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A77F4" w14:textId="77777777" w:rsidR="0089548E" w:rsidRDefault="00000000">
      <w:pPr>
        <w:pStyle w:val="Title"/>
        <w:spacing w:line="259" w:lineRule="auto"/>
      </w:pPr>
      <w:r>
        <w:t>Optimizing Boltzmann Machines for Topology-Preserving Latent Space Learning with Self-Organizing Maps</w:t>
      </w:r>
    </w:p>
    <w:p w14:paraId="0B28CDDF" w14:textId="6DCD4117" w:rsidR="0089548E" w:rsidRDefault="00B367B4">
      <w:pPr>
        <w:spacing w:before="325"/>
        <w:ind w:right="754"/>
        <w:jc w:val="center"/>
      </w:pPr>
      <w:r>
        <w:t>Sebastian Barrios</w:t>
      </w:r>
    </w:p>
    <w:p w14:paraId="744F1C16" w14:textId="1571E018" w:rsidR="00B367B4" w:rsidRDefault="00000000">
      <w:pPr>
        <w:spacing w:before="13" w:line="252" w:lineRule="auto"/>
        <w:ind w:left="2616" w:right="3370"/>
        <w:jc w:val="center"/>
      </w:pPr>
      <w:r>
        <w:t>Department of Engineering</w:t>
      </w:r>
      <w:r w:rsidR="00B367B4">
        <w:t xml:space="preserve"> and Cybersecurity</w:t>
      </w:r>
    </w:p>
    <w:p w14:paraId="376E8BA6" w14:textId="111ACCF7" w:rsidR="0089548E" w:rsidRDefault="00000000">
      <w:pPr>
        <w:spacing w:before="13" w:line="252" w:lineRule="auto"/>
        <w:ind w:left="2616" w:right="3370"/>
        <w:jc w:val="center"/>
      </w:pPr>
      <w:r>
        <w:t>University</w:t>
      </w:r>
      <w:r w:rsidR="00B367B4">
        <w:t xml:space="preserve"> of South Florida</w:t>
      </w:r>
    </w:p>
    <w:p w14:paraId="26F03C84" w14:textId="0CA64EE9" w:rsidR="0089548E" w:rsidRDefault="00000000">
      <w:pPr>
        <w:spacing w:before="2"/>
        <w:ind w:left="75" w:right="75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376384" behindDoc="1" locked="0" layoutInCell="1" allowOverlap="1" wp14:anchorId="1C9BBE98" wp14:editId="1DEB93E1">
                <wp:simplePos x="0" y="0"/>
                <wp:positionH relativeFrom="page">
                  <wp:posOffset>3612578</wp:posOffset>
                </wp:positionH>
                <wp:positionV relativeFrom="paragraph">
                  <wp:posOffset>129053</wp:posOffset>
                </wp:positionV>
                <wp:extent cx="4191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>
                              <a:moveTo>
                                <a:pt x="0" y="0"/>
                              </a:moveTo>
                              <a:lnTo>
                                <a:pt x="4175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line style="position:absolute;mso-position-horizontal-relative:page;mso-position-vertical-relative:paragraph;z-index:-15940096" from="284.454987pt,10.161705pt" to="287.742987pt,10.16170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t>Email:</w:t>
      </w:r>
      <w:r>
        <w:rPr>
          <w:spacing w:val="15"/>
        </w:rPr>
        <w:t xml:space="preserve"> </w:t>
      </w:r>
      <w:r w:rsidR="00B367B4">
        <w:t>sbarri7@icloud.com</w:t>
      </w:r>
    </w:p>
    <w:p w14:paraId="694E6C4B" w14:textId="77777777" w:rsidR="0089548E" w:rsidRDefault="0089548E">
      <w:pPr>
        <w:pStyle w:val="BodyText"/>
        <w:jc w:val="left"/>
      </w:pPr>
    </w:p>
    <w:p w14:paraId="009D5902" w14:textId="77777777" w:rsidR="0089548E" w:rsidRDefault="0089548E">
      <w:pPr>
        <w:pStyle w:val="BodyText"/>
        <w:spacing w:before="31"/>
        <w:jc w:val="left"/>
      </w:pPr>
    </w:p>
    <w:p w14:paraId="2F6C5A73" w14:textId="77777777" w:rsidR="0089548E" w:rsidRDefault="0089548E">
      <w:pPr>
        <w:sectPr w:rsidR="0089548E">
          <w:type w:val="continuous"/>
          <w:pgSz w:w="12240" w:h="15840"/>
          <w:pgMar w:top="1400" w:right="280" w:bottom="280" w:left="960" w:header="720" w:footer="720" w:gutter="0"/>
          <w:cols w:space="720"/>
        </w:sectPr>
      </w:pPr>
    </w:p>
    <w:p w14:paraId="6AD6B482" w14:textId="77777777" w:rsidR="0089548E" w:rsidRDefault="00000000">
      <w:pPr>
        <w:spacing w:before="123" w:line="230" w:lineRule="auto"/>
        <w:ind w:left="120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 xml:space="preserve">The preservation of topological relationships in high-dimensional data is a critical challenge in a variety of different fields related to AI and machine learning, including </w:t>
      </w:r>
      <w:proofErr w:type="gramStart"/>
      <w:r>
        <w:rPr>
          <w:b/>
          <w:sz w:val="18"/>
        </w:rPr>
        <w:t>bio-informatics</w:t>
      </w:r>
      <w:proofErr w:type="gramEnd"/>
      <w:r>
        <w:rPr>
          <w:b/>
          <w:sz w:val="18"/>
        </w:rPr>
        <w:t>, network analysis, and data compression. The application of energy-based models such as Boltzmann Ma- chines in learning latent representations and their application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in topology-preserving data transformations remains largely unexplored.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study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introduces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new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novel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hybrid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approach in optimizing Boltzmann machines by integrating both Self- Organizing Maps and Particle Swarm Optimization to address the gap. By combining the generative power of Boltzmann Machines with the topology-preserving properties of SOMs,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 xml:space="preserve">this model optimizes latent representation to retain both local and global structural relationships. Experimental results on synthetic datasets inspired by real-world scenarios including random social networks, protein folding, and gene expression, demonstrate statistically significant improvements in silhouette scores, topology preservation metrics, and </w:t>
      </w:r>
      <w:proofErr w:type="spellStart"/>
      <w:r>
        <w:rPr>
          <w:b/>
          <w:sz w:val="18"/>
        </w:rPr>
        <w:t>Manetl</w:t>
      </w:r>
      <w:proofErr w:type="spellEnd"/>
      <w:r>
        <w:rPr>
          <w:b/>
          <w:sz w:val="18"/>
        </w:rPr>
        <w:t xml:space="preserve"> correlations. The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results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study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validate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model’s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ability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 xml:space="preserve">maintain topological fidelity providing conclusive evidence for the </w:t>
      </w:r>
      <w:proofErr w:type="spellStart"/>
      <w:r>
        <w:rPr>
          <w:b/>
          <w:sz w:val="18"/>
        </w:rPr>
        <w:t>viabil</w:t>
      </w:r>
      <w:proofErr w:type="spellEnd"/>
      <w:r>
        <w:rPr>
          <w:b/>
          <w:sz w:val="18"/>
        </w:rPr>
        <w:t xml:space="preserve">- </w:t>
      </w:r>
      <w:proofErr w:type="spellStart"/>
      <w:r>
        <w:rPr>
          <w:b/>
          <w:sz w:val="18"/>
        </w:rPr>
        <w:t>ity</w:t>
      </w:r>
      <w:proofErr w:type="spellEnd"/>
      <w:r>
        <w:rPr>
          <w:b/>
          <w:sz w:val="18"/>
        </w:rPr>
        <w:t xml:space="preserve"> of this approach in topology-aware latent space learning.</w:t>
      </w:r>
    </w:p>
    <w:p w14:paraId="49D7D68D" w14:textId="77777777" w:rsidR="0089548E" w:rsidRDefault="0089548E">
      <w:pPr>
        <w:pStyle w:val="BodyText"/>
        <w:spacing w:before="16"/>
        <w:jc w:val="left"/>
        <w:rPr>
          <w:b/>
          <w:sz w:val="18"/>
        </w:rPr>
      </w:pPr>
    </w:p>
    <w:p w14:paraId="784EAFEB" w14:textId="77777777" w:rsidR="0089548E" w:rsidRDefault="00000000">
      <w:pPr>
        <w:pStyle w:val="ListParagraph"/>
        <w:numPr>
          <w:ilvl w:val="0"/>
          <w:numId w:val="4"/>
        </w:numPr>
        <w:tabs>
          <w:tab w:val="left" w:pos="1880"/>
        </w:tabs>
        <w:ind w:left="1880" w:hanging="234"/>
        <w:jc w:val="left"/>
        <w:rPr>
          <w:sz w:val="20"/>
        </w:rPr>
      </w:pPr>
      <w:r>
        <w:rPr>
          <w:spacing w:val="-2"/>
          <w:sz w:val="20"/>
        </w:rPr>
        <w:t>INTRODUCTION</w:t>
      </w:r>
    </w:p>
    <w:p w14:paraId="7DBFBC42" w14:textId="77777777" w:rsidR="0089548E" w:rsidRDefault="00000000">
      <w:pPr>
        <w:pStyle w:val="BodyText"/>
        <w:spacing w:before="116" w:line="249" w:lineRule="auto"/>
        <w:ind w:left="120" w:right="38" w:firstLine="199"/>
      </w:pPr>
      <w:r>
        <w:t xml:space="preserve">Preserving topological relationships in high-dimensional data representations is a critical challenge in machine learn- </w:t>
      </w:r>
      <w:proofErr w:type="spellStart"/>
      <w:r>
        <w:t>ing</w:t>
      </w:r>
      <w:proofErr w:type="spellEnd"/>
      <w:r>
        <w:t xml:space="preserve">, with significant implications for fields such as </w:t>
      </w:r>
      <w:proofErr w:type="spellStart"/>
      <w:r>
        <w:t>bioinfor</w:t>
      </w:r>
      <w:proofErr w:type="spellEnd"/>
      <w:r>
        <w:t xml:space="preserve">- </w:t>
      </w:r>
      <w:proofErr w:type="spellStart"/>
      <w:r>
        <w:t>matics</w:t>
      </w:r>
      <w:proofErr w:type="spellEnd"/>
      <w:r>
        <w:t>, network analysis, and even data compression. Many real-world data applications exhibit inherent structural and relation properties - such as the folding or proteins, the organization of social networks, or the clustering of gene expression data - that must be retained when mapping data</w:t>
      </w:r>
      <w:r>
        <w:rPr>
          <w:spacing w:val="80"/>
        </w:rPr>
        <w:t xml:space="preserve"> </w:t>
      </w:r>
      <w:r>
        <w:t xml:space="preserve">to lower-dimension latent spaces. A failure </w:t>
      </w:r>
      <w:proofErr w:type="spellStart"/>
      <w:r>
        <w:t>tor</w:t>
      </w:r>
      <w:proofErr w:type="spellEnd"/>
      <w:r>
        <w:t xml:space="preserve"> </w:t>
      </w:r>
      <w:proofErr w:type="gramStart"/>
      <w:r>
        <w:t>preserve</w:t>
      </w:r>
      <w:proofErr w:type="gramEnd"/>
      <w:r>
        <w:rPr>
          <w:spacing w:val="40"/>
        </w:rPr>
        <w:t xml:space="preserve"> </w:t>
      </w:r>
      <w:r>
        <w:t xml:space="preserve">these relationships can lead to a loss of critical </w:t>
      </w:r>
      <w:proofErr w:type="spellStart"/>
      <w:r>
        <w:t>informa</w:t>
      </w:r>
      <w:proofErr w:type="spellEnd"/>
      <w:r>
        <w:t>-</w:t>
      </w:r>
      <w:r>
        <w:rPr>
          <w:spacing w:val="80"/>
        </w:rPr>
        <w:t xml:space="preserve"> </w:t>
      </w:r>
      <w:proofErr w:type="spellStart"/>
      <w:r>
        <w:t>tion</w:t>
      </w:r>
      <w:proofErr w:type="spellEnd"/>
      <w:r>
        <w:t xml:space="preserve">, reducing the interpretability and utility </w:t>
      </w:r>
      <w:proofErr w:type="spellStart"/>
      <w:r>
        <w:t>fo</w:t>
      </w:r>
      <w:proofErr w:type="spellEnd"/>
      <w:r>
        <w:t xml:space="preserve"> the resulting </w:t>
      </w:r>
      <w:r>
        <w:rPr>
          <w:spacing w:val="-2"/>
        </w:rPr>
        <w:t>representations.</w:t>
      </w:r>
    </w:p>
    <w:p w14:paraId="3FA633C7" w14:textId="77777777" w:rsidR="0089548E" w:rsidRDefault="00000000">
      <w:pPr>
        <w:pStyle w:val="BodyText"/>
        <w:spacing w:line="249" w:lineRule="auto"/>
        <w:ind w:left="120" w:right="38" w:firstLine="199"/>
      </w:pPr>
      <w:r>
        <w:t xml:space="preserve">Traditional methods, such as Principal Component Anal- </w:t>
      </w:r>
      <w:proofErr w:type="spellStart"/>
      <w:r>
        <w:t>ysis</w:t>
      </w:r>
      <w:proofErr w:type="spellEnd"/>
      <w:r>
        <w:t xml:space="preserve"> (PCA), t-SNE, and auto-encoders, focus primarily on dimensionality</w:t>
      </w:r>
      <w:r>
        <w:rPr>
          <w:spacing w:val="-13"/>
        </w:rPr>
        <w:t xml:space="preserve"> </w:t>
      </w:r>
      <w:r>
        <w:t>reduction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reconstruction</w:t>
      </w:r>
      <w:r>
        <w:rPr>
          <w:spacing w:val="-12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often neglect</w:t>
      </w:r>
      <w:r>
        <w:rPr>
          <w:spacing w:val="34"/>
        </w:rPr>
        <w:t xml:space="preserve"> </w:t>
      </w:r>
      <w:r>
        <w:t>topology</w:t>
      </w:r>
      <w:r>
        <w:rPr>
          <w:spacing w:val="35"/>
        </w:rPr>
        <w:t xml:space="preserve"> </w:t>
      </w:r>
      <w:r>
        <w:t>preservation.</w:t>
      </w:r>
      <w:r>
        <w:rPr>
          <w:spacing w:val="35"/>
        </w:rPr>
        <w:t xml:space="preserve"> </w:t>
      </w:r>
      <w:r>
        <w:t>While</w:t>
      </w:r>
      <w:r>
        <w:rPr>
          <w:spacing w:val="34"/>
        </w:rPr>
        <w:t xml:space="preserve"> </w:t>
      </w:r>
      <w:r>
        <w:t>techniques</w:t>
      </w:r>
      <w:r>
        <w:rPr>
          <w:spacing w:val="35"/>
        </w:rPr>
        <w:t xml:space="preserve"> </w:t>
      </w:r>
      <w:r>
        <w:t>like</w:t>
      </w:r>
      <w:r>
        <w:rPr>
          <w:spacing w:val="35"/>
        </w:rPr>
        <w:t xml:space="preserve"> </w:t>
      </w:r>
      <w:r>
        <w:rPr>
          <w:spacing w:val="-2"/>
        </w:rPr>
        <w:t>Self-</w:t>
      </w:r>
    </w:p>
    <w:p w14:paraId="661D2040" w14:textId="77777777" w:rsidR="0089548E" w:rsidRDefault="00000000">
      <w:pPr>
        <w:pStyle w:val="BodyText"/>
        <w:spacing w:before="97" w:line="249" w:lineRule="auto"/>
        <w:ind w:left="120" w:right="797"/>
      </w:pPr>
      <w:r>
        <w:br w:type="column"/>
      </w:r>
      <w:r>
        <w:t>model that integrates Boltzmann Machines, Self-Organizing Maps, and Particle Swarm Optimization (PSO) to enable topology-preserving latent space learning. This unique com- bination provides insights into the latent structure of high- dimensional data while maintaining relationships that are critical for interpretability and downstream analysis.</w:t>
      </w:r>
    </w:p>
    <w:p w14:paraId="066B119E" w14:textId="77777777" w:rsidR="0089548E" w:rsidRDefault="00000000">
      <w:pPr>
        <w:pStyle w:val="BodyText"/>
        <w:spacing w:before="5" w:line="249" w:lineRule="auto"/>
        <w:ind w:left="120" w:right="797" w:firstLine="199"/>
      </w:pPr>
      <w:r>
        <w:t>The remainder of this paper presents a proof-of-concept evaluation using synthetic datasets inspired by real-world applications, including social network modeling, protein folding</w:t>
      </w:r>
      <w:r>
        <w:rPr>
          <w:spacing w:val="-9"/>
        </w:rPr>
        <w:t xml:space="preserve"> </w:t>
      </w:r>
      <w:r>
        <w:t>analysis,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gene</w:t>
      </w:r>
      <w:r>
        <w:rPr>
          <w:spacing w:val="-9"/>
        </w:rPr>
        <w:t xml:space="preserve"> </w:t>
      </w:r>
      <w:r>
        <w:t>expression</w:t>
      </w:r>
      <w:r>
        <w:rPr>
          <w:spacing w:val="-9"/>
        </w:rPr>
        <w:t xml:space="preserve"> </w:t>
      </w:r>
      <w:r>
        <w:t>data.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evaluations are complemented by experiments on common topological structures such as the Swiss roll and torus, demonstrating</w:t>
      </w:r>
      <w:r>
        <w:rPr>
          <w:spacing w:val="80"/>
        </w:rPr>
        <w:t xml:space="preserve"> </w:t>
      </w:r>
      <w:r>
        <w:t xml:space="preserve">the model’s ability to preserve topology across diverse data </w:t>
      </w:r>
      <w:r>
        <w:rPr>
          <w:spacing w:val="-2"/>
        </w:rPr>
        <w:t>scenarios.</w:t>
      </w:r>
    </w:p>
    <w:p w14:paraId="548F901F" w14:textId="77777777" w:rsidR="0089548E" w:rsidRDefault="00000000">
      <w:pPr>
        <w:pStyle w:val="ListParagraph"/>
        <w:numPr>
          <w:ilvl w:val="0"/>
          <w:numId w:val="4"/>
        </w:numPr>
        <w:tabs>
          <w:tab w:val="left" w:pos="2014"/>
        </w:tabs>
        <w:spacing w:before="179"/>
        <w:ind w:left="2014" w:hanging="289"/>
        <w:jc w:val="left"/>
        <w:rPr>
          <w:sz w:val="20"/>
        </w:rPr>
      </w:pPr>
      <w:r>
        <w:rPr>
          <w:smallCaps/>
          <w:spacing w:val="-2"/>
          <w:sz w:val="20"/>
        </w:rPr>
        <w:t>Methodology</w:t>
      </w:r>
    </w:p>
    <w:p w14:paraId="2298D82B" w14:textId="77777777" w:rsidR="0089548E" w:rsidRDefault="00000000">
      <w:pPr>
        <w:pStyle w:val="ListParagraph"/>
        <w:numPr>
          <w:ilvl w:val="0"/>
          <w:numId w:val="3"/>
        </w:numPr>
        <w:tabs>
          <w:tab w:val="left" w:pos="390"/>
        </w:tabs>
        <w:spacing w:before="103"/>
        <w:ind w:left="390" w:hanging="270"/>
        <w:jc w:val="both"/>
        <w:rPr>
          <w:i/>
          <w:sz w:val="20"/>
        </w:rPr>
      </w:pPr>
      <w:r>
        <w:rPr>
          <w:i/>
          <w:sz w:val="20"/>
        </w:rPr>
        <w:t>Hybrid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Model</w:t>
      </w:r>
      <w:r>
        <w:rPr>
          <w:i/>
          <w:spacing w:val="14"/>
          <w:sz w:val="20"/>
        </w:rPr>
        <w:t xml:space="preserve"> </w:t>
      </w:r>
      <w:r>
        <w:rPr>
          <w:i/>
          <w:spacing w:val="-2"/>
          <w:sz w:val="20"/>
        </w:rPr>
        <w:t>Design</w:t>
      </w:r>
    </w:p>
    <w:p w14:paraId="5CA9BA78" w14:textId="77777777" w:rsidR="0089548E" w:rsidRDefault="00000000">
      <w:pPr>
        <w:pStyle w:val="BodyText"/>
        <w:spacing w:before="90"/>
        <w:ind w:left="319"/>
      </w:pPr>
      <w:r>
        <w:t>The</w:t>
      </w:r>
      <w:r>
        <w:rPr>
          <w:spacing w:val="12"/>
        </w:rPr>
        <w:t xml:space="preserve"> </w:t>
      </w:r>
      <w:r>
        <w:t>proposed</w:t>
      </w:r>
      <w:r>
        <w:rPr>
          <w:spacing w:val="13"/>
        </w:rPr>
        <w:t xml:space="preserve"> </w:t>
      </w:r>
      <w:r>
        <w:t>model</w:t>
      </w:r>
      <w:r>
        <w:rPr>
          <w:spacing w:val="13"/>
        </w:rPr>
        <w:t xml:space="preserve"> </w:t>
      </w:r>
      <w:r>
        <w:t>integrates</w:t>
      </w:r>
      <w:r>
        <w:rPr>
          <w:spacing w:val="13"/>
        </w:rPr>
        <w:t xml:space="preserve"> </w:t>
      </w:r>
      <w:r>
        <w:t>three</w:t>
      </w:r>
      <w:r>
        <w:rPr>
          <w:spacing w:val="13"/>
        </w:rPr>
        <w:t xml:space="preserve"> </w:t>
      </w:r>
      <w:r>
        <w:rPr>
          <w:spacing w:val="-2"/>
        </w:rPr>
        <w:t>components:</w:t>
      </w:r>
    </w:p>
    <w:p w14:paraId="7663670E" w14:textId="77777777" w:rsidR="0089548E" w:rsidRDefault="00000000">
      <w:pPr>
        <w:pStyle w:val="BodyText"/>
        <w:spacing w:before="15" w:line="249" w:lineRule="auto"/>
        <w:ind w:left="120" w:right="797" w:firstLine="199"/>
      </w:pPr>
      <w:r>
        <w:rPr>
          <w:b/>
        </w:rPr>
        <w:t xml:space="preserve">Boltzmann Machines: </w:t>
      </w:r>
      <w:r>
        <w:t>Boltzmann Machines are energy- based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latent</w:t>
      </w:r>
      <w:r>
        <w:rPr>
          <w:spacing w:val="-1"/>
        </w:rPr>
        <w:t xml:space="preserve"> </w:t>
      </w:r>
      <w:r>
        <w:t>representations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minimizing reconstruction error.</w:t>
      </w:r>
    </w:p>
    <w:p w14:paraId="5E757FA4" w14:textId="77777777" w:rsidR="0089548E" w:rsidRDefault="00000000">
      <w:pPr>
        <w:spacing w:before="5" w:line="249" w:lineRule="auto"/>
        <w:ind w:left="120" w:right="798" w:firstLine="199"/>
        <w:jc w:val="both"/>
        <w:rPr>
          <w:sz w:val="20"/>
        </w:rPr>
      </w:pPr>
      <w:r>
        <w:rPr>
          <w:b/>
          <w:sz w:val="20"/>
        </w:rPr>
        <w:t xml:space="preserve">Self-Organizing Maps (SOMs): </w:t>
      </w:r>
      <w:r>
        <w:rPr>
          <w:sz w:val="20"/>
        </w:rPr>
        <w:t>Ensures that similar points remain proximate in the latent space.</w:t>
      </w:r>
    </w:p>
    <w:p w14:paraId="5CAEA4A5" w14:textId="77777777" w:rsidR="0089548E" w:rsidRDefault="00000000">
      <w:pPr>
        <w:pStyle w:val="BodyText"/>
        <w:spacing w:before="5" w:line="249" w:lineRule="auto"/>
        <w:ind w:left="120" w:right="797" w:firstLine="199"/>
      </w:pPr>
      <w:r>
        <w:rPr>
          <w:b/>
        </w:rPr>
        <w:t>Particle</w:t>
      </w:r>
      <w:r>
        <w:rPr>
          <w:b/>
          <w:spacing w:val="-3"/>
        </w:rPr>
        <w:t xml:space="preserve"> </w:t>
      </w:r>
      <w:r>
        <w:rPr>
          <w:b/>
        </w:rPr>
        <w:t>Swarm</w:t>
      </w:r>
      <w:r>
        <w:rPr>
          <w:b/>
          <w:spacing w:val="-3"/>
        </w:rPr>
        <w:t xml:space="preserve"> </w:t>
      </w:r>
      <w:r>
        <w:rPr>
          <w:b/>
        </w:rPr>
        <w:t>Optimization</w:t>
      </w:r>
      <w:r>
        <w:rPr>
          <w:b/>
          <w:spacing w:val="-3"/>
        </w:rPr>
        <w:t xml:space="preserve"> </w:t>
      </w:r>
      <w:r>
        <w:rPr>
          <w:b/>
        </w:rPr>
        <w:t>(PSO):</w:t>
      </w:r>
      <w:r>
        <w:rPr>
          <w:b/>
          <w:spacing w:val="-5"/>
        </w:rPr>
        <w:t xml:space="preserve"> </w:t>
      </w:r>
      <w:r>
        <w:t>PSO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op- </w:t>
      </w:r>
      <w:proofErr w:type="spellStart"/>
      <w:r>
        <w:t>timize</w:t>
      </w:r>
      <w:proofErr w:type="spellEnd"/>
      <w:r>
        <w:t xml:space="preserve"> the hyperparameters of both the Boltzmann Machine and SOM, balancing reconstruction fidelity and topology </w:t>
      </w:r>
      <w:r>
        <w:rPr>
          <w:spacing w:val="-2"/>
        </w:rPr>
        <w:t>preservation.</w:t>
      </w:r>
    </w:p>
    <w:p w14:paraId="32EF47A0" w14:textId="77777777" w:rsidR="0089548E" w:rsidRDefault="00000000">
      <w:pPr>
        <w:pStyle w:val="ListParagraph"/>
        <w:numPr>
          <w:ilvl w:val="0"/>
          <w:numId w:val="3"/>
        </w:numPr>
        <w:tabs>
          <w:tab w:val="left" w:pos="390"/>
        </w:tabs>
        <w:spacing w:before="179"/>
        <w:ind w:left="390" w:hanging="270"/>
        <w:rPr>
          <w:i/>
          <w:sz w:val="20"/>
        </w:rPr>
      </w:pPr>
      <w:r>
        <w:rPr>
          <w:i/>
          <w:sz w:val="20"/>
        </w:rPr>
        <w:t>Mathematical</w:t>
      </w:r>
      <w:r>
        <w:rPr>
          <w:i/>
          <w:spacing w:val="7"/>
          <w:sz w:val="20"/>
        </w:rPr>
        <w:t xml:space="preserve"> </w:t>
      </w:r>
      <w:r>
        <w:rPr>
          <w:i/>
          <w:spacing w:val="-2"/>
          <w:sz w:val="20"/>
        </w:rPr>
        <w:t>Framework</w:t>
      </w:r>
    </w:p>
    <w:p w14:paraId="209B9E5E" w14:textId="77777777" w:rsidR="0089548E" w:rsidRDefault="00000000">
      <w:pPr>
        <w:pStyle w:val="BodyText"/>
        <w:spacing w:before="90"/>
        <w:ind w:left="319"/>
        <w:jc w:val="left"/>
      </w:pPr>
      <w:r>
        <w:t>The</w:t>
      </w:r>
      <w:r>
        <w:rPr>
          <w:spacing w:val="14"/>
        </w:rPr>
        <w:t xml:space="preserve"> </w:t>
      </w:r>
      <w:r>
        <w:t>hybrid</w:t>
      </w:r>
      <w:r>
        <w:rPr>
          <w:spacing w:val="14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minimizes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combined</w:t>
      </w:r>
      <w:r>
        <w:rPr>
          <w:spacing w:val="14"/>
        </w:rPr>
        <w:t xml:space="preserve"> </w:t>
      </w:r>
      <w:r>
        <w:t>loss</w:t>
      </w:r>
      <w:r>
        <w:rPr>
          <w:spacing w:val="14"/>
        </w:rPr>
        <w:t xml:space="preserve"> </w:t>
      </w:r>
      <w:r>
        <w:rPr>
          <w:spacing w:val="-2"/>
        </w:rPr>
        <w:t>function:</w:t>
      </w:r>
    </w:p>
    <w:p w14:paraId="0D173C71" w14:textId="77777777" w:rsidR="0089548E" w:rsidRDefault="00000000">
      <w:pPr>
        <w:tabs>
          <w:tab w:val="left" w:pos="4783"/>
        </w:tabs>
        <w:spacing w:before="24" w:line="390" w:lineRule="atLeast"/>
        <w:ind w:left="120" w:right="799" w:firstLine="987"/>
        <w:rPr>
          <w:sz w:val="20"/>
        </w:rPr>
      </w:pPr>
      <w:r>
        <w:rPr>
          <w:rFonts w:ascii="LM Roman Caps 10" w:hAnsi="LM Roman Caps 10"/>
          <w:i/>
          <w:position w:val="3"/>
          <w:sz w:val="20"/>
        </w:rPr>
        <w:t xml:space="preserve">L </w:t>
      </w:r>
      <w:r>
        <w:rPr>
          <w:rFonts w:ascii="LM Roman 10" w:hAnsi="LM Roman 10"/>
          <w:position w:val="3"/>
          <w:sz w:val="20"/>
        </w:rPr>
        <w:t xml:space="preserve">= </w:t>
      </w:r>
      <w:r>
        <w:rPr>
          <w:rFonts w:ascii="FreeSerif" w:hAnsi="FreeSerif"/>
          <w:i/>
          <w:position w:val="3"/>
          <w:sz w:val="20"/>
        </w:rPr>
        <w:t>α</w:t>
      </w:r>
      <w:r>
        <w:rPr>
          <w:rFonts w:ascii="LM Roman Caps 10" w:hAnsi="LM Roman Caps 10"/>
          <w:i/>
          <w:position w:val="3"/>
          <w:sz w:val="20"/>
        </w:rPr>
        <w:t>L</w:t>
      </w:r>
      <w:r>
        <w:rPr>
          <w:rFonts w:ascii="Georgia" w:hAnsi="Georgia"/>
          <w:i/>
          <w:sz w:val="14"/>
        </w:rPr>
        <w:t>reconstruction</w:t>
      </w:r>
      <w:r>
        <w:rPr>
          <w:rFonts w:ascii="Georgia" w:hAnsi="Georgia"/>
          <w:i/>
          <w:spacing w:val="40"/>
          <w:sz w:val="14"/>
        </w:rPr>
        <w:t xml:space="preserve"> </w:t>
      </w:r>
      <w:r>
        <w:rPr>
          <w:rFonts w:ascii="LM Roman 10" w:hAnsi="LM Roman 10"/>
          <w:position w:val="3"/>
          <w:sz w:val="20"/>
        </w:rPr>
        <w:t xml:space="preserve">+ </w:t>
      </w:r>
      <w:r>
        <w:rPr>
          <w:rFonts w:ascii="FreeSerif" w:hAnsi="FreeSerif"/>
          <w:i/>
          <w:position w:val="3"/>
          <w:sz w:val="20"/>
        </w:rPr>
        <w:t>β</w:t>
      </w:r>
      <w:r>
        <w:rPr>
          <w:rFonts w:ascii="LM Roman Caps 10" w:hAnsi="LM Roman Caps 10"/>
          <w:i/>
          <w:position w:val="3"/>
          <w:sz w:val="20"/>
        </w:rPr>
        <w:t>L</w:t>
      </w:r>
      <w:r>
        <w:rPr>
          <w:rFonts w:ascii="Georgia" w:hAnsi="Georgia"/>
          <w:i/>
          <w:sz w:val="14"/>
        </w:rPr>
        <w:t>topology</w:t>
      </w:r>
      <w:r>
        <w:rPr>
          <w:rFonts w:ascii="FreeSerif" w:hAnsi="FreeSerif"/>
          <w:i/>
          <w:position w:val="3"/>
          <w:sz w:val="20"/>
        </w:rPr>
        <w:t>,</w:t>
      </w:r>
      <w:r>
        <w:rPr>
          <w:rFonts w:ascii="FreeSerif" w:hAnsi="FreeSerif"/>
          <w:i/>
          <w:position w:val="3"/>
          <w:sz w:val="20"/>
        </w:rPr>
        <w:tab/>
      </w:r>
      <w:r>
        <w:rPr>
          <w:spacing w:val="-4"/>
          <w:position w:val="3"/>
          <w:sz w:val="20"/>
        </w:rPr>
        <w:t xml:space="preserve">(1) </w:t>
      </w:r>
      <w:r>
        <w:rPr>
          <w:sz w:val="20"/>
        </w:rPr>
        <w:t>where</w:t>
      </w:r>
      <w:r>
        <w:rPr>
          <w:spacing w:val="1"/>
          <w:sz w:val="20"/>
        </w:rPr>
        <w:t xml:space="preserve"> </w:t>
      </w:r>
      <w:r>
        <w:rPr>
          <w:rFonts w:ascii="FreeSerif" w:hAnsi="FreeSerif"/>
          <w:i/>
          <w:sz w:val="20"/>
        </w:rPr>
        <w:t>α</w:t>
      </w:r>
      <w:r>
        <w:rPr>
          <w:rFonts w:ascii="FreeSerif" w:hAnsi="FreeSerif"/>
          <w:i/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rFonts w:ascii="FreeSerif" w:hAnsi="FreeSerif"/>
          <w:i/>
          <w:sz w:val="20"/>
        </w:rPr>
        <w:t>β</w:t>
      </w:r>
      <w:r>
        <w:rPr>
          <w:rFonts w:ascii="FreeSerif" w:hAnsi="FreeSerif"/>
          <w:i/>
          <w:spacing w:val="1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weighting</w:t>
      </w:r>
      <w:r>
        <w:rPr>
          <w:spacing w:val="1"/>
          <w:sz w:val="20"/>
        </w:rPr>
        <w:t xml:space="preserve"> </w:t>
      </w:r>
      <w:r>
        <w:rPr>
          <w:sz w:val="20"/>
        </w:rPr>
        <w:t>factors.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reconstruction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loss</w:t>
      </w:r>
    </w:p>
    <w:p w14:paraId="4F7668AE" w14:textId="77777777" w:rsidR="0089548E" w:rsidRDefault="00000000">
      <w:pPr>
        <w:spacing w:line="246" w:lineRule="exact"/>
        <w:ind w:left="120"/>
        <w:jc w:val="both"/>
        <w:rPr>
          <w:sz w:val="20"/>
        </w:rPr>
      </w:pPr>
      <w:r>
        <w:rPr>
          <w:rFonts w:ascii="LM Roman Caps 10"/>
          <w:i/>
          <w:w w:val="105"/>
          <w:sz w:val="20"/>
        </w:rPr>
        <w:t>L</w:t>
      </w:r>
      <w:r>
        <w:rPr>
          <w:rFonts w:ascii="Georgia"/>
          <w:i/>
          <w:w w:val="105"/>
          <w:position w:val="-2"/>
          <w:sz w:val="14"/>
        </w:rPr>
        <w:t>reconstruction</w:t>
      </w:r>
      <w:r>
        <w:rPr>
          <w:rFonts w:ascii="Georgia"/>
          <w:i/>
          <w:spacing w:val="59"/>
          <w:w w:val="105"/>
          <w:position w:val="-2"/>
          <w:sz w:val="14"/>
        </w:rPr>
        <w:t xml:space="preserve"> </w:t>
      </w:r>
      <w:r>
        <w:rPr>
          <w:w w:val="105"/>
          <w:sz w:val="20"/>
        </w:rPr>
        <w:t>is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computed</w:t>
      </w:r>
      <w:r>
        <w:rPr>
          <w:spacing w:val="3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as:</w:t>
      </w:r>
    </w:p>
    <w:p w14:paraId="0C9ACCCE" w14:textId="77777777" w:rsidR="0089548E" w:rsidRDefault="00000000">
      <w:pPr>
        <w:spacing w:before="127" w:line="93" w:lineRule="exact"/>
        <w:ind w:left="1040" w:right="966"/>
        <w:jc w:val="center"/>
        <w:rPr>
          <w:rFonts w:ascii="Georgia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77920" behindDoc="1" locked="0" layoutInCell="1" allowOverlap="1" wp14:anchorId="7194DD3A" wp14:editId="3E381DA3">
                <wp:simplePos x="0" y="0"/>
                <wp:positionH relativeFrom="page">
                  <wp:posOffset>5684520</wp:posOffset>
                </wp:positionH>
                <wp:positionV relativeFrom="paragraph">
                  <wp:posOffset>179705</wp:posOffset>
                </wp:positionV>
                <wp:extent cx="182880" cy="27241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" cy="272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88BEFB" w14:textId="77777777" w:rsidR="0089548E" w:rsidRDefault="00000000">
                            <w:pPr>
                              <w:pStyle w:val="BodyText"/>
                              <w:spacing w:line="192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94DD3A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447.6pt;margin-top:14.15pt;width:14.4pt;height:21.45pt;z-index:-1593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" filled="f" stroked="f">
                <v:textbox inset="0,0,0,0">
                  <w:txbxContent>
                    <w:p w14:paraId="0788BEFB" w14:textId="77777777" w:rsidR="0089548E" w:rsidRDefault="00000000">
                      <w:pPr>
                        <w:pStyle w:val="BodyText"/>
                        <w:spacing w:line="192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4"/>
        </w:rPr>
        <w:t>N</w:t>
      </w:r>
    </w:p>
    <w:p w14:paraId="29AFBC66" w14:textId="77777777" w:rsidR="0089548E" w:rsidRDefault="0089548E">
      <w:pPr>
        <w:spacing w:line="93" w:lineRule="exact"/>
        <w:jc w:val="center"/>
        <w:rPr>
          <w:rFonts w:ascii="Georgia"/>
          <w:sz w:val="14"/>
        </w:rPr>
        <w:sectPr w:rsidR="0089548E">
          <w:type w:val="continuous"/>
          <w:pgSz w:w="12240" w:h="15840"/>
          <w:pgMar w:top="1400" w:right="280" w:bottom="280" w:left="960" w:header="720" w:footer="720" w:gutter="0"/>
          <w:cols w:num="2" w:space="720" w:equalWidth="0">
            <w:col w:w="5057" w:space="127"/>
            <w:col w:w="5816"/>
          </w:cols>
        </w:sectPr>
      </w:pPr>
    </w:p>
    <w:p w14:paraId="55DB6C6C" w14:textId="77777777" w:rsidR="0089548E" w:rsidRDefault="00000000">
      <w:pPr>
        <w:pStyle w:val="BodyText"/>
        <w:spacing w:line="240" w:lineRule="exact"/>
        <w:ind w:left="120" w:right="38"/>
      </w:pPr>
      <w:r>
        <w:t xml:space="preserve">Organizing Maps (SOMs) offer topology-preserving prop- </w:t>
      </w:r>
      <w:proofErr w:type="spellStart"/>
      <w:r>
        <w:t>erties</w:t>
      </w:r>
      <w:proofErr w:type="spellEnd"/>
      <w:r>
        <w:t>, they lack the generative power and latent space flexibility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energy-based</w:t>
      </w:r>
      <w:r>
        <w:rPr>
          <w:spacing w:val="28"/>
        </w:rPr>
        <w:t xml:space="preserve"> </w:t>
      </w:r>
      <w:r>
        <w:t>models.</w:t>
      </w:r>
      <w:r>
        <w:rPr>
          <w:spacing w:val="27"/>
        </w:rPr>
        <w:t xml:space="preserve"> </w:t>
      </w:r>
      <w:r>
        <w:t>Conversely,</w:t>
      </w:r>
      <w:r>
        <w:rPr>
          <w:spacing w:val="28"/>
        </w:rPr>
        <w:t xml:space="preserve"> </w:t>
      </w:r>
      <w:r>
        <w:rPr>
          <w:spacing w:val="-2"/>
        </w:rPr>
        <w:t>Boltzmann</w:t>
      </w:r>
    </w:p>
    <w:p w14:paraId="5DDB3D21" w14:textId="77777777" w:rsidR="0089548E" w:rsidRDefault="00000000">
      <w:pPr>
        <w:spacing w:before="62"/>
        <w:ind w:left="120"/>
        <w:rPr>
          <w:rFonts w:ascii="Georgia"/>
          <w:i/>
          <w:sz w:val="14"/>
        </w:rPr>
      </w:pPr>
      <w:r>
        <w:br w:type="column"/>
      </w:r>
      <w:r>
        <w:rPr>
          <w:rFonts w:ascii="LM Roman Caps 10"/>
          <w:i/>
          <w:spacing w:val="-2"/>
          <w:w w:val="110"/>
          <w:position w:val="3"/>
          <w:sz w:val="20"/>
        </w:rPr>
        <w:t>L</w:t>
      </w:r>
      <w:r>
        <w:rPr>
          <w:rFonts w:ascii="Georgia"/>
          <w:i/>
          <w:spacing w:val="-2"/>
          <w:w w:val="110"/>
          <w:sz w:val="14"/>
        </w:rPr>
        <w:t>reconstruction</w:t>
      </w:r>
    </w:p>
    <w:p w14:paraId="3EC50948" w14:textId="77777777" w:rsidR="0089548E" w:rsidRDefault="00000000">
      <w:pPr>
        <w:spacing w:line="156" w:lineRule="auto"/>
        <w:ind w:left="25"/>
        <w:rPr>
          <w:rFonts w:ascii="LM Roman 10"/>
          <w:sz w:val="20"/>
        </w:rPr>
      </w:pPr>
      <w:r>
        <w:br w:type="column"/>
      </w:r>
      <w:r>
        <w:rPr>
          <w:rFonts w:ascii="LM Roman 10"/>
          <w:position w:val="-12"/>
          <w:sz w:val="20"/>
        </w:rPr>
        <w:t>=</w:t>
      </w:r>
      <w:r>
        <w:rPr>
          <w:rFonts w:ascii="LM Roman 10"/>
          <w:spacing w:val="51"/>
          <w:position w:val="-12"/>
          <w:sz w:val="20"/>
        </w:rPr>
        <w:t xml:space="preserve"> </w:t>
      </w:r>
      <w:r>
        <w:rPr>
          <w:rFonts w:ascii="LM Roman 10"/>
          <w:spacing w:val="-10"/>
          <w:sz w:val="20"/>
        </w:rPr>
        <w:t>1</w:t>
      </w:r>
    </w:p>
    <w:p w14:paraId="2801F762" w14:textId="77777777" w:rsidR="0089548E" w:rsidRDefault="00000000">
      <w:pPr>
        <w:spacing w:line="150" w:lineRule="exact"/>
        <w:ind w:right="90"/>
        <w:jc w:val="center"/>
        <w:rPr>
          <w:rFonts w:ascii="FreeSerif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F580310" wp14:editId="0E7A3C6E">
                <wp:simplePos x="0" y="0"/>
                <wp:positionH relativeFrom="page">
                  <wp:posOffset>5533415</wp:posOffset>
                </wp:positionH>
                <wp:positionV relativeFrom="paragraph">
                  <wp:posOffset>-51827</wp:posOffset>
                </wp:positionV>
                <wp:extent cx="11557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>
                              <a:moveTo>
                                <a:pt x="0" y="0"/>
                              </a:moveTo>
                              <a:lnTo>
                                <a:pt x="11545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line style="position:absolute;mso-position-horizontal-relative:page;mso-position-vertical-relative:paragraph;z-index:15729152" from="435.701996pt,-4.080944pt" to="444.792996pt,-4.08094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/>
          <w:i/>
          <w:spacing w:val="-10"/>
          <w:w w:val="120"/>
          <w:sz w:val="20"/>
        </w:rPr>
        <w:t>N</w:t>
      </w:r>
    </w:p>
    <w:p w14:paraId="6E7C377A" w14:textId="77777777" w:rsidR="0089548E" w:rsidRDefault="00000000">
      <w:pPr>
        <w:spacing w:line="139" w:lineRule="exact"/>
        <w:ind w:left="513"/>
        <w:rPr>
          <w:rFonts w:ascii="LM Roman 7"/>
          <w:sz w:val="14"/>
        </w:rPr>
      </w:pPr>
      <w:proofErr w:type="spellStart"/>
      <w:r>
        <w:rPr>
          <w:rFonts w:ascii="Georgia"/>
          <w:i/>
          <w:spacing w:val="-5"/>
          <w:sz w:val="14"/>
        </w:rPr>
        <w:t>i</w:t>
      </w:r>
      <w:proofErr w:type="spellEnd"/>
      <w:r>
        <w:rPr>
          <w:rFonts w:ascii="LM Roman 7"/>
          <w:spacing w:val="-5"/>
          <w:sz w:val="14"/>
        </w:rPr>
        <w:t>=1</w:t>
      </w:r>
    </w:p>
    <w:p w14:paraId="2E692B19" w14:textId="77777777" w:rsidR="0089548E" w:rsidRDefault="00000000">
      <w:pPr>
        <w:spacing w:before="57"/>
        <w:ind w:left="32"/>
        <w:rPr>
          <w:rFonts w:ascii="Georgia" w:hAnsi="Georgia"/>
          <w:i/>
          <w:sz w:val="20"/>
        </w:rPr>
      </w:pPr>
      <w:r>
        <w:br w:type="column"/>
      </w:r>
      <w:r>
        <w:rPr>
          <w:noProof/>
          <w:position w:val="-4"/>
        </w:rPr>
        <w:drawing>
          <wp:inline distT="0" distB="0" distL="0" distR="0" wp14:anchorId="026D039C" wp14:editId="2B301B44">
            <wp:extent cx="31750" cy="1270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erif" w:hAnsi="FreeSerif"/>
          <w:i/>
          <w:w w:val="115"/>
          <w:sz w:val="20"/>
        </w:rPr>
        <w:t>x</w:t>
      </w:r>
      <w:r>
        <w:rPr>
          <w:rFonts w:ascii="Georgia" w:hAnsi="Georgia"/>
          <w:i/>
          <w:w w:val="115"/>
          <w:sz w:val="20"/>
          <w:vertAlign w:val="subscript"/>
        </w:rPr>
        <w:t>i</w:t>
      </w:r>
      <w:r>
        <w:rPr>
          <w:rFonts w:ascii="Georgia" w:hAnsi="Georgia"/>
          <w:i/>
          <w:spacing w:val="-9"/>
          <w:w w:val="115"/>
          <w:sz w:val="20"/>
        </w:rPr>
        <w:t xml:space="preserve"> </w:t>
      </w:r>
      <w:r>
        <w:rPr>
          <w:rFonts w:ascii="LM Roman Caps 10" w:hAnsi="LM Roman Caps 10"/>
          <w:i/>
          <w:w w:val="110"/>
          <w:sz w:val="20"/>
        </w:rPr>
        <w:t>−</w:t>
      </w:r>
      <w:r>
        <w:rPr>
          <w:rFonts w:ascii="LM Roman Caps 10" w:hAnsi="LM Roman Caps 10"/>
          <w:i/>
          <w:spacing w:val="-40"/>
          <w:w w:val="110"/>
          <w:sz w:val="20"/>
        </w:rPr>
        <w:t xml:space="preserve"> </w:t>
      </w:r>
      <w:proofErr w:type="spellStart"/>
      <w:r>
        <w:rPr>
          <w:rFonts w:ascii="FreeSerif" w:hAnsi="FreeSerif"/>
          <w:i/>
          <w:spacing w:val="-89"/>
          <w:w w:val="120"/>
          <w:sz w:val="20"/>
        </w:rPr>
        <w:t>x</w:t>
      </w:r>
      <w:r>
        <w:rPr>
          <w:rFonts w:ascii="LM Roman 10" w:hAnsi="LM Roman 10"/>
          <w:spacing w:val="14"/>
          <w:w w:val="89"/>
          <w:sz w:val="20"/>
        </w:rPr>
        <w:t>ˆ</w:t>
      </w:r>
      <w:r>
        <w:rPr>
          <w:rFonts w:ascii="Georgia" w:hAnsi="Georgia"/>
          <w:i/>
          <w:spacing w:val="13"/>
          <w:w w:val="135"/>
          <w:sz w:val="20"/>
          <w:vertAlign w:val="subscript"/>
        </w:rPr>
        <w:t>i</w:t>
      </w:r>
      <w:proofErr w:type="spellEnd"/>
    </w:p>
    <w:p w14:paraId="13A72797" w14:textId="77777777" w:rsidR="0089548E" w:rsidRDefault="00000000">
      <w:pPr>
        <w:tabs>
          <w:tab w:val="left" w:pos="925"/>
        </w:tabs>
        <w:spacing w:before="57"/>
        <w:rPr>
          <w:sz w:val="20"/>
        </w:rPr>
      </w:pPr>
      <w:r>
        <w:br w:type="column"/>
      </w:r>
      <w:r>
        <w:rPr>
          <w:noProof/>
          <w:position w:val="-4"/>
        </w:rPr>
        <w:drawing>
          <wp:inline distT="0" distB="0" distL="0" distR="0" wp14:anchorId="6F92BDE5" wp14:editId="6B8BE1E4">
            <wp:extent cx="31750" cy="1270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/>
          <w:spacing w:val="-5"/>
          <w:w w:val="105"/>
          <w:position w:val="-4"/>
          <w:sz w:val="20"/>
          <w:vertAlign w:val="superscript"/>
        </w:rPr>
        <w:t>2</w:t>
      </w:r>
      <w:r>
        <w:rPr>
          <w:rFonts w:ascii="FreeSerif"/>
          <w:i/>
          <w:spacing w:val="-5"/>
          <w:w w:val="105"/>
          <w:sz w:val="20"/>
        </w:rPr>
        <w:t>,</w:t>
      </w:r>
      <w:r>
        <w:rPr>
          <w:rFonts w:ascii="FreeSerif"/>
          <w:i/>
          <w:sz w:val="20"/>
        </w:rPr>
        <w:tab/>
      </w:r>
      <w:r>
        <w:rPr>
          <w:spacing w:val="-5"/>
          <w:w w:val="105"/>
          <w:sz w:val="20"/>
        </w:rPr>
        <w:t>(2)</w:t>
      </w:r>
    </w:p>
    <w:p w14:paraId="0EA6869A" w14:textId="77777777" w:rsidR="0089548E" w:rsidRDefault="0089548E">
      <w:pPr>
        <w:rPr>
          <w:sz w:val="20"/>
        </w:rPr>
        <w:sectPr w:rsidR="0089548E">
          <w:type w:val="continuous"/>
          <w:pgSz w:w="12240" w:h="15840"/>
          <w:pgMar w:top="1400" w:right="280" w:bottom="280" w:left="960" w:header="720" w:footer="720" w:gutter="0"/>
          <w:cols w:num="5" w:space="720" w:equalWidth="0">
            <w:col w:w="5057" w:space="1066"/>
            <w:col w:w="1333" w:space="39"/>
            <w:col w:w="772" w:space="39"/>
            <w:col w:w="702" w:space="35"/>
            <w:col w:w="1957"/>
          </w:cols>
        </w:sectPr>
      </w:pPr>
    </w:p>
    <w:p w14:paraId="6FA3A329" w14:textId="1C8D0581" w:rsidR="00BA4A38" w:rsidRDefault="00000000" w:rsidP="00BA4A38">
      <w:pPr>
        <w:pStyle w:val="BodyText"/>
        <w:spacing w:before="4" w:line="249" w:lineRule="auto"/>
        <w:ind w:left="120"/>
        <w:jc w:val="left"/>
      </w:pPr>
      <w:r>
        <w:t xml:space="preserve">Machines, known for their ability to model complex </w:t>
      </w:r>
      <w:proofErr w:type="spellStart"/>
      <w:r>
        <w:t>distri</w:t>
      </w:r>
      <w:proofErr w:type="spellEnd"/>
      <w:r>
        <w:t xml:space="preserve">- </w:t>
      </w:r>
      <w:proofErr w:type="spellStart"/>
      <w:r>
        <w:t>butions</w:t>
      </w:r>
      <w:proofErr w:type="spellEnd"/>
      <w:r>
        <w:t>,</w:t>
      </w:r>
      <w:r>
        <w:rPr>
          <w:spacing w:val="-13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rarely</w:t>
      </w:r>
      <w:r>
        <w:rPr>
          <w:spacing w:val="-12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explore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topology-aware</w:t>
      </w:r>
      <w:r>
        <w:rPr>
          <w:spacing w:val="-12"/>
        </w:rPr>
        <w:t xml:space="preserve"> </w:t>
      </w:r>
      <w:r>
        <w:rPr>
          <w:spacing w:val="-2"/>
        </w:rPr>
        <w:t>learning</w:t>
      </w:r>
    </w:p>
    <w:p w14:paraId="34A96702" w14:textId="050017F4" w:rsidR="0089548E" w:rsidRDefault="00000000" w:rsidP="00BA4A38">
      <w:pPr>
        <w:pStyle w:val="BodyText"/>
        <w:ind w:left="120"/>
        <w:jc w:val="left"/>
      </w:pPr>
      <w:r>
        <w:t>due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their</w:t>
      </w:r>
      <w:r>
        <w:rPr>
          <w:spacing w:val="20"/>
        </w:rPr>
        <w:t xml:space="preserve"> </w:t>
      </w:r>
      <w:r>
        <w:t>focus</w:t>
      </w:r>
      <w:r>
        <w:rPr>
          <w:spacing w:val="20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reconstruction</w:t>
      </w:r>
      <w:r>
        <w:rPr>
          <w:spacing w:val="20"/>
        </w:rPr>
        <w:t xml:space="preserve"> </w:t>
      </w:r>
      <w:r>
        <w:t>error</w:t>
      </w:r>
      <w:r>
        <w:rPr>
          <w:spacing w:val="20"/>
        </w:rPr>
        <w:t xml:space="preserve"> </w:t>
      </w:r>
      <w:r>
        <w:t>rather</w:t>
      </w:r>
      <w:r>
        <w:rPr>
          <w:spacing w:val="20"/>
        </w:rPr>
        <w:t xml:space="preserve"> </w:t>
      </w:r>
      <w:r>
        <w:t>than</w:t>
      </w:r>
      <w:r>
        <w:rPr>
          <w:spacing w:val="20"/>
        </w:rPr>
        <w:t xml:space="preserve"> </w:t>
      </w:r>
      <w:proofErr w:type="spellStart"/>
      <w:r>
        <w:rPr>
          <w:spacing w:val="-2"/>
        </w:rPr>
        <w:t>struc</w:t>
      </w:r>
      <w:proofErr w:type="spellEnd"/>
      <w:r>
        <w:rPr>
          <w:spacing w:val="-2"/>
        </w:rPr>
        <w:t>-</w:t>
      </w:r>
    </w:p>
    <w:p w14:paraId="61E183ED" w14:textId="77777777" w:rsidR="0089548E" w:rsidRDefault="00000000">
      <w:pPr>
        <w:pStyle w:val="BodyText"/>
        <w:spacing w:line="153" w:lineRule="exact"/>
        <w:ind w:left="120"/>
        <w:jc w:val="left"/>
      </w:pPr>
      <w:r>
        <w:br w:type="column"/>
      </w:r>
      <w:r>
        <w:rPr>
          <w:w w:val="105"/>
        </w:rPr>
        <w:t>where</w:t>
      </w:r>
      <w:r>
        <w:rPr>
          <w:spacing w:val="21"/>
          <w:w w:val="115"/>
        </w:rPr>
        <w:t xml:space="preserve"> </w:t>
      </w:r>
      <w:r>
        <w:rPr>
          <w:rFonts w:ascii="FreeSerif" w:hAnsi="FreeSerif"/>
          <w:i/>
          <w:w w:val="115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31"/>
          <w:w w:val="115"/>
        </w:rPr>
        <w:t xml:space="preserve"> </w:t>
      </w:r>
      <w:r>
        <w:rPr>
          <w:w w:val="105"/>
        </w:rPr>
        <w:t>and</w:t>
      </w:r>
      <w:r>
        <w:rPr>
          <w:spacing w:val="23"/>
          <w:w w:val="114"/>
        </w:rPr>
        <w:t xml:space="preserve"> </w:t>
      </w:r>
      <w:proofErr w:type="spellStart"/>
      <w:r>
        <w:rPr>
          <w:rFonts w:ascii="FreeSerif" w:hAnsi="FreeSerif"/>
          <w:i/>
          <w:spacing w:val="-69"/>
          <w:w w:val="120"/>
        </w:rPr>
        <w:t>x</w:t>
      </w:r>
      <w:r>
        <w:rPr>
          <w:rFonts w:ascii="LM Roman 10" w:hAnsi="LM Roman 10"/>
          <w:spacing w:val="34"/>
          <w:w w:val="89"/>
        </w:rPr>
        <w:t>ˆ</w:t>
      </w:r>
      <w:r>
        <w:rPr>
          <w:rFonts w:ascii="Georgia" w:hAnsi="Georgia"/>
          <w:i/>
          <w:spacing w:val="33"/>
          <w:w w:val="135"/>
          <w:vertAlign w:val="subscript"/>
        </w:rPr>
        <w:t>i</w:t>
      </w:r>
      <w:proofErr w:type="spellEnd"/>
      <w:r>
        <w:rPr>
          <w:rFonts w:ascii="Georgia" w:hAnsi="Georgia"/>
          <w:i/>
          <w:spacing w:val="31"/>
          <w:w w:val="114"/>
        </w:rPr>
        <w:t xml:space="preserve"> </w:t>
      </w:r>
      <w:r>
        <w:rPr>
          <w:w w:val="105"/>
        </w:rPr>
        <w:t>are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original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reconstructed</w:t>
      </w:r>
      <w:r>
        <w:rPr>
          <w:spacing w:val="26"/>
          <w:w w:val="105"/>
        </w:rPr>
        <w:t xml:space="preserve"> </w:t>
      </w:r>
      <w:r>
        <w:rPr>
          <w:spacing w:val="-4"/>
          <w:w w:val="105"/>
        </w:rPr>
        <w:t>data</w:t>
      </w:r>
    </w:p>
    <w:p w14:paraId="238F10E3" w14:textId="77777777" w:rsidR="0089548E" w:rsidRDefault="00000000">
      <w:pPr>
        <w:pStyle w:val="BodyText"/>
        <w:spacing w:line="258" w:lineRule="exact"/>
        <w:ind w:left="120"/>
        <w:jc w:val="left"/>
      </w:pPr>
      <w:r>
        <w:t>points.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topology</w:t>
      </w:r>
      <w:r>
        <w:rPr>
          <w:spacing w:val="25"/>
        </w:rPr>
        <w:t xml:space="preserve"> </w:t>
      </w:r>
      <w:r>
        <w:t>loss</w:t>
      </w:r>
      <w:r>
        <w:rPr>
          <w:spacing w:val="25"/>
        </w:rPr>
        <w:t xml:space="preserve"> </w:t>
      </w:r>
      <w:proofErr w:type="spellStart"/>
      <w:r>
        <w:rPr>
          <w:rFonts w:ascii="LM Roman Caps 10"/>
          <w:i/>
        </w:rPr>
        <w:t>L</w:t>
      </w:r>
      <w:r>
        <w:rPr>
          <w:rFonts w:ascii="Georgia"/>
          <w:i/>
          <w:vertAlign w:val="subscript"/>
        </w:rPr>
        <w:t>topology</w:t>
      </w:r>
      <w:proofErr w:type="spellEnd"/>
      <w:r>
        <w:rPr>
          <w:rFonts w:ascii="Georgia"/>
          <w:i/>
          <w:spacing w:val="4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computed</w:t>
      </w:r>
      <w:r>
        <w:rPr>
          <w:spacing w:val="25"/>
        </w:rPr>
        <w:t xml:space="preserve"> </w:t>
      </w:r>
      <w:r>
        <w:rPr>
          <w:spacing w:val="-5"/>
        </w:rPr>
        <w:t>as:</w:t>
      </w:r>
    </w:p>
    <w:p w14:paraId="42879C9F" w14:textId="77777777" w:rsidR="0089548E" w:rsidRDefault="00000000">
      <w:pPr>
        <w:spacing w:before="143" w:line="39" w:lineRule="exact"/>
        <w:ind w:left="74" w:right="1040"/>
        <w:jc w:val="center"/>
        <w:rPr>
          <w:rFonts w:ascii="Georgia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65D0A6" wp14:editId="37671A14">
                <wp:simplePos x="0" y="0"/>
                <wp:positionH relativeFrom="page">
                  <wp:posOffset>5353685</wp:posOffset>
                </wp:positionH>
                <wp:positionV relativeFrom="paragraph">
                  <wp:posOffset>173038</wp:posOffset>
                </wp:positionV>
                <wp:extent cx="182880" cy="27241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" cy="272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837F01" w14:textId="77777777" w:rsidR="0089548E" w:rsidRDefault="00000000">
                            <w:pPr>
                              <w:pStyle w:val="BodyText"/>
                              <w:spacing w:line="192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5D0A6" id="Textbox 6" o:spid="_x0000_s1027" type="#_x0000_t202" style="position:absolute;left:0;text-align:left;margin-left:421.55pt;margin-top:13.65pt;width:14.4pt;height:21.4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" filled="f" stroked="f">
                <v:textbox inset="0,0,0,0">
                  <w:txbxContent>
                    <w:p w14:paraId="12837F01" w14:textId="77777777" w:rsidR="0089548E" w:rsidRDefault="00000000">
                      <w:pPr>
                        <w:pStyle w:val="BodyText"/>
                        <w:spacing w:line="192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4"/>
        </w:rPr>
        <w:t>N</w:t>
      </w:r>
    </w:p>
    <w:p w14:paraId="67905687" w14:textId="77777777" w:rsidR="0089548E" w:rsidRDefault="0089548E">
      <w:pPr>
        <w:spacing w:line="39" w:lineRule="exact"/>
        <w:jc w:val="center"/>
        <w:rPr>
          <w:rFonts w:ascii="Georgia"/>
          <w:sz w:val="14"/>
        </w:rPr>
        <w:sectPr w:rsidR="0089548E">
          <w:type w:val="continuous"/>
          <w:pgSz w:w="12240" w:h="15840"/>
          <w:pgMar w:top="1400" w:right="280" w:bottom="280" w:left="960" w:header="720" w:footer="720" w:gutter="0"/>
          <w:cols w:num="2" w:space="720" w:equalWidth="0">
            <w:col w:w="5057" w:space="127"/>
            <w:col w:w="5816"/>
          </w:cols>
        </w:sectPr>
      </w:pPr>
    </w:p>
    <w:p w14:paraId="27545FEC" w14:textId="77777777" w:rsidR="0089548E" w:rsidRDefault="00000000" w:rsidP="00BA4A38">
      <w:pPr>
        <w:pStyle w:val="BodyText"/>
        <w:ind w:left="120"/>
        <w:jc w:val="left"/>
      </w:pPr>
      <w:proofErr w:type="spellStart"/>
      <w:r>
        <w:t>tural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fidelity.</w:t>
      </w:r>
    </w:p>
    <w:p w14:paraId="6AF0A345" w14:textId="77777777" w:rsidR="0089548E" w:rsidRDefault="00000000" w:rsidP="00BA4A38">
      <w:pPr>
        <w:pStyle w:val="BodyText"/>
        <w:spacing w:before="16"/>
        <w:ind w:left="319"/>
        <w:jc w:val="left"/>
      </w:pPr>
      <w:r>
        <w:t>This</w:t>
      </w:r>
      <w:r>
        <w:rPr>
          <w:spacing w:val="11"/>
        </w:rPr>
        <w:t xml:space="preserve"> </w:t>
      </w:r>
      <w:r>
        <w:t>gap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literature</w:t>
      </w:r>
      <w:r>
        <w:rPr>
          <w:spacing w:val="13"/>
        </w:rPr>
        <w:t xml:space="preserve"> </w:t>
      </w:r>
      <w:r>
        <w:t>motivates</w:t>
      </w:r>
      <w:r>
        <w:rPr>
          <w:spacing w:val="1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work: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novel</w:t>
      </w:r>
      <w:r>
        <w:rPr>
          <w:spacing w:val="13"/>
        </w:rPr>
        <w:t xml:space="preserve"> </w:t>
      </w:r>
      <w:r>
        <w:rPr>
          <w:spacing w:val="-2"/>
        </w:rPr>
        <w:t>hybrid</w:t>
      </w:r>
    </w:p>
    <w:p w14:paraId="2CB4734C" w14:textId="77777777" w:rsidR="0089548E" w:rsidRDefault="00000000">
      <w:pPr>
        <w:spacing w:line="187" w:lineRule="exact"/>
        <w:ind w:right="57"/>
        <w:jc w:val="right"/>
        <w:rPr>
          <w:rFonts w:ascii="LM Roman 10"/>
          <w:sz w:val="20"/>
        </w:rPr>
      </w:pPr>
      <w:r>
        <w:br w:type="column"/>
      </w:r>
      <w:r>
        <w:rPr>
          <w:rFonts w:ascii="LM Roman 10"/>
          <w:spacing w:val="-10"/>
          <w:sz w:val="20"/>
        </w:rPr>
        <w:t>1</w:t>
      </w:r>
    </w:p>
    <w:p w14:paraId="21B7ED5F" w14:textId="77777777" w:rsidR="0089548E" w:rsidRDefault="00000000">
      <w:pPr>
        <w:spacing w:line="141" w:lineRule="auto"/>
        <w:ind w:left="120"/>
        <w:rPr>
          <w:rFonts w:ascii="FreeSerif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77408" behindDoc="1" locked="0" layoutInCell="1" allowOverlap="1" wp14:anchorId="324F7537" wp14:editId="2D508E42">
                <wp:simplePos x="0" y="0"/>
                <wp:positionH relativeFrom="page">
                  <wp:posOffset>5202135</wp:posOffset>
                </wp:positionH>
                <wp:positionV relativeFrom="paragraph">
                  <wp:posOffset>64350</wp:posOffset>
                </wp:positionV>
                <wp:extent cx="11557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>
                              <a:moveTo>
                                <a:pt x="0" y="0"/>
                              </a:moveTo>
                              <a:lnTo>
                                <a:pt x="11545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line style="position:absolute;mso-position-horizontal-relative:page;mso-position-vertical-relative:paragraph;z-index:-15939072" from="409.617004pt,5.066998pt" to="418.708004pt,5.0669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i/>
          <w:w w:val="105"/>
          <w:position w:val="3"/>
          <w:sz w:val="20"/>
        </w:rPr>
        <w:t>L</w:t>
      </w:r>
      <w:r>
        <w:rPr>
          <w:rFonts w:ascii="Georgia"/>
          <w:i/>
          <w:w w:val="105"/>
          <w:sz w:val="14"/>
        </w:rPr>
        <w:t>topology</w:t>
      </w:r>
      <w:r>
        <w:rPr>
          <w:rFonts w:ascii="Georgia"/>
          <w:i/>
          <w:spacing w:val="30"/>
          <w:w w:val="105"/>
          <w:sz w:val="14"/>
        </w:rPr>
        <w:t xml:space="preserve"> </w:t>
      </w:r>
      <w:r>
        <w:rPr>
          <w:rFonts w:ascii="LM Roman 10"/>
          <w:w w:val="105"/>
          <w:position w:val="3"/>
          <w:sz w:val="20"/>
        </w:rPr>
        <w:t>=</w:t>
      </w:r>
      <w:r>
        <w:rPr>
          <w:rFonts w:ascii="LM Roman 10"/>
          <w:spacing w:val="5"/>
          <w:w w:val="105"/>
          <w:position w:val="3"/>
          <w:sz w:val="20"/>
        </w:rPr>
        <w:t xml:space="preserve"> </w:t>
      </w:r>
      <w:r>
        <w:rPr>
          <w:rFonts w:ascii="FreeSerif"/>
          <w:i/>
          <w:spacing w:val="-10"/>
          <w:w w:val="105"/>
          <w:position w:val="-10"/>
          <w:sz w:val="20"/>
        </w:rPr>
        <w:t>N</w:t>
      </w:r>
    </w:p>
    <w:p w14:paraId="281A2949" w14:textId="77777777" w:rsidR="0089548E" w:rsidRDefault="00000000">
      <w:pPr>
        <w:spacing w:line="189" w:lineRule="auto"/>
        <w:ind w:left="120"/>
        <w:rPr>
          <w:rFonts w:ascii="Georgia" w:hAnsi="Georgia"/>
          <w:i/>
          <w:sz w:val="14"/>
        </w:rPr>
      </w:pPr>
      <w:r>
        <w:br w:type="column"/>
      </w:r>
      <w:r>
        <w:rPr>
          <w:rFonts w:ascii="Arial" w:hAnsi="Arial"/>
          <w:w w:val="210"/>
          <w:sz w:val="20"/>
        </w:rPr>
        <w:t>Σ</w:t>
      </w:r>
      <w:r>
        <w:rPr>
          <w:rFonts w:ascii="Arial" w:hAnsi="Arial"/>
          <w:spacing w:val="-18"/>
          <w:w w:val="210"/>
          <w:sz w:val="20"/>
        </w:rPr>
        <w:t xml:space="preserve">  </w:t>
      </w:r>
      <w:r>
        <w:rPr>
          <w:rFonts w:ascii="Arial" w:hAnsi="Arial"/>
          <w:noProof/>
          <w:spacing w:val="4"/>
          <w:position w:val="-23"/>
          <w:sz w:val="20"/>
        </w:rPr>
        <w:drawing>
          <wp:inline distT="0" distB="0" distL="0" distR="0" wp14:anchorId="066E3433" wp14:editId="4CD5412C">
            <wp:extent cx="31750" cy="1270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erif" w:hAnsi="FreeSerif"/>
          <w:i/>
          <w:spacing w:val="-5"/>
          <w:w w:val="135"/>
          <w:position w:val="-18"/>
          <w:sz w:val="20"/>
        </w:rPr>
        <w:t>h</w:t>
      </w:r>
      <w:proofErr w:type="spellStart"/>
      <w:r>
        <w:rPr>
          <w:rFonts w:ascii="Georgia" w:hAnsi="Georgia"/>
          <w:i/>
          <w:spacing w:val="-5"/>
          <w:w w:val="135"/>
          <w:position w:val="-21"/>
          <w:sz w:val="14"/>
        </w:rPr>
        <w:t>i</w:t>
      </w:r>
      <w:proofErr w:type="spellEnd"/>
    </w:p>
    <w:p w14:paraId="0EAE8BD9" w14:textId="77777777" w:rsidR="0089548E" w:rsidRDefault="00000000">
      <w:pPr>
        <w:spacing w:before="118"/>
        <w:ind w:left="14"/>
        <w:rPr>
          <w:rFonts w:ascii="Georgia" w:hAnsi="Georgia"/>
          <w:i/>
          <w:sz w:val="20"/>
        </w:rPr>
      </w:pPr>
      <w:r>
        <w:br w:type="column"/>
      </w:r>
      <w:r>
        <w:rPr>
          <w:rFonts w:ascii="LM Roman Caps 10" w:hAnsi="LM Roman Caps 10"/>
          <w:i/>
          <w:w w:val="65"/>
          <w:sz w:val="20"/>
        </w:rPr>
        <w:t>—</w:t>
      </w:r>
      <w:r>
        <w:rPr>
          <w:rFonts w:ascii="LM Roman Caps 10" w:hAnsi="LM Roman Caps 10"/>
          <w:i/>
          <w:spacing w:val="-24"/>
          <w:sz w:val="20"/>
        </w:rPr>
        <w:t xml:space="preserve"> </w:t>
      </w:r>
      <w:proofErr w:type="spellStart"/>
      <w:r>
        <w:rPr>
          <w:rFonts w:ascii="FreeSerif" w:hAnsi="FreeSerif"/>
          <w:i/>
          <w:spacing w:val="-5"/>
          <w:w w:val="125"/>
          <w:sz w:val="20"/>
        </w:rPr>
        <w:t>h</w:t>
      </w:r>
      <w:r>
        <w:rPr>
          <w:rFonts w:ascii="Georgia" w:hAnsi="Georgia"/>
          <w:i/>
          <w:spacing w:val="-5"/>
          <w:w w:val="125"/>
          <w:sz w:val="20"/>
          <w:vertAlign w:val="subscript"/>
        </w:rPr>
        <w:t>j</w:t>
      </w:r>
      <w:proofErr w:type="spellEnd"/>
    </w:p>
    <w:p w14:paraId="5937AB65" w14:textId="77777777" w:rsidR="0089548E" w:rsidRDefault="00000000">
      <w:pPr>
        <w:tabs>
          <w:tab w:val="left" w:pos="883"/>
        </w:tabs>
        <w:spacing w:before="113"/>
        <w:ind w:left="3"/>
        <w:rPr>
          <w:sz w:val="20"/>
        </w:rPr>
      </w:pPr>
      <w:r>
        <w:br w:type="column"/>
      </w:r>
      <w:r>
        <w:rPr>
          <w:noProof/>
          <w:position w:val="-4"/>
        </w:rPr>
        <w:drawing>
          <wp:inline distT="0" distB="0" distL="0" distR="0" wp14:anchorId="2C321B1D" wp14:editId="1946F11E">
            <wp:extent cx="31750" cy="1270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/>
          <w:spacing w:val="-5"/>
          <w:w w:val="105"/>
          <w:position w:val="-4"/>
          <w:sz w:val="20"/>
          <w:vertAlign w:val="superscript"/>
        </w:rPr>
        <w:t>2</w:t>
      </w:r>
      <w:r>
        <w:rPr>
          <w:rFonts w:ascii="FreeSerif"/>
          <w:i/>
          <w:spacing w:val="-5"/>
          <w:w w:val="105"/>
          <w:sz w:val="20"/>
        </w:rPr>
        <w:t>,</w:t>
      </w:r>
      <w:r>
        <w:rPr>
          <w:rFonts w:ascii="FreeSerif"/>
          <w:i/>
          <w:sz w:val="20"/>
        </w:rPr>
        <w:tab/>
      </w:r>
      <w:r>
        <w:rPr>
          <w:spacing w:val="-5"/>
          <w:w w:val="105"/>
          <w:sz w:val="20"/>
        </w:rPr>
        <w:t>(3)</w:t>
      </w:r>
    </w:p>
    <w:p w14:paraId="47B717EF" w14:textId="77777777" w:rsidR="0089548E" w:rsidRDefault="0089548E">
      <w:pPr>
        <w:rPr>
          <w:sz w:val="20"/>
        </w:rPr>
        <w:sectPr w:rsidR="0089548E">
          <w:type w:val="continuous"/>
          <w:pgSz w:w="12240" w:h="15840"/>
          <w:pgMar w:top="1400" w:right="280" w:bottom="280" w:left="960" w:header="720" w:footer="720" w:gutter="0"/>
          <w:cols w:num="5" w:space="720" w:equalWidth="0">
            <w:col w:w="5057" w:space="1021"/>
            <w:col w:w="1355" w:space="352"/>
            <w:col w:w="825" w:space="40"/>
            <w:col w:w="395" w:space="40"/>
            <w:col w:w="1915"/>
          </w:cols>
        </w:sectPr>
      </w:pPr>
    </w:p>
    <w:p w14:paraId="561E0849" w14:textId="77777777" w:rsidR="0089548E" w:rsidRDefault="00000000">
      <w:pPr>
        <w:spacing w:line="130" w:lineRule="exact"/>
        <w:ind w:right="2692"/>
        <w:jc w:val="right"/>
        <w:rPr>
          <w:rFonts w:ascii="LM Roman 7" w:hAnsi="LM Roman 7"/>
          <w:sz w:val="14"/>
        </w:rPr>
      </w:pPr>
      <w:proofErr w:type="spellStart"/>
      <w:r>
        <w:rPr>
          <w:rFonts w:ascii="Georgia" w:hAnsi="Georgia"/>
          <w:i/>
          <w:position w:val="1"/>
          <w:sz w:val="14"/>
        </w:rPr>
        <w:t>i</w:t>
      </w:r>
      <w:proofErr w:type="spellEnd"/>
      <w:r>
        <w:rPr>
          <w:rFonts w:ascii="LM Roman 7" w:hAnsi="LM Roman 7"/>
          <w:position w:val="1"/>
          <w:sz w:val="14"/>
        </w:rPr>
        <w:t>=1</w:t>
      </w:r>
      <w:r>
        <w:rPr>
          <w:rFonts w:ascii="LM Roman 7" w:hAnsi="LM Roman 7"/>
          <w:spacing w:val="32"/>
          <w:position w:val="1"/>
          <w:sz w:val="14"/>
        </w:rPr>
        <w:t xml:space="preserve"> </w:t>
      </w:r>
      <w:proofErr w:type="spellStart"/>
      <w:r>
        <w:rPr>
          <w:rFonts w:ascii="Georgia" w:hAnsi="Georgia"/>
          <w:i/>
          <w:sz w:val="14"/>
        </w:rPr>
        <w:t>j</w:t>
      </w:r>
      <w:r>
        <w:rPr>
          <w:rFonts w:ascii="DejaVu Sans" w:hAnsi="DejaVu Sans"/>
          <w:i/>
          <w:sz w:val="14"/>
        </w:rPr>
        <w:t>∈N</w:t>
      </w:r>
      <w:proofErr w:type="spellEnd"/>
      <w:r>
        <w:rPr>
          <w:rFonts w:ascii="DejaVu Sans" w:hAnsi="DejaVu Sans"/>
          <w:i/>
          <w:spacing w:val="-8"/>
          <w:sz w:val="14"/>
        </w:rPr>
        <w:t xml:space="preserve"> </w:t>
      </w:r>
      <w:r>
        <w:rPr>
          <w:rFonts w:ascii="LM Roman 7" w:hAnsi="LM Roman 7"/>
          <w:spacing w:val="-5"/>
          <w:sz w:val="14"/>
        </w:rPr>
        <w:t>(</w:t>
      </w:r>
      <w:proofErr w:type="spellStart"/>
      <w:r>
        <w:rPr>
          <w:rFonts w:ascii="Georgia" w:hAnsi="Georgia"/>
          <w:i/>
          <w:spacing w:val="-5"/>
          <w:sz w:val="14"/>
        </w:rPr>
        <w:t>i</w:t>
      </w:r>
      <w:proofErr w:type="spellEnd"/>
      <w:r>
        <w:rPr>
          <w:rFonts w:ascii="LM Roman 7" w:hAnsi="LM Roman 7"/>
          <w:spacing w:val="-5"/>
          <w:sz w:val="14"/>
        </w:rPr>
        <w:t>)</w:t>
      </w:r>
    </w:p>
    <w:p w14:paraId="5930B7E7" w14:textId="77777777" w:rsidR="0089548E" w:rsidRDefault="0089548E">
      <w:pPr>
        <w:spacing w:line="130" w:lineRule="exact"/>
        <w:jc w:val="right"/>
        <w:rPr>
          <w:rFonts w:ascii="LM Roman 7" w:hAnsi="LM Roman 7"/>
          <w:sz w:val="14"/>
        </w:rPr>
        <w:sectPr w:rsidR="0089548E">
          <w:type w:val="continuous"/>
          <w:pgSz w:w="12240" w:h="15840"/>
          <w:pgMar w:top="1400" w:right="280" w:bottom="280" w:left="960" w:header="720" w:footer="720" w:gutter="0"/>
          <w:cols w:space="720"/>
        </w:sectPr>
      </w:pPr>
    </w:p>
    <w:p w14:paraId="3D0BFB86" w14:textId="77777777" w:rsidR="0089548E" w:rsidRDefault="00000000">
      <w:pPr>
        <w:pStyle w:val="BodyText"/>
        <w:spacing w:before="90" w:line="216" w:lineRule="auto"/>
        <w:ind w:left="119" w:right="38"/>
      </w:pPr>
      <w:r>
        <w:rPr>
          <w:w w:val="105"/>
        </w:rPr>
        <w:lastRenderedPageBreak/>
        <w:t>where</w:t>
      </w:r>
      <w:r>
        <w:rPr>
          <w:spacing w:val="-11"/>
          <w:w w:val="105"/>
        </w:rPr>
        <w:t xml:space="preserve"> </w:t>
      </w:r>
      <w:r>
        <w:rPr>
          <w:rFonts w:ascii="FreeSerif"/>
          <w:i/>
          <w:w w:val="115"/>
        </w:rPr>
        <w:t>h</w:t>
      </w:r>
      <w:r>
        <w:rPr>
          <w:rFonts w:ascii="Georgia"/>
          <w:i/>
          <w:w w:val="115"/>
          <w:vertAlign w:val="subscript"/>
        </w:rPr>
        <w:t>i</w:t>
      </w:r>
      <w:r>
        <w:rPr>
          <w:rFonts w:ascii="Georgia"/>
          <w:i/>
          <w:spacing w:val="-8"/>
          <w:w w:val="11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proofErr w:type="spellStart"/>
      <w:r>
        <w:rPr>
          <w:rFonts w:ascii="FreeSerif"/>
          <w:i/>
          <w:w w:val="115"/>
        </w:rPr>
        <w:t>h</w:t>
      </w:r>
      <w:r>
        <w:rPr>
          <w:rFonts w:ascii="Georgia"/>
          <w:i/>
          <w:w w:val="115"/>
          <w:vertAlign w:val="subscript"/>
        </w:rPr>
        <w:t>j</w:t>
      </w:r>
      <w:proofErr w:type="spellEnd"/>
      <w:r>
        <w:rPr>
          <w:rFonts w:ascii="Georgia"/>
          <w:i/>
          <w:spacing w:val="-2"/>
          <w:w w:val="11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latent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representations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points </w:t>
      </w:r>
      <w:proofErr w:type="spellStart"/>
      <w:r>
        <w:rPr>
          <w:rFonts w:ascii="FreeSerif"/>
          <w:i/>
          <w:w w:val="115"/>
        </w:rPr>
        <w:t>i</w:t>
      </w:r>
      <w:proofErr w:type="spellEnd"/>
      <w:r>
        <w:rPr>
          <w:rFonts w:ascii="FreeSerif"/>
          <w:i/>
          <w:spacing w:val="-15"/>
          <w:w w:val="115"/>
        </w:rPr>
        <w:t xml:space="preserve"> </w:t>
      </w:r>
      <w:r>
        <w:rPr>
          <w:w w:val="105"/>
        </w:rPr>
        <w:t xml:space="preserve">and </w:t>
      </w:r>
      <w:r>
        <w:rPr>
          <w:rFonts w:ascii="FreeSerif"/>
          <w:i/>
          <w:w w:val="105"/>
        </w:rPr>
        <w:t>j</w:t>
      </w:r>
      <w:r>
        <w:rPr>
          <w:w w:val="105"/>
        </w:rPr>
        <w:t xml:space="preserve">, and </w:t>
      </w:r>
      <w:r>
        <w:rPr>
          <w:rFonts w:ascii="LM Roman Caps 10"/>
          <w:i/>
          <w:w w:val="105"/>
        </w:rPr>
        <w:t>N</w:t>
      </w:r>
      <w:r>
        <w:rPr>
          <w:rFonts w:ascii="LM Roman Caps 10"/>
          <w:i/>
          <w:spacing w:val="-20"/>
          <w:w w:val="105"/>
        </w:rPr>
        <w:t xml:space="preserve"> </w:t>
      </w:r>
      <w:r>
        <w:rPr>
          <w:rFonts w:ascii="LM Roman 10"/>
          <w:w w:val="105"/>
        </w:rPr>
        <w:t>(</w:t>
      </w:r>
      <w:proofErr w:type="spellStart"/>
      <w:r>
        <w:rPr>
          <w:rFonts w:ascii="FreeSerif"/>
          <w:i/>
          <w:w w:val="105"/>
        </w:rPr>
        <w:t>i</w:t>
      </w:r>
      <w:proofErr w:type="spellEnd"/>
      <w:r>
        <w:rPr>
          <w:rFonts w:ascii="LM Roman 10"/>
          <w:w w:val="105"/>
        </w:rPr>
        <w:t>)</w:t>
      </w:r>
      <w:r>
        <w:rPr>
          <w:rFonts w:ascii="LM Roman 10"/>
          <w:spacing w:val="-5"/>
          <w:w w:val="105"/>
        </w:rPr>
        <w:t xml:space="preserve"> </w:t>
      </w:r>
      <w:r>
        <w:rPr>
          <w:w w:val="105"/>
        </w:rPr>
        <w:t xml:space="preserve">is the set of neighbors of </w:t>
      </w:r>
      <w:proofErr w:type="spellStart"/>
      <w:r>
        <w:rPr>
          <w:rFonts w:ascii="FreeSerif"/>
          <w:i/>
          <w:w w:val="115"/>
        </w:rPr>
        <w:t>i</w:t>
      </w:r>
      <w:proofErr w:type="spellEnd"/>
      <w:r>
        <w:rPr>
          <w:rFonts w:ascii="FreeSerif"/>
          <w:i/>
          <w:w w:val="115"/>
        </w:rPr>
        <w:t xml:space="preserve"> </w:t>
      </w:r>
      <w:r>
        <w:rPr>
          <w:w w:val="105"/>
        </w:rPr>
        <w:t xml:space="preserve">in the latent </w:t>
      </w:r>
      <w:r>
        <w:rPr>
          <w:spacing w:val="-2"/>
          <w:w w:val="105"/>
        </w:rPr>
        <w:t>space.</w:t>
      </w:r>
    </w:p>
    <w:p w14:paraId="0FBD1F05" w14:textId="77777777" w:rsidR="0089548E" w:rsidRDefault="00000000">
      <w:pPr>
        <w:pStyle w:val="BodyText"/>
        <w:spacing w:line="223" w:lineRule="auto"/>
        <w:ind w:left="120" w:right="38" w:firstLine="199"/>
        <w:rPr>
          <w:rFonts w:ascii="LM Roman Caps 10" w:hAnsi="LM Roman Caps 10"/>
          <w:i/>
        </w:rPr>
      </w:pPr>
      <w:r>
        <w:t xml:space="preserve">PSO optimizes the model parameters to minimize </w:t>
      </w:r>
      <w:r>
        <w:rPr>
          <w:rFonts w:ascii="LM Roman Caps 10" w:hAnsi="LM Roman Caps 10"/>
          <w:i/>
        </w:rPr>
        <w:t xml:space="preserve">L </w:t>
      </w:r>
      <w:r>
        <w:t>by iteratively updating the particle velocities and positions as follows:</w:t>
      </w:r>
      <w:r>
        <w:rPr>
          <w:spacing w:val="80"/>
        </w:rPr>
        <w:t xml:space="preserve"> </w:t>
      </w:r>
      <w:r>
        <w:rPr>
          <w:rFonts w:ascii="FreeSerif" w:hAnsi="FreeSerif"/>
          <w:i/>
          <w:spacing w:val="-76"/>
          <w:w w:val="79"/>
        </w:rPr>
        <w:t>⃗</w:t>
      </w:r>
      <w:r>
        <w:rPr>
          <w:rFonts w:ascii="FreeSerif" w:hAnsi="FreeSerif"/>
          <w:i/>
          <w:spacing w:val="16"/>
          <w:w w:val="85"/>
        </w:rPr>
        <w:t>v</w:t>
      </w:r>
      <w:r>
        <w:rPr>
          <w:rFonts w:ascii="Georgia" w:hAnsi="Georgia"/>
          <w:i/>
          <w:spacing w:val="25"/>
          <w:w w:val="125"/>
          <w:vertAlign w:val="subscript"/>
        </w:rPr>
        <w:t>i</w:t>
      </w:r>
      <w:r>
        <w:rPr>
          <w:rFonts w:ascii="LM Roman 10" w:hAnsi="LM Roman 10"/>
          <w:spacing w:val="16"/>
          <w:w w:val="79"/>
        </w:rPr>
        <w:t>(</w:t>
      </w:r>
      <w:r>
        <w:rPr>
          <w:rFonts w:ascii="FreeSerif" w:hAnsi="FreeSerif"/>
          <w:i/>
          <w:spacing w:val="16"/>
          <w:w w:val="131"/>
        </w:rPr>
        <w:t>t</w:t>
      </w:r>
      <w:r>
        <w:rPr>
          <w:rFonts w:ascii="FreeSerif" w:hAnsi="FreeSerif"/>
          <w:i/>
          <w:spacing w:val="-4"/>
          <w:w w:val="99"/>
        </w:rPr>
        <w:t xml:space="preserve"> </w:t>
      </w:r>
      <w:r>
        <w:rPr>
          <w:rFonts w:ascii="LM Roman 10" w:hAnsi="LM Roman 10"/>
        </w:rPr>
        <w:t>+</w:t>
      </w:r>
      <w:r>
        <w:rPr>
          <w:rFonts w:ascii="LM Roman 10" w:hAnsi="LM Roman 10"/>
          <w:spacing w:val="-21"/>
        </w:rPr>
        <w:t xml:space="preserve"> </w:t>
      </w:r>
      <w:r>
        <w:rPr>
          <w:rFonts w:ascii="LM Roman 10" w:hAnsi="LM Roman 10"/>
        </w:rPr>
        <w:t>1)</w:t>
      </w:r>
      <w:r>
        <w:rPr>
          <w:rFonts w:ascii="LM Roman 10" w:hAnsi="LM Roman 10"/>
          <w:spacing w:val="-8"/>
        </w:rPr>
        <w:t xml:space="preserve">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-8"/>
        </w:rPr>
        <w:t xml:space="preserve"> </w:t>
      </w:r>
      <w:proofErr w:type="spellStart"/>
      <w:r>
        <w:rPr>
          <w:rFonts w:ascii="FreeSerif" w:hAnsi="FreeSerif"/>
          <w:i/>
          <w:spacing w:val="9"/>
          <w:w w:val="89"/>
        </w:rPr>
        <w:t>w</w:t>
      </w:r>
      <w:r>
        <w:rPr>
          <w:rFonts w:ascii="FreeSerif" w:hAnsi="FreeSerif"/>
          <w:i/>
          <w:spacing w:val="-80"/>
          <w:w w:val="84"/>
        </w:rPr>
        <w:t>⃗</w:t>
      </w:r>
      <w:r>
        <w:rPr>
          <w:rFonts w:ascii="FreeSerif" w:hAnsi="FreeSerif"/>
          <w:i/>
          <w:spacing w:val="12"/>
          <w:w w:val="90"/>
        </w:rPr>
        <w:t>v</w:t>
      </w:r>
      <w:r>
        <w:rPr>
          <w:rFonts w:ascii="Georgia" w:hAnsi="Georgia"/>
          <w:i/>
          <w:spacing w:val="22"/>
          <w:w w:val="130"/>
          <w:vertAlign w:val="subscript"/>
        </w:rPr>
        <w:t>i</w:t>
      </w:r>
      <w:proofErr w:type="spellEnd"/>
      <w:r>
        <w:rPr>
          <w:rFonts w:ascii="LM Roman 10" w:hAnsi="LM Roman 10"/>
          <w:spacing w:val="12"/>
          <w:w w:val="84"/>
        </w:rPr>
        <w:t>(</w:t>
      </w:r>
      <w:r>
        <w:rPr>
          <w:rFonts w:ascii="FreeSerif" w:hAnsi="FreeSerif"/>
          <w:i/>
          <w:spacing w:val="12"/>
          <w:w w:val="136"/>
        </w:rPr>
        <w:t>t</w:t>
      </w:r>
      <w:r>
        <w:rPr>
          <w:rFonts w:ascii="LM Roman 10" w:hAnsi="LM Roman 10"/>
          <w:spacing w:val="12"/>
          <w:w w:val="84"/>
        </w:rPr>
        <w:t>)</w:t>
      </w:r>
      <w:r>
        <w:rPr>
          <w:rFonts w:ascii="LM Roman 10" w:hAnsi="LM Roman 10"/>
          <w:spacing w:val="-19"/>
          <w:w w:val="99"/>
        </w:rPr>
        <w:t xml:space="preserve"> </w:t>
      </w:r>
      <w:r>
        <w:rPr>
          <w:rFonts w:ascii="LM Roman 10" w:hAnsi="LM Roman 10"/>
        </w:rPr>
        <w:t>+</w:t>
      </w:r>
      <w:r>
        <w:rPr>
          <w:rFonts w:ascii="LM Roman 10" w:hAnsi="LM Roman 10"/>
          <w:spacing w:val="-22"/>
        </w:rPr>
        <w:t xml:space="preserve"> </w:t>
      </w:r>
      <w:r>
        <w:rPr>
          <w:rFonts w:ascii="FreeSerif" w:hAnsi="FreeSerif"/>
          <w:i/>
          <w:spacing w:val="10"/>
          <w:w w:val="92"/>
        </w:rPr>
        <w:t>c</w:t>
      </w:r>
      <w:r>
        <w:rPr>
          <w:rFonts w:ascii="LM Roman 7" w:hAnsi="LM Roman 7"/>
          <w:spacing w:val="20"/>
          <w:w w:val="101"/>
          <w:vertAlign w:val="subscript"/>
        </w:rPr>
        <w:t>1</w:t>
      </w:r>
      <w:r>
        <w:rPr>
          <w:rFonts w:ascii="FreeSerif" w:hAnsi="FreeSerif"/>
          <w:i/>
          <w:spacing w:val="10"/>
          <w:w w:val="108"/>
        </w:rPr>
        <w:t>r</w:t>
      </w:r>
      <w:r>
        <w:rPr>
          <w:rFonts w:ascii="LM Roman 7" w:hAnsi="LM Roman 7"/>
          <w:spacing w:val="20"/>
          <w:w w:val="101"/>
          <w:vertAlign w:val="subscript"/>
        </w:rPr>
        <w:t>1</w:t>
      </w:r>
      <w:r>
        <w:rPr>
          <w:rFonts w:ascii="LM Roman 10" w:hAnsi="LM Roman 10"/>
          <w:spacing w:val="10"/>
          <w:w w:val="85"/>
        </w:rPr>
        <w:t>(</w:t>
      </w:r>
      <w:proofErr w:type="spellStart"/>
      <w:r>
        <w:rPr>
          <w:rFonts w:ascii="FreeSerif" w:hAnsi="FreeSerif"/>
          <w:i/>
          <w:spacing w:val="-89"/>
          <w:w w:val="92"/>
        </w:rPr>
        <w:t>p</w:t>
      </w:r>
      <w:r>
        <w:rPr>
          <w:rFonts w:ascii="FreeSerif" w:hAnsi="FreeSerif"/>
          <w:i/>
          <w:spacing w:val="9"/>
          <w:w w:val="85"/>
        </w:rPr>
        <w:t>⃗</w:t>
      </w:r>
      <w:r>
        <w:rPr>
          <w:rFonts w:ascii="Georgia" w:hAnsi="Georgia"/>
          <w:i/>
          <w:spacing w:val="10"/>
          <w:w w:val="131"/>
          <w:vertAlign w:val="subscript"/>
        </w:rPr>
        <w:t>i</w:t>
      </w:r>
      <w:proofErr w:type="spellEnd"/>
      <w:r>
        <w:rPr>
          <w:rFonts w:ascii="Georgia" w:hAnsi="Georgia"/>
          <w:i/>
          <w:w w:val="99"/>
        </w:rPr>
        <w:t xml:space="preserve"> </w:t>
      </w:r>
      <w:r>
        <w:rPr>
          <w:rFonts w:ascii="LM Roman Caps 10" w:hAnsi="LM Roman Caps 10"/>
          <w:i/>
        </w:rPr>
        <w:t>−</w:t>
      </w:r>
      <w:r>
        <w:rPr>
          <w:rFonts w:ascii="LM Roman Caps 10" w:hAnsi="LM Roman Caps 10"/>
          <w:i/>
          <w:spacing w:val="-33"/>
        </w:rPr>
        <w:t xml:space="preserve"> </w:t>
      </w:r>
      <w:r>
        <w:rPr>
          <w:rFonts w:ascii="FreeSerif" w:hAnsi="FreeSerif"/>
          <w:i/>
          <w:spacing w:val="-86"/>
          <w:w w:val="81"/>
        </w:rPr>
        <w:t>⃗</w:t>
      </w:r>
      <w:r>
        <w:rPr>
          <w:rFonts w:ascii="FreeSerif" w:hAnsi="FreeSerif"/>
          <w:i/>
          <w:spacing w:val="12"/>
          <w:w w:val="112"/>
        </w:rPr>
        <w:t>x</w:t>
      </w:r>
      <w:r>
        <w:rPr>
          <w:rFonts w:ascii="Georgia" w:hAnsi="Georgia"/>
          <w:i/>
          <w:spacing w:val="22"/>
          <w:w w:val="127"/>
          <w:vertAlign w:val="subscript"/>
        </w:rPr>
        <w:t>i</w:t>
      </w:r>
      <w:r>
        <w:rPr>
          <w:rFonts w:ascii="LM Roman 10" w:hAnsi="LM Roman 10"/>
          <w:spacing w:val="12"/>
          <w:w w:val="81"/>
        </w:rPr>
        <w:t>(</w:t>
      </w:r>
      <w:r>
        <w:rPr>
          <w:rFonts w:ascii="FreeSerif" w:hAnsi="FreeSerif"/>
          <w:i/>
          <w:spacing w:val="12"/>
          <w:w w:val="133"/>
        </w:rPr>
        <w:t>t</w:t>
      </w:r>
      <w:r>
        <w:rPr>
          <w:rFonts w:ascii="LM Roman 10" w:hAnsi="LM Roman 10"/>
          <w:spacing w:val="12"/>
          <w:w w:val="81"/>
        </w:rPr>
        <w:t>))</w:t>
      </w:r>
      <w:r>
        <w:rPr>
          <w:rFonts w:ascii="LM Roman 10" w:hAnsi="LM Roman 10"/>
          <w:spacing w:val="-20"/>
          <w:w w:val="99"/>
        </w:rPr>
        <w:t xml:space="preserve"> </w:t>
      </w:r>
      <w:r>
        <w:rPr>
          <w:rFonts w:ascii="LM Roman 10" w:hAnsi="LM Roman 10"/>
        </w:rPr>
        <w:t>+</w:t>
      </w:r>
      <w:r>
        <w:rPr>
          <w:rFonts w:ascii="LM Roman 10" w:hAnsi="LM Roman 10"/>
          <w:spacing w:val="-21"/>
        </w:rPr>
        <w:t xml:space="preserve"> </w:t>
      </w:r>
      <w:r>
        <w:rPr>
          <w:rFonts w:ascii="FreeSerif" w:hAnsi="FreeSerif"/>
          <w:i/>
          <w:spacing w:val="11"/>
          <w:w w:val="97"/>
        </w:rPr>
        <w:t>c</w:t>
      </w:r>
      <w:r>
        <w:rPr>
          <w:rFonts w:ascii="LM Roman 7" w:hAnsi="LM Roman 7"/>
          <w:spacing w:val="21"/>
          <w:w w:val="106"/>
          <w:vertAlign w:val="subscript"/>
        </w:rPr>
        <w:t>2</w:t>
      </w:r>
      <w:r>
        <w:rPr>
          <w:rFonts w:ascii="FreeSerif" w:hAnsi="FreeSerif"/>
          <w:i/>
          <w:spacing w:val="11"/>
          <w:w w:val="113"/>
        </w:rPr>
        <w:t>r</w:t>
      </w:r>
      <w:r>
        <w:rPr>
          <w:rFonts w:ascii="LM Roman 7" w:hAnsi="LM Roman 7"/>
          <w:spacing w:val="21"/>
          <w:w w:val="106"/>
          <w:vertAlign w:val="subscript"/>
        </w:rPr>
        <w:t>2</w:t>
      </w:r>
      <w:r>
        <w:rPr>
          <w:rFonts w:ascii="LM Roman 10" w:hAnsi="LM Roman 10"/>
          <w:spacing w:val="2"/>
          <w:w w:val="90"/>
        </w:rPr>
        <w:t>(</w:t>
      </w:r>
      <w:r>
        <w:rPr>
          <w:rFonts w:ascii="FreeSerif" w:hAnsi="FreeSerif"/>
          <w:i/>
          <w:spacing w:val="-81"/>
          <w:w w:val="90"/>
        </w:rPr>
        <w:t>⃗</w:t>
      </w:r>
      <w:r>
        <w:rPr>
          <w:rFonts w:ascii="FreeSerif" w:hAnsi="FreeSerif"/>
          <w:i/>
          <w:spacing w:val="11"/>
          <w:w w:val="98"/>
        </w:rPr>
        <w:t>g</w:t>
      </w:r>
      <w:r>
        <w:rPr>
          <w:rFonts w:ascii="FreeSerif" w:hAnsi="FreeSerif"/>
          <w:i/>
          <w:spacing w:val="-1"/>
        </w:rPr>
        <w:t xml:space="preserve"> </w:t>
      </w:r>
      <w:r>
        <w:rPr>
          <w:rFonts w:ascii="LM Roman Caps 10" w:hAnsi="LM Roman Caps 10"/>
          <w:i/>
        </w:rPr>
        <w:t>−</w:t>
      </w:r>
    </w:p>
    <w:p w14:paraId="655BC666" w14:textId="77777777" w:rsidR="0089548E" w:rsidRDefault="00000000">
      <w:pPr>
        <w:spacing w:line="244" w:lineRule="exact"/>
        <w:ind w:left="117"/>
        <w:rPr>
          <w:rFonts w:ascii="FreeSerif" w:hAnsi="FreeSerif"/>
          <w:i/>
          <w:sz w:val="20"/>
        </w:rPr>
      </w:pPr>
      <w:r>
        <w:rPr>
          <w:rFonts w:ascii="FreeSerif" w:hAnsi="FreeSerif"/>
          <w:i/>
          <w:spacing w:val="-89"/>
          <w:w w:val="97"/>
          <w:sz w:val="20"/>
        </w:rPr>
        <w:t>⃗</w:t>
      </w:r>
      <w:r>
        <w:rPr>
          <w:rFonts w:ascii="FreeSerif" w:hAnsi="FreeSerif"/>
          <w:i/>
          <w:spacing w:val="9"/>
          <w:w w:val="128"/>
          <w:sz w:val="20"/>
        </w:rPr>
        <w:t>x</w:t>
      </w:r>
      <w:r>
        <w:rPr>
          <w:rFonts w:ascii="Georgia" w:hAnsi="Georgia"/>
          <w:i/>
          <w:spacing w:val="19"/>
          <w:w w:val="143"/>
          <w:sz w:val="20"/>
          <w:vertAlign w:val="subscript"/>
        </w:rPr>
        <w:t>i</w:t>
      </w:r>
      <w:r>
        <w:rPr>
          <w:rFonts w:ascii="LM Roman 10" w:hAnsi="LM Roman 10"/>
          <w:spacing w:val="9"/>
          <w:w w:val="97"/>
          <w:sz w:val="20"/>
        </w:rPr>
        <w:t>(</w:t>
      </w:r>
      <w:r>
        <w:rPr>
          <w:rFonts w:ascii="FreeSerif" w:hAnsi="FreeSerif"/>
          <w:i/>
          <w:spacing w:val="9"/>
          <w:w w:val="149"/>
          <w:sz w:val="20"/>
        </w:rPr>
        <w:t>t</w:t>
      </w:r>
      <w:r>
        <w:rPr>
          <w:rFonts w:ascii="LM Roman 10" w:hAnsi="LM Roman 10"/>
          <w:spacing w:val="9"/>
          <w:w w:val="97"/>
          <w:sz w:val="20"/>
        </w:rPr>
        <w:t>))</w:t>
      </w:r>
      <w:r>
        <w:rPr>
          <w:rFonts w:ascii="FreeSerif" w:hAnsi="FreeSerif"/>
          <w:i/>
          <w:spacing w:val="9"/>
          <w:w w:val="108"/>
          <w:sz w:val="20"/>
        </w:rPr>
        <w:t>,</w:t>
      </w:r>
    </w:p>
    <w:p w14:paraId="0CD7311E" w14:textId="77777777" w:rsidR="0089548E" w:rsidRDefault="00000000">
      <w:pPr>
        <w:pStyle w:val="BodyText"/>
        <w:spacing w:before="218" w:line="211" w:lineRule="auto"/>
        <w:ind w:left="120" w:right="38" w:hanging="3"/>
      </w:pPr>
      <w:r>
        <w:rPr>
          <w:rFonts w:ascii="FreeSerif" w:hAnsi="FreeSerif"/>
          <w:i/>
          <w:spacing w:val="-91"/>
          <w:w w:val="88"/>
        </w:rPr>
        <w:t>⃗</w:t>
      </w:r>
      <w:r>
        <w:rPr>
          <w:rFonts w:ascii="FreeSerif" w:hAnsi="FreeSerif"/>
          <w:i/>
          <w:spacing w:val="7"/>
          <w:w w:val="119"/>
        </w:rPr>
        <w:t>x</w:t>
      </w:r>
      <w:r>
        <w:rPr>
          <w:rFonts w:ascii="Georgia" w:hAnsi="Georgia"/>
          <w:i/>
          <w:spacing w:val="17"/>
          <w:w w:val="134"/>
          <w:vertAlign w:val="subscript"/>
        </w:rPr>
        <w:t>i</w:t>
      </w:r>
      <w:r>
        <w:rPr>
          <w:rFonts w:ascii="LM Roman 10" w:hAnsi="LM Roman 10"/>
          <w:spacing w:val="7"/>
          <w:w w:val="88"/>
        </w:rPr>
        <w:t>(</w:t>
      </w:r>
      <w:r>
        <w:rPr>
          <w:rFonts w:ascii="FreeSerif" w:hAnsi="FreeSerif"/>
          <w:i/>
          <w:spacing w:val="21"/>
          <w:w w:val="140"/>
        </w:rPr>
        <w:t>t</w:t>
      </w:r>
      <w:r>
        <w:rPr>
          <w:rFonts w:ascii="LM Roman 10" w:hAnsi="LM Roman 10"/>
          <w:spacing w:val="21"/>
          <w:w w:val="88"/>
        </w:rPr>
        <w:t>+</w:t>
      </w:r>
      <w:r>
        <w:rPr>
          <w:rFonts w:ascii="LM Roman 10" w:hAnsi="LM Roman 10"/>
          <w:spacing w:val="7"/>
          <w:w w:val="88"/>
        </w:rPr>
        <w:t>1)</w:t>
      </w:r>
      <w:r>
        <w:rPr>
          <w:rFonts w:ascii="LM Roman 10" w:hAnsi="LM Roman 10"/>
          <w:spacing w:val="-17"/>
          <w:w w:val="104"/>
        </w:rPr>
        <w:t xml:space="preserve"> </w:t>
      </w:r>
      <w:r>
        <w:rPr>
          <w:rFonts w:ascii="LM Roman 10" w:hAnsi="LM Roman 10"/>
          <w:w w:val="105"/>
        </w:rPr>
        <w:t>=</w:t>
      </w:r>
      <w:r>
        <w:rPr>
          <w:rFonts w:ascii="LM Roman 10" w:hAnsi="LM Roman 10"/>
          <w:spacing w:val="-18"/>
          <w:w w:val="105"/>
        </w:rPr>
        <w:t xml:space="preserve"> </w:t>
      </w:r>
      <w:r>
        <w:rPr>
          <w:rFonts w:ascii="FreeSerif" w:hAnsi="FreeSerif"/>
          <w:i/>
          <w:spacing w:val="-91"/>
          <w:w w:val="89"/>
        </w:rPr>
        <w:t>⃗</w:t>
      </w:r>
      <w:r>
        <w:rPr>
          <w:rFonts w:ascii="FreeSerif" w:hAnsi="FreeSerif"/>
          <w:i/>
          <w:spacing w:val="7"/>
          <w:w w:val="120"/>
        </w:rPr>
        <w:t>x</w:t>
      </w:r>
      <w:r>
        <w:rPr>
          <w:rFonts w:ascii="Georgia" w:hAnsi="Georgia"/>
          <w:i/>
          <w:spacing w:val="17"/>
          <w:w w:val="135"/>
          <w:vertAlign w:val="subscript"/>
        </w:rPr>
        <w:t>i</w:t>
      </w:r>
      <w:r>
        <w:rPr>
          <w:rFonts w:ascii="LM Roman 10" w:hAnsi="LM Roman 10"/>
          <w:spacing w:val="7"/>
          <w:w w:val="89"/>
        </w:rPr>
        <w:t>(</w:t>
      </w:r>
      <w:r>
        <w:rPr>
          <w:rFonts w:ascii="FreeSerif" w:hAnsi="FreeSerif"/>
          <w:i/>
          <w:spacing w:val="7"/>
          <w:w w:val="141"/>
        </w:rPr>
        <w:t>t</w:t>
      </w:r>
      <w:r>
        <w:rPr>
          <w:rFonts w:ascii="LM Roman 10" w:hAnsi="LM Roman 10"/>
          <w:spacing w:val="21"/>
          <w:w w:val="89"/>
        </w:rPr>
        <w:t>)</w:t>
      </w:r>
      <w:r>
        <w:rPr>
          <w:rFonts w:ascii="LM Roman 10" w:hAnsi="LM Roman 10"/>
          <w:spacing w:val="14"/>
          <w:w w:val="89"/>
        </w:rPr>
        <w:t>+</w:t>
      </w:r>
      <w:r>
        <w:rPr>
          <w:rFonts w:ascii="FreeSerif" w:hAnsi="FreeSerif"/>
          <w:i/>
          <w:spacing w:val="-85"/>
          <w:w w:val="89"/>
        </w:rPr>
        <w:t>⃗</w:t>
      </w:r>
      <w:r>
        <w:rPr>
          <w:rFonts w:ascii="FreeSerif" w:hAnsi="FreeSerif"/>
          <w:i/>
          <w:spacing w:val="7"/>
          <w:w w:val="95"/>
        </w:rPr>
        <w:t>v</w:t>
      </w:r>
      <w:r>
        <w:rPr>
          <w:rFonts w:ascii="Georgia" w:hAnsi="Georgia"/>
          <w:i/>
          <w:spacing w:val="17"/>
          <w:w w:val="135"/>
          <w:vertAlign w:val="subscript"/>
        </w:rPr>
        <w:t>i</w:t>
      </w:r>
      <w:r>
        <w:rPr>
          <w:rFonts w:ascii="LM Roman 10" w:hAnsi="LM Roman 10"/>
          <w:spacing w:val="7"/>
          <w:w w:val="89"/>
        </w:rPr>
        <w:t>(</w:t>
      </w:r>
      <w:r>
        <w:rPr>
          <w:rFonts w:ascii="FreeSerif" w:hAnsi="FreeSerif"/>
          <w:i/>
          <w:spacing w:val="21"/>
          <w:w w:val="141"/>
        </w:rPr>
        <w:t>t</w:t>
      </w:r>
      <w:r>
        <w:rPr>
          <w:rFonts w:ascii="LM Roman 10" w:hAnsi="LM Roman 10"/>
          <w:spacing w:val="21"/>
          <w:w w:val="89"/>
        </w:rPr>
        <w:t>+</w:t>
      </w:r>
      <w:r>
        <w:rPr>
          <w:rFonts w:ascii="LM Roman 10" w:hAnsi="LM Roman 10"/>
          <w:spacing w:val="7"/>
          <w:w w:val="89"/>
        </w:rPr>
        <w:t>1)</w:t>
      </w:r>
      <w:r>
        <w:rPr>
          <w:rFonts w:ascii="FreeSerif" w:hAnsi="FreeSerif"/>
          <w:i/>
          <w:spacing w:val="7"/>
        </w:rPr>
        <w:t>,</w:t>
      </w:r>
      <w:r>
        <w:rPr>
          <w:rFonts w:ascii="FreeSerif" w:hAnsi="FreeSerif"/>
          <w:i/>
          <w:spacing w:val="-4"/>
          <w:w w:val="104"/>
        </w:rPr>
        <w:t xml:space="preserve"> </w:t>
      </w:r>
      <w:r>
        <w:rPr>
          <w:w w:val="105"/>
        </w:rPr>
        <w:t>where</w:t>
      </w:r>
      <w:r>
        <w:rPr>
          <w:spacing w:val="-10"/>
          <w:w w:val="105"/>
        </w:rPr>
        <w:t xml:space="preserve"> </w:t>
      </w:r>
      <w:r>
        <w:rPr>
          <w:rFonts w:ascii="FreeSerif" w:hAnsi="FreeSerif"/>
          <w:i/>
          <w:w w:val="105"/>
        </w:rPr>
        <w:t>⃗v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rFonts w:ascii="FreeSerif" w:hAnsi="FreeSerif"/>
          <w:i/>
          <w:w w:val="105"/>
        </w:rPr>
        <w:t>⃗x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velocity and</w:t>
      </w:r>
      <w:r>
        <w:rPr>
          <w:spacing w:val="-2"/>
          <w:w w:val="105"/>
        </w:rPr>
        <w:t xml:space="preserve"> </w:t>
      </w:r>
      <w:r>
        <w:rPr>
          <w:w w:val="105"/>
        </w:rPr>
        <w:t>position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particle</w:t>
      </w:r>
      <w:r>
        <w:rPr>
          <w:spacing w:val="-2"/>
          <w:w w:val="105"/>
        </w:rPr>
        <w:t xml:space="preserve"> </w:t>
      </w:r>
      <w:proofErr w:type="spellStart"/>
      <w:r>
        <w:rPr>
          <w:rFonts w:ascii="FreeSerif" w:hAnsi="FreeSerif"/>
          <w:i/>
          <w:w w:val="105"/>
        </w:rPr>
        <w:t>i</w:t>
      </w:r>
      <w:proofErr w:type="spellEnd"/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proofErr w:type="spellStart"/>
      <w:r>
        <w:rPr>
          <w:rFonts w:ascii="FreeSerif" w:hAnsi="FreeSerif"/>
          <w:i/>
          <w:w w:val="105"/>
        </w:rPr>
        <w:t>p⃗</w:t>
      </w:r>
      <w:r>
        <w:rPr>
          <w:rFonts w:ascii="Georgia" w:hAnsi="Georgia"/>
          <w:i/>
          <w:w w:val="105"/>
          <w:vertAlign w:val="subscript"/>
        </w:rPr>
        <w:t>i</w:t>
      </w:r>
      <w:proofErr w:type="spellEnd"/>
      <w:r>
        <w:rPr>
          <w:rFonts w:ascii="Georgia" w:hAnsi="Georgia"/>
          <w:i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personal</w:t>
      </w:r>
      <w:r>
        <w:rPr>
          <w:spacing w:val="-2"/>
          <w:w w:val="105"/>
        </w:rPr>
        <w:t xml:space="preserve"> </w:t>
      </w:r>
      <w:r>
        <w:rPr>
          <w:w w:val="105"/>
        </w:rPr>
        <w:t>best</w:t>
      </w:r>
      <w:r>
        <w:rPr>
          <w:spacing w:val="-2"/>
          <w:w w:val="105"/>
        </w:rPr>
        <w:t xml:space="preserve"> </w:t>
      </w:r>
      <w:r>
        <w:rPr>
          <w:w w:val="105"/>
        </w:rPr>
        <w:t>position,</w:t>
      </w:r>
      <w:r>
        <w:rPr>
          <w:spacing w:val="-9"/>
          <w:w w:val="105"/>
        </w:rPr>
        <w:t xml:space="preserve"> </w:t>
      </w:r>
      <w:r>
        <w:rPr>
          <w:rFonts w:ascii="FreeSerif" w:hAnsi="FreeSerif"/>
          <w:i/>
          <w:w w:val="105"/>
        </w:rPr>
        <w:t xml:space="preserve">⃗g </w:t>
      </w:r>
      <w:r>
        <w:rPr>
          <w:w w:val="105"/>
        </w:rPr>
        <w:t xml:space="preserve">is the global best position, </w:t>
      </w:r>
      <w:r>
        <w:rPr>
          <w:rFonts w:ascii="FreeSerif" w:hAnsi="FreeSerif"/>
          <w:i/>
          <w:w w:val="105"/>
        </w:rPr>
        <w:t xml:space="preserve">w </w:t>
      </w:r>
      <w:r>
        <w:rPr>
          <w:w w:val="105"/>
        </w:rPr>
        <w:t xml:space="preserve">is the inertia weight, and </w:t>
      </w:r>
      <w:r>
        <w:rPr>
          <w:rFonts w:ascii="FreeSerif" w:hAnsi="FreeSerif"/>
          <w:i/>
          <w:w w:val="105"/>
        </w:rPr>
        <w:t>c</w:t>
      </w:r>
      <w:r>
        <w:rPr>
          <w:rFonts w:ascii="LM Roman 7" w:hAnsi="LM Roman 7"/>
          <w:w w:val="105"/>
          <w:vertAlign w:val="subscript"/>
        </w:rPr>
        <w:t>1</w:t>
      </w:r>
      <w:r>
        <w:rPr>
          <w:w w:val="105"/>
        </w:rPr>
        <w:t xml:space="preserve">, </w:t>
      </w:r>
      <w:r>
        <w:rPr>
          <w:rFonts w:ascii="FreeSerif" w:hAnsi="FreeSerif"/>
          <w:i/>
          <w:w w:val="105"/>
        </w:rPr>
        <w:t>c</w:t>
      </w:r>
      <w:r>
        <w:rPr>
          <w:rFonts w:ascii="LM Roman 7" w:hAnsi="LM Roman 7"/>
          <w:w w:val="105"/>
          <w:vertAlign w:val="subscript"/>
        </w:rPr>
        <w:t>2</w:t>
      </w:r>
      <w:r>
        <w:rPr>
          <w:w w:val="105"/>
        </w:rPr>
        <w:t xml:space="preserve">, </w:t>
      </w:r>
      <w:r>
        <w:rPr>
          <w:rFonts w:ascii="FreeSerif" w:hAnsi="FreeSerif"/>
          <w:i/>
          <w:w w:val="105"/>
        </w:rPr>
        <w:t>r</w:t>
      </w:r>
      <w:r>
        <w:rPr>
          <w:rFonts w:ascii="LM Roman 7" w:hAnsi="LM Roman 7"/>
          <w:w w:val="105"/>
          <w:vertAlign w:val="subscript"/>
        </w:rPr>
        <w:t>1</w:t>
      </w:r>
      <w:r>
        <w:rPr>
          <w:w w:val="105"/>
        </w:rPr>
        <w:t xml:space="preserve">, and </w:t>
      </w:r>
      <w:r>
        <w:rPr>
          <w:rFonts w:ascii="FreeSerif" w:hAnsi="FreeSerif"/>
          <w:i/>
          <w:w w:val="105"/>
        </w:rPr>
        <w:t>r</w:t>
      </w:r>
      <w:r>
        <w:rPr>
          <w:rFonts w:ascii="LM Roman 7" w:hAnsi="LM Roman 7"/>
          <w:w w:val="105"/>
          <w:vertAlign w:val="subscript"/>
        </w:rPr>
        <w:t>2</w:t>
      </w:r>
      <w:r>
        <w:rPr>
          <w:rFonts w:ascii="LM Roman 7" w:hAnsi="LM Roman 7"/>
          <w:w w:val="105"/>
        </w:rPr>
        <w:t xml:space="preserve"> </w:t>
      </w:r>
      <w:r>
        <w:rPr>
          <w:w w:val="105"/>
        </w:rPr>
        <w:t>are hyperparameters.</w:t>
      </w:r>
    </w:p>
    <w:p w14:paraId="3683FB41" w14:textId="77777777" w:rsidR="0089548E" w:rsidRDefault="00000000">
      <w:pPr>
        <w:pStyle w:val="ListParagraph"/>
        <w:numPr>
          <w:ilvl w:val="0"/>
          <w:numId w:val="3"/>
        </w:numPr>
        <w:tabs>
          <w:tab w:val="left" w:pos="401"/>
        </w:tabs>
        <w:spacing w:before="163"/>
        <w:ind w:left="401" w:hanging="281"/>
        <w:jc w:val="both"/>
        <w:rPr>
          <w:i/>
          <w:sz w:val="20"/>
        </w:rPr>
      </w:pPr>
      <w:r>
        <w:rPr>
          <w:i/>
          <w:sz w:val="20"/>
        </w:rPr>
        <w:t>Synthetic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Dataset</w:t>
      </w:r>
      <w:r>
        <w:rPr>
          <w:i/>
          <w:spacing w:val="12"/>
          <w:sz w:val="20"/>
        </w:rPr>
        <w:t xml:space="preserve"> </w:t>
      </w:r>
      <w:r>
        <w:rPr>
          <w:i/>
          <w:spacing w:val="-2"/>
          <w:sz w:val="20"/>
        </w:rPr>
        <w:t>Generation</w:t>
      </w:r>
    </w:p>
    <w:p w14:paraId="004ABEAA" w14:textId="77777777" w:rsidR="0089548E" w:rsidRDefault="00000000">
      <w:pPr>
        <w:pStyle w:val="BodyText"/>
        <w:spacing w:before="85" w:line="249" w:lineRule="auto"/>
        <w:ind w:left="120" w:right="38" w:firstLine="199"/>
      </w:pPr>
      <w:r>
        <w:t>To evaluate the model, synthetic datasets mimicking real- world complexities were generated:</w:t>
      </w:r>
    </w:p>
    <w:p w14:paraId="4E812F43" w14:textId="77777777" w:rsidR="0089548E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before="47" w:line="249" w:lineRule="auto"/>
        <w:ind w:right="38"/>
        <w:rPr>
          <w:sz w:val="20"/>
        </w:rPr>
      </w:pPr>
      <w:r>
        <w:rPr>
          <w:b/>
          <w:sz w:val="20"/>
        </w:rPr>
        <w:t xml:space="preserve">Random Social Networks: </w:t>
      </w:r>
      <w:r>
        <w:rPr>
          <w:sz w:val="20"/>
        </w:rPr>
        <w:t xml:space="preserve">Generated using a Watts- </w:t>
      </w:r>
      <w:proofErr w:type="spellStart"/>
      <w:r>
        <w:rPr>
          <w:sz w:val="20"/>
        </w:rPr>
        <w:t>Strogatz</w:t>
      </w:r>
      <w:proofErr w:type="spellEnd"/>
      <w:r>
        <w:rPr>
          <w:sz w:val="20"/>
        </w:rPr>
        <w:t xml:space="preserve"> model to simulate small-world properties.</w:t>
      </w:r>
    </w:p>
    <w:p w14:paraId="4CFEFD53" w14:textId="77777777" w:rsidR="0089548E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 xml:space="preserve">Protein Folding Data: </w:t>
      </w:r>
      <w:r>
        <w:rPr>
          <w:sz w:val="20"/>
        </w:rPr>
        <w:t>Simulated backbone angles (phi/psi) with correlated residues.</w:t>
      </w:r>
    </w:p>
    <w:p w14:paraId="6D493529" w14:textId="77777777" w:rsidR="0089548E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 xml:space="preserve">Gene Expression Patterns: </w:t>
      </w:r>
      <w:r>
        <w:rPr>
          <w:sz w:val="20"/>
        </w:rPr>
        <w:t xml:space="preserve">Created with coordinated activity across pathways to represent biological pro- </w:t>
      </w:r>
      <w:proofErr w:type="spellStart"/>
      <w:r>
        <w:rPr>
          <w:spacing w:val="-2"/>
          <w:sz w:val="20"/>
        </w:rPr>
        <w:t>cesses</w:t>
      </w:r>
      <w:proofErr w:type="spellEnd"/>
      <w:r>
        <w:rPr>
          <w:spacing w:val="-2"/>
          <w:sz w:val="20"/>
        </w:rPr>
        <w:t>.</w:t>
      </w:r>
    </w:p>
    <w:p w14:paraId="2C896832" w14:textId="77777777" w:rsidR="0089548E" w:rsidRDefault="00000000">
      <w:pPr>
        <w:pStyle w:val="BodyText"/>
        <w:spacing w:before="47" w:line="249" w:lineRule="auto"/>
        <w:ind w:left="120" w:right="38"/>
      </w:pPr>
      <w:r>
        <w:t xml:space="preserve">These datasets provide controlled environments for </w:t>
      </w:r>
      <w:proofErr w:type="spellStart"/>
      <w:r>
        <w:t>evaluat</w:t>
      </w:r>
      <w:proofErr w:type="spellEnd"/>
      <w:r>
        <w:t xml:space="preserve">- </w:t>
      </w:r>
      <w:proofErr w:type="spellStart"/>
      <w:r>
        <w:t>ing</w:t>
      </w:r>
      <w:proofErr w:type="spellEnd"/>
      <w:r>
        <w:t xml:space="preserve"> topology preservation.</w:t>
      </w:r>
    </w:p>
    <w:p w14:paraId="2E6F1B36" w14:textId="77777777" w:rsidR="0089548E" w:rsidRDefault="00000000">
      <w:pPr>
        <w:pStyle w:val="ListParagraph"/>
        <w:numPr>
          <w:ilvl w:val="0"/>
          <w:numId w:val="3"/>
        </w:numPr>
        <w:tabs>
          <w:tab w:val="left" w:pos="412"/>
        </w:tabs>
        <w:spacing w:before="165"/>
        <w:ind w:left="412" w:hanging="292"/>
        <w:jc w:val="both"/>
        <w:rPr>
          <w:i/>
          <w:sz w:val="20"/>
        </w:rPr>
      </w:pPr>
      <w:r>
        <w:rPr>
          <w:i/>
          <w:sz w:val="20"/>
        </w:rPr>
        <w:t>Evaluation</w:t>
      </w:r>
      <w:r>
        <w:rPr>
          <w:i/>
          <w:spacing w:val="10"/>
          <w:sz w:val="20"/>
        </w:rPr>
        <w:t xml:space="preserve"> </w:t>
      </w:r>
      <w:r>
        <w:rPr>
          <w:i/>
          <w:spacing w:val="-2"/>
          <w:sz w:val="20"/>
        </w:rPr>
        <w:t>Metrics</w:t>
      </w:r>
    </w:p>
    <w:p w14:paraId="7773A04F" w14:textId="77777777" w:rsidR="0089548E" w:rsidRDefault="00000000">
      <w:pPr>
        <w:pStyle w:val="BodyText"/>
        <w:spacing w:before="85" w:line="249" w:lineRule="auto"/>
        <w:ind w:left="120" w:right="38" w:firstLine="199"/>
      </w:pPr>
      <w:r>
        <w:t xml:space="preserve">The model’s performance was evaluated using the follow- </w:t>
      </w:r>
      <w:proofErr w:type="spellStart"/>
      <w:r>
        <w:t>ing</w:t>
      </w:r>
      <w:proofErr w:type="spellEnd"/>
      <w:r>
        <w:t xml:space="preserve"> metrics:</w:t>
      </w:r>
    </w:p>
    <w:p w14:paraId="29D9F1A9" w14:textId="77777777" w:rsidR="0089548E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before="48" w:line="249" w:lineRule="auto"/>
        <w:ind w:right="38"/>
        <w:rPr>
          <w:sz w:val="20"/>
        </w:rPr>
      </w:pPr>
      <w:r>
        <w:rPr>
          <w:b/>
          <w:sz w:val="20"/>
        </w:rPr>
        <w:t>Silhouette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Score: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Measures</w:t>
      </w:r>
      <w:r>
        <w:rPr>
          <w:spacing w:val="-9"/>
          <w:sz w:val="20"/>
        </w:rPr>
        <w:t xml:space="preserve"> </w:t>
      </w:r>
      <w:r>
        <w:rPr>
          <w:sz w:val="20"/>
        </w:rPr>
        <w:t>clustering</w:t>
      </w:r>
      <w:r>
        <w:rPr>
          <w:spacing w:val="-9"/>
          <w:sz w:val="20"/>
        </w:rPr>
        <w:t xml:space="preserve"> </w:t>
      </w:r>
      <w:r>
        <w:rPr>
          <w:sz w:val="20"/>
        </w:rPr>
        <w:t>quality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evalu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ating</w:t>
      </w:r>
      <w:proofErr w:type="spellEnd"/>
      <w:r>
        <w:rPr>
          <w:sz w:val="20"/>
        </w:rPr>
        <w:t xml:space="preserve"> how similar a point is to its own cluster compared to other clusters.</w:t>
      </w:r>
    </w:p>
    <w:p w14:paraId="291896B8" w14:textId="77777777" w:rsidR="0089548E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 xml:space="preserve">Topology Preservation Metrics: </w:t>
      </w:r>
      <w:r>
        <w:rPr>
          <w:sz w:val="20"/>
        </w:rPr>
        <w:t>Includes neighbor- hood preservation and Mantel correlation to assess structural fidelity.</w:t>
      </w:r>
    </w:p>
    <w:p w14:paraId="2F5ADEC5" w14:textId="77777777" w:rsidR="0089548E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 xml:space="preserve">Reconstruction Error: </w:t>
      </w:r>
      <w:r>
        <w:rPr>
          <w:sz w:val="20"/>
        </w:rPr>
        <w:t>Quantifies the fidelity of the data reconstruction.</w:t>
      </w:r>
    </w:p>
    <w:p w14:paraId="4C2101CF" w14:textId="77777777" w:rsidR="0089548E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 xml:space="preserve">Trustworthiness and Continuity: </w:t>
      </w:r>
      <w:r>
        <w:rPr>
          <w:sz w:val="20"/>
        </w:rPr>
        <w:t>Evaluate local and global consistency in the latent space.</w:t>
      </w:r>
    </w:p>
    <w:p w14:paraId="294F3EAA" w14:textId="77777777" w:rsidR="0089548E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 xml:space="preserve">Model Stability: </w:t>
      </w:r>
      <w:r>
        <w:rPr>
          <w:sz w:val="20"/>
        </w:rPr>
        <w:t xml:space="preserve">Evaluated using bootstrapping to as- </w:t>
      </w:r>
      <w:proofErr w:type="spellStart"/>
      <w:r>
        <w:rPr>
          <w:sz w:val="20"/>
        </w:rPr>
        <w:t>sess</w:t>
      </w:r>
      <w:proofErr w:type="spellEnd"/>
      <w:r>
        <w:rPr>
          <w:sz w:val="20"/>
        </w:rPr>
        <w:t xml:space="preserve"> performance variance across resampled datasets.</w:t>
      </w:r>
    </w:p>
    <w:p w14:paraId="6023B8C7" w14:textId="77777777" w:rsidR="0089548E" w:rsidRDefault="00000000">
      <w:pPr>
        <w:pStyle w:val="ListParagraph"/>
        <w:numPr>
          <w:ilvl w:val="0"/>
          <w:numId w:val="4"/>
        </w:numPr>
        <w:tabs>
          <w:tab w:val="left" w:pos="2376"/>
        </w:tabs>
        <w:spacing w:before="164"/>
        <w:ind w:left="2376" w:hanging="384"/>
        <w:jc w:val="left"/>
        <w:rPr>
          <w:sz w:val="16"/>
        </w:rPr>
      </w:pPr>
      <w:r>
        <w:rPr>
          <w:spacing w:val="-2"/>
          <w:sz w:val="20"/>
        </w:rPr>
        <w:t>R</w:t>
      </w:r>
      <w:r>
        <w:rPr>
          <w:spacing w:val="-2"/>
          <w:sz w:val="16"/>
        </w:rPr>
        <w:t>ESULTS</w:t>
      </w:r>
    </w:p>
    <w:p w14:paraId="55748CE6" w14:textId="77777777" w:rsidR="0089548E" w:rsidRDefault="00000000">
      <w:pPr>
        <w:pStyle w:val="ListParagraph"/>
        <w:numPr>
          <w:ilvl w:val="0"/>
          <w:numId w:val="2"/>
        </w:numPr>
        <w:tabs>
          <w:tab w:val="left" w:pos="390"/>
        </w:tabs>
        <w:spacing w:before="94"/>
        <w:ind w:left="390" w:hanging="270"/>
        <w:jc w:val="both"/>
        <w:rPr>
          <w:i/>
          <w:sz w:val="20"/>
        </w:rPr>
      </w:pPr>
      <w:r>
        <w:rPr>
          <w:i/>
          <w:sz w:val="20"/>
        </w:rPr>
        <w:t>Synthetic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Dataset</w:t>
      </w:r>
      <w:r>
        <w:rPr>
          <w:i/>
          <w:spacing w:val="12"/>
          <w:sz w:val="20"/>
        </w:rPr>
        <w:t xml:space="preserve"> </w:t>
      </w:r>
      <w:r>
        <w:rPr>
          <w:i/>
          <w:spacing w:val="-2"/>
          <w:sz w:val="20"/>
        </w:rPr>
        <w:t>Results</w:t>
      </w:r>
    </w:p>
    <w:p w14:paraId="734E2EE4" w14:textId="77777777" w:rsidR="0089548E" w:rsidRDefault="00000000">
      <w:pPr>
        <w:pStyle w:val="BodyText"/>
        <w:spacing w:before="85" w:line="249" w:lineRule="auto"/>
        <w:ind w:left="120" w:right="38" w:firstLine="199"/>
      </w:pPr>
      <w:r>
        <w:t xml:space="preserve">Table II summarizes the experimental results on synthetic datasets. The hybrid model demonstrated statistically </w:t>
      </w:r>
      <w:proofErr w:type="spellStart"/>
      <w:r>
        <w:t>signif</w:t>
      </w:r>
      <w:proofErr w:type="spellEnd"/>
      <w:r>
        <w:t xml:space="preserve">- </w:t>
      </w:r>
      <w:proofErr w:type="spellStart"/>
      <w:r>
        <w:t>icant</w:t>
      </w:r>
      <w:proofErr w:type="spellEnd"/>
      <w:r>
        <w:t xml:space="preserve"> improvements across all metrics compared to baseline models</w:t>
      </w:r>
      <w:r>
        <w:rPr>
          <w:spacing w:val="-4"/>
        </w:rPr>
        <w:t xml:space="preserve"> </w:t>
      </w:r>
      <w:r>
        <w:t>(standard</w:t>
      </w:r>
      <w:r>
        <w:rPr>
          <w:spacing w:val="-4"/>
        </w:rPr>
        <w:t xml:space="preserve"> </w:t>
      </w:r>
      <w:r>
        <w:t>Boltzmann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standalone</w:t>
      </w:r>
      <w:r>
        <w:rPr>
          <w:spacing w:val="-4"/>
        </w:rPr>
        <w:t xml:space="preserve"> </w:t>
      </w:r>
      <w:r>
        <w:rPr>
          <w:spacing w:val="-2"/>
        </w:rPr>
        <w:t>SOM).</w:t>
      </w:r>
    </w:p>
    <w:p w14:paraId="1969CAC8" w14:textId="77777777" w:rsidR="0089548E" w:rsidRDefault="00000000">
      <w:pPr>
        <w:pStyle w:val="ListParagraph"/>
        <w:numPr>
          <w:ilvl w:val="0"/>
          <w:numId w:val="2"/>
        </w:numPr>
        <w:tabs>
          <w:tab w:val="left" w:pos="390"/>
        </w:tabs>
        <w:spacing w:before="165"/>
        <w:ind w:left="390" w:hanging="270"/>
        <w:jc w:val="both"/>
        <w:rPr>
          <w:i/>
          <w:sz w:val="20"/>
        </w:rPr>
      </w:pPr>
      <w:r>
        <w:rPr>
          <w:i/>
          <w:sz w:val="20"/>
        </w:rPr>
        <w:t>Validation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Analysis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Synthesized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Real-World</w:t>
      </w:r>
      <w:r>
        <w:rPr>
          <w:i/>
          <w:spacing w:val="4"/>
          <w:sz w:val="20"/>
        </w:rPr>
        <w:t xml:space="preserve"> </w:t>
      </w:r>
      <w:r>
        <w:rPr>
          <w:i/>
          <w:spacing w:val="-4"/>
          <w:sz w:val="20"/>
        </w:rPr>
        <w:t>Data</w:t>
      </w:r>
    </w:p>
    <w:p w14:paraId="0A9507FE" w14:textId="77777777" w:rsidR="0089548E" w:rsidRDefault="00000000">
      <w:pPr>
        <w:pStyle w:val="BodyText"/>
        <w:spacing w:before="85" w:line="249" w:lineRule="auto"/>
        <w:ind w:left="120" w:right="38" w:firstLine="199"/>
      </w:pPr>
      <w:r>
        <w:t>The</w:t>
      </w:r>
      <w:r>
        <w:rPr>
          <w:spacing w:val="-10"/>
        </w:rPr>
        <w:t xml:space="preserve"> </w:t>
      </w:r>
      <w:r>
        <w:t>hybrid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evaluated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synthesized</w:t>
      </w:r>
      <w:r>
        <w:rPr>
          <w:spacing w:val="-10"/>
        </w:rPr>
        <w:t xml:space="preserve"> </w:t>
      </w:r>
      <w:r>
        <w:t>real-world datasets representing protein folding, gene expression, and social network structures. These datasets emulate complex real-world topologies, allowing for controlled analysis of</w:t>
      </w:r>
      <w:r>
        <w:rPr>
          <w:spacing w:val="80"/>
        </w:rPr>
        <w:t xml:space="preserve"> </w:t>
      </w:r>
      <w:r>
        <w:t>the model’s ability to preserve structural relationships and minimize reconstruction error.</w:t>
      </w:r>
    </w:p>
    <w:p w14:paraId="12604AA2" w14:textId="77777777" w:rsidR="0089548E" w:rsidRDefault="00000000">
      <w:pPr>
        <w:pStyle w:val="BodyText"/>
        <w:spacing w:before="72" w:line="249" w:lineRule="auto"/>
        <w:ind w:left="117" w:right="797" w:firstLine="199"/>
      </w:pPr>
      <w:r>
        <w:br w:type="column"/>
      </w:r>
      <w:r>
        <w:t>Table I summarizes the validation results, highlighting significant improvements in structure preservation and re- construction error across all datasets.</w:t>
      </w:r>
    </w:p>
    <w:p w14:paraId="131BD48A" w14:textId="77777777" w:rsidR="0089548E" w:rsidRDefault="0089548E">
      <w:pPr>
        <w:pStyle w:val="BodyText"/>
        <w:spacing w:before="10" w:after="1"/>
        <w:jc w:val="left"/>
        <w:rPr>
          <w:sz w:val="16"/>
        </w:rPr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3"/>
        <w:gridCol w:w="1632"/>
        <w:gridCol w:w="702"/>
        <w:gridCol w:w="1073"/>
      </w:tblGrid>
      <w:tr w:rsidR="0089548E" w14:paraId="2F817080" w14:textId="77777777">
        <w:trPr>
          <w:trHeight w:val="211"/>
        </w:trPr>
        <w:tc>
          <w:tcPr>
            <w:tcW w:w="663" w:type="dxa"/>
          </w:tcPr>
          <w:p w14:paraId="2DB561A4" w14:textId="77777777" w:rsidR="0089548E" w:rsidRDefault="00000000">
            <w:pPr>
              <w:pStyle w:val="TableParagraph"/>
              <w:spacing w:before="3"/>
              <w:ind w:left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Dataset</w:t>
            </w:r>
          </w:p>
        </w:tc>
        <w:tc>
          <w:tcPr>
            <w:tcW w:w="1632" w:type="dxa"/>
          </w:tcPr>
          <w:p w14:paraId="226F8A33" w14:textId="77777777" w:rsidR="0089548E" w:rsidRDefault="00000000">
            <w:pPr>
              <w:pStyle w:val="TableParagraph"/>
              <w:spacing w:before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Metric</w:t>
            </w:r>
          </w:p>
        </w:tc>
        <w:tc>
          <w:tcPr>
            <w:tcW w:w="702" w:type="dxa"/>
          </w:tcPr>
          <w:p w14:paraId="2C159428" w14:textId="77777777" w:rsidR="0089548E" w:rsidRDefault="00000000">
            <w:pPr>
              <w:pStyle w:val="TableParagraph"/>
              <w:spacing w:before="3"/>
              <w:ind w:lef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p-value</w:t>
            </w:r>
          </w:p>
        </w:tc>
        <w:tc>
          <w:tcPr>
            <w:tcW w:w="1073" w:type="dxa"/>
          </w:tcPr>
          <w:p w14:paraId="52E17CE6" w14:textId="77777777" w:rsidR="0089548E" w:rsidRDefault="00000000">
            <w:pPr>
              <w:pStyle w:val="TableParagraph"/>
              <w:spacing w:before="3"/>
              <w:ind w:left="5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Improvement</w:t>
            </w:r>
          </w:p>
        </w:tc>
      </w:tr>
      <w:tr w:rsidR="0089548E" w14:paraId="16383CA7" w14:textId="77777777">
        <w:trPr>
          <w:trHeight w:val="215"/>
        </w:trPr>
        <w:tc>
          <w:tcPr>
            <w:tcW w:w="663" w:type="dxa"/>
          </w:tcPr>
          <w:p w14:paraId="13C5BC63" w14:textId="77777777" w:rsidR="0089548E" w:rsidRDefault="00000000">
            <w:pPr>
              <w:pStyle w:val="TableParagraph"/>
              <w:spacing w:before="7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Protein</w:t>
            </w:r>
          </w:p>
        </w:tc>
        <w:tc>
          <w:tcPr>
            <w:tcW w:w="1632" w:type="dxa"/>
          </w:tcPr>
          <w:p w14:paraId="23D8EC4C" w14:textId="77777777" w:rsidR="0089548E" w:rsidRDefault="00000000">
            <w:pPr>
              <w:pStyle w:val="TableParagraph"/>
              <w:spacing w:before="7"/>
              <w:jc w:val="center"/>
              <w:rPr>
                <w:sz w:val="16"/>
              </w:rPr>
            </w:pPr>
            <w:r>
              <w:rPr>
                <w:sz w:val="16"/>
              </w:rPr>
              <w:t>Structure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Preservation</w:t>
            </w:r>
          </w:p>
        </w:tc>
        <w:tc>
          <w:tcPr>
            <w:tcW w:w="702" w:type="dxa"/>
          </w:tcPr>
          <w:p w14:paraId="53EDDA47" w14:textId="77777777" w:rsidR="0089548E" w:rsidRDefault="00000000">
            <w:pPr>
              <w:pStyle w:val="TableParagraph"/>
              <w:spacing w:before="7"/>
              <w:ind w:left="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0.0000</w:t>
            </w:r>
          </w:p>
        </w:tc>
        <w:tc>
          <w:tcPr>
            <w:tcW w:w="1073" w:type="dxa"/>
          </w:tcPr>
          <w:p w14:paraId="66DBB83F" w14:textId="77777777" w:rsidR="0089548E" w:rsidRDefault="00000000">
            <w:pPr>
              <w:pStyle w:val="TableParagraph"/>
              <w:spacing w:before="7"/>
              <w:ind w:left="5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0.8965</w:t>
            </w:r>
          </w:p>
        </w:tc>
      </w:tr>
      <w:tr w:rsidR="0089548E" w14:paraId="577720E7" w14:textId="77777777">
        <w:trPr>
          <w:trHeight w:val="215"/>
        </w:trPr>
        <w:tc>
          <w:tcPr>
            <w:tcW w:w="663" w:type="dxa"/>
          </w:tcPr>
          <w:p w14:paraId="067B9E80" w14:textId="77777777" w:rsidR="0089548E" w:rsidRDefault="0089548E">
            <w:pPr>
              <w:pStyle w:val="TableParagraph"/>
              <w:rPr>
                <w:sz w:val="14"/>
              </w:rPr>
            </w:pPr>
          </w:p>
        </w:tc>
        <w:tc>
          <w:tcPr>
            <w:tcW w:w="1632" w:type="dxa"/>
          </w:tcPr>
          <w:p w14:paraId="4F7C4115" w14:textId="77777777" w:rsidR="0089548E" w:rsidRDefault="00000000">
            <w:pPr>
              <w:pStyle w:val="TableParagraph"/>
              <w:spacing w:before="7"/>
              <w:jc w:val="center"/>
              <w:rPr>
                <w:sz w:val="16"/>
              </w:rPr>
            </w:pPr>
            <w:r>
              <w:rPr>
                <w:sz w:val="16"/>
              </w:rPr>
              <w:t>Reconstruction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Error</w:t>
            </w:r>
          </w:p>
        </w:tc>
        <w:tc>
          <w:tcPr>
            <w:tcW w:w="702" w:type="dxa"/>
          </w:tcPr>
          <w:p w14:paraId="6CD99F63" w14:textId="77777777" w:rsidR="0089548E" w:rsidRDefault="00000000">
            <w:pPr>
              <w:pStyle w:val="TableParagraph"/>
              <w:spacing w:before="7"/>
              <w:ind w:lef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0.0000</w:t>
            </w:r>
          </w:p>
        </w:tc>
        <w:tc>
          <w:tcPr>
            <w:tcW w:w="1073" w:type="dxa"/>
          </w:tcPr>
          <w:p w14:paraId="73C49438" w14:textId="77777777" w:rsidR="0089548E" w:rsidRDefault="00000000">
            <w:pPr>
              <w:pStyle w:val="TableParagraph"/>
              <w:spacing w:before="7"/>
              <w:ind w:left="5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-0.2978</w:t>
            </w:r>
          </w:p>
        </w:tc>
      </w:tr>
      <w:tr w:rsidR="0089548E" w14:paraId="217D7D87" w14:textId="77777777">
        <w:trPr>
          <w:trHeight w:val="215"/>
        </w:trPr>
        <w:tc>
          <w:tcPr>
            <w:tcW w:w="663" w:type="dxa"/>
          </w:tcPr>
          <w:p w14:paraId="103621CD" w14:textId="77777777" w:rsidR="0089548E" w:rsidRDefault="00000000">
            <w:pPr>
              <w:pStyle w:val="TableParagraph"/>
              <w:spacing w:before="7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Gene</w:t>
            </w:r>
          </w:p>
        </w:tc>
        <w:tc>
          <w:tcPr>
            <w:tcW w:w="1632" w:type="dxa"/>
          </w:tcPr>
          <w:p w14:paraId="07BB6DD3" w14:textId="77777777" w:rsidR="0089548E" w:rsidRDefault="00000000">
            <w:pPr>
              <w:pStyle w:val="TableParagraph"/>
              <w:spacing w:before="7"/>
              <w:jc w:val="center"/>
              <w:rPr>
                <w:sz w:val="16"/>
              </w:rPr>
            </w:pPr>
            <w:r>
              <w:rPr>
                <w:sz w:val="16"/>
              </w:rPr>
              <w:t>Structure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Preservation</w:t>
            </w:r>
          </w:p>
        </w:tc>
        <w:tc>
          <w:tcPr>
            <w:tcW w:w="702" w:type="dxa"/>
          </w:tcPr>
          <w:p w14:paraId="3C70DB8B" w14:textId="77777777" w:rsidR="0089548E" w:rsidRDefault="00000000">
            <w:pPr>
              <w:pStyle w:val="TableParagraph"/>
              <w:spacing w:before="7"/>
              <w:ind w:left="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0.0000</w:t>
            </w:r>
          </w:p>
        </w:tc>
        <w:tc>
          <w:tcPr>
            <w:tcW w:w="1073" w:type="dxa"/>
          </w:tcPr>
          <w:p w14:paraId="50A33D8F" w14:textId="77777777" w:rsidR="0089548E" w:rsidRDefault="00000000">
            <w:pPr>
              <w:pStyle w:val="TableParagraph"/>
              <w:spacing w:before="7"/>
              <w:ind w:left="5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0.6592</w:t>
            </w:r>
          </w:p>
        </w:tc>
      </w:tr>
      <w:tr w:rsidR="0089548E" w14:paraId="0486261C" w14:textId="77777777">
        <w:trPr>
          <w:trHeight w:val="215"/>
        </w:trPr>
        <w:tc>
          <w:tcPr>
            <w:tcW w:w="663" w:type="dxa"/>
          </w:tcPr>
          <w:p w14:paraId="66457111" w14:textId="77777777" w:rsidR="0089548E" w:rsidRDefault="0089548E">
            <w:pPr>
              <w:pStyle w:val="TableParagraph"/>
              <w:rPr>
                <w:sz w:val="14"/>
              </w:rPr>
            </w:pPr>
          </w:p>
        </w:tc>
        <w:tc>
          <w:tcPr>
            <w:tcW w:w="1632" w:type="dxa"/>
          </w:tcPr>
          <w:p w14:paraId="110F8EE4" w14:textId="77777777" w:rsidR="0089548E" w:rsidRDefault="00000000">
            <w:pPr>
              <w:pStyle w:val="TableParagraph"/>
              <w:spacing w:before="7"/>
              <w:jc w:val="center"/>
              <w:rPr>
                <w:sz w:val="16"/>
              </w:rPr>
            </w:pPr>
            <w:r>
              <w:rPr>
                <w:sz w:val="16"/>
              </w:rPr>
              <w:t>Reconstruction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Error</w:t>
            </w:r>
          </w:p>
        </w:tc>
        <w:tc>
          <w:tcPr>
            <w:tcW w:w="702" w:type="dxa"/>
          </w:tcPr>
          <w:p w14:paraId="1CE98205" w14:textId="77777777" w:rsidR="0089548E" w:rsidRDefault="00000000">
            <w:pPr>
              <w:pStyle w:val="TableParagraph"/>
              <w:spacing w:before="7"/>
              <w:ind w:lef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0.0095</w:t>
            </w:r>
          </w:p>
        </w:tc>
        <w:tc>
          <w:tcPr>
            <w:tcW w:w="1073" w:type="dxa"/>
          </w:tcPr>
          <w:p w14:paraId="452DAE57" w14:textId="77777777" w:rsidR="0089548E" w:rsidRDefault="00000000">
            <w:pPr>
              <w:pStyle w:val="TableParagraph"/>
              <w:spacing w:before="7"/>
              <w:ind w:left="5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0.1972</w:t>
            </w:r>
          </w:p>
        </w:tc>
      </w:tr>
      <w:tr w:rsidR="0089548E" w14:paraId="112F66BC" w14:textId="77777777">
        <w:trPr>
          <w:trHeight w:val="215"/>
        </w:trPr>
        <w:tc>
          <w:tcPr>
            <w:tcW w:w="663" w:type="dxa"/>
          </w:tcPr>
          <w:p w14:paraId="2970C63B" w14:textId="77777777" w:rsidR="0089548E" w:rsidRDefault="00000000">
            <w:pPr>
              <w:pStyle w:val="TableParagraph"/>
              <w:spacing w:before="7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Social</w:t>
            </w:r>
          </w:p>
        </w:tc>
        <w:tc>
          <w:tcPr>
            <w:tcW w:w="1632" w:type="dxa"/>
          </w:tcPr>
          <w:p w14:paraId="667198E7" w14:textId="77777777" w:rsidR="0089548E" w:rsidRDefault="00000000">
            <w:pPr>
              <w:pStyle w:val="TableParagraph"/>
              <w:spacing w:before="7"/>
              <w:jc w:val="center"/>
              <w:rPr>
                <w:sz w:val="16"/>
              </w:rPr>
            </w:pPr>
            <w:r>
              <w:rPr>
                <w:sz w:val="16"/>
              </w:rPr>
              <w:t>Structure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Preservation</w:t>
            </w:r>
          </w:p>
        </w:tc>
        <w:tc>
          <w:tcPr>
            <w:tcW w:w="702" w:type="dxa"/>
          </w:tcPr>
          <w:p w14:paraId="2F03BD18" w14:textId="77777777" w:rsidR="0089548E" w:rsidRDefault="00000000">
            <w:pPr>
              <w:pStyle w:val="TableParagraph"/>
              <w:spacing w:before="7"/>
              <w:ind w:left="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0.0000</w:t>
            </w:r>
          </w:p>
        </w:tc>
        <w:tc>
          <w:tcPr>
            <w:tcW w:w="1073" w:type="dxa"/>
          </w:tcPr>
          <w:p w14:paraId="3D7A2021" w14:textId="77777777" w:rsidR="0089548E" w:rsidRDefault="00000000">
            <w:pPr>
              <w:pStyle w:val="TableParagraph"/>
              <w:spacing w:before="7"/>
              <w:ind w:left="5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0.5329</w:t>
            </w:r>
          </w:p>
        </w:tc>
      </w:tr>
      <w:tr w:rsidR="0089548E" w14:paraId="7C60B2A1" w14:textId="77777777">
        <w:trPr>
          <w:trHeight w:val="211"/>
        </w:trPr>
        <w:tc>
          <w:tcPr>
            <w:tcW w:w="663" w:type="dxa"/>
          </w:tcPr>
          <w:p w14:paraId="6284FE7B" w14:textId="77777777" w:rsidR="0089548E" w:rsidRDefault="0089548E">
            <w:pPr>
              <w:pStyle w:val="TableParagraph"/>
              <w:rPr>
                <w:sz w:val="14"/>
              </w:rPr>
            </w:pPr>
          </w:p>
        </w:tc>
        <w:tc>
          <w:tcPr>
            <w:tcW w:w="1632" w:type="dxa"/>
          </w:tcPr>
          <w:p w14:paraId="232399C4" w14:textId="77777777" w:rsidR="0089548E" w:rsidRDefault="00000000">
            <w:pPr>
              <w:pStyle w:val="TableParagraph"/>
              <w:spacing w:before="7" w:line="184" w:lineRule="exact"/>
              <w:jc w:val="center"/>
              <w:rPr>
                <w:sz w:val="16"/>
              </w:rPr>
            </w:pPr>
            <w:r>
              <w:rPr>
                <w:sz w:val="16"/>
              </w:rPr>
              <w:t>Reconstruction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Error</w:t>
            </w:r>
          </w:p>
        </w:tc>
        <w:tc>
          <w:tcPr>
            <w:tcW w:w="702" w:type="dxa"/>
          </w:tcPr>
          <w:p w14:paraId="27CEA8F4" w14:textId="77777777" w:rsidR="0089548E" w:rsidRDefault="00000000">
            <w:pPr>
              <w:pStyle w:val="TableParagraph"/>
              <w:spacing w:before="7" w:line="184" w:lineRule="exact"/>
              <w:ind w:lef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0.0000</w:t>
            </w:r>
          </w:p>
        </w:tc>
        <w:tc>
          <w:tcPr>
            <w:tcW w:w="1073" w:type="dxa"/>
          </w:tcPr>
          <w:p w14:paraId="3E346DAF" w14:textId="77777777" w:rsidR="0089548E" w:rsidRDefault="00000000">
            <w:pPr>
              <w:pStyle w:val="TableParagraph"/>
              <w:spacing w:before="7" w:line="184" w:lineRule="exact"/>
              <w:ind w:left="5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-0.9478</w:t>
            </w:r>
          </w:p>
        </w:tc>
      </w:tr>
    </w:tbl>
    <w:p w14:paraId="24B1C573" w14:textId="77777777" w:rsidR="0089548E" w:rsidRDefault="00000000">
      <w:pPr>
        <w:spacing w:before="88"/>
        <w:ind w:right="680"/>
        <w:jc w:val="center"/>
        <w:rPr>
          <w:sz w:val="16"/>
        </w:rPr>
      </w:pPr>
      <w:r>
        <w:rPr>
          <w:spacing w:val="-2"/>
          <w:sz w:val="16"/>
        </w:rPr>
        <w:t>TABLE</w:t>
      </w:r>
      <w:r>
        <w:rPr>
          <w:spacing w:val="4"/>
          <w:sz w:val="16"/>
        </w:rPr>
        <w:t xml:space="preserve"> </w:t>
      </w:r>
      <w:r>
        <w:rPr>
          <w:spacing w:val="-10"/>
          <w:sz w:val="16"/>
        </w:rPr>
        <w:t>I</w:t>
      </w:r>
    </w:p>
    <w:p w14:paraId="52F08319" w14:textId="77777777" w:rsidR="0089548E" w:rsidRDefault="00000000">
      <w:pPr>
        <w:spacing w:before="13" w:line="240" w:lineRule="exact"/>
        <w:ind w:left="246" w:right="926" w:hanging="1"/>
        <w:jc w:val="center"/>
        <w:rPr>
          <w:sz w:val="16"/>
        </w:rPr>
      </w:pPr>
      <w:r>
        <w:rPr>
          <w:smallCaps/>
          <w:sz w:val="16"/>
        </w:rPr>
        <w:t>Validation results on synthesized real-world datasets.</w:t>
      </w:r>
      <w:r>
        <w:rPr>
          <w:smallCaps/>
          <w:spacing w:val="80"/>
          <w:sz w:val="16"/>
        </w:rPr>
        <w:t xml:space="preserve"> </w:t>
      </w:r>
      <w:r>
        <w:rPr>
          <w:smallCaps/>
          <w:sz w:val="16"/>
        </w:rPr>
        <w:t>Positive</w:t>
      </w:r>
      <w:r>
        <w:rPr>
          <w:smallCaps/>
          <w:spacing w:val="40"/>
          <w:sz w:val="16"/>
        </w:rPr>
        <w:t xml:space="preserve"> </w:t>
      </w:r>
      <w:r>
        <w:rPr>
          <w:smallCaps/>
          <w:sz w:val="16"/>
        </w:rPr>
        <w:t>improvement</w:t>
      </w:r>
      <w:r>
        <w:rPr>
          <w:smallCaps/>
          <w:spacing w:val="40"/>
          <w:sz w:val="16"/>
        </w:rPr>
        <w:t xml:space="preserve"> </w:t>
      </w:r>
      <w:r>
        <w:rPr>
          <w:smallCaps/>
          <w:sz w:val="16"/>
        </w:rPr>
        <w:t>values</w:t>
      </w:r>
      <w:r>
        <w:rPr>
          <w:smallCaps/>
          <w:spacing w:val="40"/>
          <w:sz w:val="16"/>
        </w:rPr>
        <w:t xml:space="preserve"> </w:t>
      </w:r>
      <w:r>
        <w:rPr>
          <w:smallCaps/>
          <w:sz w:val="16"/>
        </w:rPr>
        <w:t>indicate</w:t>
      </w:r>
      <w:r>
        <w:rPr>
          <w:smallCaps/>
          <w:spacing w:val="40"/>
          <w:sz w:val="16"/>
        </w:rPr>
        <w:t xml:space="preserve"> </w:t>
      </w:r>
      <w:r>
        <w:rPr>
          <w:smallCaps/>
          <w:sz w:val="16"/>
        </w:rPr>
        <w:t>better</w:t>
      </w:r>
      <w:r>
        <w:rPr>
          <w:smallCaps/>
          <w:spacing w:val="40"/>
          <w:sz w:val="16"/>
        </w:rPr>
        <w:t xml:space="preserve"> </w:t>
      </w:r>
      <w:r>
        <w:rPr>
          <w:smallCaps/>
          <w:sz w:val="16"/>
        </w:rPr>
        <w:t>performance,</w:t>
      </w:r>
      <w:r>
        <w:rPr>
          <w:smallCaps/>
          <w:spacing w:val="40"/>
          <w:sz w:val="16"/>
        </w:rPr>
        <w:t xml:space="preserve"> </w:t>
      </w:r>
      <w:r>
        <w:rPr>
          <w:smallCaps/>
          <w:sz w:val="16"/>
        </w:rPr>
        <w:t>while</w:t>
      </w:r>
      <w:r>
        <w:rPr>
          <w:smallCaps/>
          <w:spacing w:val="40"/>
          <w:sz w:val="16"/>
        </w:rPr>
        <w:t xml:space="preserve"> </w:t>
      </w:r>
      <w:r>
        <w:rPr>
          <w:smallCaps/>
          <w:sz w:val="16"/>
        </w:rPr>
        <w:t>negative</w:t>
      </w:r>
      <w:r>
        <w:rPr>
          <w:smallCaps/>
          <w:spacing w:val="40"/>
          <w:sz w:val="16"/>
        </w:rPr>
        <w:t xml:space="preserve"> </w:t>
      </w:r>
      <w:r>
        <w:rPr>
          <w:smallCaps/>
          <w:sz w:val="16"/>
        </w:rPr>
        <w:t>improvements</w:t>
      </w:r>
      <w:r>
        <w:rPr>
          <w:smallCaps/>
          <w:spacing w:val="40"/>
          <w:sz w:val="16"/>
        </w:rPr>
        <w:t xml:space="preserve"> </w:t>
      </w:r>
      <w:r>
        <w:rPr>
          <w:smallCaps/>
          <w:sz w:val="16"/>
        </w:rPr>
        <w:t>in</w:t>
      </w:r>
      <w:r>
        <w:rPr>
          <w:smallCaps/>
          <w:spacing w:val="40"/>
          <w:sz w:val="16"/>
        </w:rPr>
        <w:t xml:space="preserve"> </w:t>
      </w:r>
      <w:r>
        <w:rPr>
          <w:smallCaps/>
          <w:sz w:val="16"/>
        </w:rPr>
        <w:t>reconstruction</w:t>
      </w:r>
      <w:r>
        <w:rPr>
          <w:smallCaps/>
          <w:spacing w:val="40"/>
          <w:sz w:val="16"/>
        </w:rPr>
        <w:t xml:space="preserve"> </w:t>
      </w:r>
      <w:r>
        <w:rPr>
          <w:smallCaps/>
          <w:sz w:val="16"/>
        </w:rPr>
        <w:t>error</w:t>
      </w:r>
    </w:p>
    <w:p w14:paraId="6FE24A5E" w14:textId="77777777" w:rsidR="0089548E" w:rsidRDefault="00000000">
      <w:pPr>
        <w:spacing w:before="40"/>
        <w:ind w:right="680"/>
        <w:jc w:val="center"/>
        <w:rPr>
          <w:sz w:val="16"/>
        </w:rPr>
      </w:pPr>
      <w:r>
        <w:rPr>
          <w:w w:val="105"/>
          <w:sz w:val="12"/>
        </w:rPr>
        <w:t>REFLECT</w:t>
      </w:r>
      <w:r>
        <w:rPr>
          <w:spacing w:val="59"/>
          <w:w w:val="105"/>
          <w:sz w:val="12"/>
        </w:rPr>
        <w:t xml:space="preserve"> </w:t>
      </w:r>
      <w:r>
        <w:rPr>
          <w:w w:val="105"/>
          <w:sz w:val="12"/>
        </w:rPr>
        <w:t>REDUCED</w:t>
      </w:r>
      <w:r>
        <w:rPr>
          <w:spacing w:val="59"/>
          <w:w w:val="105"/>
          <w:sz w:val="12"/>
        </w:rPr>
        <w:t xml:space="preserve"> </w:t>
      </w:r>
      <w:r>
        <w:rPr>
          <w:spacing w:val="-2"/>
          <w:w w:val="105"/>
          <w:sz w:val="12"/>
        </w:rPr>
        <w:t>ERRORS</w:t>
      </w:r>
      <w:r>
        <w:rPr>
          <w:spacing w:val="-2"/>
          <w:w w:val="105"/>
          <w:sz w:val="16"/>
        </w:rPr>
        <w:t>.</w:t>
      </w:r>
    </w:p>
    <w:p w14:paraId="574BF4C1" w14:textId="77777777" w:rsidR="0089548E" w:rsidRDefault="0089548E">
      <w:pPr>
        <w:pStyle w:val="BodyText"/>
        <w:jc w:val="left"/>
        <w:rPr>
          <w:sz w:val="12"/>
        </w:rPr>
      </w:pPr>
    </w:p>
    <w:p w14:paraId="17F96CA7" w14:textId="77777777" w:rsidR="0089548E" w:rsidRDefault="0089548E">
      <w:pPr>
        <w:pStyle w:val="BodyText"/>
        <w:jc w:val="left"/>
        <w:rPr>
          <w:sz w:val="12"/>
        </w:rPr>
      </w:pPr>
    </w:p>
    <w:p w14:paraId="56CA02A8" w14:textId="77777777" w:rsidR="0089548E" w:rsidRDefault="0089548E">
      <w:pPr>
        <w:pStyle w:val="BodyText"/>
        <w:spacing w:before="89"/>
        <w:jc w:val="left"/>
        <w:rPr>
          <w:sz w:val="12"/>
        </w:rPr>
      </w:pPr>
    </w:p>
    <w:p w14:paraId="1ED4C585" w14:textId="77777777" w:rsidR="0089548E" w:rsidRDefault="00000000">
      <w:pPr>
        <w:pStyle w:val="BodyText"/>
        <w:spacing w:line="249" w:lineRule="auto"/>
        <w:ind w:left="117" w:right="797" w:firstLine="199"/>
      </w:pPr>
      <w:r>
        <w:t>The results demonstrate the hybrid model’s ability to simultaneously</w:t>
      </w:r>
      <w:r>
        <w:rPr>
          <w:spacing w:val="-1"/>
        </w:rPr>
        <w:t xml:space="preserve"> </w:t>
      </w:r>
      <w:r>
        <w:t>preserve</w:t>
      </w:r>
      <w:r>
        <w:rPr>
          <w:spacing w:val="-1"/>
        </w:rPr>
        <w:t xml:space="preserve"> </w:t>
      </w:r>
      <w:r>
        <w:t>topological</w:t>
      </w:r>
      <w:r>
        <w:rPr>
          <w:spacing w:val="-1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minimize reconstruction error:</w:t>
      </w:r>
    </w:p>
    <w:p w14:paraId="63AA34AA" w14:textId="77777777" w:rsidR="0089548E" w:rsidRDefault="00000000">
      <w:pPr>
        <w:pStyle w:val="ListParagraph"/>
        <w:numPr>
          <w:ilvl w:val="1"/>
          <w:numId w:val="2"/>
        </w:numPr>
        <w:tabs>
          <w:tab w:val="left" w:pos="517"/>
        </w:tabs>
        <w:spacing w:before="46" w:line="249" w:lineRule="auto"/>
        <w:ind w:right="797"/>
        <w:rPr>
          <w:sz w:val="20"/>
        </w:rPr>
      </w:pPr>
      <w:r>
        <w:rPr>
          <w:b/>
          <w:sz w:val="20"/>
        </w:rPr>
        <w:t>Protein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Dataset: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improved</w:t>
      </w:r>
      <w:r>
        <w:rPr>
          <w:spacing w:val="-4"/>
          <w:sz w:val="20"/>
        </w:rPr>
        <w:t xml:space="preserve"> </w:t>
      </w:r>
      <w:r>
        <w:rPr>
          <w:sz w:val="20"/>
        </w:rPr>
        <w:t>structure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preser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vation</w:t>
      </w:r>
      <w:proofErr w:type="spellEnd"/>
      <w:r>
        <w:rPr>
          <w:sz w:val="20"/>
        </w:rPr>
        <w:t xml:space="preserve"> by </w:t>
      </w:r>
      <w:r>
        <w:rPr>
          <w:b/>
          <w:sz w:val="20"/>
        </w:rPr>
        <w:t xml:space="preserve">89.65% </w:t>
      </w:r>
      <w:r>
        <w:rPr>
          <w:sz w:val="20"/>
        </w:rPr>
        <w:t xml:space="preserve">while significantly reducing recon- </w:t>
      </w:r>
      <w:proofErr w:type="spellStart"/>
      <w:r>
        <w:rPr>
          <w:sz w:val="20"/>
        </w:rPr>
        <w:t>struction</w:t>
      </w:r>
      <w:proofErr w:type="spellEnd"/>
      <w:r>
        <w:rPr>
          <w:sz w:val="20"/>
        </w:rPr>
        <w:t xml:space="preserve"> error (</w:t>
      </w:r>
      <w:r>
        <w:rPr>
          <w:b/>
          <w:sz w:val="20"/>
        </w:rPr>
        <w:t>-29.78%</w:t>
      </w:r>
      <w:r>
        <w:rPr>
          <w:sz w:val="20"/>
        </w:rPr>
        <w:t>).</w:t>
      </w:r>
    </w:p>
    <w:p w14:paraId="13B34430" w14:textId="77777777" w:rsidR="0089548E" w:rsidRDefault="00000000">
      <w:pPr>
        <w:pStyle w:val="ListParagraph"/>
        <w:numPr>
          <w:ilvl w:val="1"/>
          <w:numId w:val="2"/>
        </w:numPr>
        <w:tabs>
          <w:tab w:val="left" w:pos="517"/>
        </w:tabs>
        <w:spacing w:line="249" w:lineRule="auto"/>
        <w:ind w:right="797"/>
        <w:rPr>
          <w:sz w:val="20"/>
        </w:rPr>
      </w:pPr>
      <w:r>
        <w:rPr>
          <w:b/>
          <w:sz w:val="20"/>
        </w:rPr>
        <w:t xml:space="preserve">Gene Dataset: </w:t>
      </w:r>
      <w:r>
        <w:rPr>
          <w:sz w:val="20"/>
        </w:rPr>
        <w:t>The model showed substantial gains in structure preservation (</w:t>
      </w:r>
      <w:r>
        <w:rPr>
          <w:b/>
          <w:sz w:val="20"/>
        </w:rPr>
        <w:t>65.92%</w:t>
      </w:r>
      <w:r>
        <w:rPr>
          <w:sz w:val="20"/>
        </w:rPr>
        <w:t>) and a minor reduction in reconstruction error (</w:t>
      </w:r>
      <w:r>
        <w:rPr>
          <w:b/>
          <w:sz w:val="20"/>
        </w:rPr>
        <w:t>19.72%</w:t>
      </w:r>
      <w:r>
        <w:rPr>
          <w:sz w:val="20"/>
        </w:rPr>
        <w:t>).</w:t>
      </w:r>
    </w:p>
    <w:p w14:paraId="5F4BA487" w14:textId="77777777" w:rsidR="0089548E" w:rsidRDefault="00000000">
      <w:pPr>
        <w:pStyle w:val="ListParagraph"/>
        <w:numPr>
          <w:ilvl w:val="1"/>
          <w:numId w:val="2"/>
        </w:numPr>
        <w:tabs>
          <w:tab w:val="left" w:pos="517"/>
        </w:tabs>
        <w:spacing w:line="249" w:lineRule="auto"/>
        <w:ind w:right="798"/>
        <w:rPr>
          <w:sz w:val="20"/>
        </w:rPr>
      </w:pPr>
      <w:r>
        <w:rPr>
          <w:b/>
          <w:sz w:val="20"/>
        </w:rPr>
        <w:t xml:space="preserve">Social Dataset: </w:t>
      </w:r>
      <w:r>
        <w:rPr>
          <w:sz w:val="20"/>
        </w:rPr>
        <w:t xml:space="preserve">The model preserved structural </w:t>
      </w:r>
      <w:proofErr w:type="spellStart"/>
      <w:r>
        <w:rPr>
          <w:sz w:val="20"/>
        </w:rPr>
        <w:t>rela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tionships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53.29%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achieved a </w:t>
      </w:r>
      <w:r>
        <w:rPr>
          <w:b/>
          <w:sz w:val="20"/>
        </w:rPr>
        <w:t xml:space="preserve">-94.78% </w:t>
      </w:r>
      <w:r>
        <w:rPr>
          <w:sz w:val="20"/>
        </w:rPr>
        <w:t>reduction in reconstruction error.</w:t>
      </w:r>
    </w:p>
    <w:p w14:paraId="73F3A6A2" w14:textId="77777777" w:rsidR="0089548E" w:rsidRDefault="00000000">
      <w:pPr>
        <w:pStyle w:val="BodyText"/>
        <w:spacing w:before="46" w:line="249" w:lineRule="auto"/>
        <w:ind w:left="117" w:right="797" w:firstLine="199"/>
      </w:pPr>
      <w:r>
        <w:t>These</w:t>
      </w:r>
      <w:r>
        <w:rPr>
          <w:spacing w:val="-4"/>
        </w:rPr>
        <w:t xml:space="preserve"> </w:t>
      </w:r>
      <w:r>
        <w:t>findings</w:t>
      </w:r>
      <w:r>
        <w:rPr>
          <w:spacing w:val="-4"/>
        </w:rPr>
        <w:t xml:space="preserve"> </w:t>
      </w:r>
      <w:r>
        <w:t>validate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hybrid</w:t>
      </w:r>
      <w:r>
        <w:rPr>
          <w:spacing w:val="-4"/>
        </w:rPr>
        <w:t xml:space="preserve"> </w:t>
      </w:r>
      <w:r>
        <w:t>model’s</w:t>
      </w:r>
      <w:r>
        <w:rPr>
          <w:spacing w:val="-4"/>
        </w:rPr>
        <w:t xml:space="preserve"> </w:t>
      </w:r>
      <w:r>
        <w:t>applicability</w:t>
      </w:r>
      <w:r>
        <w:rPr>
          <w:spacing w:val="-4"/>
        </w:rPr>
        <w:t xml:space="preserve"> </w:t>
      </w:r>
      <w:r>
        <w:t>to real-world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capacity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dual</w:t>
      </w:r>
      <w:r>
        <w:rPr>
          <w:spacing w:val="-7"/>
        </w:rPr>
        <w:t xml:space="preserve"> </w:t>
      </w:r>
      <w:r>
        <w:t>objectives of topology preservation and data reconstruction.</w:t>
      </w:r>
    </w:p>
    <w:p w14:paraId="654C7BA7" w14:textId="77777777" w:rsidR="0089548E" w:rsidRDefault="0089548E">
      <w:pPr>
        <w:pStyle w:val="BodyText"/>
        <w:spacing w:before="9"/>
        <w:jc w:val="left"/>
      </w:pPr>
    </w:p>
    <w:p w14:paraId="42309799" w14:textId="77777777" w:rsidR="0089548E" w:rsidRDefault="00000000">
      <w:pPr>
        <w:tabs>
          <w:tab w:val="left" w:pos="939"/>
          <w:tab w:val="left" w:pos="1585"/>
        </w:tabs>
        <w:ind w:left="157"/>
        <w:rPr>
          <w:b/>
          <w:sz w:val="16"/>
        </w:rPr>
      </w:pPr>
      <w:r>
        <w:rPr>
          <w:b/>
          <w:spacing w:val="-2"/>
          <w:sz w:val="16"/>
        </w:rPr>
        <w:t>Dataset</w:t>
      </w:r>
      <w:r>
        <w:rPr>
          <w:b/>
          <w:sz w:val="16"/>
        </w:rPr>
        <w:tab/>
      </w:r>
      <w:r>
        <w:rPr>
          <w:b/>
          <w:spacing w:val="-2"/>
          <w:sz w:val="16"/>
        </w:rPr>
        <w:t>Model</w:t>
      </w:r>
      <w:r>
        <w:rPr>
          <w:b/>
          <w:sz w:val="16"/>
        </w:rPr>
        <w:tab/>
        <w:t>Reconstruction</w:t>
      </w:r>
      <w:r>
        <w:rPr>
          <w:b/>
          <w:spacing w:val="12"/>
          <w:sz w:val="16"/>
        </w:rPr>
        <w:t xml:space="preserve"> </w:t>
      </w:r>
      <w:r>
        <w:rPr>
          <w:b/>
          <w:sz w:val="16"/>
        </w:rPr>
        <w:t>Error</w:t>
      </w:r>
      <w:r>
        <w:rPr>
          <w:b/>
          <w:spacing w:val="31"/>
          <w:sz w:val="16"/>
        </w:rPr>
        <w:t xml:space="preserve"> </w:t>
      </w:r>
      <w:r>
        <w:rPr>
          <w:b/>
          <w:sz w:val="16"/>
        </w:rPr>
        <w:t>Silhouette</w:t>
      </w:r>
      <w:r>
        <w:rPr>
          <w:b/>
          <w:spacing w:val="12"/>
          <w:sz w:val="16"/>
        </w:rPr>
        <w:t xml:space="preserve"> </w:t>
      </w:r>
      <w:r>
        <w:rPr>
          <w:b/>
          <w:sz w:val="16"/>
        </w:rPr>
        <w:t>Score</w:t>
      </w:r>
      <w:r>
        <w:rPr>
          <w:b/>
          <w:spacing w:val="31"/>
          <w:sz w:val="16"/>
        </w:rPr>
        <w:t xml:space="preserve"> </w:t>
      </w:r>
      <w:r>
        <w:rPr>
          <w:b/>
          <w:sz w:val="16"/>
        </w:rPr>
        <w:t>Mantel</w:t>
      </w:r>
      <w:r>
        <w:rPr>
          <w:b/>
          <w:spacing w:val="13"/>
          <w:sz w:val="16"/>
        </w:rPr>
        <w:t xml:space="preserve"> </w:t>
      </w:r>
      <w:r>
        <w:rPr>
          <w:b/>
          <w:spacing w:val="-2"/>
          <w:sz w:val="16"/>
        </w:rPr>
        <w:t>Correlation</w:t>
      </w:r>
    </w:p>
    <w:p w14:paraId="5D34B1EE" w14:textId="77777777" w:rsidR="0089548E" w:rsidRDefault="0089548E">
      <w:pPr>
        <w:pStyle w:val="BodyText"/>
        <w:spacing w:before="10"/>
        <w:jc w:val="left"/>
        <w:rPr>
          <w:b/>
          <w:sz w:val="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904"/>
        <w:gridCol w:w="1354"/>
        <w:gridCol w:w="1396"/>
        <w:gridCol w:w="1097"/>
      </w:tblGrid>
      <w:tr w:rsidR="0089548E" w14:paraId="01D204C5" w14:textId="77777777">
        <w:trPr>
          <w:trHeight w:val="203"/>
        </w:trPr>
        <w:tc>
          <w:tcPr>
            <w:tcW w:w="662" w:type="dxa"/>
          </w:tcPr>
          <w:p w14:paraId="499AE023" w14:textId="77777777" w:rsidR="0089548E" w:rsidRDefault="00000000">
            <w:pPr>
              <w:pStyle w:val="TableParagraph"/>
              <w:spacing w:line="182" w:lineRule="exact"/>
              <w:ind w:right="1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Sphere</w:t>
            </w:r>
          </w:p>
        </w:tc>
        <w:tc>
          <w:tcPr>
            <w:tcW w:w="904" w:type="dxa"/>
          </w:tcPr>
          <w:p w14:paraId="55956F09" w14:textId="77777777" w:rsidR="0089548E" w:rsidRDefault="00000000">
            <w:pPr>
              <w:pStyle w:val="TableParagraph"/>
              <w:spacing w:line="182" w:lineRule="exact"/>
              <w:ind w:left="170"/>
              <w:rPr>
                <w:sz w:val="16"/>
              </w:rPr>
            </w:pPr>
            <w:r>
              <w:rPr>
                <w:spacing w:val="-2"/>
                <w:sz w:val="16"/>
              </w:rPr>
              <w:t>Standard</w:t>
            </w:r>
          </w:p>
        </w:tc>
        <w:tc>
          <w:tcPr>
            <w:tcW w:w="1354" w:type="dxa"/>
          </w:tcPr>
          <w:p w14:paraId="60D1A1AE" w14:textId="77777777" w:rsidR="0089548E" w:rsidRDefault="00000000">
            <w:pPr>
              <w:pStyle w:val="TableParagraph"/>
              <w:spacing w:line="184" w:lineRule="exact"/>
              <w:ind w:left="168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z w:val="16"/>
              </w:rPr>
              <w:t>.</w:t>
            </w:r>
            <w:r>
              <w:rPr>
                <w:rFonts w:ascii="Trebuchet MS" w:hAnsi="Trebuchet MS"/>
                <w:sz w:val="16"/>
              </w:rPr>
              <w:t>340</w:t>
            </w:r>
            <w:r>
              <w:rPr>
                <w:rFonts w:ascii="Trebuchet MS" w:hAnsi="Trebuchet MS"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6"/>
              </w:rPr>
              <w:t>±</w:t>
            </w:r>
            <w:r>
              <w:rPr>
                <w:rFonts w:ascii="Verdana" w:hAnsi="Verdana"/>
                <w:i/>
                <w:spacing w:val="-19"/>
                <w:sz w:val="16"/>
              </w:rPr>
              <w:t xml:space="preserve"> </w:t>
            </w:r>
            <w:r>
              <w:rPr>
                <w:rFonts w:ascii="Trebuchet MS" w:hAnsi="Trebuchet MS"/>
                <w:spacing w:val="-2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pacing w:val="-2"/>
                <w:sz w:val="16"/>
              </w:rPr>
              <w:t>.</w:t>
            </w:r>
            <w:r>
              <w:rPr>
                <w:rFonts w:ascii="Trebuchet MS" w:hAnsi="Trebuchet MS"/>
                <w:spacing w:val="-2"/>
                <w:sz w:val="16"/>
              </w:rPr>
              <w:t>002</w:t>
            </w:r>
          </w:p>
        </w:tc>
        <w:tc>
          <w:tcPr>
            <w:tcW w:w="1396" w:type="dxa"/>
          </w:tcPr>
          <w:p w14:paraId="65348240" w14:textId="77777777" w:rsidR="0089548E" w:rsidRDefault="00000000">
            <w:pPr>
              <w:pStyle w:val="TableParagraph"/>
              <w:spacing w:line="184" w:lineRule="exact"/>
              <w:ind w:right="15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−</w:t>
            </w:r>
            <w:r>
              <w:rPr>
                <w:rFonts w:ascii="Trebuchet MS" w:hAnsi="Trebuchet MS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z w:val="16"/>
              </w:rPr>
              <w:t>.</w:t>
            </w:r>
            <w:r>
              <w:rPr>
                <w:rFonts w:ascii="Trebuchet MS" w:hAnsi="Trebuchet MS"/>
                <w:sz w:val="16"/>
              </w:rPr>
              <w:t>537</w:t>
            </w:r>
            <w:r>
              <w:rPr>
                <w:rFonts w:ascii="Trebuchet MS" w:hAnsi="Trebuchet MS"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6"/>
              </w:rPr>
              <w:t>±</w:t>
            </w:r>
            <w:r>
              <w:rPr>
                <w:rFonts w:ascii="Verdana" w:hAnsi="Verdana"/>
                <w:i/>
                <w:spacing w:val="-19"/>
                <w:sz w:val="16"/>
              </w:rPr>
              <w:t xml:space="preserve"> </w:t>
            </w:r>
            <w:r>
              <w:rPr>
                <w:rFonts w:ascii="Trebuchet MS" w:hAnsi="Trebuchet MS"/>
                <w:spacing w:val="-2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pacing w:val="-2"/>
                <w:sz w:val="16"/>
              </w:rPr>
              <w:t>.</w:t>
            </w:r>
            <w:r>
              <w:rPr>
                <w:rFonts w:ascii="Trebuchet MS" w:hAnsi="Trebuchet MS"/>
                <w:spacing w:val="-2"/>
                <w:sz w:val="16"/>
              </w:rPr>
              <w:t>036</w:t>
            </w:r>
          </w:p>
        </w:tc>
        <w:tc>
          <w:tcPr>
            <w:tcW w:w="1097" w:type="dxa"/>
          </w:tcPr>
          <w:p w14:paraId="2A75BCA0" w14:textId="77777777" w:rsidR="0089548E" w:rsidRDefault="00000000">
            <w:pPr>
              <w:pStyle w:val="TableParagraph"/>
              <w:spacing w:line="184" w:lineRule="exact"/>
              <w:ind w:left="15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z w:val="16"/>
              </w:rPr>
              <w:t>.</w:t>
            </w:r>
            <w:r>
              <w:rPr>
                <w:rFonts w:ascii="Trebuchet MS" w:hAnsi="Trebuchet MS"/>
                <w:sz w:val="16"/>
              </w:rPr>
              <w:t>208</w:t>
            </w:r>
            <w:r>
              <w:rPr>
                <w:rFonts w:ascii="Trebuchet MS" w:hAnsi="Trebuchet MS"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6"/>
              </w:rPr>
              <w:t>±</w:t>
            </w:r>
            <w:r>
              <w:rPr>
                <w:rFonts w:ascii="Verdana" w:hAnsi="Verdana"/>
                <w:i/>
                <w:spacing w:val="-19"/>
                <w:sz w:val="16"/>
              </w:rPr>
              <w:t xml:space="preserve"> </w:t>
            </w:r>
            <w:r>
              <w:rPr>
                <w:rFonts w:ascii="Trebuchet MS" w:hAnsi="Trebuchet MS"/>
                <w:spacing w:val="-4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pacing w:val="-4"/>
                <w:sz w:val="16"/>
              </w:rPr>
              <w:t>.</w:t>
            </w:r>
            <w:r>
              <w:rPr>
                <w:rFonts w:ascii="Trebuchet MS" w:hAnsi="Trebuchet MS"/>
                <w:spacing w:val="-4"/>
                <w:sz w:val="16"/>
              </w:rPr>
              <w:t>01</w:t>
            </w:r>
          </w:p>
        </w:tc>
      </w:tr>
      <w:tr w:rsidR="0089548E" w14:paraId="6D6F3D58" w14:textId="77777777">
        <w:trPr>
          <w:trHeight w:val="203"/>
        </w:trPr>
        <w:tc>
          <w:tcPr>
            <w:tcW w:w="662" w:type="dxa"/>
          </w:tcPr>
          <w:p w14:paraId="710DA758" w14:textId="77777777" w:rsidR="0089548E" w:rsidRDefault="0089548E">
            <w:pPr>
              <w:pStyle w:val="TableParagraph"/>
              <w:rPr>
                <w:sz w:val="14"/>
              </w:rPr>
            </w:pPr>
          </w:p>
        </w:tc>
        <w:tc>
          <w:tcPr>
            <w:tcW w:w="904" w:type="dxa"/>
          </w:tcPr>
          <w:p w14:paraId="33D9DA80" w14:textId="77777777" w:rsidR="0089548E" w:rsidRDefault="00000000">
            <w:pPr>
              <w:pStyle w:val="TableParagraph"/>
              <w:spacing w:before="9" w:line="174" w:lineRule="exact"/>
              <w:ind w:left="170"/>
              <w:rPr>
                <w:sz w:val="16"/>
              </w:rPr>
            </w:pPr>
            <w:r>
              <w:rPr>
                <w:spacing w:val="-2"/>
                <w:sz w:val="16"/>
              </w:rPr>
              <w:t>Hybrid</w:t>
            </w:r>
          </w:p>
        </w:tc>
        <w:tc>
          <w:tcPr>
            <w:tcW w:w="1354" w:type="dxa"/>
          </w:tcPr>
          <w:p w14:paraId="47A030C0" w14:textId="77777777" w:rsidR="0089548E" w:rsidRDefault="00000000">
            <w:pPr>
              <w:pStyle w:val="TableParagraph"/>
              <w:spacing w:line="184" w:lineRule="exact"/>
              <w:ind w:left="168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z w:val="16"/>
              </w:rPr>
              <w:t>.</w:t>
            </w:r>
            <w:r>
              <w:rPr>
                <w:rFonts w:ascii="Trebuchet MS" w:hAnsi="Trebuchet MS"/>
                <w:sz w:val="16"/>
              </w:rPr>
              <w:t>309</w:t>
            </w:r>
            <w:r>
              <w:rPr>
                <w:rFonts w:ascii="Trebuchet MS" w:hAnsi="Trebuchet MS"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6"/>
              </w:rPr>
              <w:t>±</w:t>
            </w:r>
            <w:r>
              <w:rPr>
                <w:rFonts w:ascii="Verdana" w:hAnsi="Verdana"/>
                <w:i/>
                <w:spacing w:val="-19"/>
                <w:sz w:val="16"/>
              </w:rPr>
              <w:t xml:space="preserve"> </w:t>
            </w:r>
            <w:r>
              <w:rPr>
                <w:rFonts w:ascii="Trebuchet MS" w:hAnsi="Trebuchet MS"/>
                <w:spacing w:val="-2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pacing w:val="-2"/>
                <w:sz w:val="16"/>
              </w:rPr>
              <w:t>.</w:t>
            </w:r>
            <w:r>
              <w:rPr>
                <w:rFonts w:ascii="Trebuchet MS" w:hAnsi="Trebuchet MS"/>
                <w:spacing w:val="-2"/>
                <w:sz w:val="16"/>
              </w:rPr>
              <w:t>016</w:t>
            </w:r>
          </w:p>
        </w:tc>
        <w:tc>
          <w:tcPr>
            <w:tcW w:w="1396" w:type="dxa"/>
          </w:tcPr>
          <w:p w14:paraId="677AFDD4" w14:textId="77777777" w:rsidR="0089548E" w:rsidRDefault="00000000">
            <w:pPr>
              <w:pStyle w:val="TableParagraph"/>
              <w:spacing w:line="184" w:lineRule="exact"/>
              <w:ind w:left="199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z w:val="16"/>
              </w:rPr>
              <w:t>.</w:t>
            </w:r>
            <w:r>
              <w:rPr>
                <w:rFonts w:ascii="Trebuchet MS" w:hAnsi="Trebuchet MS"/>
                <w:sz w:val="16"/>
              </w:rPr>
              <w:t>009</w:t>
            </w:r>
            <w:r>
              <w:rPr>
                <w:rFonts w:ascii="Trebuchet MS" w:hAnsi="Trebuchet MS"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6"/>
              </w:rPr>
              <w:t>±</w:t>
            </w:r>
            <w:r>
              <w:rPr>
                <w:rFonts w:ascii="Verdana" w:hAnsi="Verdana"/>
                <w:i/>
                <w:spacing w:val="-19"/>
                <w:sz w:val="16"/>
              </w:rPr>
              <w:t xml:space="preserve"> </w:t>
            </w:r>
            <w:r>
              <w:rPr>
                <w:rFonts w:ascii="Trebuchet MS" w:hAnsi="Trebuchet MS"/>
                <w:spacing w:val="-2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pacing w:val="-2"/>
                <w:sz w:val="16"/>
              </w:rPr>
              <w:t>.</w:t>
            </w:r>
            <w:r>
              <w:rPr>
                <w:rFonts w:ascii="Trebuchet MS" w:hAnsi="Trebuchet MS"/>
                <w:spacing w:val="-2"/>
                <w:sz w:val="16"/>
              </w:rPr>
              <w:t>057</w:t>
            </w:r>
          </w:p>
        </w:tc>
        <w:tc>
          <w:tcPr>
            <w:tcW w:w="1097" w:type="dxa"/>
          </w:tcPr>
          <w:p w14:paraId="7468A42D" w14:textId="77777777" w:rsidR="0089548E" w:rsidRDefault="00000000">
            <w:pPr>
              <w:pStyle w:val="TableParagraph"/>
              <w:spacing w:line="184" w:lineRule="exact"/>
              <w:ind w:left="15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z w:val="16"/>
              </w:rPr>
              <w:t>.</w:t>
            </w:r>
            <w:r>
              <w:rPr>
                <w:rFonts w:ascii="Trebuchet MS" w:hAnsi="Trebuchet MS"/>
                <w:sz w:val="16"/>
              </w:rPr>
              <w:t>088</w:t>
            </w:r>
            <w:r>
              <w:rPr>
                <w:rFonts w:ascii="Trebuchet MS" w:hAnsi="Trebuchet MS"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6"/>
              </w:rPr>
              <w:t>±</w:t>
            </w:r>
            <w:r>
              <w:rPr>
                <w:rFonts w:ascii="Verdana" w:hAnsi="Verdana"/>
                <w:i/>
                <w:spacing w:val="-19"/>
                <w:sz w:val="16"/>
              </w:rPr>
              <w:t xml:space="preserve"> </w:t>
            </w:r>
            <w:r>
              <w:rPr>
                <w:rFonts w:ascii="Trebuchet MS" w:hAnsi="Trebuchet MS"/>
                <w:spacing w:val="-4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pacing w:val="-4"/>
                <w:sz w:val="16"/>
              </w:rPr>
              <w:t>.</w:t>
            </w:r>
            <w:r>
              <w:rPr>
                <w:rFonts w:ascii="Trebuchet MS" w:hAnsi="Trebuchet MS"/>
                <w:spacing w:val="-4"/>
                <w:sz w:val="16"/>
              </w:rPr>
              <w:t>01</w:t>
            </w:r>
          </w:p>
        </w:tc>
      </w:tr>
      <w:tr w:rsidR="0089548E" w14:paraId="5121474B" w14:textId="77777777">
        <w:trPr>
          <w:trHeight w:val="226"/>
        </w:trPr>
        <w:tc>
          <w:tcPr>
            <w:tcW w:w="1566" w:type="dxa"/>
            <w:gridSpan w:val="2"/>
          </w:tcPr>
          <w:p w14:paraId="5F91417E" w14:textId="77777777" w:rsidR="0089548E" w:rsidRDefault="00000000">
            <w:pPr>
              <w:pStyle w:val="TableParagraph"/>
              <w:spacing w:before="21"/>
              <w:ind w:left="50"/>
              <w:rPr>
                <w:sz w:val="16"/>
              </w:rPr>
            </w:pPr>
            <w:r>
              <w:rPr>
                <w:sz w:val="16"/>
              </w:rPr>
              <w:t>Swiss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Roll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Standard</w:t>
            </w:r>
          </w:p>
        </w:tc>
        <w:tc>
          <w:tcPr>
            <w:tcW w:w="1354" w:type="dxa"/>
          </w:tcPr>
          <w:p w14:paraId="628A6799" w14:textId="77777777" w:rsidR="0089548E" w:rsidRDefault="00000000">
            <w:pPr>
              <w:pStyle w:val="TableParagraph"/>
              <w:spacing w:before="9" w:line="197" w:lineRule="exact"/>
              <w:ind w:left="211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73</w:t>
            </w:r>
            <w:r>
              <w:rPr>
                <w:rFonts w:ascii="DejaVu Sans Condensed" w:hAnsi="DejaVu Sans Condensed"/>
                <w:i/>
                <w:sz w:val="16"/>
              </w:rPr>
              <w:t>.</w:t>
            </w:r>
            <w:r>
              <w:rPr>
                <w:rFonts w:ascii="Trebuchet MS" w:hAnsi="Trebuchet MS"/>
                <w:sz w:val="16"/>
              </w:rPr>
              <w:t>39</w:t>
            </w:r>
            <w:r>
              <w:rPr>
                <w:rFonts w:ascii="Trebuchet MS" w:hAnsi="Trebuchet MS"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6"/>
              </w:rPr>
              <w:t>±</w:t>
            </w:r>
            <w:r>
              <w:rPr>
                <w:rFonts w:ascii="Verdana" w:hAnsi="Verdana"/>
                <w:i/>
                <w:spacing w:val="-19"/>
                <w:sz w:val="16"/>
              </w:rPr>
              <w:t xml:space="preserve"> </w:t>
            </w:r>
            <w:r>
              <w:rPr>
                <w:rFonts w:ascii="Trebuchet MS" w:hAnsi="Trebuchet MS"/>
                <w:spacing w:val="-4"/>
                <w:sz w:val="16"/>
              </w:rPr>
              <w:t>2</w:t>
            </w:r>
            <w:r>
              <w:rPr>
                <w:rFonts w:ascii="DejaVu Sans Condensed" w:hAnsi="DejaVu Sans Condensed"/>
                <w:i/>
                <w:spacing w:val="-4"/>
                <w:sz w:val="16"/>
              </w:rPr>
              <w:t>.</w:t>
            </w:r>
            <w:r>
              <w:rPr>
                <w:rFonts w:ascii="Trebuchet MS" w:hAnsi="Trebuchet MS"/>
                <w:spacing w:val="-4"/>
                <w:sz w:val="16"/>
              </w:rPr>
              <w:t>80</w:t>
            </w:r>
          </w:p>
        </w:tc>
        <w:tc>
          <w:tcPr>
            <w:tcW w:w="1396" w:type="dxa"/>
          </w:tcPr>
          <w:p w14:paraId="72B536D7" w14:textId="77777777" w:rsidR="0089548E" w:rsidRDefault="00000000">
            <w:pPr>
              <w:pStyle w:val="TableParagraph"/>
              <w:spacing w:before="9" w:line="197" w:lineRule="exact"/>
              <w:ind w:right="15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z w:val="16"/>
              </w:rPr>
              <w:t>.</w:t>
            </w:r>
            <w:r>
              <w:rPr>
                <w:rFonts w:ascii="Trebuchet MS" w:hAnsi="Trebuchet MS"/>
                <w:sz w:val="16"/>
              </w:rPr>
              <w:t>979</w:t>
            </w:r>
            <w:r>
              <w:rPr>
                <w:rFonts w:ascii="Trebuchet MS" w:hAnsi="Trebuchet MS"/>
                <w:spacing w:val="-12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6"/>
              </w:rPr>
              <w:t>±</w:t>
            </w:r>
            <w:r>
              <w:rPr>
                <w:rFonts w:ascii="Verdana" w:hAnsi="Verdana"/>
                <w:i/>
                <w:spacing w:val="-19"/>
                <w:sz w:val="16"/>
              </w:rPr>
              <w:t xml:space="preserve"> </w:t>
            </w:r>
            <w:r>
              <w:rPr>
                <w:rFonts w:ascii="Trebuchet MS" w:hAnsi="Trebuchet MS"/>
                <w:spacing w:val="-4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pacing w:val="-4"/>
                <w:sz w:val="16"/>
              </w:rPr>
              <w:t>.</w:t>
            </w:r>
            <w:r>
              <w:rPr>
                <w:rFonts w:ascii="Trebuchet MS" w:hAnsi="Trebuchet MS"/>
                <w:spacing w:val="-4"/>
                <w:sz w:val="16"/>
              </w:rPr>
              <w:t>009</w:t>
            </w:r>
          </w:p>
        </w:tc>
        <w:tc>
          <w:tcPr>
            <w:tcW w:w="1097" w:type="dxa"/>
          </w:tcPr>
          <w:p w14:paraId="2D05C347" w14:textId="77777777" w:rsidR="0089548E" w:rsidRDefault="00000000">
            <w:pPr>
              <w:pStyle w:val="TableParagraph"/>
              <w:spacing w:before="9" w:line="197" w:lineRule="exact"/>
              <w:ind w:left="15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z w:val="16"/>
              </w:rPr>
              <w:t>.</w:t>
            </w:r>
            <w:r>
              <w:rPr>
                <w:rFonts w:ascii="Trebuchet MS" w:hAnsi="Trebuchet MS"/>
                <w:sz w:val="16"/>
              </w:rPr>
              <w:t>195</w:t>
            </w:r>
            <w:r>
              <w:rPr>
                <w:rFonts w:ascii="Trebuchet MS" w:hAnsi="Trebuchet MS"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6"/>
              </w:rPr>
              <w:t>±</w:t>
            </w:r>
            <w:r>
              <w:rPr>
                <w:rFonts w:ascii="Verdana" w:hAnsi="Verdana"/>
                <w:i/>
                <w:spacing w:val="-19"/>
                <w:sz w:val="16"/>
              </w:rPr>
              <w:t xml:space="preserve"> </w:t>
            </w:r>
            <w:r>
              <w:rPr>
                <w:rFonts w:ascii="Trebuchet MS" w:hAnsi="Trebuchet MS"/>
                <w:spacing w:val="-4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pacing w:val="-4"/>
                <w:sz w:val="16"/>
              </w:rPr>
              <w:t>.</w:t>
            </w:r>
            <w:r>
              <w:rPr>
                <w:rFonts w:ascii="Trebuchet MS" w:hAnsi="Trebuchet MS"/>
                <w:spacing w:val="-4"/>
                <w:sz w:val="16"/>
              </w:rPr>
              <w:t>01</w:t>
            </w:r>
          </w:p>
        </w:tc>
      </w:tr>
      <w:tr w:rsidR="0089548E" w14:paraId="445FC1A3" w14:textId="77777777">
        <w:trPr>
          <w:trHeight w:val="203"/>
        </w:trPr>
        <w:tc>
          <w:tcPr>
            <w:tcW w:w="1566" w:type="dxa"/>
            <w:gridSpan w:val="2"/>
          </w:tcPr>
          <w:p w14:paraId="04B8F38C" w14:textId="77777777" w:rsidR="0089548E" w:rsidRDefault="00000000">
            <w:pPr>
              <w:pStyle w:val="TableParagraph"/>
              <w:spacing w:before="9" w:line="174" w:lineRule="exact"/>
              <w:ind w:left="832"/>
              <w:rPr>
                <w:sz w:val="16"/>
              </w:rPr>
            </w:pPr>
            <w:r>
              <w:rPr>
                <w:spacing w:val="-2"/>
                <w:sz w:val="16"/>
              </w:rPr>
              <w:t>Hybrid</w:t>
            </w:r>
          </w:p>
        </w:tc>
        <w:tc>
          <w:tcPr>
            <w:tcW w:w="1354" w:type="dxa"/>
          </w:tcPr>
          <w:p w14:paraId="4663F988" w14:textId="77777777" w:rsidR="0089548E" w:rsidRDefault="00000000">
            <w:pPr>
              <w:pStyle w:val="TableParagraph"/>
              <w:spacing w:line="184" w:lineRule="exact"/>
              <w:ind w:left="211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73</w:t>
            </w:r>
            <w:r>
              <w:rPr>
                <w:rFonts w:ascii="DejaVu Sans Condensed" w:hAnsi="DejaVu Sans Condensed"/>
                <w:i/>
                <w:sz w:val="16"/>
              </w:rPr>
              <w:t>.</w:t>
            </w:r>
            <w:r>
              <w:rPr>
                <w:rFonts w:ascii="Trebuchet MS" w:hAnsi="Trebuchet MS"/>
                <w:sz w:val="16"/>
              </w:rPr>
              <w:t>33</w:t>
            </w:r>
            <w:r>
              <w:rPr>
                <w:rFonts w:ascii="Trebuchet MS" w:hAnsi="Trebuchet MS"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6"/>
              </w:rPr>
              <w:t>±</w:t>
            </w:r>
            <w:r>
              <w:rPr>
                <w:rFonts w:ascii="Verdana" w:hAnsi="Verdana"/>
                <w:i/>
                <w:spacing w:val="-19"/>
                <w:sz w:val="16"/>
              </w:rPr>
              <w:t xml:space="preserve"> </w:t>
            </w:r>
            <w:r>
              <w:rPr>
                <w:rFonts w:ascii="Trebuchet MS" w:hAnsi="Trebuchet MS"/>
                <w:spacing w:val="-4"/>
                <w:sz w:val="16"/>
              </w:rPr>
              <w:t>2</w:t>
            </w:r>
            <w:r>
              <w:rPr>
                <w:rFonts w:ascii="DejaVu Sans Condensed" w:hAnsi="DejaVu Sans Condensed"/>
                <w:i/>
                <w:spacing w:val="-4"/>
                <w:sz w:val="16"/>
              </w:rPr>
              <w:t>.</w:t>
            </w:r>
            <w:r>
              <w:rPr>
                <w:rFonts w:ascii="Trebuchet MS" w:hAnsi="Trebuchet MS"/>
                <w:spacing w:val="-4"/>
                <w:sz w:val="16"/>
              </w:rPr>
              <w:t>80</w:t>
            </w:r>
          </w:p>
        </w:tc>
        <w:tc>
          <w:tcPr>
            <w:tcW w:w="1396" w:type="dxa"/>
          </w:tcPr>
          <w:p w14:paraId="0468AEAD" w14:textId="77777777" w:rsidR="0089548E" w:rsidRDefault="00000000">
            <w:pPr>
              <w:pStyle w:val="TableParagraph"/>
              <w:spacing w:line="184" w:lineRule="exact"/>
              <w:ind w:left="199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z w:val="16"/>
              </w:rPr>
              <w:t>.</w:t>
            </w:r>
            <w:r>
              <w:rPr>
                <w:rFonts w:ascii="Trebuchet MS" w:hAnsi="Trebuchet MS"/>
                <w:sz w:val="16"/>
              </w:rPr>
              <w:t>004</w:t>
            </w:r>
            <w:r>
              <w:rPr>
                <w:rFonts w:ascii="Trebuchet MS" w:hAnsi="Trebuchet MS"/>
                <w:spacing w:val="-12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6"/>
              </w:rPr>
              <w:t>±</w:t>
            </w:r>
            <w:r>
              <w:rPr>
                <w:rFonts w:ascii="Verdana" w:hAnsi="Verdana"/>
                <w:i/>
                <w:spacing w:val="-19"/>
                <w:sz w:val="16"/>
              </w:rPr>
              <w:t xml:space="preserve"> </w:t>
            </w:r>
            <w:r>
              <w:rPr>
                <w:rFonts w:ascii="Trebuchet MS" w:hAnsi="Trebuchet MS"/>
                <w:spacing w:val="-4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pacing w:val="-4"/>
                <w:sz w:val="16"/>
              </w:rPr>
              <w:t>.</w:t>
            </w:r>
            <w:r>
              <w:rPr>
                <w:rFonts w:ascii="Trebuchet MS" w:hAnsi="Trebuchet MS"/>
                <w:spacing w:val="-4"/>
                <w:sz w:val="16"/>
              </w:rPr>
              <w:t>076</w:t>
            </w:r>
          </w:p>
        </w:tc>
        <w:tc>
          <w:tcPr>
            <w:tcW w:w="1097" w:type="dxa"/>
          </w:tcPr>
          <w:p w14:paraId="3F01D546" w14:textId="77777777" w:rsidR="0089548E" w:rsidRDefault="00000000">
            <w:pPr>
              <w:pStyle w:val="TableParagraph"/>
              <w:spacing w:line="184" w:lineRule="exact"/>
              <w:ind w:left="15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z w:val="16"/>
              </w:rPr>
              <w:t>.</w:t>
            </w:r>
            <w:r>
              <w:rPr>
                <w:rFonts w:ascii="Trebuchet MS" w:hAnsi="Trebuchet MS"/>
                <w:sz w:val="16"/>
              </w:rPr>
              <w:t>218</w:t>
            </w:r>
            <w:r>
              <w:rPr>
                <w:rFonts w:ascii="Trebuchet MS" w:hAnsi="Trebuchet MS"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6"/>
              </w:rPr>
              <w:t>±</w:t>
            </w:r>
            <w:r>
              <w:rPr>
                <w:rFonts w:ascii="Verdana" w:hAnsi="Verdana"/>
                <w:i/>
                <w:spacing w:val="-19"/>
                <w:sz w:val="16"/>
              </w:rPr>
              <w:t xml:space="preserve"> </w:t>
            </w:r>
            <w:r>
              <w:rPr>
                <w:rFonts w:ascii="Trebuchet MS" w:hAnsi="Trebuchet MS"/>
                <w:spacing w:val="-4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pacing w:val="-4"/>
                <w:sz w:val="16"/>
              </w:rPr>
              <w:t>.</w:t>
            </w:r>
            <w:r>
              <w:rPr>
                <w:rFonts w:ascii="Trebuchet MS" w:hAnsi="Trebuchet MS"/>
                <w:spacing w:val="-4"/>
                <w:sz w:val="16"/>
              </w:rPr>
              <w:t>01</w:t>
            </w:r>
          </w:p>
        </w:tc>
      </w:tr>
      <w:tr w:rsidR="0089548E" w14:paraId="6FDEEA4A" w14:textId="77777777">
        <w:trPr>
          <w:trHeight w:val="226"/>
        </w:trPr>
        <w:tc>
          <w:tcPr>
            <w:tcW w:w="662" w:type="dxa"/>
          </w:tcPr>
          <w:p w14:paraId="28945093" w14:textId="77777777" w:rsidR="0089548E" w:rsidRDefault="00000000">
            <w:pPr>
              <w:pStyle w:val="TableParagraph"/>
              <w:spacing w:before="21"/>
              <w:ind w:right="2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Torus</w:t>
            </w:r>
          </w:p>
        </w:tc>
        <w:tc>
          <w:tcPr>
            <w:tcW w:w="904" w:type="dxa"/>
          </w:tcPr>
          <w:p w14:paraId="5CE3E062" w14:textId="77777777" w:rsidR="0089548E" w:rsidRDefault="00000000">
            <w:pPr>
              <w:pStyle w:val="TableParagraph"/>
              <w:spacing w:before="21"/>
              <w:ind w:left="170"/>
              <w:rPr>
                <w:sz w:val="16"/>
              </w:rPr>
            </w:pPr>
            <w:r>
              <w:rPr>
                <w:spacing w:val="-2"/>
                <w:sz w:val="16"/>
              </w:rPr>
              <w:t>Standard</w:t>
            </w:r>
          </w:p>
        </w:tc>
        <w:tc>
          <w:tcPr>
            <w:tcW w:w="1354" w:type="dxa"/>
          </w:tcPr>
          <w:p w14:paraId="2D23E64C" w14:textId="77777777" w:rsidR="0089548E" w:rsidRDefault="00000000">
            <w:pPr>
              <w:pStyle w:val="TableParagraph"/>
              <w:spacing w:before="9" w:line="197" w:lineRule="exact"/>
              <w:ind w:left="168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z w:val="16"/>
              </w:rPr>
              <w:t>.</w:t>
            </w:r>
            <w:r>
              <w:rPr>
                <w:rFonts w:ascii="Trebuchet MS" w:hAnsi="Trebuchet MS"/>
                <w:sz w:val="16"/>
              </w:rPr>
              <w:t>358</w:t>
            </w:r>
            <w:r>
              <w:rPr>
                <w:rFonts w:ascii="Trebuchet MS" w:hAnsi="Trebuchet MS"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6"/>
              </w:rPr>
              <w:t>±</w:t>
            </w:r>
            <w:r>
              <w:rPr>
                <w:rFonts w:ascii="Verdana" w:hAnsi="Verdana"/>
                <w:i/>
                <w:spacing w:val="-19"/>
                <w:sz w:val="16"/>
              </w:rPr>
              <w:t xml:space="preserve"> </w:t>
            </w:r>
            <w:r>
              <w:rPr>
                <w:rFonts w:ascii="Trebuchet MS" w:hAnsi="Trebuchet MS"/>
                <w:spacing w:val="-2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pacing w:val="-2"/>
                <w:sz w:val="16"/>
              </w:rPr>
              <w:t>.</w:t>
            </w:r>
            <w:r>
              <w:rPr>
                <w:rFonts w:ascii="Trebuchet MS" w:hAnsi="Trebuchet MS"/>
                <w:spacing w:val="-2"/>
                <w:sz w:val="16"/>
              </w:rPr>
              <w:t>004</w:t>
            </w:r>
          </w:p>
        </w:tc>
        <w:tc>
          <w:tcPr>
            <w:tcW w:w="1396" w:type="dxa"/>
          </w:tcPr>
          <w:p w14:paraId="5546AB27" w14:textId="77777777" w:rsidR="0089548E" w:rsidRDefault="00000000">
            <w:pPr>
              <w:pStyle w:val="TableParagraph"/>
              <w:spacing w:before="9" w:line="197" w:lineRule="exact"/>
              <w:ind w:right="15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−</w:t>
            </w:r>
            <w:r>
              <w:rPr>
                <w:rFonts w:ascii="Trebuchet MS" w:hAnsi="Trebuchet MS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z w:val="16"/>
              </w:rPr>
              <w:t>.</w:t>
            </w:r>
            <w:r>
              <w:rPr>
                <w:rFonts w:ascii="Trebuchet MS" w:hAnsi="Trebuchet MS"/>
                <w:sz w:val="16"/>
              </w:rPr>
              <w:t>425</w:t>
            </w:r>
            <w:r>
              <w:rPr>
                <w:rFonts w:ascii="Trebuchet MS" w:hAnsi="Trebuchet MS"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6"/>
              </w:rPr>
              <w:t>±</w:t>
            </w:r>
            <w:r>
              <w:rPr>
                <w:rFonts w:ascii="Verdana" w:hAnsi="Verdana"/>
                <w:i/>
                <w:spacing w:val="-19"/>
                <w:sz w:val="16"/>
              </w:rPr>
              <w:t xml:space="preserve"> </w:t>
            </w:r>
            <w:r>
              <w:rPr>
                <w:rFonts w:ascii="Trebuchet MS" w:hAnsi="Trebuchet MS"/>
                <w:spacing w:val="-2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pacing w:val="-2"/>
                <w:sz w:val="16"/>
              </w:rPr>
              <w:t>.</w:t>
            </w:r>
            <w:r>
              <w:rPr>
                <w:rFonts w:ascii="Trebuchet MS" w:hAnsi="Trebuchet MS"/>
                <w:spacing w:val="-2"/>
                <w:sz w:val="16"/>
              </w:rPr>
              <w:t>079</w:t>
            </w:r>
          </w:p>
        </w:tc>
        <w:tc>
          <w:tcPr>
            <w:tcW w:w="1097" w:type="dxa"/>
          </w:tcPr>
          <w:p w14:paraId="1320E431" w14:textId="77777777" w:rsidR="0089548E" w:rsidRDefault="00000000">
            <w:pPr>
              <w:pStyle w:val="TableParagraph"/>
              <w:spacing w:before="9" w:line="197" w:lineRule="exact"/>
              <w:ind w:left="15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z w:val="16"/>
              </w:rPr>
              <w:t>.</w:t>
            </w:r>
            <w:r>
              <w:rPr>
                <w:rFonts w:ascii="Trebuchet MS" w:hAnsi="Trebuchet MS"/>
                <w:sz w:val="16"/>
              </w:rPr>
              <w:t>180</w:t>
            </w:r>
            <w:r>
              <w:rPr>
                <w:rFonts w:ascii="Trebuchet MS" w:hAnsi="Trebuchet MS"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6"/>
              </w:rPr>
              <w:t>±</w:t>
            </w:r>
            <w:r>
              <w:rPr>
                <w:rFonts w:ascii="Verdana" w:hAnsi="Verdana"/>
                <w:i/>
                <w:spacing w:val="-19"/>
                <w:sz w:val="16"/>
              </w:rPr>
              <w:t xml:space="preserve"> </w:t>
            </w:r>
            <w:r>
              <w:rPr>
                <w:rFonts w:ascii="Trebuchet MS" w:hAnsi="Trebuchet MS"/>
                <w:spacing w:val="-4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pacing w:val="-4"/>
                <w:sz w:val="16"/>
              </w:rPr>
              <w:t>.</w:t>
            </w:r>
            <w:r>
              <w:rPr>
                <w:rFonts w:ascii="Trebuchet MS" w:hAnsi="Trebuchet MS"/>
                <w:spacing w:val="-4"/>
                <w:sz w:val="16"/>
              </w:rPr>
              <w:t>01</w:t>
            </w:r>
          </w:p>
        </w:tc>
      </w:tr>
      <w:tr w:rsidR="0089548E" w14:paraId="78E12C8C" w14:textId="77777777">
        <w:trPr>
          <w:trHeight w:val="252"/>
        </w:trPr>
        <w:tc>
          <w:tcPr>
            <w:tcW w:w="662" w:type="dxa"/>
          </w:tcPr>
          <w:p w14:paraId="55CF0574" w14:textId="77777777" w:rsidR="0089548E" w:rsidRDefault="0089548E">
            <w:pPr>
              <w:pStyle w:val="TableParagraph"/>
              <w:rPr>
                <w:sz w:val="18"/>
              </w:rPr>
            </w:pPr>
          </w:p>
        </w:tc>
        <w:tc>
          <w:tcPr>
            <w:tcW w:w="904" w:type="dxa"/>
          </w:tcPr>
          <w:p w14:paraId="021114A0" w14:textId="77777777" w:rsidR="0089548E" w:rsidRDefault="00000000">
            <w:pPr>
              <w:pStyle w:val="TableParagraph"/>
              <w:spacing w:before="9"/>
              <w:ind w:left="170"/>
              <w:rPr>
                <w:sz w:val="16"/>
              </w:rPr>
            </w:pPr>
            <w:r>
              <w:rPr>
                <w:spacing w:val="-2"/>
                <w:sz w:val="16"/>
              </w:rPr>
              <w:t>Hybrid</w:t>
            </w:r>
          </w:p>
        </w:tc>
        <w:tc>
          <w:tcPr>
            <w:tcW w:w="1354" w:type="dxa"/>
          </w:tcPr>
          <w:p w14:paraId="6450FDAA" w14:textId="77777777" w:rsidR="0089548E" w:rsidRDefault="00000000">
            <w:pPr>
              <w:pStyle w:val="TableParagraph"/>
              <w:spacing w:line="197" w:lineRule="exact"/>
              <w:ind w:left="168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z w:val="16"/>
              </w:rPr>
              <w:t>.</w:t>
            </w:r>
            <w:r>
              <w:rPr>
                <w:rFonts w:ascii="Trebuchet MS" w:hAnsi="Trebuchet MS"/>
                <w:sz w:val="16"/>
              </w:rPr>
              <w:t>318</w:t>
            </w:r>
            <w:r>
              <w:rPr>
                <w:rFonts w:ascii="Trebuchet MS" w:hAnsi="Trebuchet MS"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6"/>
              </w:rPr>
              <w:t>±</w:t>
            </w:r>
            <w:r>
              <w:rPr>
                <w:rFonts w:ascii="Verdana" w:hAnsi="Verdana"/>
                <w:i/>
                <w:spacing w:val="-19"/>
                <w:sz w:val="16"/>
              </w:rPr>
              <w:t xml:space="preserve"> </w:t>
            </w:r>
            <w:r>
              <w:rPr>
                <w:rFonts w:ascii="Trebuchet MS" w:hAnsi="Trebuchet MS"/>
                <w:spacing w:val="-2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pacing w:val="-2"/>
                <w:sz w:val="16"/>
              </w:rPr>
              <w:t>.</w:t>
            </w:r>
            <w:r>
              <w:rPr>
                <w:rFonts w:ascii="Trebuchet MS" w:hAnsi="Trebuchet MS"/>
                <w:spacing w:val="-2"/>
                <w:sz w:val="16"/>
              </w:rPr>
              <w:t>046</w:t>
            </w:r>
          </w:p>
        </w:tc>
        <w:tc>
          <w:tcPr>
            <w:tcW w:w="1396" w:type="dxa"/>
          </w:tcPr>
          <w:p w14:paraId="12203DCD" w14:textId="77777777" w:rsidR="0089548E" w:rsidRDefault="00000000">
            <w:pPr>
              <w:pStyle w:val="TableParagraph"/>
              <w:spacing w:line="197" w:lineRule="exact"/>
              <w:ind w:left="199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z w:val="16"/>
              </w:rPr>
              <w:t>.</w:t>
            </w:r>
            <w:r>
              <w:rPr>
                <w:rFonts w:ascii="Trebuchet MS" w:hAnsi="Trebuchet MS"/>
                <w:sz w:val="16"/>
              </w:rPr>
              <w:t>075</w:t>
            </w:r>
            <w:r>
              <w:rPr>
                <w:rFonts w:ascii="Trebuchet MS" w:hAnsi="Trebuchet MS"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6"/>
              </w:rPr>
              <w:t>±</w:t>
            </w:r>
            <w:r>
              <w:rPr>
                <w:rFonts w:ascii="Verdana" w:hAnsi="Verdana"/>
                <w:i/>
                <w:spacing w:val="-19"/>
                <w:sz w:val="16"/>
              </w:rPr>
              <w:t xml:space="preserve"> </w:t>
            </w:r>
            <w:r>
              <w:rPr>
                <w:rFonts w:ascii="Trebuchet MS" w:hAnsi="Trebuchet MS"/>
                <w:spacing w:val="-2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pacing w:val="-2"/>
                <w:sz w:val="16"/>
              </w:rPr>
              <w:t>.</w:t>
            </w:r>
            <w:r>
              <w:rPr>
                <w:rFonts w:ascii="Trebuchet MS" w:hAnsi="Trebuchet MS"/>
                <w:spacing w:val="-2"/>
                <w:sz w:val="16"/>
              </w:rPr>
              <w:t>127</w:t>
            </w:r>
          </w:p>
        </w:tc>
        <w:tc>
          <w:tcPr>
            <w:tcW w:w="1097" w:type="dxa"/>
          </w:tcPr>
          <w:p w14:paraId="79EFA02F" w14:textId="77777777" w:rsidR="0089548E" w:rsidRDefault="00000000">
            <w:pPr>
              <w:pStyle w:val="TableParagraph"/>
              <w:spacing w:line="197" w:lineRule="exact"/>
              <w:ind w:left="15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z w:val="16"/>
              </w:rPr>
              <w:t>.</w:t>
            </w:r>
            <w:r>
              <w:rPr>
                <w:rFonts w:ascii="Trebuchet MS" w:hAnsi="Trebuchet MS"/>
                <w:sz w:val="16"/>
              </w:rPr>
              <w:t>210</w:t>
            </w:r>
            <w:r>
              <w:rPr>
                <w:rFonts w:ascii="Trebuchet MS" w:hAnsi="Trebuchet MS"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6"/>
              </w:rPr>
              <w:t>±</w:t>
            </w:r>
            <w:r>
              <w:rPr>
                <w:rFonts w:ascii="Verdana" w:hAnsi="Verdana"/>
                <w:i/>
                <w:spacing w:val="-19"/>
                <w:sz w:val="16"/>
              </w:rPr>
              <w:t xml:space="preserve"> </w:t>
            </w:r>
            <w:r>
              <w:rPr>
                <w:rFonts w:ascii="Trebuchet MS" w:hAnsi="Trebuchet MS"/>
                <w:spacing w:val="-4"/>
                <w:sz w:val="16"/>
              </w:rPr>
              <w:t>0</w:t>
            </w:r>
            <w:r>
              <w:rPr>
                <w:rFonts w:ascii="DejaVu Sans Condensed" w:hAnsi="DejaVu Sans Condensed"/>
                <w:i/>
                <w:spacing w:val="-4"/>
                <w:sz w:val="16"/>
              </w:rPr>
              <w:t>.</w:t>
            </w:r>
            <w:r>
              <w:rPr>
                <w:rFonts w:ascii="Trebuchet MS" w:hAnsi="Trebuchet MS"/>
                <w:spacing w:val="-4"/>
                <w:sz w:val="16"/>
              </w:rPr>
              <w:t>01</w:t>
            </w:r>
          </w:p>
        </w:tc>
      </w:tr>
      <w:tr w:rsidR="0089548E" w14:paraId="21714645" w14:textId="77777777">
        <w:trPr>
          <w:trHeight w:val="241"/>
        </w:trPr>
        <w:tc>
          <w:tcPr>
            <w:tcW w:w="662" w:type="dxa"/>
          </w:tcPr>
          <w:p w14:paraId="7176F243" w14:textId="77777777" w:rsidR="0089548E" w:rsidRDefault="0089548E">
            <w:pPr>
              <w:pStyle w:val="TableParagraph"/>
              <w:rPr>
                <w:sz w:val="16"/>
              </w:rPr>
            </w:pPr>
          </w:p>
        </w:tc>
        <w:tc>
          <w:tcPr>
            <w:tcW w:w="904" w:type="dxa"/>
          </w:tcPr>
          <w:p w14:paraId="7B38FAD5" w14:textId="77777777" w:rsidR="0089548E" w:rsidRDefault="0089548E">
            <w:pPr>
              <w:pStyle w:val="TableParagraph"/>
              <w:rPr>
                <w:sz w:val="16"/>
              </w:rPr>
            </w:pPr>
          </w:p>
        </w:tc>
        <w:tc>
          <w:tcPr>
            <w:tcW w:w="1354" w:type="dxa"/>
          </w:tcPr>
          <w:p w14:paraId="53FBBF61" w14:textId="77777777" w:rsidR="0089548E" w:rsidRDefault="00000000">
            <w:pPr>
              <w:pStyle w:val="TableParagraph"/>
              <w:spacing w:before="47" w:line="174" w:lineRule="exact"/>
              <w:ind w:left="561"/>
              <w:rPr>
                <w:sz w:val="16"/>
              </w:rPr>
            </w:pPr>
            <w:r>
              <w:rPr>
                <w:spacing w:val="-2"/>
                <w:sz w:val="16"/>
              </w:rPr>
              <w:t>TABLE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II</w:t>
            </w:r>
          </w:p>
        </w:tc>
        <w:tc>
          <w:tcPr>
            <w:tcW w:w="1396" w:type="dxa"/>
          </w:tcPr>
          <w:p w14:paraId="7BE9CBC5" w14:textId="77777777" w:rsidR="0089548E" w:rsidRDefault="0089548E">
            <w:pPr>
              <w:pStyle w:val="TableParagraph"/>
              <w:rPr>
                <w:sz w:val="16"/>
              </w:rPr>
            </w:pPr>
          </w:p>
        </w:tc>
        <w:tc>
          <w:tcPr>
            <w:tcW w:w="1097" w:type="dxa"/>
          </w:tcPr>
          <w:p w14:paraId="533B351C" w14:textId="77777777" w:rsidR="0089548E" w:rsidRDefault="0089548E">
            <w:pPr>
              <w:pStyle w:val="TableParagraph"/>
              <w:rPr>
                <w:sz w:val="16"/>
              </w:rPr>
            </w:pPr>
          </w:p>
        </w:tc>
      </w:tr>
    </w:tbl>
    <w:p w14:paraId="11A18967" w14:textId="77777777" w:rsidR="0089548E" w:rsidRDefault="00000000">
      <w:pPr>
        <w:spacing w:before="50" w:line="312" w:lineRule="auto"/>
        <w:ind w:left="45" w:right="725"/>
        <w:jc w:val="center"/>
        <w:rPr>
          <w:sz w:val="16"/>
        </w:rPr>
      </w:pPr>
      <w:r>
        <w:rPr>
          <w:smallCaps/>
          <w:sz w:val="16"/>
        </w:rPr>
        <w:t>Performance</w:t>
      </w:r>
      <w:r>
        <w:rPr>
          <w:smallCaps/>
          <w:spacing w:val="40"/>
          <w:sz w:val="16"/>
        </w:rPr>
        <w:t xml:space="preserve"> </w:t>
      </w:r>
      <w:r>
        <w:rPr>
          <w:smallCaps/>
          <w:sz w:val="16"/>
        </w:rPr>
        <w:t>metrics</w:t>
      </w:r>
      <w:r>
        <w:rPr>
          <w:smallCaps/>
          <w:spacing w:val="40"/>
          <w:sz w:val="16"/>
        </w:rPr>
        <w:t xml:space="preserve"> </w:t>
      </w:r>
      <w:r>
        <w:rPr>
          <w:smallCaps/>
          <w:sz w:val="16"/>
        </w:rPr>
        <w:t>for</w:t>
      </w:r>
      <w:r>
        <w:rPr>
          <w:smallCaps/>
          <w:spacing w:val="40"/>
          <w:sz w:val="16"/>
        </w:rPr>
        <w:t xml:space="preserve"> </w:t>
      </w:r>
      <w:r>
        <w:rPr>
          <w:smallCaps/>
          <w:sz w:val="16"/>
        </w:rPr>
        <w:t>the</w:t>
      </w:r>
      <w:r>
        <w:rPr>
          <w:smallCaps/>
          <w:spacing w:val="40"/>
          <w:sz w:val="16"/>
        </w:rPr>
        <w:t xml:space="preserve"> </w:t>
      </w:r>
      <w:r>
        <w:rPr>
          <w:smallCaps/>
          <w:sz w:val="16"/>
        </w:rPr>
        <w:t>standard</w:t>
      </w:r>
      <w:r>
        <w:rPr>
          <w:smallCaps/>
          <w:spacing w:val="40"/>
          <w:sz w:val="16"/>
        </w:rPr>
        <w:t xml:space="preserve"> </w:t>
      </w:r>
      <w:r>
        <w:rPr>
          <w:smallCaps/>
          <w:sz w:val="16"/>
        </w:rPr>
        <w:t>and</w:t>
      </w:r>
      <w:r>
        <w:rPr>
          <w:smallCaps/>
          <w:spacing w:val="40"/>
          <w:sz w:val="16"/>
        </w:rPr>
        <w:t xml:space="preserve"> </w:t>
      </w:r>
      <w:r>
        <w:rPr>
          <w:smallCaps/>
          <w:sz w:val="16"/>
        </w:rPr>
        <w:t>hybrid</w:t>
      </w:r>
      <w:r>
        <w:rPr>
          <w:smallCaps/>
          <w:spacing w:val="40"/>
          <w:sz w:val="16"/>
        </w:rPr>
        <w:t xml:space="preserve"> </w:t>
      </w:r>
      <w:r>
        <w:rPr>
          <w:smallCaps/>
          <w:sz w:val="16"/>
        </w:rPr>
        <w:t>models</w:t>
      </w:r>
      <w:r>
        <w:rPr>
          <w:smallCaps/>
          <w:spacing w:val="40"/>
          <w:sz w:val="16"/>
        </w:rPr>
        <w:t xml:space="preserve"> </w:t>
      </w:r>
      <w:r>
        <w:rPr>
          <w:smallCaps/>
          <w:sz w:val="16"/>
        </w:rPr>
        <w:t>across synthetic datasets.</w:t>
      </w:r>
    </w:p>
    <w:p w14:paraId="7D210111" w14:textId="77777777" w:rsidR="0089548E" w:rsidRDefault="0089548E">
      <w:pPr>
        <w:pStyle w:val="BodyText"/>
        <w:jc w:val="left"/>
        <w:rPr>
          <w:sz w:val="12"/>
        </w:rPr>
      </w:pPr>
    </w:p>
    <w:p w14:paraId="7632E268" w14:textId="77777777" w:rsidR="0089548E" w:rsidRDefault="0089548E">
      <w:pPr>
        <w:pStyle w:val="BodyText"/>
        <w:jc w:val="left"/>
        <w:rPr>
          <w:sz w:val="12"/>
        </w:rPr>
      </w:pPr>
    </w:p>
    <w:p w14:paraId="1924ABF1" w14:textId="77777777" w:rsidR="0089548E" w:rsidRDefault="0089548E">
      <w:pPr>
        <w:pStyle w:val="BodyText"/>
        <w:jc w:val="left"/>
        <w:rPr>
          <w:sz w:val="12"/>
        </w:rPr>
      </w:pPr>
    </w:p>
    <w:p w14:paraId="2EE4EF47" w14:textId="77777777" w:rsidR="0089548E" w:rsidRDefault="0089548E">
      <w:pPr>
        <w:pStyle w:val="BodyText"/>
        <w:spacing w:before="12"/>
        <w:jc w:val="left"/>
        <w:rPr>
          <w:sz w:val="12"/>
        </w:rPr>
      </w:pPr>
    </w:p>
    <w:p w14:paraId="1FBC4F83" w14:textId="77777777" w:rsidR="0089548E" w:rsidRDefault="00000000">
      <w:pPr>
        <w:pStyle w:val="ListParagraph"/>
        <w:numPr>
          <w:ilvl w:val="0"/>
          <w:numId w:val="2"/>
        </w:numPr>
        <w:tabs>
          <w:tab w:val="left" w:pos="398"/>
        </w:tabs>
        <w:ind w:left="398" w:hanging="281"/>
        <w:jc w:val="both"/>
        <w:rPr>
          <w:i/>
          <w:sz w:val="20"/>
        </w:rPr>
      </w:pPr>
      <w:r>
        <w:rPr>
          <w:i/>
          <w:sz w:val="20"/>
        </w:rPr>
        <w:t>Stability</w:t>
      </w:r>
      <w:r>
        <w:rPr>
          <w:i/>
          <w:spacing w:val="12"/>
          <w:sz w:val="20"/>
        </w:rPr>
        <w:t xml:space="preserve"> </w:t>
      </w:r>
      <w:r>
        <w:rPr>
          <w:i/>
          <w:spacing w:val="-2"/>
          <w:sz w:val="20"/>
        </w:rPr>
        <w:t>Results</w:t>
      </w:r>
    </w:p>
    <w:p w14:paraId="16430A77" w14:textId="77777777" w:rsidR="0089548E" w:rsidRDefault="00000000">
      <w:pPr>
        <w:pStyle w:val="BodyText"/>
        <w:spacing w:before="83" w:line="249" w:lineRule="auto"/>
        <w:ind w:left="117" w:right="797" w:firstLine="199"/>
      </w:pPr>
      <w:r>
        <w:t xml:space="preserve">Bootstrapping results demonstrate the hybrid model’s </w:t>
      </w:r>
      <w:proofErr w:type="spellStart"/>
      <w:r>
        <w:t>sta</w:t>
      </w:r>
      <w:proofErr w:type="spellEnd"/>
      <w:r>
        <w:t xml:space="preserve">- </w:t>
      </w:r>
      <w:proofErr w:type="spellStart"/>
      <w:r>
        <w:t>bility</w:t>
      </w:r>
      <w:proofErr w:type="spellEnd"/>
      <w:r>
        <w:t>.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III</w:t>
      </w:r>
      <w:r>
        <w:rPr>
          <w:spacing w:val="-12"/>
        </w:rPr>
        <w:t xml:space="preserve"> </w:t>
      </w:r>
      <w:r>
        <w:t>shows</w:t>
      </w:r>
      <w:r>
        <w:rPr>
          <w:spacing w:val="-12"/>
        </w:rPr>
        <w:t xml:space="preserve"> </w:t>
      </w:r>
      <w:r>
        <w:t>minimal</w:t>
      </w:r>
      <w:r>
        <w:rPr>
          <w:spacing w:val="-12"/>
        </w:rPr>
        <w:t xml:space="preserve"> </w:t>
      </w:r>
      <w:r>
        <w:t>variance</w:t>
      </w:r>
      <w:r>
        <w:rPr>
          <w:spacing w:val="-12"/>
        </w:rPr>
        <w:t xml:space="preserve"> </w:t>
      </w:r>
      <w:r>
        <w:t>across</w:t>
      </w:r>
      <w:r>
        <w:rPr>
          <w:spacing w:val="-12"/>
        </w:rPr>
        <w:t xml:space="preserve"> </w:t>
      </w:r>
      <w:r>
        <w:t>metrics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re- sampled datasets, confirming the robustness of the proposed </w:t>
      </w:r>
      <w:r>
        <w:rPr>
          <w:spacing w:val="-2"/>
        </w:rPr>
        <w:t>approach.</w:t>
      </w:r>
    </w:p>
    <w:p w14:paraId="24F541B6" w14:textId="77777777" w:rsidR="0089548E" w:rsidRDefault="00000000">
      <w:pPr>
        <w:pStyle w:val="ListParagraph"/>
        <w:numPr>
          <w:ilvl w:val="0"/>
          <w:numId w:val="4"/>
        </w:numPr>
        <w:tabs>
          <w:tab w:val="left" w:pos="2105"/>
        </w:tabs>
        <w:spacing w:before="160"/>
        <w:ind w:left="2105" w:hanging="342"/>
        <w:jc w:val="left"/>
        <w:rPr>
          <w:sz w:val="20"/>
        </w:rPr>
      </w:pPr>
      <w:r>
        <w:rPr>
          <w:smallCaps/>
          <w:spacing w:val="-2"/>
          <w:sz w:val="20"/>
        </w:rPr>
        <w:t>Conclusions</w:t>
      </w:r>
    </w:p>
    <w:p w14:paraId="6FE6ABB8" w14:textId="77777777" w:rsidR="0089548E" w:rsidRDefault="00000000">
      <w:pPr>
        <w:pStyle w:val="BodyText"/>
        <w:spacing w:before="90" w:line="249" w:lineRule="auto"/>
        <w:ind w:left="117" w:right="797" w:firstLine="199"/>
      </w:pPr>
      <w:r>
        <w:t>This work introduces a novel hybrid model that combines Boltzmann Machines, Self-Organizing Maps (SOMs), and Particle Swarm Optimization (PSO) to preserve topological relationships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latent</w:t>
      </w:r>
      <w:r>
        <w:rPr>
          <w:spacing w:val="45"/>
        </w:rPr>
        <w:t xml:space="preserve"> </w:t>
      </w:r>
      <w:r>
        <w:t>space</w:t>
      </w:r>
      <w:r>
        <w:rPr>
          <w:spacing w:val="44"/>
        </w:rPr>
        <w:t xml:space="preserve"> </w:t>
      </w:r>
      <w:r>
        <w:t>representations.</w:t>
      </w:r>
      <w:r>
        <w:rPr>
          <w:spacing w:val="44"/>
        </w:rPr>
        <w:t xml:space="preserve"> </w:t>
      </w:r>
      <w:r>
        <w:rPr>
          <w:spacing w:val="-2"/>
        </w:rPr>
        <w:t>Experimental</w:t>
      </w:r>
    </w:p>
    <w:p w14:paraId="7F56B26B" w14:textId="77777777" w:rsidR="0089548E" w:rsidRDefault="0089548E">
      <w:pPr>
        <w:spacing w:line="249" w:lineRule="auto"/>
        <w:sectPr w:rsidR="0089548E">
          <w:pgSz w:w="12240" w:h="15840"/>
          <w:pgMar w:top="1060" w:right="280" w:bottom="280" w:left="960" w:header="720" w:footer="720" w:gutter="0"/>
          <w:cols w:num="2" w:space="720" w:equalWidth="0">
            <w:col w:w="5057" w:space="130"/>
            <w:col w:w="5813"/>
          </w:cols>
        </w:sectPr>
      </w:pPr>
    </w:p>
    <w:p w14:paraId="3C07A763" w14:textId="77777777" w:rsidR="0089548E" w:rsidRDefault="0089548E">
      <w:pPr>
        <w:pStyle w:val="BodyText"/>
        <w:spacing w:before="8"/>
        <w:jc w:val="left"/>
        <w:rPr>
          <w:sz w:val="6"/>
        </w:rPr>
      </w:pPr>
    </w:p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7"/>
        <w:gridCol w:w="1631"/>
        <w:gridCol w:w="1411"/>
      </w:tblGrid>
      <w:tr w:rsidR="0089548E" w14:paraId="68D338EC" w14:textId="77777777">
        <w:trPr>
          <w:trHeight w:val="318"/>
        </w:trPr>
        <w:tc>
          <w:tcPr>
            <w:tcW w:w="1607" w:type="dxa"/>
          </w:tcPr>
          <w:p w14:paraId="0CAD45D4" w14:textId="77777777" w:rsidR="0089548E" w:rsidRDefault="00000000">
            <w:pPr>
              <w:pStyle w:val="TableParagraph"/>
              <w:spacing w:before="3"/>
              <w:ind w:left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Metric</w:t>
            </w:r>
          </w:p>
        </w:tc>
        <w:tc>
          <w:tcPr>
            <w:tcW w:w="1631" w:type="dxa"/>
          </w:tcPr>
          <w:p w14:paraId="6E5C86B7" w14:textId="77777777" w:rsidR="0089548E" w:rsidRDefault="00000000">
            <w:pPr>
              <w:pStyle w:val="TableParagraph"/>
              <w:spacing w:before="3"/>
              <w:ind w:right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Baseline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Variance</w:t>
            </w:r>
          </w:p>
        </w:tc>
        <w:tc>
          <w:tcPr>
            <w:tcW w:w="1411" w:type="dxa"/>
          </w:tcPr>
          <w:p w14:paraId="6EA91D3A" w14:textId="77777777" w:rsidR="0089548E" w:rsidRDefault="00000000">
            <w:pPr>
              <w:pStyle w:val="TableParagraph"/>
              <w:spacing w:before="3"/>
              <w:ind w:left="14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Hybrid</w:t>
            </w:r>
            <w:r>
              <w:rPr>
                <w:b/>
                <w:spacing w:val="1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Variance</w:t>
            </w:r>
          </w:p>
        </w:tc>
      </w:tr>
      <w:tr w:rsidR="0089548E" w14:paraId="38F63768" w14:textId="77777777">
        <w:trPr>
          <w:trHeight w:val="430"/>
        </w:trPr>
        <w:tc>
          <w:tcPr>
            <w:tcW w:w="1607" w:type="dxa"/>
          </w:tcPr>
          <w:p w14:paraId="0A3BA382" w14:textId="77777777" w:rsidR="0089548E" w:rsidRDefault="00000000">
            <w:pPr>
              <w:pStyle w:val="TableParagraph"/>
              <w:spacing w:before="115"/>
              <w:ind w:left="50"/>
              <w:rPr>
                <w:sz w:val="16"/>
              </w:rPr>
            </w:pPr>
            <w:r>
              <w:rPr>
                <w:sz w:val="16"/>
              </w:rPr>
              <w:t>Silhouette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Score</w:t>
            </w:r>
          </w:p>
        </w:tc>
        <w:tc>
          <w:tcPr>
            <w:tcW w:w="1631" w:type="dxa"/>
          </w:tcPr>
          <w:p w14:paraId="2CFC69AD" w14:textId="77777777" w:rsidR="0089548E" w:rsidRDefault="00000000">
            <w:pPr>
              <w:pStyle w:val="TableParagraph"/>
              <w:spacing w:before="115"/>
              <w:ind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0.015</w:t>
            </w:r>
          </w:p>
        </w:tc>
        <w:tc>
          <w:tcPr>
            <w:tcW w:w="1411" w:type="dxa"/>
          </w:tcPr>
          <w:p w14:paraId="6A6ED535" w14:textId="77777777" w:rsidR="0089548E" w:rsidRDefault="00000000">
            <w:pPr>
              <w:pStyle w:val="TableParagraph"/>
              <w:spacing w:before="115"/>
              <w:ind w:left="14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0.005</w:t>
            </w:r>
          </w:p>
        </w:tc>
      </w:tr>
      <w:tr w:rsidR="0089548E" w14:paraId="64EAFF02" w14:textId="77777777">
        <w:trPr>
          <w:trHeight w:val="430"/>
        </w:trPr>
        <w:tc>
          <w:tcPr>
            <w:tcW w:w="1607" w:type="dxa"/>
          </w:tcPr>
          <w:p w14:paraId="58B872DC" w14:textId="77777777" w:rsidR="0089548E" w:rsidRDefault="00000000">
            <w:pPr>
              <w:pStyle w:val="TableParagraph"/>
              <w:spacing w:before="115"/>
              <w:ind w:left="50"/>
              <w:rPr>
                <w:sz w:val="16"/>
              </w:rPr>
            </w:pPr>
            <w:r>
              <w:rPr>
                <w:sz w:val="16"/>
              </w:rPr>
              <w:t>Reconstruction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Error</w:t>
            </w:r>
          </w:p>
        </w:tc>
        <w:tc>
          <w:tcPr>
            <w:tcW w:w="1631" w:type="dxa"/>
          </w:tcPr>
          <w:p w14:paraId="371B5935" w14:textId="77777777" w:rsidR="0089548E" w:rsidRDefault="00000000">
            <w:pPr>
              <w:pStyle w:val="TableParagraph"/>
              <w:spacing w:before="115"/>
              <w:ind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411" w:type="dxa"/>
          </w:tcPr>
          <w:p w14:paraId="2F3A26B0" w14:textId="77777777" w:rsidR="0089548E" w:rsidRDefault="00000000">
            <w:pPr>
              <w:pStyle w:val="TableParagraph"/>
              <w:spacing w:before="115"/>
              <w:ind w:left="14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0.008</w:t>
            </w:r>
          </w:p>
        </w:tc>
      </w:tr>
      <w:tr w:rsidR="0089548E" w14:paraId="11344AFE" w14:textId="77777777">
        <w:trPr>
          <w:trHeight w:val="318"/>
        </w:trPr>
        <w:tc>
          <w:tcPr>
            <w:tcW w:w="1607" w:type="dxa"/>
          </w:tcPr>
          <w:p w14:paraId="2645DE19" w14:textId="77777777" w:rsidR="0089548E" w:rsidRDefault="00000000">
            <w:pPr>
              <w:pStyle w:val="TableParagraph"/>
              <w:spacing w:before="115" w:line="184" w:lineRule="exact"/>
              <w:ind w:left="50"/>
              <w:rPr>
                <w:sz w:val="16"/>
              </w:rPr>
            </w:pPr>
            <w:r>
              <w:rPr>
                <w:sz w:val="16"/>
              </w:rPr>
              <w:t>Mantel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Correlation</w:t>
            </w:r>
          </w:p>
        </w:tc>
        <w:tc>
          <w:tcPr>
            <w:tcW w:w="1631" w:type="dxa"/>
          </w:tcPr>
          <w:p w14:paraId="61662DE9" w14:textId="77777777" w:rsidR="0089548E" w:rsidRDefault="00000000">
            <w:pPr>
              <w:pStyle w:val="TableParagraph"/>
              <w:spacing w:before="115" w:line="184" w:lineRule="exact"/>
              <w:ind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0.012</w:t>
            </w:r>
          </w:p>
        </w:tc>
        <w:tc>
          <w:tcPr>
            <w:tcW w:w="1411" w:type="dxa"/>
          </w:tcPr>
          <w:p w14:paraId="27FC32C4" w14:textId="77777777" w:rsidR="0089548E" w:rsidRDefault="00000000">
            <w:pPr>
              <w:pStyle w:val="TableParagraph"/>
              <w:spacing w:before="115" w:line="184" w:lineRule="exact"/>
              <w:ind w:left="14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0.004</w:t>
            </w:r>
          </w:p>
        </w:tc>
      </w:tr>
    </w:tbl>
    <w:p w14:paraId="1E2DB82F" w14:textId="77777777" w:rsidR="0089548E" w:rsidRDefault="0089548E">
      <w:pPr>
        <w:pStyle w:val="BodyText"/>
        <w:spacing w:before="121"/>
        <w:jc w:val="left"/>
        <w:rPr>
          <w:sz w:val="16"/>
        </w:rPr>
      </w:pPr>
    </w:p>
    <w:p w14:paraId="5AFFA89B" w14:textId="77777777" w:rsidR="0089548E" w:rsidRDefault="00000000">
      <w:pPr>
        <w:ind w:left="294" w:right="215"/>
        <w:jc w:val="center"/>
        <w:rPr>
          <w:sz w:val="16"/>
        </w:rPr>
      </w:pPr>
      <w:r>
        <w:rPr>
          <w:spacing w:val="-2"/>
          <w:sz w:val="16"/>
        </w:rPr>
        <w:t>TABLE</w:t>
      </w:r>
      <w:r>
        <w:rPr>
          <w:spacing w:val="4"/>
          <w:sz w:val="16"/>
        </w:rPr>
        <w:t xml:space="preserve"> </w:t>
      </w:r>
      <w:r>
        <w:rPr>
          <w:spacing w:val="-5"/>
          <w:sz w:val="16"/>
        </w:rPr>
        <w:t>III</w:t>
      </w:r>
    </w:p>
    <w:p w14:paraId="1CF431BB" w14:textId="77777777" w:rsidR="0089548E" w:rsidRDefault="00000000">
      <w:pPr>
        <w:spacing w:before="55" w:line="312" w:lineRule="auto"/>
        <w:ind w:left="294" w:right="211"/>
        <w:jc w:val="center"/>
        <w:rPr>
          <w:sz w:val="16"/>
        </w:rPr>
      </w:pPr>
      <w:r>
        <w:rPr>
          <w:smallCaps/>
          <w:sz w:val="16"/>
        </w:rPr>
        <w:t>Bootstrapping results showing lower variance for the</w:t>
      </w:r>
      <w:r>
        <w:rPr>
          <w:smallCaps/>
          <w:spacing w:val="80"/>
          <w:sz w:val="16"/>
        </w:rPr>
        <w:t xml:space="preserve"> </w:t>
      </w:r>
      <w:r>
        <w:rPr>
          <w:smallCaps/>
          <w:sz w:val="16"/>
        </w:rPr>
        <w:t>hybrid model.</w:t>
      </w:r>
    </w:p>
    <w:p w14:paraId="5F248A3B" w14:textId="77777777" w:rsidR="0089548E" w:rsidRDefault="0089548E">
      <w:pPr>
        <w:pStyle w:val="BodyText"/>
        <w:jc w:val="left"/>
        <w:rPr>
          <w:sz w:val="12"/>
        </w:rPr>
      </w:pPr>
    </w:p>
    <w:p w14:paraId="17D7D539" w14:textId="77777777" w:rsidR="0089548E" w:rsidRDefault="0089548E">
      <w:pPr>
        <w:pStyle w:val="BodyText"/>
        <w:jc w:val="left"/>
        <w:rPr>
          <w:sz w:val="12"/>
        </w:rPr>
      </w:pPr>
    </w:p>
    <w:p w14:paraId="4E1BB2BD" w14:textId="77777777" w:rsidR="0089548E" w:rsidRDefault="0089548E">
      <w:pPr>
        <w:pStyle w:val="BodyText"/>
        <w:jc w:val="left"/>
        <w:rPr>
          <w:sz w:val="12"/>
        </w:rPr>
      </w:pPr>
    </w:p>
    <w:p w14:paraId="17A4DDFF" w14:textId="77777777" w:rsidR="0089548E" w:rsidRDefault="0089548E">
      <w:pPr>
        <w:pStyle w:val="BodyText"/>
        <w:spacing w:before="65"/>
        <w:jc w:val="left"/>
        <w:rPr>
          <w:sz w:val="12"/>
        </w:rPr>
      </w:pPr>
    </w:p>
    <w:p w14:paraId="2AE5313E" w14:textId="77777777" w:rsidR="0089548E" w:rsidRDefault="00000000">
      <w:pPr>
        <w:pStyle w:val="BodyText"/>
        <w:spacing w:line="249" w:lineRule="auto"/>
        <w:ind w:right="38"/>
        <w:jc w:val="right"/>
      </w:pPr>
      <w:r>
        <w:t>results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synthetic</w:t>
      </w:r>
      <w:r>
        <w:rPr>
          <w:spacing w:val="-13"/>
        </w:rPr>
        <w:t xml:space="preserve"> </w:t>
      </w:r>
      <w:r>
        <w:t>datasets</w:t>
      </w:r>
      <w:r>
        <w:rPr>
          <w:spacing w:val="-12"/>
        </w:rPr>
        <w:t xml:space="preserve"> </w:t>
      </w:r>
      <w:r>
        <w:t>demonstrate</w:t>
      </w:r>
      <w:r>
        <w:rPr>
          <w:spacing w:val="-13"/>
        </w:rPr>
        <w:t xml:space="preserve"> </w:t>
      </w:r>
      <w:proofErr w:type="gramStart"/>
      <w:r>
        <w:t>significant</w:t>
      </w:r>
      <w:proofErr w:type="gramEnd"/>
      <w:r>
        <w:rPr>
          <w:spacing w:val="-12"/>
        </w:rPr>
        <w:t xml:space="preserve"> </w:t>
      </w:r>
      <w:r>
        <w:t xml:space="preserve">improve- </w:t>
      </w:r>
      <w:proofErr w:type="spellStart"/>
      <w:r>
        <w:t>ments</w:t>
      </w:r>
      <w:proofErr w:type="spellEnd"/>
      <w:r>
        <w:t xml:space="preserve"> in topology preservation metrics, including silhouette scores, Mantel correlations, and neighborhood preservation. The</w:t>
      </w:r>
      <w:r>
        <w:rPr>
          <w:spacing w:val="40"/>
        </w:rPr>
        <w:t xml:space="preserve"> </w:t>
      </w:r>
      <w:r>
        <w:t>findings</w:t>
      </w:r>
      <w:r>
        <w:rPr>
          <w:spacing w:val="40"/>
        </w:rPr>
        <w:t xml:space="preserve"> </w:t>
      </w:r>
      <w:r>
        <w:t>validate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hybrid</w:t>
      </w:r>
      <w:r>
        <w:rPr>
          <w:spacing w:val="40"/>
        </w:rPr>
        <w:t xml:space="preserve"> </w:t>
      </w:r>
      <w:r>
        <w:t>model’s</w:t>
      </w:r>
      <w:r>
        <w:rPr>
          <w:spacing w:val="40"/>
        </w:rPr>
        <w:t xml:space="preserve"> </w:t>
      </w:r>
      <w:r>
        <w:t>capability</w:t>
      </w:r>
      <w:r>
        <w:rPr>
          <w:spacing w:val="40"/>
        </w:rPr>
        <w:t xml:space="preserve"> </w:t>
      </w:r>
      <w:r>
        <w:t>to maintain</w:t>
      </w:r>
      <w:r>
        <w:rPr>
          <w:spacing w:val="-13"/>
        </w:rPr>
        <w:t xml:space="preserve"> </w:t>
      </w:r>
      <w:r>
        <w:t>topological</w:t>
      </w:r>
      <w:r>
        <w:rPr>
          <w:spacing w:val="-12"/>
        </w:rPr>
        <w:t xml:space="preserve"> </w:t>
      </w:r>
      <w:r>
        <w:t>fidelity</w:t>
      </w:r>
      <w:r>
        <w:rPr>
          <w:spacing w:val="-13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minimizing</w:t>
      </w:r>
      <w:r>
        <w:rPr>
          <w:spacing w:val="-13"/>
        </w:rPr>
        <w:t xml:space="preserve"> </w:t>
      </w:r>
      <w:r>
        <w:t>reconstruction error,</w:t>
      </w:r>
      <w:r>
        <w:rPr>
          <w:spacing w:val="40"/>
        </w:rPr>
        <w:t xml:space="preserve"> </w:t>
      </w:r>
      <w:r>
        <w:t>showcasing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potential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applications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fields requiring</w:t>
      </w:r>
      <w:r>
        <w:rPr>
          <w:spacing w:val="-13"/>
        </w:rPr>
        <w:t xml:space="preserve"> </w:t>
      </w:r>
      <w:r>
        <w:t>topology-aware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representations.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addressing gaps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literature,</w:t>
      </w:r>
      <w:r>
        <w:rPr>
          <w:spacing w:val="15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study</w:t>
      </w:r>
      <w:r>
        <w:rPr>
          <w:spacing w:val="15"/>
        </w:rPr>
        <w:t xml:space="preserve"> </w:t>
      </w:r>
      <w:r>
        <w:t>provides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solid</w:t>
      </w:r>
      <w:r>
        <w:rPr>
          <w:spacing w:val="14"/>
        </w:rPr>
        <w:t xml:space="preserve"> </w:t>
      </w:r>
      <w:r>
        <w:rPr>
          <w:spacing w:val="-2"/>
        </w:rPr>
        <w:t>foundation</w:t>
      </w:r>
    </w:p>
    <w:p w14:paraId="359ED471" w14:textId="77777777" w:rsidR="0089548E" w:rsidRDefault="00000000">
      <w:pPr>
        <w:pStyle w:val="BodyText"/>
        <w:spacing w:before="2"/>
        <w:ind w:left="119"/>
        <w:jc w:val="left"/>
      </w:pPr>
      <w:r>
        <w:t>for</w:t>
      </w:r>
      <w:r>
        <w:rPr>
          <w:spacing w:val="12"/>
        </w:rPr>
        <w:t xml:space="preserve"> </w:t>
      </w:r>
      <w:r>
        <w:t>topology-preserving</w:t>
      </w:r>
      <w:r>
        <w:rPr>
          <w:spacing w:val="12"/>
        </w:rPr>
        <w:t xml:space="preserve"> </w:t>
      </w:r>
      <w:r>
        <w:t>latent</w:t>
      </w:r>
      <w:r>
        <w:rPr>
          <w:spacing w:val="12"/>
        </w:rPr>
        <w:t xml:space="preserve"> </w:t>
      </w:r>
      <w:r>
        <w:t>space</w:t>
      </w:r>
      <w:r>
        <w:rPr>
          <w:spacing w:val="12"/>
        </w:rPr>
        <w:t xml:space="preserve"> </w:t>
      </w:r>
      <w:r>
        <w:rPr>
          <w:spacing w:val="-2"/>
        </w:rPr>
        <w:t>learning.</w:t>
      </w:r>
    </w:p>
    <w:p w14:paraId="2948C061" w14:textId="77777777" w:rsidR="0089548E" w:rsidRDefault="00000000">
      <w:pPr>
        <w:pStyle w:val="ListParagraph"/>
        <w:numPr>
          <w:ilvl w:val="0"/>
          <w:numId w:val="1"/>
        </w:numPr>
        <w:tabs>
          <w:tab w:val="left" w:pos="389"/>
        </w:tabs>
        <w:spacing w:before="164"/>
        <w:ind w:left="389" w:hanging="270"/>
        <w:jc w:val="both"/>
        <w:rPr>
          <w:i/>
          <w:sz w:val="20"/>
        </w:rPr>
      </w:pPr>
      <w:r>
        <w:rPr>
          <w:i/>
          <w:spacing w:val="-2"/>
          <w:sz w:val="20"/>
        </w:rPr>
        <w:t>Discussion</w:t>
      </w:r>
    </w:p>
    <w:p w14:paraId="67090E18" w14:textId="77777777" w:rsidR="0089548E" w:rsidRDefault="00000000">
      <w:pPr>
        <w:pStyle w:val="BodyText"/>
        <w:spacing w:before="81" w:line="249" w:lineRule="auto"/>
        <w:ind w:left="119" w:right="38" w:firstLine="199"/>
      </w:pPr>
      <w:r>
        <w:t xml:space="preserve">Preserving topological relationships in high-dimensional data remains a critical challenge across diverse fields. </w:t>
      </w:r>
      <w:proofErr w:type="spellStart"/>
      <w:r>
        <w:t>Tradi</w:t>
      </w:r>
      <w:proofErr w:type="spellEnd"/>
      <w:r>
        <w:t xml:space="preserve">- </w:t>
      </w:r>
      <w:proofErr w:type="spellStart"/>
      <w:r>
        <w:t>tional</w:t>
      </w:r>
      <w:proofErr w:type="spellEnd"/>
      <w:r>
        <w:rPr>
          <w:spacing w:val="-12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often</w:t>
      </w:r>
      <w:r>
        <w:rPr>
          <w:spacing w:val="-12"/>
        </w:rPr>
        <w:t xml:space="preserve"> </w:t>
      </w:r>
      <w:r>
        <w:t>fail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adequately</w:t>
      </w:r>
      <w:r>
        <w:rPr>
          <w:spacing w:val="-12"/>
        </w:rPr>
        <w:t xml:space="preserve"> </w:t>
      </w:r>
      <w:r>
        <w:t>balance</w:t>
      </w:r>
      <w:r>
        <w:rPr>
          <w:spacing w:val="-12"/>
        </w:rPr>
        <w:t xml:space="preserve"> </w:t>
      </w:r>
      <w:r>
        <w:t>reconstruction accuracy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topology</w:t>
      </w:r>
      <w:r>
        <w:rPr>
          <w:spacing w:val="-3"/>
        </w:rPr>
        <w:t xml:space="preserve"> </w:t>
      </w:r>
      <w:r>
        <w:t>preservation,</w:t>
      </w:r>
      <w:r>
        <w:rPr>
          <w:spacing w:val="-3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latent</w:t>
      </w:r>
      <w:r>
        <w:rPr>
          <w:spacing w:val="-3"/>
        </w:rPr>
        <w:t xml:space="preserve"> </w:t>
      </w:r>
      <w:r>
        <w:t>spaces that do not reflect the structural integrity of the original data. The proposed hybrid model bridges this gap by integrating Boltzmann Machines, SOMs, and PSO.</w:t>
      </w:r>
    </w:p>
    <w:p w14:paraId="616EAC26" w14:textId="77777777" w:rsidR="0089548E" w:rsidRDefault="00000000">
      <w:pPr>
        <w:pStyle w:val="BodyText"/>
        <w:spacing w:before="2" w:line="249" w:lineRule="auto"/>
        <w:ind w:left="119" w:right="38" w:firstLine="199"/>
      </w:pPr>
      <w:r>
        <w:t xml:space="preserve">The statistical tests performed, including silhouette scores and Mantel correlations, underscore the importance of topology-aware learning. The hybrid model’s significant im- </w:t>
      </w:r>
      <w:proofErr w:type="spellStart"/>
      <w:r>
        <w:t>provements</w:t>
      </w:r>
      <w:proofErr w:type="spellEnd"/>
      <w:r>
        <w:t xml:space="preserve"> across all datasets highlight its ability to capture the</w:t>
      </w:r>
      <w:r>
        <w:rPr>
          <w:spacing w:val="-10"/>
        </w:rPr>
        <w:t xml:space="preserve"> </w:t>
      </w:r>
      <w:r>
        <w:t>latent</w:t>
      </w:r>
      <w:r>
        <w:rPr>
          <w:spacing w:val="-10"/>
        </w:rPr>
        <w:t xml:space="preserve"> </w:t>
      </w:r>
      <w:r>
        <w:t>structure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high-dimensional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 xml:space="preserve">preserving critical relationships. For example, the model demonstrated superior performance in representing topological structures such as the sphere, torus, and </w:t>
      </w:r>
      <w:proofErr w:type="spellStart"/>
      <w:r>
        <w:t>swiss</w:t>
      </w:r>
      <w:proofErr w:type="spellEnd"/>
      <w:r>
        <w:t xml:space="preserve"> roll, which are often</w:t>
      </w:r>
      <w:r>
        <w:rPr>
          <w:spacing w:val="40"/>
        </w:rPr>
        <w:t xml:space="preserve"> </w:t>
      </w:r>
      <w:r>
        <w:t>used as benchmarks for topology-aware learning.</w:t>
      </w:r>
    </w:p>
    <w:p w14:paraId="6DCF0A30" w14:textId="77777777" w:rsidR="0089548E" w:rsidRDefault="00000000">
      <w:pPr>
        <w:pStyle w:val="BodyText"/>
        <w:spacing w:before="2" w:line="249" w:lineRule="auto"/>
        <w:ind w:left="119" w:right="38" w:firstLine="199"/>
      </w:pPr>
      <w:r>
        <w:t xml:space="preserve">The model’s stability, as evidenced by bootstrapping re- </w:t>
      </w:r>
      <w:proofErr w:type="spellStart"/>
      <w:r>
        <w:t>sults</w:t>
      </w:r>
      <w:proofErr w:type="spellEnd"/>
      <w:r>
        <w:t>,</w:t>
      </w:r>
      <w:r>
        <w:rPr>
          <w:spacing w:val="-5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strengthens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utility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real-world</w:t>
      </w:r>
      <w:r>
        <w:rPr>
          <w:spacing w:val="-5"/>
        </w:rPr>
        <w:t xml:space="preserve"> </w:t>
      </w:r>
      <w:r>
        <w:t>applications, where</w:t>
      </w:r>
      <w:r>
        <w:rPr>
          <w:spacing w:val="-11"/>
        </w:rPr>
        <w:t xml:space="preserve"> </w:t>
      </w:r>
      <w:r>
        <w:t>consistent</w:t>
      </w:r>
      <w:r>
        <w:rPr>
          <w:spacing w:val="-11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crucial.</w:t>
      </w:r>
      <w:r>
        <w:rPr>
          <w:spacing w:val="-11"/>
        </w:rPr>
        <w:t xml:space="preserve"> </w:t>
      </w:r>
      <w:r>
        <w:t>Moreover,</w:t>
      </w:r>
      <w:r>
        <w:rPr>
          <w:spacing w:val="-11"/>
        </w:rPr>
        <w:t xml:space="preserve"> </w:t>
      </w:r>
      <w:proofErr w:type="spellStart"/>
      <w:r>
        <w:t>computa</w:t>
      </w:r>
      <w:proofErr w:type="spellEnd"/>
      <w:r>
        <w:t xml:space="preserve">- </w:t>
      </w:r>
      <w:proofErr w:type="spellStart"/>
      <w:r>
        <w:t>tional</w:t>
      </w:r>
      <w:proofErr w:type="spellEnd"/>
      <w:r>
        <w:rPr>
          <w:spacing w:val="-8"/>
        </w:rPr>
        <w:t xml:space="preserve"> </w:t>
      </w:r>
      <w:r>
        <w:t>efficiency,</w:t>
      </w:r>
      <w:r>
        <w:rPr>
          <w:spacing w:val="-8"/>
        </w:rPr>
        <w:t xml:space="preserve"> </w:t>
      </w:r>
      <w:r>
        <w:t>particularly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PSO,</w:t>
      </w:r>
      <w:r>
        <w:rPr>
          <w:spacing w:val="-8"/>
        </w:rPr>
        <w:t xml:space="preserve"> </w:t>
      </w:r>
      <w:r>
        <w:t>could be improved to make the model more scalable.</w:t>
      </w:r>
    </w:p>
    <w:p w14:paraId="3AC6D238" w14:textId="77777777" w:rsidR="0089548E" w:rsidRDefault="00000000">
      <w:pPr>
        <w:pStyle w:val="ListParagraph"/>
        <w:numPr>
          <w:ilvl w:val="0"/>
          <w:numId w:val="1"/>
        </w:numPr>
        <w:tabs>
          <w:tab w:val="left" w:pos="389"/>
        </w:tabs>
        <w:spacing w:before="155"/>
        <w:ind w:left="389" w:hanging="270"/>
        <w:jc w:val="both"/>
        <w:rPr>
          <w:i/>
          <w:sz w:val="20"/>
        </w:rPr>
      </w:pPr>
      <w:r>
        <w:rPr>
          <w:i/>
          <w:sz w:val="20"/>
        </w:rPr>
        <w:t>Future</w:t>
      </w:r>
      <w:r>
        <w:rPr>
          <w:i/>
          <w:spacing w:val="5"/>
          <w:sz w:val="20"/>
        </w:rPr>
        <w:t xml:space="preserve"> </w:t>
      </w:r>
      <w:r>
        <w:rPr>
          <w:i/>
          <w:spacing w:val="-4"/>
          <w:sz w:val="20"/>
        </w:rPr>
        <w:t>Work</w:t>
      </w:r>
    </w:p>
    <w:p w14:paraId="787B6EB4" w14:textId="77777777" w:rsidR="0089548E" w:rsidRDefault="00000000">
      <w:pPr>
        <w:pStyle w:val="BodyText"/>
        <w:spacing w:before="80"/>
        <w:ind w:left="319"/>
      </w:pPr>
      <w:r>
        <w:t>This</w:t>
      </w:r>
      <w:r>
        <w:rPr>
          <w:spacing w:val="12"/>
        </w:rPr>
        <w:t xml:space="preserve"> </w:t>
      </w:r>
      <w:r>
        <w:t>study</w:t>
      </w:r>
      <w:r>
        <w:rPr>
          <w:spacing w:val="12"/>
        </w:rPr>
        <w:t xml:space="preserve"> </w:t>
      </w:r>
      <w:r>
        <w:t>opens</w:t>
      </w:r>
      <w:r>
        <w:rPr>
          <w:spacing w:val="12"/>
        </w:rPr>
        <w:t xml:space="preserve"> </w:t>
      </w:r>
      <w:r>
        <w:t>several</w:t>
      </w:r>
      <w:r>
        <w:rPr>
          <w:spacing w:val="13"/>
        </w:rPr>
        <w:t xml:space="preserve"> </w:t>
      </w:r>
      <w:r>
        <w:t>avenues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future</w:t>
      </w:r>
      <w:r>
        <w:rPr>
          <w:spacing w:val="13"/>
        </w:rPr>
        <w:t xml:space="preserve"> </w:t>
      </w:r>
      <w:r>
        <w:rPr>
          <w:spacing w:val="-2"/>
        </w:rPr>
        <w:t>research:</w:t>
      </w:r>
    </w:p>
    <w:p w14:paraId="3252F0B8" w14:textId="77777777" w:rsidR="0089548E" w:rsidRDefault="00000000">
      <w:pPr>
        <w:pStyle w:val="ListParagraph"/>
        <w:numPr>
          <w:ilvl w:val="1"/>
          <w:numId w:val="1"/>
        </w:numPr>
        <w:tabs>
          <w:tab w:val="left" w:pos="520"/>
        </w:tabs>
        <w:spacing w:before="55" w:line="249" w:lineRule="auto"/>
        <w:ind w:right="38"/>
        <w:rPr>
          <w:sz w:val="20"/>
        </w:rPr>
      </w:pPr>
      <w:r>
        <w:rPr>
          <w:b/>
          <w:sz w:val="20"/>
        </w:rPr>
        <w:t xml:space="preserve">Real-world Applications: </w:t>
      </w:r>
      <w:r>
        <w:rPr>
          <w:sz w:val="20"/>
        </w:rPr>
        <w:t xml:space="preserve">Applying the hybrid model to large-scale real-world datasets such as protein fold- </w:t>
      </w:r>
      <w:proofErr w:type="spellStart"/>
      <w:r>
        <w:rPr>
          <w:sz w:val="20"/>
        </w:rPr>
        <w:t>ing</w:t>
      </w:r>
      <w:proofErr w:type="spellEnd"/>
      <w:r>
        <w:rPr>
          <w:sz w:val="20"/>
        </w:rPr>
        <w:t xml:space="preserve"> data, social network analysis, and gene expression datasets would validate its practical utility.</w:t>
      </w:r>
    </w:p>
    <w:p w14:paraId="32E989F4" w14:textId="77777777" w:rsidR="0089548E" w:rsidRDefault="00000000">
      <w:pPr>
        <w:pStyle w:val="ListParagraph"/>
        <w:numPr>
          <w:ilvl w:val="1"/>
          <w:numId w:val="1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 xml:space="preserve">Efficiency Improvements: </w:t>
      </w:r>
      <w:r>
        <w:rPr>
          <w:sz w:val="20"/>
        </w:rPr>
        <w:t xml:space="preserve">Optimizing the </w:t>
      </w:r>
      <w:proofErr w:type="spellStart"/>
      <w:r>
        <w:rPr>
          <w:sz w:val="20"/>
        </w:rPr>
        <w:t>computa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tional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efficiency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model</w:t>
      </w:r>
      <w:r>
        <w:rPr>
          <w:spacing w:val="-13"/>
          <w:sz w:val="20"/>
        </w:rPr>
        <w:t xml:space="preserve"> </w:t>
      </w:r>
      <w:r>
        <w:rPr>
          <w:sz w:val="20"/>
        </w:rPr>
        <w:t>structure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scale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larger datasets and improve computational overhead.</w:t>
      </w:r>
    </w:p>
    <w:p w14:paraId="445E1794" w14:textId="77777777" w:rsidR="0089548E" w:rsidRDefault="00000000">
      <w:pPr>
        <w:pStyle w:val="ListParagraph"/>
        <w:numPr>
          <w:ilvl w:val="1"/>
          <w:numId w:val="1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 xml:space="preserve">Alternative Topology Metrics: </w:t>
      </w:r>
      <w:r>
        <w:rPr>
          <w:sz w:val="20"/>
        </w:rPr>
        <w:t>Exploring additional metrics,</w:t>
      </w:r>
      <w:r>
        <w:rPr>
          <w:spacing w:val="40"/>
          <w:sz w:val="20"/>
        </w:rPr>
        <w:t xml:space="preserve"> </w:t>
      </w:r>
      <w:r>
        <w:rPr>
          <w:sz w:val="20"/>
        </w:rPr>
        <w:t>such</w:t>
      </w:r>
      <w:r>
        <w:rPr>
          <w:spacing w:val="40"/>
          <w:sz w:val="20"/>
        </w:rPr>
        <w:t xml:space="preserve"> </w:t>
      </w:r>
      <w:r>
        <w:rPr>
          <w:sz w:val="20"/>
        </w:rPr>
        <w:t>as</w:t>
      </w:r>
      <w:r>
        <w:rPr>
          <w:spacing w:val="40"/>
          <w:sz w:val="20"/>
        </w:rPr>
        <w:t xml:space="preserve"> </w:t>
      </w:r>
      <w:r>
        <w:rPr>
          <w:sz w:val="20"/>
        </w:rPr>
        <w:t>persistent</w:t>
      </w:r>
      <w:r>
        <w:rPr>
          <w:spacing w:val="40"/>
          <w:sz w:val="20"/>
        </w:rPr>
        <w:t xml:space="preserve"> </w:t>
      </w:r>
      <w:r>
        <w:rPr>
          <w:sz w:val="20"/>
        </w:rPr>
        <w:t>homology</w:t>
      </w:r>
      <w:r>
        <w:rPr>
          <w:spacing w:val="40"/>
          <w:sz w:val="20"/>
        </w:rPr>
        <w:t xml:space="preserve"> </w:t>
      </w:r>
      <w:r>
        <w:rPr>
          <w:sz w:val="20"/>
        </w:rPr>
        <w:t>or</w:t>
      </w:r>
      <w:r>
        <w:rPr>
          <w:spacing w:val="40"/>
          <w:sz w:val="20"/>
        </w:rPr>
        <w:t xml:space="preserve"> </w:t>
      </w:r>
      <w:r>
        <w:rPr>
          <w:sz w:val="20"/>
        </w:rPr>
        <w:t>Wasserstein</w:t>
      </w:r>
    </w:p>
    <w:p w14:paraId="68BB5C9C" w14:textId="77777777" w:rsidR="0089548E" w:rsidRDefault="00000000">
      <w:pPr>
        <w:pStyle w:val="BodyText"/>
        <w:spacing w:before="132" w:line="249" w:lineRule="auto"/>
        <w:ind w:left="520" w:right="798"/>
      </w:pPr>
      <w:r>
        <w:br w:type="column"/>
      </w:r>
      <w:r>
        <w:t>distance, to provide a more nuanced evaluation of topology preservation.</w:t>
      </w:r>
    </w:p>
    <w:p w14:paraId="76DCB053" w14:textId="77777777" w:rsidR="0089548E" w:rsidRDefault="00000000">
      <w:pPr>
        <w:pStyle w:val="ListParagraph"/>
        <w:numPr>
          <w:ilvl w:val="1"/>
          <w:numId w:val="1"/>
        </w:numPr>
        <w:tabs>
          <w:tab w:val="left" w:pos="520"/>
        </w:tabs>
        <w:spacing w:line="249" w:lineRule="auto"/>
        <w:ind w:right="797"/>
        <w:rPr>
          <w:sz w:val="20"/>
        </w:rPr>
      </w:pPr>
      <w:r>
        <w:rPr>
          <w:b/>
          <w:sz w:val="20"/>
        </w:rPr>
        <w:t xml:space="preserve">Compression Applications: </w:t>
      </w:r>
      <w:r>
        <w:rPr>
          <w:sz w:val="20"/>
        </w:rPr>
        <w:t xml:space="preserve">Investigating the model’s potential for topology-preserving data compression in scenarios where maintaining structural relationships is </w:t>
      </w:r>
      <w:r>
        <w:rPr>
          <w:spacing w:val="-2"/>
          <w:sz w:val="20"/>
        </w:rPr>
        <w:t>critical.</w:t>
      </w:r>
    </w:p>
    <w:p w14:paraId="0B655053" w14:textId="77777777" w:rsidR="0089548E" w:rsidRDefault="00000000">
      <w:pPr>
        <w:pStyle w:val="ListParagraph"/>
        <w:numPr>
          <w:ilvl w:val="1"/>
          <w:numId w:val="1"/>
        </w:numPr>
        <w:tabs>
          <w:tab w:val="left" w:pos="520"/>
        </w:tabs>
        <w:spacing w:line="249" w:lineRule="auto"/>
        <w:ind w:right="798"/>
        <w:rPr>
          <w:sz w:val="20"/>
        </w:rPr>
      </w:pPr>
      <w:r>
        <w:rPr>
          <w:b/>
          <w:sz w:val="20"/>
        </w:rPr>
        <w:t xml:space="preserve">Integration with Deep Learning: </w:t>
      </w:r>
      <w:r>
        <w:rPr>
          <w:sz w:val="20"/>
        </w:rPr>
        <w:t xml:space="preserve">Combining the </w:t>
      </w:r>
      <w:proofErr w:type="spellStart"/>
      <w:r>
        <w:rPr>
          <w:sz w:val="20"/>
        </w:rPr>
        <w:t>hy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brid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model</w:t>
      </w:r>
      <w:r>
        <w:rPr>
          <w:spacing w:val="40"/>
          <w:sz w:val="20"/>
        </w:rPr>
        <w:t xml:space="preserve"> </w:t>
      </w:r>
      <w:r>
        <w:rPr>
          <w:sz w:val="20"/>
        </w:rPr>
        <w:t>with</w:t>
      </w:r>
      <w:r>
        <w:rPr>
          <w:spacing w:val="40"/>
          <w:sz w:val="20"/>
        </w:rPr>
        <w:t xml:space="preserve"> </w:t>
      </w:r>
      <w:r>
        <w:rPr>
          <w:sz w:val="20"/>
        </w:rPr>
        <w:t>deep</w:t>
      </w:r>
      <w:r>
        <w:rPr>
          <w:spacing w:val="40"/>
          <w:sz w:val="20"/>
        </w:rPr>
        <w:t xml:space="preserve"> </w:t>
      </w:r>
      <w:r>
        <w:rPr>
          <w:sz w:val="20"/>
        </w:rPr>
        <w:t>generative</w:t>
      </w:r>
      <w:r>
        <w:rPr>
          <w:spacing w:val="40"/>
          <w:sz w:val="20"/>
        </w:rPr>
        <w:t xml:space="preserve"> </w:t>
      </w:r>
      <w:r>
        <w:rPr>
          <w:sz w:val="20"/>
        </w:rPr>
        <w:t>frameworks,</w:t>
      </w:r>
      <w:r>
        <w:rPr>
          <w:spacing w:val="40"/>
          <w:sz w:val="20"/>
        </w:rPr>
        <w:t xml:space="preserve"> </w:t>
      </w:r>
      <w:r>
        <w:rPr>
          <w:sz w:val="20"/>
        </w:rPr>
        <w:t>such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as Variational Autoencoders (VAEs), to leverage the strengths of both approaches for topology-aware learn- </w:t>
      </w:r>
      <w:proofErr w:type="spellStart"/>
      <w:r>
        <w:rPr>
          <w:spacing w:val="-4"/>
          <w:sz w:val="20"/>
        </w:rPr>
        <w:t>ing</w:t>
      </w:r>
      <w:proofErr w:type="spellEnd"/>
      <w:r>
        <w:rPr>
          <w:spacing w:val="-4"/>
          <w:sz w:val="20"/>
        </w:rPr>
        <w:t>.</w:t>
      </w:r>
    </w:p>
    <w:p w14:paraId="48C7307B" w14:textId="77777777" w:rsidR="0089548E" w:rsidRDefault="00000000">
      <w:pPr>
        <w:pStyle w:val="BodyText"/>
        <w:spacing w:before="39" w:line="249" w:lineRule="auto"/>
        <w:ind w:left="119" w:right="797"/>
      </w:pPr>
      <w:r>
        <w:t>These directions aim to refine and expand the hybrid model, making it more robust and applicable across a broader range of domains.</w:t>
      </w:r>
    </w:p>
    <w:sectPr w:rsidR="0089548E">
      <w:pgSz w:w="12240" w:h="15840"/>
      <w:pgMar w:top="1000" w:right="280" w:bottom="280" w:left="960" w:header="720" w:footer="720" w:gutter="0"/>
      <w:cols w:num="2" w:space="720" w:equalWidth="0">
        <w:col w:w="5057" w:space="127"/>
        <w:col w:w="58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M Roman Caps 10">
    <w:altName w:val="Calibri"/>
    <w:panose1 w:val="020B0604020202020204"/>
    <w:charset w:val="00"/>
    <w:family w:val="auto"/>
    <w:pitch w:val="variable"/>
  </w:font>
  <w:font w:name="LM Roman 10">
    <w:altName w:val="Calibri"/>
    <w:panose1 w:val="020B0604020202020204"/>
    <w:charset w:val="00"/>
    <w:family w:val="auto"/>
    <w:pitch w:val="variable"/>
  </w:font>
  <w:font w:name="FreeSerif">
    <w:altName w:val="Cambria"/>
    <w:panose1 w:val="020B0604020202020204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 Roman 7">
    <w:altName w:val="Calibri"/>
    <w:panose1 w:val="020B0604020202020204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jaVu Sans Condensed">
    <w:altName w:val="Verdana"/>
    <w:panose1 w:val="020B0604020202020204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308EC"/>
    <w:multiLevelType w:val="hybridMultilevel"/>
    <w:tmpl w:val="FABEE19E"/>
    <w:lvl w:ilvl="0" w:tplc="1BE4652A">
      <w:start w:val="1"/>
      <w:numFmt w:val="upperRoman"/>
      <w:lvlText w:val="%1."/>
      <w:lvlJc w:val="left"/>
      <w:pPr>
        <w:ind w:left="1882" w:hanging="23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F64B038">
      <w:numFmt w:val="bullet"/>
      <w:lvlText w:val="•"/>
      <w:lvlJc w:val="left"/>
      <w:pPr>
        <w:ind w:left="2197" w:hanging="236"/>
      </w:pPr>
      <w:rPr>
        <w:rFonts w:hint="default"/>
        <w:lang w:val="en-US" w:eastAsia="en-US" w:bidi="ar-SA"/>
      </w:rPr>
    </w:lvl>
    <w:lvl w:ilvl="2" w:tplc="DAFA53E6">
      <w:numFmt w:val="bullet"/>
      <w:lvlText w:val="•"/>
      <w:lvlJc w:val="left"/>
      <w:pPr>
        <w:ind w:left="2515" w:hanging="236"/>
      </w:pPr>
      <w:rPr>
        <w:rFonts w:hint="default"/>
        <w:lang w:val="en-US" w:eastAsia="en-US" w:bidi="ar-SA"/>
      </w:rPr>
    </w:lvl>
    <w:lvl w:ilvl="3" w:tplc="24F4EC4C">
      <w:numFmt w:val="bullet"/>
      <w:lvlText w:val="•"/>
      <w:lvlJc w:val="left"/>
      <w:pPr>
        <w:ind w:left="2832" w:hanging="236"/>
      </w:pPr>
      <w:rPr>
        <w:rFonts w:hint="default"/>
        <w:lang w:val="en-US" w:eastAsia="en-US" w:bidi="ar-SA"/>
      </w:rPr>
    </w:lvl>
    <w:lvl w:ilvl="4" w:tplc="D7347CE8">
      <w:numFmt w:val="bullet"/>
      <w:lvlText w:val="•"/>
      <w:lvlJc w:val="left"/>
      <w:pPr>
        <w:ind w:left="3150" w:hanging="236"/>
      </w:pPr>
      <w:rPr>
        <w:rFonts w:hint="default"/>
        <w:lang w:val="en-US" w:eastAsia="en-US" w:bidi="ar-SA"/>
      </w:rPr>
    </w:lvl>
    <w:lvl w:ilvl="5" w:tplc="57BEAEB2">
      <w:numFmt w:val="bullet"/>
      <w:lvlText w:val="•"/>
      <w:lvlJc w:val="left"/>
      <w:pPr>
        <w:ind w:left="3468" w:hanging="236"/>
      </w:pPr>
      <w:rPr>
        <w:rFonts w:hint="default"/>
        <w:lang w:val="en-US" w:eastAsia="en-US" w:bidi="ar-SA"/>
      </w:rPr>
    </w:lvl>
    <w:lvl w:ilvl="6" w:tplc="58D69112">
      <w:numFmt w:val="bullet"/>
      <w:lvlText w:val="•"/>
      <w:lvlJc w:val="left"/>
      <w:pPr>
        <w:ind w:left="3785" w:hanging="236"/>
      </w:pPr>
      <w:rPr>
        <w:rFonts w:hint="default"/>
        <w:lang w:val="en-US" w:eastAsia="en-US" w:bidi="ar-SA"/>
      </w:rPr>
    </w:lvl>
    <w:lvl w:ilvl="7" w:tplc="C7583336">
      <w:numFmt w:val="bullet"/>
      <w:lvlText w:val="•"/>
      <w:lvlJc w:val="left"/>
      <w:pPr>
        <w:ind w:left="4103" w:hanging="236"/>
      </w:pPr>
      <w:rPr>
        <w:rFonts w:hint="default"/>
        <w:lang w:val="en-US" w:eastAsia="en-US" w:bidi="ar-SA"/>
      </w:rPr>
    </w:lvl>
    <w:lvl w:ilvl="8" w:tplc="F3A2304E">
      <w:numFmt w:val="bullet"/>
      <w:lvlText w:val="•"/>
      <w:lvlJc w:val="left"/>
      <w:pPr>
        <w:ind w:left="4420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33631932"/>
    <w:multiLevelType w:val="hybridMultilevel"/>
    <w:tmpl w:val="A82C4D5A"/>
    <w:lvl w:ilvl="0" w:tplc="0E040116">
      <w:start w:val="1"/>
      <w:numFmt w:val="upperLetter"/>
      <w:lvlText w:val="%1."/>
      <w:lvlJc w:val="left"/>
      <w:pPr>
        <w:ind w:left="391" w:hanging="272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 w:tplc="FE300DE2">
      <w:numFmt w:val="bullet"/>
      <w:lvlText w:val="•"/>
      <w:lvlJc w:val="left"/>
      <w:pPr>
        <w:ind w:left="520" w:hanging="202"/>
      </w:pPr>
      <w:rPr>
        <w:rFonts w:ascii="DejaVu Sans" w:eastAsia="DejaVu Sans" w:hAnsi="DejaVu Sans" w:cs="DejaVu Sans" w:hint="default"/>
        <w:b w:val="0"/>
        <w:bCs w:val="0"/>
        <w:i/>
        <w:iCs/>
        <w:spacing w:val="0"/>
        <w:w w:val="98"/>
        <w:sz w:val="14"/>
        <w:szCs w:val="14"/>
        <w:lang w:val="en-US" w:eastAsia="en-US" w:bidi="ar-SA"/>
      </w:rPr>
    </w:lvl>
    <w:lvl w:ilvl="2" w:tplc="E8C0BBCE">
      <w:numFmt w:val="bullet"/>
      <w:lvlText w:val="•"/>
      <w:lvlJc w:val="left"/>
      <w:pPr>
        <w:ind w:left="448" w:hanging="202"/>
      </w:pPr>
      <w:rPr>
        <w:rFonts w:hint="default"/>
        <w:lang w:val="en-US" w:eastAsia="en-US" w:bidi="ar-SA"/>
      </w:rPr>
    </w:lvl>
    <w:lvl w:ilvl="3" w:tplc="54DE23F8">
      <w:numFmt w:val="bullet"/>
      <w:lvlText w:val="•"/>
      <w:lvlJc w:val="left"/>
      <w:pPr>
        <w:ind w:left="376" w:hanging="202"/>
      </w:pPr>
      <w:rPr>
        <w:rFonts w:hint="default"/>
        <w:lang w:val="en-US" w:eastAsia="en-US" w:bidi="ar-SA"/>
      </w:rPr>
    </w:lvl>
    <w:lvl w:ilvl="4" w:tplc="5F50EDB0">
      <w:numFmt w:val="bullet"/>
      <w:lvlText w:val="•"/>
      <w:lvlJc w:val="left"/>
      <w:pPr>
        <w:ind w:left="304" w:hanging="202"/>
      </w:pPr>
      <w:rPr>
        <w:rFonts w:hint="default"/>
        <w:lang w:val="en-US" w:eastAsia="en-US" w:bidi="ar-SA"/>
      </w:rPr>
    </w:lvl>
    <w:lvl w:ilvl="5" w:tplc="0B2C1B12">
      <w:numFmt w:val="bullet"/>
      <w:lvlText w:val="•"/>
      <w:lvlJc w:val="left"/>
      <w:pPr>
        <w:ind w:left="232" w:hanging="202"/>
      </w:pPr>
      <w:rPr>
        <w:rFonts w:hint="default"/>
        <w:lang w:val="en-US" w:eastAsia="en-US" w:bidi="ar-SA"/>
      </w:rPr>
    </w:lvl>
    <w:lvl w:ilvl="6" w:tplc="D9DA3952">
      <w:numFmt w:val="bullet"/>
      <w:lvlText w:val="•"/>
      <w:lvlJc w:val="left"/>
      <w:pPr>
        <w:ind w:left="160" w:hanging="202"/>
      </w:pPr>
      <w:rPr>
        <w:rFonts w:hint="default"/>
        <w:lang w:val="en-US" w:eastAsia="en-US" w:bidi="ar-SA"/>
      </w:rPr>
    </w:lvl>
    <w:lvl w:ilvl="7" w:tplc="7A767A86">
      <w:numFmt w:val="bullet"/>
      <w:lvlText w:val="•"/>
      <w:lvlJc w:val="left"/>
      <w:pPr>
        <w:ind w:left="88" w:hanging="202"/>
      </w:pPr>
      <w:rPr>
        <w:rFonts w:hint="default"/>
        <w:lang w:val="en-US" w:eastAsia="en-US" w:bidi="ar-SA"/>
      </w:rPr>
    </w:lvl>
    <w:lvl w:ilvl="8" w:tplc="F188A312">
      <w:numFmt w:val="bullet"/>
      <w:lvlText w:val="•"/>
      <w:lvlJc w:val="left"/>
      <w:pPr>
        <w:ind w:left="16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4F1638C1"/>
    <w:multiLevelType w:val="hybridMultilevel"/>
    <w:tmpl w:val="FD42702A"/>
    <w:lvl w:ilvl="0" w:tplc="75C20342">
      <w:start w:val="1"/>
      <w:numFmt w:val="upperLetter"/>
      <w:lvlText w:val="%1."/>
      <w:lvlJc w:val="left"/>
      <w:pPr>
        <w:ind w:left="391" w:hanging="272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 w:tplc="559EF5C8">
      <w:numFmt w:val="bullet"/>
      <w:lvlText w:val="•"/>
      <w:lvlJc w:val="left"/>
      <w:pPr>
        <w:ind w:left="517" w:hanging="202"/>
      </w:pPr>
      <w:rPr>
        <w:rFonts w:ascii="DejaVu Sans" w:eastAsia="DejaVu Sans" w:hAnsi="DejaVu Sans" w:cs="DejaVu Sans" w:hint="default"/>
        <w:b w:val="0"/>
        <w:bCs w:val="0"/>
        <w:i/>
        <w:iCs/>
        <w:spacing w:val="0"/>
        <w:w w:val="98"/>
        <w:sz w:val="14"/>
        <w:szCs w:val="14"/>
        <w:lang w:val="en-US" w:eastAsia="en-US" w:bidi="ar-SA"/>
      </w:rPr>
    </w:lvl>
    <w:lvl w:ilvl="2" w:tplc="7E528DC4">
      <w:numFmt w:val="bullet"/>
      <w:lvlText w:val="•"/>
      <w:lvlJc w:val="left"/>
      <w:pPr>
        <w:ind w:left="447" w:hanging="202"/>
      </w:pPr>
      <w:rPr>
        <w:rFonts w:hint="default"/>
        <w:lang w:val="en-US" w:eastAsia="en-US" w:bidi="ar-SA"/>
      </w:rPr>
    </w:lvl>
    <w:lvl w:ilvl="3" w:tplc="3D7E8A1C">
      <w:numFmt w:val="bullet"/>
      <w:lvlText w:val="•"/>
      <w:lvlJc w:val="left"/>
      <w:pPr>
        <w:ind w:left="375" w:hanging="202"/>
      </w:pPr>
      <w:rPr>
        <w:rFonts w:hint="default"/>
        <w:lang w:val="en-US" w:eastAsia="en-US" w:bidi="ar-SA"/>
      </w:rPr>
    </w:lvl>
    <w:lvl w:ilvl="4" w:tplc="E83E5052">
      <w:numFmt w:val="bullet"/>
      <w:lvlText w:val="•"/>
      <w:lvlJc w:val="left"/>
      <w:pPr>
        <w:ind w:left="303" w:hanging="202"/>
      </w:pPr>
      <w:rPr>
        <w:rFonts w:hint="default"/>
        <w:lang w:val="en-US" w:eastAsia="en-US" w:bidi="ar-SA"/>
      </w:rPr>
    </w:lvl>
    <w:lvl w:ilvl="5" w:tplc="C2CC9AD6">
      <w:numFmt w:val="bullet"/>
      <w:lvlText w:val="•"/>
      <w:lvlJc w:val="left"/>
      <w:pPr>
        <w:ind w:left="230" w:hanging="202"/>
      </w:pPr>
      <w:rPr>
        <w:rFonts w:hint="default"/>
        <w:lang w:val="en-US" w:eastAsia="en-US" w:bidi="ar-SA"/>
      </w:rPr>
    </w:lvl>
    <w:lvl w:ilvl="6" w:tplc="89249AB8">
      <w:numFmt w:val="bullet"/>
      <w:lvlText w:val="•"/>
      <w:lvlJc w:val="left"/>
      <w:pPr>
        <w:ind w:left="158" w:hanging="202"/>
      </w:pPr>
      <w:rPr>
        <w:rFonts w:hint="default"/>
        <w:lang w:val="en-US" w:eastAsia="en-US" w:bidi="ar-SA"/>
      </w:rPr>
    </w:lvl>
    <w:lvl w:ilvl="7" w:tplc="1680B2CA">
      <w:numFmt w:val="bullet"/>
      <w:lvlText w:val="•"/>
      <w:lvlJc w:val="left"/>
      <w:pPr>
        <w:ind w:left="86" w:hanging="202"/>
      </w:pPr>
      <w:rPr>
        <w:rFonts w:hint="default"/>
        <w:lang w:val="en-US" w:eastAsia="en-US" w:bidi="ar-SA"/>
      </w:rPr>
    </w:lvl>
    <w:lvl w:ilvl="8" w:tplc="8E92E748">
      <w:numFmt w:val="bullet"/>
      <w:lvlText w:val="•"/>
      <w:lvlJc w:val="left"/>
      <w:pPr>
        <w:ind w:left="14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6C52522C"/>
    <w:multiLevelType w:val="hybridMultilevel"/>
    <w:tmpl w:val="603E8E3C"/>
    <w:lvl w:ilvl="0" w:tplc="1828F594">
      <w:start w:val="1"/>
      <w:numFmt w:val="upperLetter"/>
      <w:lvlText w:val="%1."/>
      <w:lvlJc w:val="left"/>
      <w:pPr>
        <w:ind w:left="391" w:hanging="272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 w:tplc="F40C19B6">
      <w:numFmt w:val="bullet"/>
      <w:lvlText w:val="•"/>
      <w:lvlJc w:val="left"/>
      <w:pPr>
        <w:ind w:left="520" w:hanging="202"/>
      </w:pPr>
      <w:rPr>
        <w:rFonts w:ascii="DejaVu Sans" w:eastAsia="DejaVu Sans" w:hAnsi="DejaVu Sans" w:cs="DejaVu Sans" w:hint="default"/>
        <w:b w:val="0"/>
        <w:bCs w:val="0"/>
        <w:i/>
        <w:iCs/>
        <w:spacing w:val="0"/>
        <w:w w:val="98"/>
        <w:sz w:val="14"/>
        <w:szCs w:val="14"/>
        <w:lang w:val="en-US" w:eastAsia="en-US" w:bidi="ar-SA"/>
      </w:rPr>
    </w:lvl>
    <w:lvl w:ilvl="2" w:tplc="A0E4EA9C">
      <w:numFmt w:val="bullet"/>
      <w:lvlText w:val="•"/>
      <w:lvlJc w:val="left"/>
      <w:pPr>
        <w:ind w:left="1024" w:hanging="202"/>
      </w:pPr>
      <w:rPr>
        <w:rFonts w:hint="default"/>
        <w:lang w:val="en-US" w:eastAsia="en-US" w:bidi="ar-SA"/>
      </w:rPr>
    </w:lvl>
    <w:lvl w:ilvl="3" w:tplc="0352D470">
      <w:numFmt w:val="bullet"/>
      <w:lvlText w:val="•"/>
      <w:lvlJc w:val="left"/>
      <w:pPr>
        <w:ind w:left="1528" w:hanging="202"/>
      </w:pPr>
      <w:rPr>
        <w:rFonts w:hint="default"/>
        <w:lang w:val="en-US" w:eastAsia="en-US" w:bidi="ar-SA"/>
      </w:rPr>
    </w:lvl>
    <w:lvl w:ilvl="4" w:tplc="6AB2956C">
      <w:numFmt w:val="bullet"/>
      <w:lvlText w:val="•"/>
      <w:lvlJc w:val="left"/>
      <w:pPr>
        <w:ind w:left="2032" w:hanging="202"/>
      </w:pPr>
      <w:rPr>
        <w:rFonts w:hint="default"/>
        <w:lang w:val="en-US" w:eastAsia="en-US" w:bidi="ar-SA"/>
      </w:rPr>
    </w:lvl>
    <w:lvl w:ilvl="5" w:tplc="E26A9F5C">
      <w:numFmt w:val="bullet"/>
      <w:lvlText w:val="•"/>
      <w:lvlJc w:val="left"/>
      <w:pPr>
        <w:ind w:left="2536" w:hanging="202"/>
      </w:pPr>
      <w:rPr>
        <w:rFonts w:hint="default"/>
        <w:lang w:val="en-US" w:eastAsia="en-US" w:bidi="ar-SA"/>
      </w:rPr>
    </w:lvl>
    <w:lvl w:ilvl="6" w:tplc="15CE0362">
      <w:numFmt w:val="bullet"/>
      <w:lvlText w:val="•"/>
      <w:lvlJc w:val="left"/>
      <w:pPr>
        <w:ind w:left="3040" w:hanging="202"/>
      </w:pPr>
      <w:rPr>
        <w:rFonts w:hint="default"/>
        <w:lang w:val="en-US" w:eastAsia="en-US" w:bidi="ar-SA"/>
      </w:rPr>
    </w:lvl>
    <w:lvl w:ilvl="7" w:tplc="4A3A123A">
      <w:numFmt w:val="bullet"/>
      <w:lvlText w:val="•"/>
      <w:lvlJc w:val="left"/>
      <w:pPr>
        <w:ind w:left="3544" w:hanging="202"/>
      </w:pPr>
      <w:rPr>
        <w:rFonts w:hint="default"/>
        <w:lang w:val="en-US" w:eastAsia="en-US" w:bidi="ar-SA"/>
      </w:rPr>
    </w:lvl>
    <w:lvl w:ilvl="8" w:tplc="B796755A">
      <w:numFmt w:val="bullet"/>
      <w:lvlText w:val="•"/>
      <w:lvlJc w:val="left"/>
      <w:pPr>
        <w:ind w:left="4048" w:hanging="202"/>
      </w:pPr>
      <w:rPr>
        <w:rFonts w:hint="default"/>
        <w:lang w:val="en-US" w:eastAsia="en-US" w:bidi="ar-SA"/>
      </w:rPr>
    </w:lvl>
  </w:abstractNum>
  <w:num w:numId="1" w16cid:durableId="1884097385">
    <w:abstractNumId w:val="3"/>
  </w:num>
  <w:num w:numId="2" w16cid:durableId="691104114">
    <w:abstractNumId w:val="2"/>
  </w:num>
  <w:num w:numId="3" w16cid:durableId="1711106765">
    <w:abstractNumId w:val="1"/>
  </w:num>
  <w:num w:numId="4" w16cid:durableId="72306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548E"/>
    <w:rsid w:val="00787A27"/>
    <w:rsid w:val="0089548E"/>
    <w:rsid w:val="00B367B4"/>
    <w:rsid w:val="00BA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CD7AC"/>
  <w15:docId w15:val="{96D6AC39-ADAD-5840-BC30-F885C135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76" w:right="75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20" w:hanging="20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1836</Words>
  <Characters>10468</Characters>
  <Application>Microsoft Office Word</Application>
  <DocSecurity>0</DocSecurity>
  <Lines>87</Lines>
  <Paragraphs>24</Paragraphs>
  <ScaleCrop>false</ScaleCrop>
  <Company/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Barrios</cp:lastModifiedBy>
  <cp:revision>2</cp:revision>
  <dcterms:created xsi:type="dcterms:W3CDTF">2025-01-09T00:10:00Z</dcterms:created>
  <dcterms:modified xsi:type="dcterms:W3CDTF">2025-01-09T00:10:00Z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Creator">
    <vt:lpwstr>TeX</vt:lpwstr>
  </property>
  <property fmtid="{D5CDD505-2E9C-101B-9397-08002B2CF9AE}" pid="4" name="LastSaved">
    <vt:filetime>2025-01-08T00:00:00Z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