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24"/>
          <w:szCs w:val="24"/>
          <w:u w:val="single"/>
          <w:shd w:val="clear" w:fill="FFFFFF"/>
          <w:lang w:val="en-US"/>
        </w:rPr>
        <w:t xml:space="preserve">Considerations </w:t>
      </w:r>
    </w:p>
    <w:p>
      <w:pPr>
        <w:rPr>
          <w:rFonts w:hint="default" w:ascii="Segoe UI" w:hAnsi="Segoe UI" w:eastAsia="Segoe U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egoe UI" w:cs="Calibr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>Free Students -who used platform for more than 30 days used.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egoe UI" w:cs="Calibr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>First purchase date using to compare all aggregated  engagements students made before the first purchase.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egoe UI" w:cs="Calibr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spacing w:val="0"/>
          <w:sz w:val="20"/>
          <w:szCs w:val="20"/>
          <w:shd w:val="clear" w:fill="FFFFFF"/>
          <w:lang w:val="en-US"/>
        </w:rPr>
        <w:t xml:space="preserve">Only taken record values of an attribute that fall 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>90% of the Free students who haven’t made any switch.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egoe UI" w:cs="Calibr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 xml:space="preserve">Picked 198 data points randomly from the free students who didn’t switch to purchase =INDEX(SORTBY(Sheet1!A$2:A$25946,RANDARRAY(ROWS(Sheet1!A$2:A$25946))),SEQUENCE(120))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egoe UI" w:cs="Calibr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>Over all DS 370.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egoe UI" w:cs="Calibr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>Free students who registered and made purchase on the first day with no data record are excluded except US &amp; GB students 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alibri" w:hAnsi="Calibri" w:eastAsia="Segoe UI" w:cs="Calibri"/>
          <w:i/>
          <w:iCs/>
          <w:caps w:val="0"/>
          <w:spacing w:val="0"/>
          <w:kern w:val="0"/>
          <w:sz w:val="20"/>
          <w:szCs w:val="20"/>
          <w:shd w:val="clear" w:fill="FFFFFF"/>
          <w:lang w:val="en-US" w:eastAsia="zh-CN" w:bidi="ar-SA"/>
        </w:rPr>
        <w:t>11 Independent varia</w:t>
      </w:r>
      <w:bookmarkStart w:id="0" w:name="_GoBack"/>
      <w:bookmarkEnd w:id="0"/>
      <w:r>
        <w:rPr>
          <w:rFonts w:hint="default" w:ascii="Calibri" w:hAnsi="Calibri" w:eastAsia="Segoe UI" w:cs="Calibri"/>
          <w:i/>
          <w:iCs/>
          <w:caps w:val="0"/>
          <w:spacing w:val="0"/>
          <w:kern w:val="0"/>
          <w:sz w:val="20"/>
          <w:szCs w:val="20"/>
          <w:shd w:val="clear" w:fill="FFFFFF"/>
          <w:lang w:val="en-US" w:eastAsia="zh-CN" w:bidi="ar-SA"/>
        </w:rPr>
        <w:t xml:space="preserve">ble Selected  </w:t>
      </w:r>
      <w:r>
        <w:rPr>
          <w:rFonts w:hint="default" w:ascii="Calibri" w:hAnsi="Calibri" w:eastAsia="Segoe UI" w:cs="Calibri"/>
          <w:b/>
          <w:bCs/>
          <w:i/>
          <w:iCs/>
          <w:caps w:val="0"/>
          <w:spacing w:val="0"/>
          <w:kern w:val="0"/>
          <w:sz w:val="20"/>
          <w:szCs w:val="20"/>
          <w:shd w:val="clear" w:fill="FFFFFF"/>
          <w:lang w:val="en-US" w:eastAsia="zh-CN" w:bidi="ar-SA"/>
        </w:rPr>
        <w:t>(</w:t>
      </w:r>
      <w:r>
        <w:rPr>
          <w:rFonts w:hint="default" w:ascii="Calibri" w:hAnsi="Calibri" w:eastAsia="Segoe UI" w:cs="Calibri"/>
          <w:i/>
          <w:iCs/>
          <w:caps w:val="0"/>
          <w:spacing w:val="0"/>
          <w:kern w:val="0"/>
          <w:sz w:val="20"/>
          <w:szCs w:val="20"/>
          <w:shd w:val="clear" w:fill="FFFFFF"/>
          <w:lang w:val="en-US" w:eastAsia="zh-CN" w:bidi="ar-SA"/>
        </w:rPr>
        <w:t>Student_country ,Number of Courses Taken,Number of engagement_quizzes,Number of engagement_exams,Number of engagement_lessons,Total minutes_watched,Total Number of date_watched,Number_of_Exams_Attempted,Number of Exams_Taken,Average_Exam_Result,Average_Exam_Completion_Time.</w:t>
      </w:r>
      <w:r>
        <w:rPr>
          <w:rFonts w:hint="default" w:ascii="Calibri" w:hAnsi="Calibri" w:eastAsia="Segoe UI" w:cs="Calibri"/>
          <w:b/>
          <w:bCs/>
          <w:i/>
          <w:iCs/>
          <w:caps w:val="0"/>
          <w:spacing w:val="0"/>
          <w:kern w:val="0"/>
          <w:sz w:val="20"/>
          <w:szCs w:val="20"/>
          <w:shd w:val="clear" w:fill="FFFFFF"/>
          <w:lang w:val="en-US" w:eastAsia="zh-CN" w:bidi="ar-SA"/>
        </w:rPr>
        <w:t>)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 xml:space="preserve">  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 xml:space="preserve">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egoe UI" w:cs="Calibr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>Switch as dependant variable.</w:t>
      </w:r>
    </w:p>
    <w:p>
      <w:pPr>
        <w:numPr>
          <w:numId w:val="0"/>
        </w:numPr>
        <w:ind w:leftChars="0"/>
        <w:rPr>
          <w:rFonts w:hint="default" w:ascii="Segoe UI" w:hAnsi="Segoe UI" w:eastAsia="Segoe U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</w:pPr>
    </w:p>
    <w:p>
      <w:pPr>
        <w:rPr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24"/>
          <w:szCs w:val="24"/>
          <w:u w:val="single"/>
          <w:shd w:val="clear" w:fill="FFFFFF"/>
          <w:lang w:val="en-US"/>
        </w:rPr>
        <w:t>Limitation</w:t>
      </w:r>
    </w:p>
    <w:p>
      <w:pPr>
        <w:rPr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egoe UI" w:cs="Calibr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 xml:space="preserve">It is hard to track the quizzes take back to before purchase of courses,Therefore couldn’t consider quizzes taken. </w:t>
      </w:r>
    </w:p>
    <w:p>
      <w:pPr>
        <w:numPr>
          <w:numId w:val="0"/>
        </w:numPr>
        <w:rPr>
          <w:rFonts w:hint="default" w:ascii="Segoe UI" w:hAnsi="Segoe UI" w:eastAsia="Segoe U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0B2A8B"/>
    <w:multiLevelType w:val="singleLevel"/>
    <w:tmpl w:val="740B2A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A5448E"/>
    <w:rsid w:val="0EE204A2"/>
    <w:rsid w:val="19946A61"/>
    <w:rsid w:val="20DC099C"/>
    <w:rsid w:val="229A37FF"/>
    <w:rsid w:val="2E076C25"/>
    <w:rsid w:val="30A5448E"/>
    <w:rsid w:val="372B14D3"/>
    <w:rsid w:val="40683CFC"/>
    <w:rsid w:val="44DC5BF2"/>
    <w:rsid w:val="463C45EB"/>
    <w:rsid w:val="5E4F29A2"/>
    <w:rsid w:val="67E365F1"/>
    <w:rsid w:val="78A165B6"/>
    <w:rsid w:val="7FA5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2023-01-04T03:43:00Z</dcterms:created>
  <dc:creator>Seblewongel Awash</dc:creator>
  <cp:lastModifiedBy>Seblewongel Awash</cp:lastModifiedBy>
  <dcterms:modified xsi:type="dcterms:W3CDTF">2023-01-07T00:26:25Z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272F1DCAAE9249C3A09EA3CA412B1782</vt:lpwstr>
  </property>
</Properties>
</file>