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326" w14:textId="77777777" w:rsidR="0008271F" w:rsidRPr="006E062B" w:rsidRDefault="00EC715C" w:rsidP="006E062B">
      <w:pPr>
        <w:spacing w:after="0" w:line="240" w:lineRule="auto"/>
        <w:contextualSpacing/>
        <w:jc w:val="center"/>
        <w:rPr>
          <w:rFonts w:ascii="Helvetica" w:hAnsi="Helvetica" w:cs="Helvetica"/>
          <w:i/>
          <w:iCs/>
          <w:noProof/>
          <w:sz w:val="36"/>
          <w:szCs w:val="48"/>
          <w:lang w:val="ro-RO"/>
        </w:rPr>
      </w:pPr>
      <w:r w:rsidRPr="006E062B">
        <w:rPr>
          <w:rFonts w:ascii="Helvetica" w:hAnsi="Helvetica" w:cs="Helvetica"/>
          <w:i/>
          <w:iCs/>
          <w:noProof/>
          <w:sz w:val="36"/>
          <w:szCs w:val="48"/>
          <w:lang w:val="ro-RO"/>
        </w:rPr>
        <w:t>Specificare cerinte</w:t>
      </w:r>
    </w:p>
    <w:p w14:paraId="3F8636F5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AF719CA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4A52A7C" w14:textId="77777777" w:rsidR="0008271F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user:</w:t>
      </w:r>
    </w:p>
    <w:p w14:paraId="1F5B9132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piano roll unde se poate face zoom in si zoom out</w:t>
      </w:r>
    </w:p>
    <w:p w14:paraId="16DDDCD8" w14:textId="77777777" w:rsidR="0008271F" w:rsidRPr="006E062B" w:rsidRDefault="00EC715C">
      <w:pPr>
        <w:pStyle w:val="ListParagraph"/>
        <w:spacing w:after="0" w:line="240" w:lineRule="auto"/>
        <w:jc w:val="both"/>
        <w:rPr>
          <w:rFonts w:ascii="Helvetica" w:hAnsi="Helvetica" w:cs="Helvetica"/>
          <w:noProof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7F7DE278" wp14:editId="1B660637">
            <wp:extent cx="2677052" cy="2179106"/>
            <wp:effectExtent l="0" t="0" r="899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2179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E0E5A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forma geometrica a notelor din piano roll sa poata fi customizata (dreptunghi, cerc, etc)</w:t>
      </w:r>
    </w:p>
    <w:p w14:paraId="614B1D2D" w14:textId="589EE4B7" w:rsidR="0074551A" w:rsidRPr="006E062B" w:rsidRDefault="00E83B96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un scroll vertical cu clape de pian ca in poza de referinta</w:t>
      </w:r>
    </w:p>
    <w:p w14:paraId="62B937C4" w14:textId="770FC3A1" w:rsidR="0074551A" w:rsidRPr="006E062B" w:rsidRDefault="0074551A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lungimea pe orizontala a unei note va reprezenta durata notei respective</w:t>
      </w:r>
    </w:p>
    <w:p w14:paraId="32D0FA8A" w14:textId="5FED2619" w:rsidR="0039101E" w:rsidRDefault="0039101E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de a da play la o melodie si de a observa in timp real cum o bara verticala parcurge notele pe rand</w:t>
      </w:r>
    </w:p>
    <w:p w14:paraId="27DB7FA6" w14:textId="57ADAA64" w:rsidR="00A735FB" w:rsidRDefault="00A735FB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A0, B0, C0 / Do, Re, Mi, Fa, ...</w:t>
      </w:r>
    </w:p>
    <w:p w14:paraId="1C76ABB0" w14:textId="24830631" w:rsidR="00915C53" w:rsidRDefault="00FD6C21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vizualizari extra:</w:t>
      </w:r>
    </w:p>
    <w:p w14:paraId="51914198" w14:textId="07A4DA7D" w:rsidR="00EC41EC" w:rsidRPr="00EC41EC" w:rsidRDefault="00EC41EC" w:rsidP="00EC41EC">
      <w:pPr>
        <w:spacing w:after="0" w:line="240" w:lineRule="auto"/>
        <w:ind w:left="36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38066698" w14:textId="61DE13AA" w:rsidR="00FD6C21" w:rsidRDefault="00FD6C21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FD6C21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2477EAE8" wp14:editId="5BCBFC2E">
            <wp:extent cx="3540149" cy="1974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426" cy="19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38D" w14:textId="77777777" w:rsidR="00EC41EC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F171BAD" w14:textId="5A01B1D7" w:rsidR="00EC41EC" w:rsidRPr="006E062B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EC41EC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0E10585B" wp14:editId="57047A8B">
            <wp:extent cx="3513538" cy="9087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754" cy="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FF1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BE9C746" w14:textId="77777777" w:rsidR="00FD6C21" w:rsidRDefault="00FD6C21">
      <w:pPr>
        <w:suppressAutoHyphens w:val="0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br w:type="page"/>
      </w:r>
    </w:p>
    <w:p w14:paraId="329FDAFE" w14:textId="4628F272" w:rsidR="00D03F52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lastRenderedPageBreak/>
        <w:t>Advanced user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 xml:space="preserve"> 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 xml:space="preserve">(aceste cerinte vin in plus fata de cele de la </w:t>
      </w:r>
      <w:r w:rsidR="00D03F52" w:rsidRP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>)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:</w:t>
      </w:r>
    </w:p>
    <w:p w14:paraId="26253D15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separarea instrumentelor care canta in acelasi timp:</w:t>
      </w:r>
    </w:p>
    <w:p w14:paraId="7DA50E17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abilitatea de a selecta sau a deselecta partitura unui instrument</w:t>
      </w:r>
    </w:p>
    <w:p w14:paraId="401A82CA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colorarea diferta a instrumentelor distincte</w:t>
      </w:r>
    </w:p>
    <w:p w14:paraId="541851BA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de a uni cu linii continue notele care apartin aceluiasi instrument</w:t>
      </w:r>
    </w:p>
    <w:p w14:paraId="44043E50" w14:textId="77777777" w:rsidR="0008271F" w:rsidRPr="006E062B" w:rsidRDefault="0008271F" w:rsidP="008C3CB4">
      <w:p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D7528F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vizualizarea consonantelor si disonantelor</w:t>
      </w:r>
    </w:p>
    <w:p w14:paraId="6C872D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culori diferite</w:t>
      </w:r>
    </w:p>
    <w:p w14:paraId="18E6F456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forme geometrice diferite</w:t>
      </w:r>
    </w:p>
    <w:p w14:paraId="6F384834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opacitati diferite</w:t>
      </w:r>
    </w:p>
    <w:p w14:paraId="5D36DF3C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procentul de note disonante in intregimea melodiei</w:t>
      </w:r>
    </w:p>
    <w:p w14:paraId="1D1EF3D0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tooltip in cazul in care se face hover deasupra unei note care sa contina</w:t>
      </w:r>
    </w:p>
    <w:p w14:paraId="477C45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pitch-ul</w:t>
      </w:r>
    </w:p>
    <w:p w14:paraId="7EDC5CEB" w14:textId="07AA3255" w:rsidR="00B83A96" w:rsidRPr="006E062B" w:rsidRDefault="00EC715C" w:rsidP="00B83A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durata</w:t>
      </w:r>
    </w:p>
    <w:p w14:paraId="03B520D0" w14:textId="0D20EB30" w:rsidR="006E062B" w:rsidRDefault="00B83A9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cat mai mare de a customiza figurile geometrice care reprezinta notele (culoare, marime, opacitate</w:t>
      </w:r>
      <w:r w:rsidR="00ED2EBF" w:rsidRPr="006E062B">
        <w:rPr>
          <w:rFonts w:ascii="Helvetica" w:hAnsi="Helvetica" w:cs="Helvetica"/>
          <w:noProof/>
          <w:sz w:val="24"/>
          <w:szCs w:val="24"/>
          <w:lang w:val="ro-RO"/>
        </w:rPr>
        <w:t>, contur, etc</w:t>
      </w:r>
      <w:r w:rsidR="006E062B">
        <w:rPr>
          <w:rFonts w:ascii="Helvetica" w:hAnsi="Helvetica" w:cs="Helvetica"/>
          <w:noProof/>
          <w:sz w:val="24"/>
          <w:szCs w:val="24"/>
          <w:lang w:val="ro-RO"/>
        </w:rPr>
        <w:t>)</w:t>
      </w:r>
    </w:p>
    <w:p w14:paraId="42EB3A9F" w14:textId="2B74C762" w:rsidR="005570BB" w:rsidRPr="00BD75A9" w:rsidRDefault="007810D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extragerea de sentimente din piesa muzicala</w:t>
      </w:r>
    </w:p>
    <w:p w14:paraId="2F191CEA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770EC0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sectPr w:rsidR="0008271F" w:rsidRPr="006E0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F2E4" w14:textId="77777777" w:rsidR="00311177" w:rsidRDefault="00311177">
      <w:pPr>
        <w:spacing w:after="0" w:line="240" w:lineRule="auto"/>
      </w:pPr>
      <w:r>
        <w:separator/>
      </w:r>
    </w:p>
  </w:endnote>
  <w:endnote w:type="continuationSeparator" w:id="0">
    <w:p w14:paraId="6EAC0F29" w14:textId="77777777" w:rsidR="00311177" w:rsidRDefault="0031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C2AD" w14:textId="77777777" w:rsidR="00311177" w:rsidRDefault="003111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910F28" w14:textId="77777777" w:rsidR="00311177" w:rsidRDefault="00311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FEB"/>
    <w:multiLevelType w:val="multilevel"/>
    <w:tmpl w:val="6C7A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F"/>
    <w:rsid w:val="00021025"/>
    <w:rsid w:val="0008271F"/>
    <w:rsid w:val="001416FC"/>
    <w:rsid w:val="001723A2"/>
    <w:rsid w:val="0029368F"/>
    <w:rsid w:val="00311177"/>
    <w:rsid w:val="0036331D"/>
    <w:rsid w:val="0039101E"/>
    <w:rsid w:val="004B357D"/>
    <w:rsid w:val="004C6FBA"/>
    <w:rsid w:val="005570BB"/>
    <w:rsid w:val="006E062B"/>
    <w:rsid w:val="0074551A"/>
    <w:rsid w:val="007810D6"/>
    <w:rsid w:val="008C3CB4"/>
    <w:rsid w:val="008F4250"/>
    <w:rsid w:val="00915C53"/>
    <w:rsid w:val="00A735FB"/>
    <w:rsid w:val="00AD286C"/>
    <w:rsid w:val="00B83A96"/>
    <w:rsid w:val="00BD75A9"/>
    <w:rsid w:val="00D03F52"/>
    <w:rsid w:val="00E83B96"/>
    <w:rsid w:val="00EC41EC"/>
    <w:rsid w:val="00EC715C"/>
    <w:rsid w:val="00ED2EBF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1AD"/>
  <w15:docId w15:val="{F2A5A82E-D371-46A6-AFD7-1B9F29F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Sebika</dc:creator>
  <dc:description/>
  <cp:lastModifiedBy>Sebika</cp:lastModifiedBy>
  <cp:revision>29</cp:revision>
  <dcterms:created xsi:type="dcterms:W3CDTF">2022-03-01T08:16:00Z</dcterms:created>
  <dcterms:modified xsi:type="dcterms:W3CDTF">2022-03-23T17:30:00Z</dcterms:modified>
</cp:coreProperties>
</file>