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2326" w14:textId="77777777" w:rsidR="0008271F" w:rsidRPr="006E062B" w:rsidRDefault="00EC715C" w:rsidP="006E062B">
      <w:pPr>
        <w:spacing w:after="0" w:line="240" w:lineRule="auto"/>
        <w:contextualSpacing/>
        <w:jc w:val="center"/>
        <w:rPr>
          <w:rFonts w:ascii="Helvetica" w:hAnsi="Helvetica" w:cs="Helvetica"/>
          <w:i/>
          <w:iCs/>
          <w:noProof/>
          <w:sz w:val="36"/>
          <w:szCs w:val="48"/>
          <w:lang w:val="ro-RO"/>
        </w:rPr>
      </w:pPr>
      <w:r w:rsidRPr="006E062B">
        <w:rPr>
          <w:rFonts w:ascii="Helvetica" w:hAnsi="Helvetica" w:cs="Helvetica"/>
          <w:i/>
          <w:iCs/>
          <w:noProof/>
          <w:sz w:val="36"/>
          <w:szCs w:val="48"/>
          <w:lang w:val="ro-RO"/>
        </w:rPr>
        <w:t>Specificare cerinte</w:t>
      </w:r>
    </w:p>
    <w:p w14:paraId="3F8636F5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p w14:paraId="1AF719CA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p w14:paraId="14A52A7C" w14:textId="77777777" w:rsidR="0008271F" w:rsidRPr="006E062B" w:rsidRDefault="00EC715C">
      <w:pPr>
        <w:spacing w:after="0" w:line="240" w:lineRule="auto"/>
        <w:contextualSpacing/>
        <w:jc w:val="both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Default user:</w:t>
      </w:r>
    </w:p>
    <w:p w14:paraId="1F5B9132" w14:textId="77777777" w:rsidR="0008271F" w:rsidRPr="006870EA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piano roll unde se poate face zoom in si zoom out</w:t>
      </w:r>
    </w:p>
    <w:p w14:paraId="16DDDCD8" w14:textId="77777777" w:rsidR="0008271F" w:rsidRPr="006E062B" w:rsidRDefault="00EC715C">
      <w:pPr>
        <w:pStyle w:val="ListParagraph"/>
        <w:spacing w:after="0" w:line="240" w:lineRule="auto"/>
        <w:jc w:val="both"/>
        <w:rPr>
          <w:rFonts w:ascii="Helvetica" w:hAnsi="Helvetica" w:cs="Helvetica"/>
          <w:noProof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7F7DE278" wp14:editId="1B660637">
            <wp:extent cx="2677052" cy="2179106"/>
            <wp:effectExtent l="0" t="0" r="8998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052" cy="21791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6E0E5A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forma geometrica a notelor din piano roll sa poata fi customizata (dreptunghi, cerc, etc)</w:t>
      </w:r>
    </w:p>
    <w:p w14:paraId="614B1D2D" w14:textId="589EE4B7" w:rsidR="0074551A" w:rsidRPr="006870EA" w:rsidRDefault="00E83B96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un scroll vertical cu clape de pian ca in poza de referinta</w:t>
      </w:r>
    </w:p>
    <w:p w14:paraId="62B937C4" w14:textId="770FC3A1" w:rsidR="0074551A" w:rsidRPr="006870EA" w:rsidRDefault="0074551A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lungimea pe orizontala a unei note va reprezenta durata notei respective</w:t>
      </w:r>
    </w:p>
    <w:p w14:paraId="32D0FA8A" w14:textId="5FED2619" w:rsidR="0039101E" w:rsidRPr="006870EA" w:rsidRDefault="0039101E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posibilitatea de a da play la o melodie si de a observa in timp real cum o bara verticala parcurge notele pe rand</w:t>
      </w:r>
    </w:p>
    <w:p w14:paraId="27DB7FA6" w14:textId="57ADAA64" w:rsidR="00A735FB" w:rsidRPr="00187E74" w:rsidRDefault="00A735FB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187E74">
        <w:rPr>
          <w:rFonts w:ascii="Helvetica" w:hAnsi="Helvetica" w:cs="Helvetica"/>
          <w:strike/>
          <w:noProof/>
          <w:sz w:val="24"/>
          <w:szCs w:val="24"/>
          <w:lang w:val="ro-RO"/>
        </w:rPr>
        <w:t>A0, B0, C0 / Do, Re, Mi, Fa, ...</w:t>
      </w:r>
    </w:p>
    <w:p w14:paraId="1C76ABB0" w14:textId="24830631" w:rsidR="00915C53" w:rsidRDefault="00FD6C21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>
        <w:rPr>
          <w:rFonts w:ascii="Helvetica" w:hAnsi="Helvetica" w:cs="Helvetica"/>
          <w:noProof/>
          <w:sz w:val="24"/>
          <w:szCs w:val="24"/>
          <w:lang w:val="ro-RO"/>
        </w:rPr>
        <w:t>vizualizari extra:</w:t>
      </w:r>
    </w:p>
    <w:p w14:paraId="51914198" w14:textId="07A4DA7D" w:rsidR="00EC41EC" w:rsidRPr="00EC41EC" w:rsidRDefault="00EC41EC" w:rsidP="00EC41EC">
      <w:pPr>
        <w:spacing w:after="0" w:line="240" w:lineRule="auto"/>
        <w:ind w:left="36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38066698" w14:textId="61DE13AA" w:rsidR="00FD6C21" w:rsidRDefault="00FD6C21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FD6C21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2477EAE8" wp14:editId="5BCBFC2E">
            <wp:extent cx="3540149" cy="197465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426" cy="198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538D" w14:textId="77777777" w:rsidR="00EC41EC" w:rsidRDefault="00EC41EC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2F171BAD" w14:textId="5A01B1D7" w:rsidR="00EC41EC" w:rsidRPr="006E062B" w:rsidRDefault="00EC41EC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EC41EC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0E10585B" wp14:editId="57047A8B">
            <wp:extent cx="3513538" cy="90879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754" cy="9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2FF1" w14:textId="77777777" w:rsidR="0008271F" w:rsidRPr="006E062B" w:rsidRDefault="0008271F">
      <w:pPr>
        <w:spacing w:after="0" w:line="240" w:lineRule="auto"/>
        <w:contextualSpacing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2BE9C746" w14:textId="77777777" w:rsidR="00FD6C21" w:rsidRDefault="00FD6C21">
      <w:pPr>
        <w:suppressAutoHyphens w:val="0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br w:type="page"/>
      </w:r>
    </w:p>
    <w:p w14:paraId="329FDAFE" w14:textId="4628F272" w:rsidR="00D03F52" w:rsidRPr="006E062B" w:rsidRDefault="00EC715C">
      <w:pPr>
        <w:spacing w:after="0" w:line="240" w:lineRule="auto"/>
        <w:contextualSpacing/>
        <w:jc w:val="both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lastRenderedPageBreak/>
        <w:t>Advanced user</w:t>
      </w:r>
      <w:r w:rsid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 xml:space="preserve"> </w:t>
      </w:r>
      <w:r w:rsidR="00D03F52" w:rsidRPr="00D03F52">
        <w:rPr>
          <w:rFonts w:ascii="Helvetica" w:hAnsi="Helvetica" w:cs="Helvetica"/>
          <w:noProof/>
          <w:sz w:val="24"/>
          <w:szCs w:val="24"/>
          <w:lang w:val="ro-RO"/>
        </w:rPr>
        <w:t xml:space="preserve">(aceste cerinte vin in plus fata de cele de la </w:t>
      </w:r>
      <w:r w:rsidR="00D03F52" w:rsidRP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default user</w:t>
      </w:r>
      <w:r w:rsidR="00D03F52" w:rsidRPr="00D03F52">
        <w:rPr>
          <w:rFonts w:ascii="Helvetica" w:hAnsi="Helvetica" w:cs="Helvetica"/>
          <w:noProof/>
          <w:sz w:val="24"/>
          <w:szCs w:val="24"/>
          <w:lang w:val="ro-RO"/>
        </w:rPr>
        <w:t>)</w:t>
      </w:r>
      <w:r w:rsid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:</w:t>
      </w:r>
    </w:p>
    <w:p w14:paraId="26253D15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separarea instrumentelor care canta in acelasi timp:</w:t>
      </w:r>
    </w:p>
    <w:p w14:paraId="7DA50E17" w14:textId="77777777" w:rsidR="0008271F" w:rsidRPr="006870EA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abilitatea de a selecta sau a deselecta partitura unui instrument</w:t>
      </w:r>
    </w:p>
    <w:p w14:paraId="401A82CA" w14:textId="77777777" w:rsidR="0008271F" w:rsidRPr="006870EA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colorarea diferta a instrumentelor distincte</w:t>
      </w:r>
    </w:p>
    <w:p w14:paraId="541851BA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posibilitatea de a uni cu linii continue notele care apartin aceluiasi instrument</w:t>
      </w:r>
    </w:p>
    <w:p w14:paraId="44043E50" w14:textId="77777777" w:rsidR="0008271F" w:rsidRPr="006E062B" w:rsidRDefault="0008271F" w:rsidP="008C3CB4">
      <w:p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71D7528F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vizualizarea consonantelor si disonantelor</w:t>
      </w:r>
    </w:p>
    <w:p w14:paraId="6C872D6F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cu culori diferite</w:t>
      </w:r>
    </w:p>
    <w:p w14:paraId="18E6F456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cu forme geometrice diferite</w:t>
      </w:r>
    </w:p>
    <w:p w14:paraId="6F384834" w14:textId="77777777" w:rsidR="0008271F" w:rsidRPr="006E062B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cu opacitati diferite</w:t>
      </w:r>
    </w:p>
    <w:p w14:paraId="5D36DF3C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procentul de note disonante in intregimea melodiei</w:t>
      </w:r>
    </w:p>
    <w:p w14:paraId="1D1EF3D0" w14:textId="77777777" w:rsidR="0008271F" w:rsidRPr="00187E74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187E74">
        <w:rPr>
          <w:rFonts w:ascii="Helvetica" w:hAnsi="Helvetica" w:cs="Helvetica"/>
          <w:strike/>
          <w:noProof/>
          <w:sz w:val="24"/>
          <w:szCs w:val="24"/>
          <w:lang w:val="ro-RO"/>
        </w:rPr>
        <w:t>tooltip in cazul in care se face hover deasupra unei note care sa contina</w:t>
      </w:r>
    </w:p>
    <w:p w14:paraId="477C456F" w14:textId="77777777" w:rsidR="0008271F" w:rsidRPr="00187E74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187E74">
        <w:rPr>
          <w:rFonts w:ascii="Helvetica" w:hAnsi="Helvetica" w:cs="Helvetica"/>
          <w:strike/>
          <w:noProof/>
          <w:sz w:val="24"/>
          <w:szCs w:val="24"/>
          <w:lang w:val="ro-RO"/>
        </w:rPr>
        <w:t>pitch-ul</w:t>
      </w:r>
    </w:p>
    <w:p w14:paraId="7EDC5CEB" w14:textId="07AA3255" w:rsidR="00B83A96" w:rsidRPr="00187E74" w:rsidRDefault="00EC715C" w:rsidP="00B83A9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187E74">
        <w:rPr>
          <w:rFonts w:ascii="Helvetica" w:hAnsi="Helvetica" w:cs="Helvetica"/>
          <w:strike/>
          <w:noProof/>
          <w:sz w:val="24"/>
          <w:szCs w:val="24"/>
          <w:lang w:val="ro-RO"/>
        </w:rPr>
        <w:t>durata</w:t>
      </w:r>
    </w:p>
    <w:p w14:paraId="03B520D0" w14:textId="0D20EB30" w:rsidR="006E062B" w:rsidRDefault="00B83A96" w:rsidP="00BD75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posibilitatea cat mai mare de a customiza figurile geometrice care reprezinta notele (culoare, marime, opacitate</w:t>
      </w:r>
      <w:r w:rsidR="00ED2EBF" w:rsidRPr="006E062B">
        <w:rPr>
          <w:rFonts w:ascii="Helvetica" w:hAnsi="Helvetica" w:cs="Helvetica"/>
          <w:noProof/>
          <w:sz w:val="24"/>
          <w:szCs w:val="24"/>
          <w:lang w:val="ro-RO"/>
        </w:rPr>
        <w:t>, contur, etc</w:t>
      </w:r>
      <w:r w:rsidR="006E062B">
        <w:rPr>
          <w:rFonts w:ascii="Helvetica" w:hAnsi="Helvetica" w:cs="Helvetica"/>
          <w:noProof/>
          <w:sz w:val="24"/>
          <w:szCs w:val="24"/>
          <w:lang w:val="ro-RO"/>
        </w:rPr>
        <w:t>)</w:t>
      </w:r>
    </w:p>
    <w:p w14:paraId="42EB3A9F" w14:textId="2B74C762" w:rsidR="005570BB" w:rsidRPr="00BD75A9" w:rsidRDefault="007810D6" w:rsidP="00BD75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>
        <w:rPr>
          <w:rFonts w:ascii="Helvetica" w:hAnsi="Helvetica" w:cs="Helvetica"/>
          <w:noProof/>
          <w:sz w:val="24"/>
          <w:szCs w:val="24"/>
          <w:lang w:val="ro-RO"/>
        </w:rPr>
        <w:t>extragerea de sentimente din piesa muzicala</w:t>
      </w:r>
    </w:p>
    <w:p w14:paraId="2F191CEA" w14:textId="77777777" w:rsidR="0008271F" w:rsidRPr="006E062B" w:rsidRDefault="0008271F">
      <w:pPr>
        <w:spacing w:after="0" w:line="240" w:lineRule="auto"/>
        <w:contextualSpacing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71770EC0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sectPr w:rsidR="0008271F" w:rsidRPr="006E06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5D5D" w14:textId="77777777" w:rsidR="006D6EE3" w:rsidRDefault="006D6EE3">
      <w:pPr>
        <w:spacing w:after="0" w:line="240" w:lineRule="auto"/>
      </w:pPr>
      <w:r>
        <w:separator/>
      </w:r>
    </w:p>
  </w:endnote>
  <w:endnote w:type="continuationSeparator" w:id="0">
    <w:p w14:paraId="36179481" w14:textId="77777777" w:rsidR="006D6EE3" w:rsidRDefault="006D6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E5BF6" w14:textId="77777777" w:rsidR="006D6EE3" w:rsidRDefault="006D6EE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5A7F44A" w14:textId="77777777" w:rsidR="006D6EE3" w:rsidRDefault="006D6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24FEB"/>
    <w:multiLevelType w:val="multilevel"/>
    <w:tmpl w:val="6C7AF65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71F"/>
    <w:rsid w:val="00021025"/>
    <w:rsid w:val="0008271F"/>
    <w:rsid w:val="001416FC"/>
    <w:rsid w:val="001723A2"/>
    <w:rsid w:val="00187E74"/>
    <w:rsid w:val="0029368F"/>
    <w:rsid w:val="00311177"/>
    <w:rsid w:val="0036331D"/>
    <w:rsid w:val="0039101E"/>
    <w:rsid w:val="003C2F51"/>
    <w:rsid w:val="004B357D"/>
    <w:rsid w:val="004C6FBA"/>
    <w:rsid w:val="005570BB"/>
    <w:rsid w:val="006870EA"/>
    <w:rsid w:val="006D6EE3"/>
    <w:rsid w:val="006E062B"/>
    <w:rsid w:val="0074551A"/>
    <w:rsid w:val="007810D6"/>
    <w:rsid w:val="008C3CB4"/>
    <w:rsid w:val="008F4250"/>
    <w:rsid w:val="00915C53"/>
    <w:rsid w:val="00A735FB"/>
    <w:rsid w:val="00AD286C"/>
    <w:rsid w:val="00B83A96"/>
    <w:rsid w:val="00BD75A9"/>
    <w:rsid w:val="00D03F52"/>
    <w:rsid w:val="00E83B96"/>
    <w:rsid w:val="00EC41EC"/>
    <w:rsid w:val="00EC715C"/>
    <w:rsid w:val="00ED2EBF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71AD"/>
  <w15:docId w15:val="{F2A5A82E-D371-46A6-AFD7-1B9F29F5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Sebika</dc:creator>
  <dc:description/>
  <cp:lastModifiedBy>Sebika</cp:lastModifiedBy>
  <cp:revision>32</cp:revision>
  <dcterms:created xsi:type="dcterms:W3CDTF">2022-03-01T08:16:00Z</dcterms:created>
  <dcterms:modified xsi:type="dcterms:W3CDTF">2022-04-03T15:23:00Z</dcterms:modified>
</cp:coreProperties>
</file>