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   5월     8일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53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55"/>
        <w:gridCol w:w="2955"/>
        <w:gridCol w:w="2948"/>
        <w:gridCol w:w="2947"/>
        <w:gridCol w:w="2948"/>
        <w:tblGridChange w:id="0">
          <w:tblGrid>
            <w:gridCol w:w="2355"/>
            <w:gridCol w:w="2955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2강의장 3조</w:t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아이씨유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(클)정재우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(빅)이정은,황승연,양세빈          (AI) 송보미,최문선            (Iot) 박예진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스마트 홈 보안 CCTV</w:t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내용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거주자와 외부인을 구분하기 위한 스마트 홈 보안 서비스</w:t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현관문에 정면으로 카메라를 설치한다.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사용자는 앱을 통해 등록한다.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센서를 이용하여 감지할경우 센서등 작동, 카메라가 작동한다.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ai는 이미지를 통해 등록된 사용자 인지 아닌지 판단한다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등록된 사용자일 경우 : 방문기록만 추가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등록된 사용자가 아닐경우 : 다른 DB에 Unknown으로 등록하고 조회 가능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앱을 통해 실시간으로 현관 카메라를 감시할 수 있고, 등록되지 않은 사용자에게 음성 메세지를 전송할 수 있다.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ai는 배달기사,택배기사들의 특정한 특징을 이용, 인식하여 등록한 사용자로 간주한다.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line="276" w:lineRule="auto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#기존의 QR코드나 안면인식과 달리 AI를 통해 1명씩 멈추지 않고, 동시 입장하는 개인을 실시간으로 구별한다. </w:t>
            </w:r>
          </w:p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#비 등록자가 카메라에 10초 이상 감지 될 시 , 앱을 통해 사용자에게 알람을 준다.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* 추후방향으로는 마스크를 쓴 방문자의 얼굴 판단을 위해 얼굴의 하단부를 가린 이미지를 사용하여 학습시킬 예정.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* 거주자 인식으로 현관문 자동 잠금해제</w:t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수집: 웹, 직접촬영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1"/>
              </w:numPr>
              <w:ind w:left="283.46456692913375" w:hanging="15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얼굴, 외 방문자 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데이터 전처리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ind w:left="283.46456692913375" w:hanging="1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라벨링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ind w:left="283.46456692913375" w:hanging="1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데이터프레임 생성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거주자/외부인 구분을 위한 </w:t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이미지 분류 모델 개발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CCTV 실시간 스트리밍 서비스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CCTV 영상 녹화 서비스</w:t>
            </w:r>
          </w:p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현관 앞 물체 탐지</w:t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 인터페이스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기기를 통해 이미지를 받아오고 , 이미지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Python3</w:t>
            </w:r>
          </w:p>
          <w:p w:rsidR="00000000" w:rsidDel="00000000" w:rsidP="00000000" w:rsidRDefault="00000000" w:rsidRPr="00000000" w14:paraId="0000004C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Google Colab(or Jupyter Notebook)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library-numpy,pandas,keras,opencv,matplotlib,sklearn,...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Google Colab(or Jupyter Notebook)</w:t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AWS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라즈베리파이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파이카메라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물체 탐지를 위한 초음파 센서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안드로이드 앱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aws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docker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범죄 예방 및 안전 강화</w:t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reporting을 위한 유의미한 데이터 분석</w:t>
            </w:r>
          </w:p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 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결측치, 이상치, 데이터 형태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시각화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pre-trained 모델의 활용</w:t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(프로젝트 구체화 과정에 따라서)openCV혹은 모델을 활용한 얼굴 분리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물체 탐지 센서와 CCTV 실시간 스트리밍 서비스를 통한 외부인 얼굴 데이터 전송</w:t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UI를 위한 안드로이드 앱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기기와 서버를 연결</w:t>
            </w:r>
          </w:p>
          <w:p w:rsidR="00000000" w:rsidDel="00000000" w:rsidP="00000000" w:rsidRDefault="00000000" w:rsidRPr="00000000" w14:paraId="0000007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가상 컴퓨터를 임대 받아 애플리케이션을 실행 할 수 있는 환경을 구축 </w:t>
            </w:r>
          </w:p>
          <w:p w:rsidR="00000000" w:rsidDel="00000000" w:rsidP="00000000" w:rsidRDefault="00000000" w:rsidRPr="00000000" w14:paraId="0000007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데이터를 받기 위한 저장소 구축</w:t>
            </w:r>
          </w:p>
          <w:p w:rsidR="00000000" w:rsidDel="00000000" w:rsidP="00000000" w:rsidRDefault="00000000" w:rsidRPr="00000000" w14:paraId="0000007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특정상황시 알람을 해주는 기능.</w:t>
            </w:r>
          </w:p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트래픽이 많이 발생할 경우를 대비한 load balancing</w:t>
            </w:r>
          </w:p>
          <w:p w:rsidR="00000000" w:rsidDel="00000000" w:rsidP="00000000" w:rsidRDefault="00000000" w:rsidRPr="00000000" w14:paraId="0000007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keras를 이용한 이미지 데이터 업로드, 전처리-임베딩, 시각화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matplotlib로 이미지 출력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딥러닝을 이용한 데이터 학습 및 분류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파이카메라 비디오 출력 및 스트리밍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센서 및 모듈 제어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안드로이드 스튜디오를 통한 여러가지 기능 구현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AWS EC2, AWS S3 , AWS SNS, AWS Iot Core, AWS 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                                          주제선정   →    개발   →   테스트 및 발표준비  →   발표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                                          4/28~5/4      5/8~5/31              6/1~6/3               6/4    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35285" cy="3276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 https://docs.google.com/spreadsheets/d/1H9VmRiBJeGer7GX14f1udyIyxy4xj8Nq/edit#gid=850535635</w:t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d6MJRTUtLDQaZEg+cxi6FP+0w==">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