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F3C" w:rsidRDefault="00A34F3C" w:rsidP="00396C9C">
      <w:pPr>
        <w:pStyle w:val="Subtitle"/>
      </w:pPr>
    </w:p>
    <w:p w:rsidR="00A34F3C" w:rsidRDefault="00A34F3C" w:rsidP="00396C9C">
      <w:pPr>
        <w:pStyle w:val="Subtitle"/>
      </w:pPr>
    </w:p>
    <w:p w:rsidR="00A34F3C" w:rsidRDefault="00A34F3C" w:rsidP="00396C9C">
      <w:pPr>
        <w:pStyle w:val="Subtitle"/>
      </w:pPr>
    </w:p>
    <w:p w:rsidR="00A34F3C" w:rsidRDefault="00A34F3C" w:rsidP="00396C9C">
      <w:pPr>
        <w:pStyle w:val="Subtitle"/>
      </w:pPr>
    </w:p>
    <w:p w:rsidR="00A34F3C" w:rsidRDefault="00A34F3C" w:rsidP="00396C9C">
      <w:pPr>
        <w:pStyle w:val="Subtitle"/>
      </w:pPr>
    </w:p>
    <w:p w:rsidR="00A34F3C" w:rsidRDefault="00A34F3C" w:rsidP="00396C9C">
      <w:pPr>
        <w:pStyle w:val="Subtitle"/>
      </w:pPr>
    </w:p>
    <w:p w:rsidR="00A34F3C" w:rsidRDefault="00A34F3C" w:rsidP="00396C9C">
      <w:pPr>
        <w:pStyle w:val="Subtitle"/>
      </w:pPr>
    </w:p>
    <w:p w:rsidR="00A34F3C" w:rsidRDefault="00A34F3C" w:rsidP="00396C9C">
      <w:pPr>
        <w:pStyle w:val="Subtitle"/>
      </w:pPr>
    </w:p>
    <w:p w:rsidR="00A34F3C" w:rsidRDefault="00A34F3C" w:rsidP="00396C9C">
      <w:pPr>
        <w:pStyle w:val="Subtitle"/>
      </w:pPr>
    </w:p>
    <w:p w:rsidR="009F6506" w:rsidRDefault="009F6506" w:rsidP="00396C9C">
      <w:pPr>
        <w:pStyle w:val="Subtitle"/>
      </w:pPr>
    </w:p>
    <w:p w:rsidR="009F6506" w:rsidRDefault="009F6506" w:rsidP="00396C9C">
      <w:pPr>
        <w:pStyle w:val="Subtitle"/>
      </w:pPr>
    </w:p>
    <w:p w:rsidR="009F6506" w:rsidRDefault="009F6506" w:rsidP="00396C9C">
      <w:pPr>
        <w:pStyle w:val="Subtitle"/>
      </w:pPr>
    </w:p>
    <w:p w:rsidR="00396C9C" w:rsidRPr="00A34F3C" w:rsidRDefault="00396C9C" w:rsidP="00396C9C">
      <w:pPr>
        <w:pStyle w:val="Subtitle"/>
        <w:rPr>
          <w:rFonts w:ascii="Algerian" w:hAnsi="Algerian"/>
          <w:sz w:val="36"/>
          <w:szCs w:val="36"/>
        </w:rPr>
      </w:pPr>
      <w:r w:rsidRPr="00A34F3C">
        <w:rPr>
          <w:rFonts w:ascii="Algerian" w:hAnsi="Algerian"/>
          <w:sz w:val="36"/>
          <w:szCs w:val="36"/>
        </w:rPr>
        <w:t xml:space="preserve">Best Practices and </w:t>
      </w:r>
      <w:r w:rsidR="00A34F3C" w:rsidRPr="00A34F3C">
        <w:rPr>
          <w:rFonts w:ascii="Algerian" w:hAnsi="Algerian"/>
          <w:sz w:val="36"/>
          <w:szCs w:val="36"/>
        </w:rPr>
        <w:t>Coding Standards</w:t>
      </w:r>
    </w:p>
    <w:p w:rsidR="00396C9C" w:rsidRPr="00A34F3C" w:rsidRDefault="00396C9C" w:rsidP="00396C9C">
      <w:pPr>
        <w:jc w:val="center"/>
        <w:rPr>
          <w:rFonts w:ascii="Algerian" w:hAnsi="Algerian" w:cs="Arial"/>
          <w:sz w:val="36"/>
          <w:szCs w:val="36"/>
        </w:rPr>
      </w:pPr>
      <w:r w:rsidRPr="00A34F3C">
        <w:rPr>
          <w:rFonts w:ascii="Algerian" w:hAnsi="Algerian" w:cs="Arial"/>
          <w:sz w:val="36"/>
          <w:szCs w:val="36"/>
        </w:rPr>
        <w:t>For Microsoft SQL Server</w:t>
      </w:r>
    </w:p>
    <w:p w:rsidR="00205132" w:rsidRDefault="00205132"/>
    <w:p w:rsidR="00396C9C" w:rsidRDefault="00396C9C"/>
    <w:p w:rsidR="00396C9C" w:rsidRDefault="00396C9C"/>
    <w:p w:rsidR="00396C9C" w:rsidRDefault="00396C9C"/>
    <w:p w:rsidR="00396C9C" w:rsidRDefault="00396C9C"/>
    <w:p w:rsidR="00396C9C" w:rsidRDefault="00396C9C"/>
    <w:p w:rsidR="00396C9C" w:rsidRDefault="00396C9C"/>
    <w:p w:rsidR="00396C9C" w:rsidRDefault="00396C9C"/>
    <w:p w:rsidR="00396C9C" w:rsidRDefault="00396C9C"/>
    <w:p w:rsidR="00396C9C" w:rsidRDefault="00396C9C"/>
    <w:p w:rsidR="00396C9C" w:rsidRDefault="00396C9C"/>
    <w:p w:rsidR="00396C9C" w:rsidRDefault="00396C9C"/>
    <w:p w:rsidR="00396C9C" w:rsidRDefault="00396C9C"/>
    <w:p w:rsidR="00396C9C" w:rsidRDefault="00396C9C"/>
    <w:p w:rsidR="00396C9C" w:rsidRDefault="00396C9C"/>
    <w:p w:rsidR="00396C9C" w:rsidRDefault="00396C9C" w:rsidP="00396C9C">
      <w:pPr>
        <w:pStyle w:val="Title"/>
      </w:pPr>
      <w:bookmarkStart w:id="0" w:name="_Toc225824899"/>
      <w:r>
        <w:t>Document History</w:t>
      </w:r>
      <w:bookmarkEnd w:id="0"/>
    </w:p>
    <w:tbl>
      <w:tblPr>
        <w:tblW w:w="534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21"/>
        <w:gridCol w:w="1262"/>
        <w:gridCol w:w="2974"/>
        <w:gridCol w:w="1874"/>
        <w:gridCol w:w="1274"/>
        <w:gridCol w:w="1237"/>
      </w:tblGrid>
      <w:tr w:rsidR="00C85C4C" w:rsidRPr="0051206E" w:rsidTr="00C85C4C">
        <w:tc>
          <w:tcPr>
            <w:tcW w:w="791" w:type="pct"/>
            <w:shd w:val="clear" w:color="auto" w:fill="9BBB59"/>
          </w:tcPr>
          <w:p w:rsidR="00C85C4C" w:rsidRPr="00BA5484" w:rsidRDefault="00C85C4C" w:rsidP="007F675C">
            <w:pPr>
              <w:tabs>
                <w:tab w:val="left" w:pos="1800"/>
                <w:tab w:val="left" w:pos="2880"/>
              </w:tabs>
              <w:rPr>
                <w:rFonts w:ascii="Calibri" w:hAnsi="Calibri" w:cs="Arial"/>
                <w:b/>
                <w:color w:val="FFFFFF"/>
              </w:rPr>
            </w:pPr>
            <w:r w:rsidRPr="00BA5484">
              <w:rPr>
                <w:rFonts w:ascii="Calibri" w:hAnsi="Calibri" w:cs="Arial"/>
                <w:b/>
                <w:color w:val="FFFFFF"/>
              </w:rPr>
              <w:t>Date</w:t>
            </w:r>
          </w:p>
        </w:tc>
        <w:tc>
          <w:tcPr>
            <w:tcW w:w="616" w:type="pct"/>
            <w:shd w:val="clear" w:color="auto" w:fill="9BBB59"/>
          </w:tcPr>
          <w:p w:rsidR="00C85C4C" w:rsidRPr="00BA5484" w:rsidRDefault="00C85C4C" w:rsidP="007F675C">
            <w:pPr>
              <w:tabs>
                <w:tab w:val="left" w:pos="1800"/>
                <w:tab w:val="left" w:pos="2880"/>
              </w:tabs>
              <w:rPr>
                <w:rFonts w:ascii="Calibri" w:hAnsi="Calibri" w:cs="Arial"/>
                <w:b/>
                <w:color w:val="FFFFFF"/>
              </w:rPr>
            </w:pPr>
            <w:r w:rsidRPr="00BA5484">
              <w:rPr>
                <w:rFonts w:ascii="Calibri" w:hAnsi="Calibri" w:cs="Arial"/>
                <w:b/>
                <w:color w:val="FFFFFF"/>
              </w:rPr>
              <w:t>Version</w:t>
            </w:r>
          </w:p>
        </w:tc>
        <w:tc>
          <w:tcPr>
            <w:tcW w:w="1452" w:type="pct"/>
            <w:shd w:val="clear" w:color="auto" w:fill="9BBB59"/>
          </w:tcPr>
          <w:p w:rsidR="00C85C4C" w:rsidRPr="00BA5484" w:rsidRDefault="00C85C4C" w:rsidP="007F675C">
            <w:pPr>
              <w:tabs>
                <w:tab w:val="left" w:pos="1800"/>
                <w:tab w:val="left" w:pos="2880"/>
              </w:tabs>
              <w:rPr>
                <w:rFonts w:ascii="Calibri" w:hAnsi="Calibri" w:cs="Arial"/>
                <w:b/>
                <w:color w:val="FFFFFF"/>
              </w:rPr>
            </w:pPr>
            <w:r w:rsidRPr="00BA5484">
              <w:rPr>
                <w:rFonts w:ascii="Calibri" w:hAnsi="Calibri" w:cs="Arial"/>
                <w:b/>
                <w:color w:val="FFFFFF"/>
              </w:rPr>
              <w:t>Revision Details</w:t>
            </w:r>
          </w:p>
        </w:tc>
        <w:tc>
          <w:tcPr>
            <w:tcW w:w="915" w:type="pct"/>
            <w:shd w:val="clear" w:color="auto" w:fill="9BBB59"/>
          </w:tcPr>
          <w:p w:rsidR="00C85C4C" w:rsidRPr="00BA5484" w:rsidRDefault="00C85C4C" w:rsidP="007F675C">
            <w:pPr>
              <w:tabs>
                <w:tab w:val="center" w:pos="1449"/>
              </w:tabs>
              <w:rPr>
                <w:rFonts w:ascii="Calibri" w:hAnsi="Calibri" w:cs="Arial"/>
                <w:b/>
                <w:color w:val="FFFFFF"/>
              </w:rPr>
            </w:pPr>
            <w:r w:rsidRPr="00BA5484">
              <w:rPr>
                <w:rFonts w:ascii="Calibri" w:hAnsi="Calibri" w:cs="Arial"/>
                <w:b/>
                <w:color w:val="FFFFFF"/>
              </w:rPr>
              <w:t>Author(s)</w:t>
            </w:r>
            <w:r w:rsidRPr="00BA5484">
              <w:rPr>
                <w:rFonts w:ascii="Calibri" w:hAnsi="Calibri" w:cs="Arial"/>
                <w:b/>
                <w:color w:val="FFFFFF"/>
              </w:rPr>
              <w:tab/>
            </w:r>
          </w:p>
        </w:tc>
        <w:tc>
          <w:tcPr>
            <w:tcW w:w="622" w:type="pct"/>
            <w:shd w:val="clear" w:color="auto" w:fill="9BBB59"/>
          </w:tcPr>
          <w:p w:rsidR="00C85C4C" w:rsidRPr="00BA5484" w:rsidRDefault="00C85C4C" w:rsidP="007F675C">
            <w:pPr>
              <w:tabs>
                <w:tab w:val="center" w:pos="1449"/>
              </w:tabs>
              <w:rPr>
                <w:rFonts w:ascii="Calibri" w:hAnsi="Calibri" w:cs="Arial"/>
                <w:b/>
                <w:color w:val="FFFFFF"/>
              </w:rPr>
            </w:pPr>
            <w:r w:rsidRPr="00BA5484">
              <w:rPr>
                <w:rFonts w:ascii="Calibri" w:hAnsi="Calibri" w:cs="Arial"/>
                <w:b/>
                <w:color w:val="FFFFFF"/>
              </w:rPr>
              <w:t>Reviewer</w:t>
            </w:r>
          </w:p>
        </w:tc>
        <w:tc>
          <w:tcPr>
            <w:tcW w:w="604" w:type="pct"/>
            <w:shd w:val="clear" w:color="auto" w:fill="9BBB59"/>
          </w:tcPr>
          <w:p w:rsidR="00C85C4C" w:rsidRPr="00BA5484" w:rsidRDefault="00C85C4C" w:rsidP="007F675C">
            <w:pPr>
              <w:tabs>
                <w:tab w:val="center" w:pos="1449"/>
              </w:tabs>
              <w:rPr>
                <w:rFonts w:ascii="Calibri" w:hAnsi="Calibri" w:cs="Arial"/>
                <w:b/>
                <w:color w:val="FFFFFF"/>
              </w:rPr>
            </w:pPr>
            <w:r w:rsidRPr="00BA5484">
              <w:rPr>
                <w:rFonts w:ascii="Calibri" w:hAnsi="Calibri" w:cs="Arial"/>
                <w:b/>
                <w:color w:val="FFFFFF"/>
              </w:rPr>
              <w:t>Approver</w:t>
            </w:r>
          </w:p>
        </w:tc>
      </w:tr>
      <w:tr w:rsidR="00C85C4C" w:rsidRPr="0051206E" w:rsidTr="004939FF">
        <w:trPr>
          <w:trHeight w:val="287"/>
        </w:trPr>
        <w:tc>
          <w:tcPr>
            <w:tcW w:w="791" w:type="pct"/>
          </w:tcPr>
          <w:p w:rsidR="00C85C4C" w:rsidRPr="00BA5484" w:rsidRDefault="00C85C4C" w:rsidP="00ED2023">
            <w:pPr>
              <w:tabs>
                <w:tab w:val="left" w:pos="1800"/>
                <w:tab w:val="left" w:pos="2880"/>
              </w:tabs>
              <w:rPr>
                <w:rFonts w:ascii="Calibri" w:hAnsi="Calibri" w:cs="Arial"/>
              </w:rPr>
            </w:pPr>
            <w:r>
              <w:rPr>
                <w:rFonts w:ascii="Calibri" w:hAnsi="Calibri" w:cs="Arial"/>
              </w:rPr>
              <w:t>06-24-201</w:t>
            </w:r>
            <w:r w:rsidR="00ED2023">
              <w:rPr>
                <w:rFonts w:ascii="Calibri" w:hAnsi="Calibri" w:cs="Arial"/>
              </w:rPr>
              <w:t>3</w:t>
            </w:r>
          </w:p>
        </w:tc>
        <w:tc>
          <w:tcPr>
            <w:tcW w:w="616" w:type="pct"/>
          </w:tcPr>
          <w:p w:rsidR="00C85C4C" w:rsidRPr="00BA5484" w:rsidRDefault="00C85C4C" w:rsidP="007F675C">
            <w:pPr>
              <w:tabs>
                <w:tab w:val="left" w:pos="1800"/>
                <w:tab w:val="left" w:pos="2880"/>
              </w:tabs>
              <w:rPr>
                <w:rFonts w:ascii="Calibri" w:hAnsi="Calibri" w:cs="Arial"/>
              </w:rPr>
            </w:pPr>
            <w:r>
              <w:rPr>
                <w:rFonts w:ascii="Calibri" w:hAnsi="Calibri" w:cs="Arial"/>
              </w:rPr>
              <w:t>1.0</w:t>
            </w:r>
          </w:p>
        </w:tc>
        <w:tc>
          <w:tcPr>
            <w:tcW w:w="1452" w:type="pct"/>
          </w:tcPr>
          <w:p w:rsidR="00C85C4C" w:rsidRPr="00BA5484" w:rsidRDefault="00C85C4C" w:rsidP="007F675C">
            <w:pPr>
              <w:tabs>
                <w:tab w:val="left" w:pos="1800"/>
                <w:tab w:val="left" w:pos="2880"/>
              </w:tabs>
              <w:rPr>
                <w:rFonts w:ascii="Calibri" w:hAnsi="Calibri" w:cs="Arial"/>
              </w:rPr>
            </w:pPr>
            <w:r>
              <w:rPr>
                <w:rFonts w:ascii="Calibri" w:hAnsi="Calibri" w:cs="Arial"/>
              </w:rPr>
              <w:t>Initial Draft</w:t>
            </w:r>
          </w:p>
        </w:tc>
        <w:tc>
          <w:tcPr>
            <w:tcW w:w="915" w:type="pct"/>
          </w:tcPr>
          <w:p w:rsidR="00C85C4C" w:rsidRPr="00BA5484" w:rsidRDefault="00C85C4C" w:rsidP="007F675C">
            <w:pPr>
              <w:tabs>
                <w:tab w:val="left" w:pos="1800"/>
                <w:tab w:val="left" w:pos="2880"/>
              </w:tabs>
              <w:rPr>
                <w:rFonts w:ascii="Calibri" w:hAnsi="Calibri" w:cs="Arial"/>
              </w:rPr>
            </w:pPr>
            <w:r>
              <w:rPr>
                <w:rFonts w:ascii="Calibri" w:hAnsi="Calibri" w:cs="Arial"/>
              </w:rPr>
              <w:t>Mahesh KM</w:t>
            </w:r>
          </w:p>
        </w:tc>
        <w:tc>
          <w:tcPr>
            <w:tcW w:w="622" w:type="pct"/>
          </w:tcPr>
          <w:p w:rsidR="00C85C4C" w:rsidRPr="00BA5484" w:rsidRDefault="00C85C4C" w:rsidP="007F675C">
            <w:pPr>
              <w:tabs>
                <w:tab w:val="left" w:pos="1800"/>
                <w:tab w:val="left" w:pos="2880"/>
              </w:tabs>
              <w:rPr>
                <w:rFonts w:ascii="Calibri" w:hAnsi="Calibri" w:cs="Arial"/>
              </w:rPr>
            </w:pPr>
          </w:p>
        </w:tc>
        <w:tc>
          <w:tcPr>
            <w:tcW w:w="604" w:type="pct"/>
          </w:tcPr>
          <w:p w:rsidR="00C85C4C" w:rsidRPr="00BA5484" w:rsidRDefault="00C85C4C" w:rsidP="007F675C">
            <w:pPr>
              <w:tabs>
                <w:tab w:val="left" w:pos="1800"/>
                <w:tab w:val="left" w:pos="2880"/>
              </w:tabs>
              <w:rPr>
                <w:rFonts w:ascii="Calibri" w:hAnsi="Calibri" w:cs="Arial"/>
              </w:rPr>
            </w:pPr>
          </w:p>
        </w:tc>
      </w:tr>
      <w:tr w:rsidR="00C85C4C" w:rsidRPr="0051206E" w:rsidTr="00C85C4C">
        <w:tc>
          <w:tcPr>
            <w:tcW w:w="791" w:type="pct"/>
          </w:tcPr>
          <w:p w:rsidR="00C85C4C" w:rsidRPr="00BA5484" w:rsidRDefault="00AD19F5" w:rsidP="007F675C">
            <w:pPr>
              <w:tabs>
                <w:tab w:val="left" w:pos="1800"/>
                <w:tab w:val="left" w:pos="2880"/>
              </w:tabs>
              <w:rPr>
                <w:rFonts w:ascii="Calibri" w:hAnsi="Calibri" w:cs="Arial"/>
              </w:rPr>
            </w:pPr>
            <w:r>
              <w:rPr>
                <w:rFonts w:ascii="Calibri" w:hAnsi="Calibri" w:cs="Arial"/>
              </w:rPr>
              <w:t>07-22-2013</w:t>
            </w:r>
          </w:p>
        </w:tc>
        <w:tc>
          <w:tcPr>
            <w:tcW w:w="616" w:type="pct"/>
          </w:tcPr>
          <w:p w:rsidR="00C85C4C" w:rsidRPr="00BA5484" w:rsidRDefault="00AD19F5" w:rsidP="007F675C">
            <w:pPr>
              <w:tabs>
                <w:tab w:val="left" w:pos="1800"/>
                <w:tab w:val="left" w:pos="2880"/>
              </w:tabs>
              <w:rPr>
                <w:rFonts w:ascii="Calibri" w:hAnsi="Calibri" w:cs="Arial"/>
              </w:rPr>
            </w:pPr>
            <w:r>
              <w:rPr>
                <w:rFonts w:ascii="Calibri" w:hAnsi="Calibri" w:cs="Arial"/>
              </w:rPr>
              <w:t>1.01</w:t>
            </w:r>
          </w:p>
        </w:tc>
        <w:tc>
          <w:tcPr>
            <w:tcW w:w="1452" w:type="pct"/>
          </w:tcPr>
          <w:p w:rsidR="00C85C4C" w:rsidRPr="00BA5484" w:rsidRDefault="00AD19F5" w:rsidP="007F675C">
            <w:pPr>
              <w:tabs>
                <w:tab w:val="left" w:pos="1800"/>
                <w:tab w:val="left" w:pos="2880"/>
              </w:tabs>
              <w:rPr>
                <w:rFonts w:ascii="Calibri" w:hAnsi="Calibri" w:cs="Arial"/>
              </w:rPr>
            </w:pPr>
            <w:r>
              <w:rPr>
                <w:rFonts w:ascii="Calibri" w:hAnsi="Calibri" w:cs="Arial"/>
              </w:rPr>
              <w:t>Added script rules</w:t>
            </w:r>
          </w:p>
        </w:tc>
        <w:tc>
          <w:tcPr>
            <w:tcW w:w="915" w:type="pct"/>
          </w:tcPr>
          <w:p w:rsidR="00C85C4C" w:rsidRPr="00BA5484" w:rsidRDefault="00AD19F5" w:rsidP="007F675C">
            <w:pPr>
              <w:tabs>
                <w:tab w:val="left" w:pos="1800"/>
                <w:tab w:val="left" w:pos="2880"/>
              </w:tabs>
              <w:rPr>
                <w:rFonts w:ascii="Calibri" w:hAnsi="Calibri" w:cs="Arial"/>
              </w:rPr>
            </w:pPr>
            <w:r>
              <w:rPr>
                <w:rFonts w:ascii="Calibri" w:hAnsi="Calibri" w:cs="Arial"/>
              </w:rPr>
              <w:t>Mahesh KM</w:t>
            </w:r>
          </w:p>
        </w:tc>
        <w:tc>
          <w:tcPr>
            <w:tcW w:w="622" w:type="pct"/>
          </w:tcPr>
          <w:p w:rsidR="00C85C4C" w:rsidRPr="00BA5484" w:rsidRDefault="00C85C4C" w:rsidP="007F675C">
            <w:pPr>
              <w:tabs>
                <w:tab w:val="left" w:pos="1800"/>
                <w:tab w:val="left" w:pos="2880"/>
              </w:tabs>
              <w:rPr>
                <w:rFonts w:ascii="Calibri" w:hAnsi="Calibri" w:cs="Arial"/>
              </w:rPr>
            </w:pPr>
          </w:p>
        </w:tc>
        <w:tc>
          <w:tcPr>
            <w:tcW w:w="604" w:type="pct"/>
          </w:tcPr>
          <w:p w:rsidR="00C85C4C" w:rsidRPr="00BA5484" w:rsidRDefault="00C85C4C" w:rsidP="007F675C">
            <w:pPr>
              <w:tabs>
                <w:tab w:val="left" w:pos="1800"/>
                <w:tab w:val="left" w:pos="2880"/>
              </w:tabs>
              <w:rPr>
                <w:rFonts w:ascii="Calibri" w:hAnsi="Calibri" w:cs="Arial"/>
              </w:rPr>
            </w:pPr>
          </w:p>
        </w:tc>
      </w:tr>
      <w:tr w:rsidR="00C85C4C" w:rsidRPr="0051206E" w:rsidTr="00C85C4C">
        <w:tc>
          <w:tcPr>
            <w:tcW w:w="791" w:type="pct"/>
          </w:tcPr>
          <w:p w:rsidR="00C85C4C" w:rsidRPr="00BA5484" w:rsidRDefault="00C85C4C" w:rsidP="007F675C">
            <w:pPr>
              <w:tabs>
                <w:tab w:val="left" w:pos="1800"/>
                <w:tab w:val="left" w:pos="2880"/>
              </w:tabs>
              <w:rPr>
                <w:rFonts w:ascii="Calibri" w:hAnsi="Calibri" w:cs="Arial"/>
              </w:rPr>
            </w:pPr>
          </w:p>
        </w:tc>
        <w:tc>
          <w:tcPr>
            <w:tcW w:w="616" w:type="pct"/>
          </w:tcPr>
          <w:p w:rsidR="00C85C4C" w:rsidRPr="00BA5484" w:rsidRDefault="00C85C4C" w:rsidP="007F675C">
            <w:pPr>
              <w:tabs>
                <w:tab w:val="left" w:pos="1800"/>
                <w:tab w:val="left" w:pos="2880"/>
              </w:tabs>
              <w:rPr>
                <w:rFonts w:ascii="Calibri" w:hAnsi="Calibri" w:cs="Arial"/>
              </w:rPr>
            </w:pPr>
          </w:p>
        </w:tc>
        <w:tc>
          <w:tcPr>
            <w:tcW w:w="1452" w:type="pct"/>
          </w:tcPr>
          <w:p w:rsidR="00C85C4C" w:rsidRPr="00BA5484" w:rsidRDefault="00C85C4C" w:rsidP="007F675C">
            <w:pPr>
              <w:tabs>
                <w:tab w:val="left" w:pos="1800"/>
                <w:tab w:val="left" w:pos="2880"/>
              </w:tabs>
              <w:rPr>
                <w:rFonts w:ascii="Calibri" w:hAnsi="Calibri" w:cs="Arial"/>
              </w:rPr>
            </w:pPr>
          </w:p>
        </w:tc>
        <w:tc>
          <w:tcPr>
            <w:tcW w:w="915" w:type="pct"/>
          </w:tcPr>
          <w:p w:rsidR="00C85C4C" w:rsidRPr="00BA5484" w:rsidRDefault="00C85C4C" w:rsidP="007F675C">
            <w:pPr>
              <w:tabs>
                <w:tab w:val="left" w:pos="1800"/>
                <w:tab w:val="left" w:pos="2880"/>
              </w:tabs>
              <w:rPr>
                <w:rFonts w:ascii="Calibri" w:hAnsi="Calibri" w:cs="Arial"/>
              </w:rPr>
            </w:pPr>
          </w:p>
        </w:tc>
        <w:tc>
          <w:tcPr>
            <w:tcW w:w="622" w:type="pct"/>
          </w:tcPr>
          <w:p w:rsidR="00C85C4C" w:rsidRPr="00BA5484" w:rsidRDefault="00C85C4C" w:rsidP="007F675C">
            <w:pPr>
              <w:tabs>
                <w:tab w:val="left" w:pos="1800"/>
                <w:tab w:val="left" w:pos="2880"/>
              </w:tabs>
              <w:rPr>
                <w:rFonts w:ascii="Calibri" w:hAnsi="Calibri" w:cs="Arial"/>
              </w:rPr>
            </w:pPr>
          </w:p>
        </w:tc>
        <w:tc>
          <w:tcPr>
            <w:tcW w:w="604" w:type="pct"/>
          </w:tcPr>
          <w:p w:rsidR="00C85C4C" w:rsidRPr="00BA5484" w:rsidRDefault="00C85C4C" w:rsidP="007F675C">
            <w:pPr>
              <w:tabs>
                <w:tab w:val="left" w:pos="1800"/>
                <w:tab w:val="left" w:pos="2880"/>
              </w:tabs>
              <w:rPr>
                <w:rFonts w:ascii="Calibri" w:hAnsi="Calibri" w:cs="Arial"/>
              </w:rPr>
            </w:pPr>
          </w:p>
        </w:tc>
      </w:tr>
    </w:tbl>
    <w:p w:rsidR="00396C9C" w:rsidRDefault="00396C9C"/>
    <w:p w:rsidR="00396C9C" w:rsidRDefault="00396C9C"/>
    <w:p w:rsidR="00396C9C" w:rsidRDefault="00396C9C"/>
    <w:p w:rsidR="00396C9C" w:rsidRDefault="00396C9C"/>
    <w:p w:rsidR="00396C9C" w:rsidRDefault="00396C9C"/>
    <w:p w:rsidR="00396C9C" w:rsidRDefault="00396C9C"/>
    <w:p w:rsidR="00396C9C" w:rsidRDefault="00396C9C"/>
    <w:p w:rsidR="00396C9C" w:rsidRDefault="00396C9C"/>
    <w:p w:rsidR="00396C9C" w:rsidRDefault="00396C9C"/>
    <w:p w:rsidR="00396C9C" w:rsidRDefault="00396C9C"/>
    <w:p w:rsidR="00396C9C" w:rsidRDefault="00396C9C"/>
    <w:p w:rsidR="00396C9C" w:rsidRDefault="00396C9C"/>
    <w:p w:rsidR="00396C9C" w:rsidRDefault="00396C9C"/>
    <w:p w:rsidR="00396C9C" w:rsidRDefault="00396C9C"/>
    <w:p w:rsidR="00396C9C" w:rsidRDefault="00396C9C"/>
    <w:p w:rsidR="008C5FBF" w:rsidRDefault="008C5FBF"/>
    <w:p w:rsidR="008C5FBF" w:rsidRDefault="008C5FBF"/>
    <w:p w:rsidR="008C5FBF" w:rsidRDefault="008C5FBF"/>
    <w:p w:rsidR="008C5FBF" w:rsidRDefault="008C5FBF"/>
    <w:p w:rsidR="00396C9C" w:rsidRDefault="00C85C4C" w:rsidP="004D3DE4">
      <w:pPr>
        <w:pStyle w:val="PMOSectionHeader"/>
        <w:shd w:val="clear" w:color="auto" w:fill="1F497D"/>
      </w:pPr>
      <w:r w:rsidRPr="0051206E">
        <w:rPr>
          <w:rFonts w:ascii="Calibri" w:hAnsi="Calibri"/>
        </w:rPr>
        <w:lastRenderedPageBreak/>
        <w:t>Table of Contents</w:t>
      </w:r>
    </w:p>
    <w:p w:rsidR="00396C9C" w:rsidRPr="006666FA" w:rsidRDefault="00702575" w:rsidP="00F82BFA">
      <w:pPr>
        <w:pStyle w:val="TOC1"/>
        <w:rPr>
          <w:rFonts w:asciiTheme="minorHAnsi" w:hAnsiTheme="minorHAnsi"/>
          <w:noProof/>
          <w:szCs w:val="20"/>
        </w:rPr>
      </w:pPr>
      <w:r w:rsidRPr="00702575">
        <w:fldChar w:fldCharType="begin"/>
      </w:r>
      <w:r w:rsidR="00396C9C">
        <w:instrText xml:space="preserve"> TOC \o "3-3" \h \z \t "Heading 1,1,Heading 2,2" </w:instrText>
      </w:r>
      <w:r w:rsidRPr="00702575">
        <w:fldChar w:fldCharType="separate"/>
      </w:r>
      <w:hyperlink w:anchor="_Toc227489165" w:history="1">
        <w:r w:rsidR="00396C9C" w:rsidRPr="006666FA">
          <w:rPr>
            <w:rStyle w:val="Hyperlink"/>
            <w:rFonts w:asciiTheme="minorHAnsi" w:hAnsiTheme="minorHAnsi"/>
            <w:noProof/>
            <w:szCs w:val="20"/>
          </w:rPr>
          <w:t>1.</w:t>
        </w:r>
        <w:r w:rsidR="00396C9C" w:rsidRPr="006666FA">
          <w:rPr>
            <w:rFonts w:asciiTheme="minorHAnsi" w:hAnsiTheme="minorHAnsi"/>
            <w:noProof/>
            <w:szCs w:val="20"/>
          </w:rPr>
          <w:tab/>
        </w:r>
        <w:r w:rsidR="00396C9C" w:rsidRPr="006666FA">
          <w:rPr>
            <w:rStyle w:val="Hyperlink"/>
            <w:rFonts w:asciiTheme="minorHAnsi" w:hAnsiTheme="minorHAnsi"/>
            <w:noProof/>
            <w:szCs w:val="20"/>
          </w:rPr>
          <w:t>Summary of Purpose</w:t>
        </w:r>
        <w:r w:rsidR="00396C9C" w:rsidRPr="006666FA">
          <w:rPr>
            <w:rFonts w:asciiTheme="minorHAnsi" w:hAnsiTheme="minorHAnsi"/>
            <w:noProof/>
            <w:webHidden/>
            <w:szCs w:val="20"/>
          </w:rPr>
          <w:tab/>
        </w:r>
        <w:r w:rsidR="007D3DE4" w:rsidRPr="006666FA">
          <w:rPr>
            <w:rFonts w:asciiTheme="minorHAnsi" w:hAnsiTheme="minorHAnsi"/>
            <w:noProof/>
            <w:webHidden/>
            <w:szCs w:val="20"/>
          </w:rPr>
          <w:t>4</w:t>
        </w:r>
      </w:hyperlink>
      <w:hyperlink w:anchor="_Toc227489166" w:history="1"/>
    </w:p>
    <w:p w:rsidR="00396C9C" w:rsidRPr="006666FA" w:rsidRDefault="00702575" w:rsidP="00396C9C">
      <w:pPr>
        <w:pStyle w:val="TOC2"/>
        <w:tabs>
          <w:tab w:val="left" w:pos="960"/>
          <w:tab w:val="right" w:leader="dot" w:pos="8630"/>
        </w:tabs>
        <w:rPr>
          <w:rFonts w:asciiTheme="minorHAnsi" w:hAnsiTheme="minorHAnsi"/>
          <w:noProof/>
          <w:szCs w:val="20"/>
        </w:rPr>
      </w:pPr>
      <w:hyperlink w:anchor="_Toc227489167" w:history="1">
        <w:r w:rsidR="00396C9C" w:rsidRPr="006666FA">
          <w:rPr>
            <w:rStyle w:val="Hyperlink"/>
            <w:rFonts w:asciiTheme="minorHAnsi" w:hAnsiTheme="minorHAnsi"/>
            <w:noProof/>
            <w:szCs w:val="20"/>
          </w:rPr>
          <w:t>1.</w:t>
        </w:r>
        <w:r w:rsidR="007D3DE4" w:rsidRPr="006666FA">
          <w:rPr>
            <w:rStyle w:val="Hyperlink"/>
            <w:rFonts w:asciiTheme="minorHAnsi" w:hAnsiTheme="minorHAnsi"/>
            <w:noProof/>
            <w:szCs w:val="20"/>
          </w:rPr>
          <w:t>1</w:t>
        </w:r>
        <w:r w:rsidR="00396C9C" w:rsidRPr="006666FA">
          <w:rPr>
            <w:rStyle w:val="Hyperlink"/>
            <w:rFonts w:asciiTheme="minorHAnsi" w:hAnsiTheme="minorHAnsi"/>
            <w:noProof/>
            <w:szCs w:val="20"/>
          </w:rPr>
          <w:t>.</w:t>
        </w:r>
        <w:r w:rsidR="00396C9C" w:rsidRPr="006666FA">
          <w:rPr>
            <w:rFonts w:asciiTheme="minorHAnsi" w:hAnsiTheme="minorHAnsi"/>
            <w:noProof/>
            <w:szCs w:val="20"/>
          </w:rPr>
          <w:tab/>
        </w:r>
        <w:r w:rsidR="00396C9C" w:rsidRPr="006666FA">
          <w:rPr>
            <w:rStyle w:val="Hyperlink"/>
            <w:rFonts w:asciiTheme="minorHAnsi" w:hAnsiTheme="minorHAnsi"/>
            <w:noProof/>
            <w:szCs w:val="20"/>
          </w:rPr>
          <w:t>Major Areas</w:t>
        </w:r>
        <w:r w:rsidR="00396C9C" w:rsidRPr="006666FA">
          <w:rPr>
            <w:rFonts w:asciiTheme="minorHAnsi" w:hAnsiTheme="minorHAnsi"/>
            <w:noProof/>
            <w:webHidden/>
            <w:szCs w:val="20"/>
          </w:rPr>
          <w:tab/>
        </w:r>
        <w:r w:rsidR="007D3DE4" w:rsidRPr="006666FA">
          <w:rPr>
            <w:rFonts w:asciiTheme="minorHAnsi" w:hAnsiTheme="minorHAnsi"/>
            <w:noProof/>
            <w:webHidden/>
            <w:szCs w:val="20"/>
          </w:rPr>
          <w:t>4</w:t>
        </w:r>
      </w:hyperlink>
    </w:p>
    <w:p w:rsidR="00396C9C" w:rsidRPr="006666FA" w:rsidRDefault="00702575" w:rsidP="00F82BFA">
      <w:pPr>
        <w:pStyle w:val="TOC1"/>
        <w:rPr>
          <w:rFonts w:asciiTheme="minorHAnsi" w:hAnsiTheme="minorHAnsi"/>
          <w:noProof/>
          <w:szCs w:val="20"/>
        </w:rPr>
      </w:pPr>
      <w:hyperlink w:anchor="_Toc227489168" w:history="1">
        <w:r w:rsidR="00396C9C" w:rsidRPr="006666FA">
          <w:rPr>
            <w:rStyle w:val="Hyperlink"/>
            <w:rFonts w:asciiTheme="minorHAnsi" w:hAnsiTheme="minorHAnsi"/>
            <w:noProof/>
            <w:szCs w:val="20"/>
          </w:rPr>
          <w:t>2.</w:t>
        </w:r>
        <w:r w:rsidR="00396C9C" w:rsidRPr="006666FA">
          <w:rPr>
            <w:rFonts w:asciiTheme="minorHAnsi" w:hAnsiTheme="minorHAnsi"/>
            <w:noProof/>
            <w:szCs w:val="20"/>
          </w:rPr>
          <w:tab/>
        </w:r>
        <w:r w:rsidR="00396C9C" w:rsidRPr="006666FA">
          <w:rPr>
            <w:rStyle w:val="Hyperlink"/>
            <w:rFonts w:asciiTheme="minorHAnsi" w:hAnsiTheme="minorHAnsi"/>
            <w:noProof/>
            <w:szCs w:val="20"/>
          </w:rPr>
          <w:t>Code Usage</w:t>
        </w:r>
        <w:r w:rsidR="00396C9C" w:rsidRPr="006666FA">
          <w:rPr>
            <w:rFonts w:asciiTheme="minorHAnsi" w:hAnsiTheme="minorHAnsi"/>
            <w:noProof/>
            <w:webHidden/>
            <w:szCs w:val="20"/>
          </w:rPr>
          <w:tab/>
        </w:r>
        <w:r w:rsidR="007D3DE4" w:rsidRPr="006666FA">
          <w:rPr>
            <w:rFonts w:asciiTheme="minorHAnsi" w:hAnsiTheme="minorHAnsi"/>
            <w:noProof/>
            <w:webHidden/>
            <w:szCs w:val="20"/>
          </w:rPr>
          <w:t>4</w:t>
        </w:r>
      </w:hyperlink>
    </w:p>
    <w:p w:rsidR="00396C9C" w:rsidRPr="006666FA" w:rsidRDefault="00702575" w:rsidP="00396C9C">
      <w:pPr>
        <w:pStyle w:val="TOC2"/>
        <w:tabs>
          <w:tab w:val="left" w:pos="960"/>
          <w:tab w:val="right" w:leader="dot" w:pos="8630"/>
        </w:tabs>
        <w:rPr>
          <w:rFonts w:asciiTheme="minorHAnsi" w:hAnsiTheme="minorHAnsi"/>
          <w:noProof/>
          <w:szCs w:val="20"/>
        </w:rPr>
      </w:pPr>
      <w:hyperlink w:anchor="_Toc227489169" w:history="1">
        <w:r w:rsidR="00396C9C" w:rsidRPr="006666FA">
          <w:rPr>
            <w:rStyle w:val="Hyperlink"/>
            <w:rFonts w:asciiTheme="minorHAnsi" w:hAnsiTheme="minorHAnsi"/>
            <w:noProof/>
            <w:szCs w:val="20"/>
          </w:rPr>
          <w:t>2.1.</w:t>
        </w:r>
        <w:r w:rsidR="00396C9C" w:rsidRPr="006666FA">
          <w:rPr>
            <w:rFonts w:asciiTheme="minorHAnsi" w:hAnsiTheme="minorHAnsi"/>
            <w:noProof/>
            <w:szCs w:val="20"/>
          </w:rPr>
          <w:tab/>
        </w:r>
        <w:r w:rsidR="00396C9C" w:rsidRPr="006666FA">
          <w:rPr>
            <w:rStyle w:val="Hyperlink"/>
            <w:rFonts w:asciiTheme="minorHAnsi" w:hAnsiTheme="minorHAnsi"/>
            <w:noProof/>
            <w:szCs w:val="20"/>
          </w:rPr>
          <w:t>Stored Procedures</w:t>
        </w:r>
        <w:r w:rsidR="00396C9C" w:rsidRPr="006666FA">
          <w:rPr>
            <w:rFonts w:asciiTheme="minorHAnsi" w:hAnsiTheme="minorHAnsi"/>
            <w:noProof/>
            <w:webHidden/>
            <w:szCs w:val="20"/>
          </w:rPr>
          <w:tab/>
        </w:r>
        <w:r w:rsidR="00A34F3C" w:rsidRPr="006666FA">
          <w:rPr>
            <w:rFonts w:asciiTheme="minorHAnsi" w:hAnsiTheme="minorHAnsi"/>
            <w:noProof/>
            <w:webHidden/>
            <w:szCs w:val="20"/>
          </w:rPr>
          <w:t>5</w:t>
        </w:r>
      </w:hyperlink>
    </w:p>
    <w:p w:rsidR="00396C9C" w:rsidRPr="006666FA" w:rsidRDefault="00702575" w:rsidP="00396C9C">
      <w:pPr>
        <w:pStyle w:val="TOC2"/>
        <w:tabs>
          <w:tab w:val="left" w:pos="960"/>
          <w:tab w:val="right" w:leader="dot" w:pos="8630"/>
        </w:tabs>
        <w:rPr>
          <w:rFonts w:asciiTheme="minorHAnsi" w:hAnsiTheme="minorHAnsi"/>
          <w:noProof/>
          <w:szCs w:val="20"/>
        </w:rPr>
      </w:pPr>
      <w:hyperlink w:anchor="_Toc227489170" w:history="1">
        <w:r w:rsidR="00396C9C" w:rsidRPr="006666FA">
          <w:rPr>
            <w:rStyle w:val="Hyperlink"/>
            <w:rFonts w:asciiTheme="minorHAnsi" w:hAnsiTheme="minorHAnsi"/>
            <w:noProof/>
            <w:szCs w:val="20"/>
          </w:rPr>
          <w:t>2.2.</w:t>
        </w:r>
        <w:r w:rsidR="00396C9C" w:rsidRPr="006666FA">
          <w:rPr>
            <w:rFonts w:asciiTheme="minorHAnsi" w:hAnsiTheme="minorHAnsi"/>
            <w:noProof/>
            <w:szCs w:val="20"/>
          </w:rPr>
          <w:tab/>
        </w:r>
        <w:r w:rsidR="00396C9C" w:rsidRPr="006666FA">
          <w:rPr>
            <w:rStyle w:val="Hyperlink"/>
            <w:rFonts w:asciiTheme="minorHAnsi" w:hAnsiTheme="minorHAnsi"/>
            <w:noProof/>
            <w:szCs w:val="20"/>
          </w:rPr>
          <w:t>Functions</w:t>
        </w:r>
        <w:r w:rsidR="00396C9C" w:rsidRPr="006666FA">
          <w:rPr>
            <w:rFonts w:asciiTheme="minorHAnsi" w:hAnsiTheme="minorHAnsi"/>
            <w:noProof/>
            <w:webHidden/>
            <w:szCs w:val="20"/>
          </w:rPr>
          <w:tab/>
        </w:r>
        <w:r w:rsidR="00440D66">
          <w:rPr>
            <w:rFonts w:asciiTheme="minorHAnsi" w:hAnsiTheme="minorHAnsi"/>
            <w:noProof/>
            <w:webHidden/>
            <w:szCs w:val="20"/>
          </w:rPr>
          <w:t>6</w:t>
        </w:r>
      </w:hyperlink>
    </w:p>
    <w:p w:rsidR="00396C9C" w:rsidRPr="006666FA" w:rsidRDefault="00702575" w:rsidP="00396C9C">
      <w:pPr>
        <w:pStyle w:val="TOC2"/>
        <w:tabs>
          <w:tab w:val="left" w:pos="960"/>
          <w:tab w:val="right" w:leader="dot" w:pos="8630"/>
        </w:tabs>
        <w:rPr>
          <w:rFonts w:asciiTheme="minorHAnsi" w:hAnsiTheme="minorHAnsi"/>
          <w:noProof/>
          <w:szCs w:val="20"/>
        </w:rPr>
      </w:pPr>
      <w:hyperlink w:anchor="_Toc227489171" w:history="1">
        <w:r w:rsidR="00396C9C" w:rsidRPr="006666FA">
          <w:rPr>
            <w:rStyle w:val="Hyperlink"/>
            <w:rFonts w:asciiTheme="minorHAnsi" w:hAnsiTheme="minorHAnsi"/>
            <w:noProof/>
            <w:szCs w:val="20"/>
          </w:rPr>
          <w:t>2.3.</w:t>
        </w:r>
        <w:r w:rsidR="00396C9C" w:rsidRPr="006666FA">
          <w:rPr>
            <w:rFonts w:asciiTheme="minorHAnsi" w:hAnsiTheme="minorHAnsi"/>
            <w:noProof/>
            <w:szCs w:val="20"/>
          </w:rPr>
          <w:tab/>
        </w:r>
        <w:r w:rsidR="00396C9C" w:rsidRPr="006666FA">
          <w:rPr>
            <w:rStyle w:val="Hyperlink"/>
            <w:rFonts w:asciiTheme="minorHAnsi" w:hAnsiTheme="minorHAnsi"/>
            <w:noProof/>
            <w:szCs w:val="20"/>
          </w:rPr>
          <w:t>Views</w:t>
        </w:r>
        <w:r w:rsidR="00396C9C" w:rsidRPr="006666FA">
          <w:rPr>
            <w:rFonts w:asciiTheme="minorHAnsi" w:hAnsiTheme="minorHAnsi"/>
            <w:noProof/>
            <w:webHidden/>
            <w:szCs w:val="20"/>
          </w:rPr>
          <w:tab/>
        </w:r>
        <w:r w:rsidR="00440D66">
          <w:rPr>
            <w:rFonts w:asciiTheme="minorHAnsi" w:hAnsiTheme="minorHAnsi"/>
            <w:noProof/>
            <w:webHidden/>
            <w:szCs w:val="20"/>
          </w:rPr>
          <w:t>6</w:t>
        </w:r>
      </w:hyperlink>
    </w:p>
    <w:p w:rsidR="00396C9C" w:rsidRPr="006666FA" w:rsidRDefault="00702575" w:rsidP="00396C9C">
      <w:pPr>
        <w:pStyle w:val="TOC2"/>
        <w:tabs>
          <w:tab w:val="left" w:pos="960"/>
          <w:tab w:val="right" w:leader="dot" w:pos="8630"/>
        </w:tabs>
        <w:rPr>
          <w:rFonts w:asciiTheme="minorHAnsi" w:hAnsiTheme="minorHAnsi"/>
          <w:noProof/>
          <w:szCs w:val="20"/>
        </w:rPr>
      </w:pPr>
      <w:hyperlink w:anchor="_Toc227489172" w:history="1">
        <w:r w:rsidR="00396C9C" w:rsidRPr="006666FA">
          <w:rPr>
            <w:rStyle w:val="Hyperlink"/>
            <w:rFonts w:asciiTheme="minorHAnsi" w:hAnsiTheme="minorHAnsi"/>
            <w:noProof/>
            <w:szCs w:val="20"/>
          </w:rPr>
          <w:t>2.4.</w:t>
        </w:r>
        <w:r w:rsidR="00396C9C" w:rsidRPr="006666FA">
          <w:rPr>
            <w:rFonts w:asciiTheme="minorHAnsi" w:hAnsiTheme="minorHAnsi"/>
            <w:noProof/>
            <w:szCs w:val="20"/>
          </w:rPr>
          <w:tab/>
        </w:r>
        <w:r w:rsidR="00396C9C" w:rsidRPr="006666FA">
          <w:rPr>
            <w:rStyle w:val="Hyperlink"/>
            <w:rFonts w:asciiTheme="minorHAnsi" w:hAnsiTheme="minorHAnsi"/>
            <w:noProof/>
            <w:szCs w:val="20"/>
          </w:rPr>
          <w:t>Triggers</w:t>
        </w:r>
        <w:r w:rsidR="00396C9C" w:rsidRPr="006666FA">
          <w:rPr>
            <w:rFonts w:asciiTheme="minorHAnsi" w:hAnsiTheme="minorHAnsi"/>
            <w:noProof/>
            <w:webHidden/>
            <w:szCs w:val="20"/>
          </w:rPr>
          <w:tab/>
        </w:r>
        <w:r w:rsidR="00A34F3C" w:rsidRPr="006666FA">
          <w:rPr>
            <w:rFonts w:asciiTheme="minorHAnsi" w:hAnsiTheme="minorHAnsi"/>
            <w:noProof/>
            <w:webHidden/>
            <w:szCs w:val="20"/>
          </w:rPr>
          <w:t>6</w:t>
        </w:r>
      </w:hyperlink>
    </w:p>
    <w:p w:rsidR="00396C9C" w:rsidRPr="006666FA" w:rsidRDefault="00702575" w:rsidP="00F82BFA">
      <w:pPr>
        <w:pStyle w:val="TOC1"/>
        <w:rPr>
          <w:rFonts w:asciiTheme="minorHAnsi" w:hAnsiTheme="minorHAnsi"/>
          <w:noProof/>
          <w:szCs w:val="20"/>
        </w:rPr>
      </w:pPr>
      <w:hyperlink w:anchor="_Toc227489173" w:history="1">
        <w:r w:rsidR="00396C9C" w:rsidRPr="006666FA">
          <w:rPr>
            <w:rStyle w:val="Hyperlink"/>
            <w:rFonts w:asciiTheme="minorHAnsi" w:hAnsiTheme="minorHAnsi"/>
            <w:noProof/>
            <w:szCs w:val="20"/>
          </w:rPr>
          <w:t>3.</w:t>
        </w:r>
        <w:r w:rsidR="00396C9C" w:rsidRPr="006666FA">
          <w:rPr>
            <w:rFonts w:asciiTheme="minorHAnsi" w:hAnsiTheme="minorHAnsi"/>
            <w:noProof/>
            <w:szCs w:val="20"/>
          </w:rPr>
          <w:tab/>
        </w:r>
        <w:r w:rsidR="00396C9C" w:rsidRPr="006666FA">
          <w:rPr>
            <w:rStyle w:val="Hyperlink"/>
            <w:rFonts w:asciiTheme="minorHAnsi" w:hAnsiTheme="minorHAnsi"/>
            <w:noProof/>
            <w:szCs w:val="20"/>
          </w:rPr>
          <w:t>Code Style Guide</w:t>
        </w:r>
        <w:r w:rsidR="00396C9C" w:rsidRPr="006666FA">
          <w:rPr>
            <w:rFonts w:asciiTheme="minorHAnsi" w:hAnsiTheme="minorHAnsi"/>
            <w:noProof/>
            <w:webHidden/>
            <w:szCs w:val="20"/>
          </w:rPr>
          <w:tab/>
        </w:r>
        <w:r w:rsidR="00A34F3C" w:rsidRPr="006666FA">
          <w:rPr>
            <w:rFonts w:asciiTheme="minorHAnsi" w:hAnsiTheme="minorHAnsi"/>
            <w:noProof/>
            <w:webHidden/>
            <w:szCs w:val="20"/>
          </w:rPr>
          <w:t>6</w:t>
        </w:r>
      </w:hyperlink>
    </w:p>
    <w:p w:rsidR="00396C9C" w:rsidRPr="006666FA" w:rsidRDefault="00702575" w:rsidP="00396C9C">
      <w:pPr>
        <w:pStyle w:val="TOC2"/>
        <w:tabs>
          <w:tab w:val="left" w:pos="960"/>
          <w:tab w:val="right" w:leader="dot" w:pos="8630"/>
        </w:tabs>
        <w:rPr>
          <w:rFonts w:asciiTheme="minorHAnsi" w:hAnsiTheme="minorHAnsi"/>
          <w:noProof/>
          <w:szCs w:val="20"/>
        </w:rPr>
      </w:pPr>
      <w:hyperlink w:anchor="_Toc227489174" w:history="1">
        <w:r w:rsidR="00396C9C" w:rsidRPr="006666FA">
          <w:rPr>
            <w:rStyle w:val="Hyperlink"/>
            <w:rFonts w:asciiTheme="minorHAnsi" w:hAnsiTheme="minorHAnsi"/>
            <w:noProof/>
            <w:szCs w:val="20"/>
          </w:rPr>
          <w:t>3.1.</w:t>
        </w:r>
        <w:r w:rsidR="00396C9C" w:rsidRPr="006666FA">
          <w:rPr>
            <w:rFonts w:asciiTheme="minorHAnsi" w:hAnsiTheme="minorHAnsi"/>
            <w:noProof/>
            <w:szCs w:val="20"/>
          </w:rPr>
          <w:tab/>
        </w:r>
        <w:r w:rsidR="00396C9C" w:rsidRPr="006666FA">
          <w:rPr>
            <w:rStyle w:val="Hyperlink"/>
            <w:rFonts w:asciiTheme="minorHAnsi" w:hAnsiTheme="minorHAnsi"/>
            <w:noProof/>
            <w:szCs w:val="20"/>
          </w:rPr>
          <w:t>Naming requirements</w:t>
        </w:r>
        <w:r w:rsidR="00396C9C" w:rsidRPr="006666FA">
          <w:rPr>
            <w:rFonts w:asciiTheme="minorHAnsi" w:hAnsiTheme="minorHAnsi"/>
            <w:noProof/>
            <w:webHidden/>
            <w:szCs w:val="20"/>
          </w:rPr>
          <w:tab/>
        </w:r>
        <w:r w:rsidR="00A34F3C" w:rsidRPr="006666FA">
          <w:rPr>
            <w:rFonts w:asciiTheme="minorHAnsi" w:hAnsiTheme="minorHAnsi"/>
            <w:noProof/>
            <w:webHidden/>
            <w:szCs w:val="20"/>
          </w:rPr>
          <w:t>6</w:t>
        </w:r>
      </w:hyperlink>
    </w:p>
    <w:p w:rsidR="00396C9C" w:rsidRPr="006666FA" w:rsidRDefault="00702575" w:rsidP="00396C9C">
      <w:pPr>
        <w:pStyle w:val="TOC2"/>
        <w:tabs>
          <w:tab w:val="left" w:pos="960"/>
          <w:tab w:val="right" w:leader="dot" w:pos="8630"/>
        </w:tabs>
        <w:rPr>
          <w:rFonts w:asciiTheme="minorHAnsi" w:hAnsiTheme="minorHAnsi"/>
          <w:noProof/>
          <w:szCs w:val="20"/>
        </w:rPr>
      </w:pPr>
      <w:hyperlink w:anchor="_Toc227489175" w:history="1">
        <w:r w:rsidR="00396C9C" w:rsidRPr="006666FA">
          <w:rPr>
            <w:rStyle w:val="Hyperlink"/>
            <w:rFonts w:asciiTheme="minorHAnsi" w:hAnsiTheme="minorHAnsi"/>
            <w:noProof/>
            <w:szCs w:val="20"/>
          </w:rPr>
          <w:t>3.2.</w:t>
        </w:r>
        <w:r w:rsidR="00396C9C" w:rsidRPr="006666FA">
          <w:rPr>
            <w:rFonts w:asciiTheme="minorHAnsi" w:hAnsiTheme="minorHAnsi"/>
            <w:noProof/>
            <w:szCs w:val="20"/>
          </w:rPr>
          <w:tab/>
        </w:r>
        <w:r w:rsidR="00396C9C" w:rsidRPr="006666FA">
          <w:rPr>
            <w:rStyle w:val="Hyperlink"/>
            <w:rFonts w:asciiTheme="minorHAnsi" w:hAnsiTheme="minorHAnsi"/>
            <w:noProof/>
            <w:szCs w:val="20"/>
          </w:rPr>
          <w:t>Documentation</w:t>
        </w:r>
        <w:r w:rsidR="00396C9C" w:rsidRPr="006666FA">
          <w:rPr>
            <w:rFonts w:asciiTheme="minorHAnsi" w:hAnsiTheme="minorHAnsi"/>
            <w:noProof/>
            <w:webHidden/>
            <w:szCs w:val="20"/>
          </w:rPr>
          <w:tab/>
        </w:r>
        <w:r w:rsidR="00A34F3C" w:rsidRPr="006666FA">
          <w:rPr>
            <w:rFonts w:asciiTheme="minorHAnsi" w:hAnsiTheme="minorHAnsi"/>
            <w:noProof/>
            <w:webHidden/>
            <w:szCs w:val="20"/>
          </w:rPr>
          <w:t>7</w:t>
        </w:r>
      </w:hyperlink>
    </w:p>
    <w:p w:rsidR="00396C9C" w:rsidRPr="006666FA" w:rsidRDefault="00702575" w:rsidP="00396C9C">
      <w:pPr>
        <w:pStyle w:val="TOC3"/>
        <w:tabs>
          <w:tab w:val="left" w:pos="1440"/>
          <w:tab w:val="right" w:leader="dot" w:pos="8630"/>
        </w:tabs>
        <w:rPr>
          <w:rFonts w:asciiTheme="minorHAnsi" w:hAnsiTheme="minorHAnsi"/>
          <w:noProof/>
          <w:szCs w:val="20"/>
        </w:rPr>
      </w:pPr>
      <w:hyperlink w:anchor="_Toc227489176" w:history="1">
        <w:r w:rsidR="00396C9C" w:rsidRPr="006666FA">
          <w:rPr>
            <w:rStyle w:val="Hyperlink"/>
            <w:rFonts w:asciiTheme="minorHAnsi" w:hAnsiTheme="minorHAnsi"/>
            <w:noProof/>
            <w:szCs w:val="20"/>
          </w:rPr>
          <w:t>3.2.1.</w:t>
        </w:r>
        <w:r w:rsidR="00396C9C" w:rsidRPr="006666FA">
          <w:rPr>
            <w:rFonts w:asciiTheme="minorHAnsi" w:hAnsiTheme="minorHAnsi"/>
            <w:noProof/>
            <w:szCs w:val="20"/>
          </w:rPr>
          <w:tab/>
        </w:r>
        <w:r w:rsidR="00396C9C" w:rsidRPr="006666FA">
          <w:rPr>
            <w:rStyle w:val="Hyperlink"/>
            <w:rFonts w:asciiTheme="minorHAnsi" w:hAnsiTheme="minorHAnsi"/>
            <w:noProof/>
            <w:szCs w:val="20"/>
          </w:rPr>
          <w:t>Code object header</w:t>
        </w:r>
        <w:r w:rsidR="00396C9C" w:rsidRPr="006666FA">
          <w:rPr>
            <w:rFonts w:asciiTheme="minorHAnsi" w:hAnsiTheme="minorHAnsi"/>
            <w:noProof/>
            <w:webHidden/>
            <w:szCs w:val="20"/>
          </w:rPr>
          <w:tab/>
        </w:r>
        <w:r w:rsidR="00A34F3C" w:rsidRPr="006666FA">
          <w:rPr>
            <w:rFonts w:asciiTheme="minorHAnsi" w:hAnsiTheme="minorHAnsi"/>
            <w:noProof/>
            <w:webHidden/>
            <w:szCs w:val="20"/>
          </w:rPr>
          <w:t>7</w:t>
        </w:r>
      </w:hyperlink>
    </w:p>
    <w:p w:rsidR="00396C9C" w:rsidRPr="006666FA" w:rsidRDefault="00702575" w:rsidP="00396C9C">
      <w:pPr>
        <w:pStyle w:val="TOC3"/>
        <w:tabs>
          <w:tab w:val="left" w:pos="1440"/>
          <w:tab w:val="right" w:leader="dot" w:pos="8630"/>
        </w:tabs>
        <w:rPr>
          <w:rFonts w:asciiTheme="minorHAnsi" w:hAnsiTheme="minorHAnsi"/>
          <w:noProof/>
          <w:szCs w:val="20"/>
        </w:rPr>
      </w:pPr>
      <w:hyperlink w:anchor="_Toc227489177" w:history="1">
        <w:r w:rsidR="00396C9C" w:rsidRPr="006666FA">
          <w:rPr>
            <w:rStyle w:val="Hyperlink"/>
            <w:rFonts w:asciiTheme="minorHAnsi" w:hAnsiTheme="minorHAnsi"/>
            <w:noProof/>
            <w:szCs w:val="20"/>
          </w:rPr>
          <w:t>3.2.2.</w:t>
        </w:r>
        <w:r w:rsidR="00396C9C" w:rsidRPr="006666FA">
          <w:rPr>
            <w:rFonts w:asciiTheme="minorHAnsi" w:hAnsiTheme="minorHAnsi"/>
            <w:noProof/>
            <w:szCs w:val="20"/>
          </w:rPr>
          <w:tab/>
        </w:r>
        <w:r w:rsidR="00396C9C" w:rsidRPr="006666FA">
          <w:rPr>
            <w:rStyle w:val="Hyperlink"/>
            <w:rFonts w:asciiTheme="minorHAnsi" w:hAnsiTheme="minorHAnsi"/>
            <w:noProof/>
            <w:szCs w:val="20"/>
          </w:rPr>
          <w:t>Inline documentation</w:t>
        </w:r>
        <w:r w:rsidR="00396C9C" w:rsidRPr="006666FA">
          <w:rPr>
            <w:rFonts w:asciiTheme="minorHAnsi" w:hAnsiTheme="minorHAnsi"/>
            <w:noProof/>
            <w:webHidden/>
            <w:szCs w:val="20"/>
          </w:rPr>
          <w:tab/>
        </w:r>
        <w:r w:rsidR="00A34F3C" w:rsidRPr="006666FA">
          <w:rPr>
            <w:rFonts w:asciiTheme="minorHAnsi" w:hAnsiTheme="minorHAnsi"/>
            <w:noProof/>
            <w:webHidden/>
            <w:szCs w:val="20"/>
          </w:rPr>
          <w:t>8</w:t>
        </w:r>
      </w:hyperlink>
    </w:p>
    <w:p w:rsidR="00396C9C" w:rsidRPr="006666FA" w:rsidRDefault="00702575" w:rsidP="00396C9C">
      <w:pPr>
        <w:pStyle w:val="TOC2"/>
        <w:tabs>
          <w:tab w:val="left" w:pos="960"/>
          <w:tab w:val="right" w:leader="dot" w:pos="8630"/>
        </w:tabs>
        <w:rPr>
          <w:rFonts w:asciiTheme="minorHAnsi" w:hAnsiTheme="minorHAnsi"/>
          <w:noProof/>
          <w:szCs w:val="20"/>
        </w:rPr>
      </w:pPr>
      <w:hyperlink w:anchor="_Toc227489178" w:history="1">
        <w:r w:rsidR="00396C9C" w:rsidRPr="006666FA">
          <w:rPr>
            <w:rStyle w:val="Hyperlink"/>
            <w:rFonts w:asciiTheme="minorHAnsi" w:hAnsiTheme="minorHAnsi"/>
            <w:noProof/>
            <w:szCs w:val="20"/>
          </w:rPr>
          <w:t>3.3.</w:t>
        </w:r>
        <w:r w:rsidR="00396C9C" w:rsidRPr="006666FA">
          <w:rPr>
            <w:rFonts w:asciiTheme="minorHAnsi" w:hAnsiTheme="minorHAnsi"/>
            <w:noProof/>
            <w:szCs w:val="20"/>
          </w:rPr>
          <w:tab/>
        </w:r>
        <w:r w:rsidR="00396C9C" w:rsidRPr="006666FA">
          <w:rPr>
            <w:rStyle w:val="Hyperlink"/>
            <w:rFonts w:asciiTheme="minorHAnsi" w:hAnsiTheme="minorHAnsi"/>
            <w:noProof/>
            <w:szCs w:val="20"/>
          </w:rPr>
          <w:t>ANSI and SQL Settings</w:t>
        </w:r>
        <w:r w:rsidR="00396C9C" w:rsidRPr="006666FA">
          <w:rPr>
            <w:rFonts w:asciiTheme="minorHAnsi" w:hAnsiTheme="minorHAnsi"/>
            <w:noProof/>
            <w:webHidden/>
            <w:szCs w:val="20"/>
          </w:rPr>
          <w:tab/>
        </w:r>
        <w:r w:rsidR="00A34F3C" w:rsidRPr="006666FA">
          <w:rPr>
            <w:rFonts w:asciiTheme="minorHAnsi" w:hAnsiTheme="minorHAnsi"/>
            <w:noProof/>
            <w:webHidden/>
            <w:szCs w:val="20"/>
          </w:rPr>
          <w:t>9</w:t>
        </w:r>
      </w:hyperlink>
    </w:p>
    <w:p w:rsidR="00396C9C" w:rsidRPr="006666FA" w:rsidRDefault="00702575" w:rsidP="00396C9C">
      <w:pPr>
        <w:pStyle w:val="TOC3"/>
        <w:tabs>
          <w:tab w:val="left" w:pos="1440"/>
          <w:tab w:val="right" w:leader="dot" w:pos="8630"/>
        </w:tabs>
        <w:rPr>
          <w:rFonts w:asciiTheme="minorHAnsi" w:hAnsiTheme="minorHAnsi"/>
          <w:noProof/>
          <w:szCs w:val="20"/>
        </w:rPr>
      </w:pPr>
      <w:hyperlink w:anchor="_Toc227489179" w:history="1">
        <w:r w:rsidR="00396C9C" w:rsidRPr="006666FA">
          <w:rPr>
            <w:rStyle w:val="Hyperlink"/>
            <w:rFonts w:asciiTheme="minorHAnsi" w:hAnsiTheme="minorHAnsi"/>
            <w:noProof/>
            <w:szCs w:val="20"/>
          </w:rPr>
          <w:t>3.3.1.</w:t>
        </w:r>
        <w:r w:rsidR="00396C9C" w:rsidRPr="006666FA">
          <w:rPr>
            <w:rFonts w:asciiTheme="minorHAnsi" w:hAnsiTheme="minorHAnsi"/>
            <w:noProof/>
            <w:szCs w:val="20"/>
          </w:rPr>
          <w:tab/>
        </w:r>
        <w:r w:rsidR="00396C9C" w:rsidRPr="006666FA">
          <w:rPr>
            <w:rStyle w:val="Hyperlink"/>
            <w:rFonts w:asciiTheme="minorHAnsi" w:hAnsiTheme="minorHAnsi"/>
            <w:noProof/>
            <w:szCs w:val="20"/>
          </w:rPr>
          <w:t>ANSI settings</w:t>
        </w:r>
        <w:r w:rsidR="00396C9C" w:rsidRPr="006666FA">
          <w:rPr>
            <w:rFonts w:asciiTheme="minorHAnsi" w:hAnsiTheme="minorHAnsi"/>
            <w:noProof/>
            <w:webHidden/>
            <w:szCs w:val="20"/>
          </w:rPr>
          <w:tab/>
        </w:r>
        <w:r w:rsidR="00A34F3C" w:rsidRPr="006666FA">
          <w:rPr>
            <w:rFonts w:asciiTheme="minorHAnsi" w:hAnsiTheme="minorHAnsi"/>
            <w:noProof/>
            <w:webHidden/>
            <w:szCs w:val="20"/>
          </w:rPr>
          <w:t>9</w:t>
        </w:r>
      </w:hyperlink>
    </w:p>
    <w:p w:rsidR="00396C9C" w:rsidRPr="006666FA" w:rsidRDefault="00702575" w:rsidP="00396C9C">
      <w:pPr>
        <w:pStyle w:val="TOC3"/>
        <w:tabs>
          <w:tab w:val="left" w:pos="1440"/>
          <w:tab w:val="right" w:leader="dot" w:pos="8630"/>
        </w:tabs>
        <w:rPr>
          <w:rFonts w:asciiTheme="minorHAnsi" w:hAnsiTheme="minorHAnsi"/>
          <w:noProof/>
          <w:szCs w:val="20"/>
        </w:rPr>
      </w:pPr>
      <w:hyperlink w:anchor="_Toc227489180" w:history="1">
        <w:r w:rsidR="00396C9C" w:rsidRPr="006666FA">
          <w:rPr>
            <w:rStyle w:val="Hyperlink"/>
            <w:rFonts w:asciiTheme="minorHAnsi" w:hAnsiTheme="minorHAnsi"/>
            <w:noProof/>
            <w:szCs w:val="20"/>
          </w:rPr>
          <w:t>3.3.2.</w:t>
        </w:r>
        <w:r w:rsidR="00396C9C" w:rsidRPr="006666FA">
          <w:rPr>
            <w:rFonts w:asciiTheme="minorHAnsi" w:hAnsiTheme="minorHAnsi"/>
            <w:noProof/>
            <w:szCs w:val="20"/>
          </w:rPr>
          <w:tab/>
        </w:r>
        <w:r w:rsidR="00396C9C" w:rsidRPr="006666FA">
          <w:rPr>
            <w:rStyle w:val="Hyperlink"/>
            <w:rFonts w:asciiTheme="minorHAnsi" w:hAnsiTheme="minorHAnsi"/>
            <w:noProof/>
            <w:szCs w:val="20"/>
          </w:rPr>
          <w:t>In Code settings</w:t>
        </w:r>
        <w:r w:rsidR="00396C9C" w:rsidRPr="006666FA">
          <w:rPr>
            <w:rFonts w:asciiTheme="minorHAnsi" w:hAnsiTheme="minorHAnsi"/>
            <w:noProof/>
            <w:webHidden/>
            <w:szCs w:val="20"/>
          </w:rPr>
          <w:tab/>
        </w:r>
        <w:r w:rsidR="00A34F3C" w:rsidRPr="006666FA">
          <w:rPr>
            <w:rFonts w:asciiTheme="minorHAnsi" w:hAnsiTheme="minorHAnsi"/>
            <w:noProof/>
            <w:webHidden/>
            <w:szCs w:val="20"/>
          </w:rPr>
          <w:t>9</w:t>
        </w:r>
      </w:hyperlink>
    </w:p>
    <w:p w:rsidR="00396C9C" w:rsidRPr="006666FA" w:rsidRDefault="00702575" w:rsidP="00396C9C">
      <w:pPr>
        <w:pStyle w:val="TOC2"/>
        <w:tabs>
          <w:tab w:val="left" w:pos="960"/>
          <w:tab w:val="right" w:leader="dot" w:pos="8630"/>
        </w:tabs>
        <w:rPr>
          <w:rFonts w:asciiTheme="minorHAnsi" w:hAnsiTheme="minorHAnsi"/>
          <w:noProof/>
          <w:szCs w:val="20"/>
        </w:rPr>
      </w:pPr>
      <w:hyperlink w:anchor="_Toc227489181" w:history="1">
        <w:r w:rsidR="00396C9C" w:rsidRPr="006666FA">
          <w:rPr>
            <w:rStyle w:val="Hyperlink"/>
            <w:rFonts w:asciiTheme="minorHAnsi" w:hAnsiTheme="minorHAnsi"/>
            <w:noProof/>
            <w:szCs w:val="20"/>
          </w:rPr>
          <w:t>3.4.</w:t>
        </w:r>
        <w:r w:rsidR="00396C9C" w:rsidRPr="006666FA">
          <w:rPr>
            <w:rFonts w:asciiTheme="minorHAnsi" w:hAnsiTheme="minorHAnsi"/>
            <w:noProof/>
            <w:szCs w:val="20"/>
          </w:rPr>
          <w:tab/>
        </w:r>
        <w:r w:rsidR="00396C9C" w:rsidRPr="006666FA">
          <w:rPr>
            <w:rStyle w:val="Hyperlink"/>
            <w:rFonts w:asciiTheme="minorHAnsi" w:hAnsiTheme="minorHAnsi"/>
            <w:noProof/>
            <w:szCs w:val="20"/>
          </w:rPr>
          <w:t>Code formatting</w:t>
        </w:r>
        <w:r w:rsidR="00396C9C" w:rsidRPr="006666FA">
          <w:rPr>
            <w:rFonts w:asciiTheme="minorHAnsi" w:hAnsiTheme="minorHAnsi"/>
            <w:noProof/>
            <w:webHidden/>
            <w:szCs w:val="20"/>
          </w:rPr>
          <w:tab/>
        </w:r>
        <w:r w:rsidR="00A34F3C" w:rsidRPr="006666FA">
          <w:rPr>
            <w:rFonts w:asciiTheme="minorHAnsi" w:hAnsiTheme="minorHAnsi"/>
            <w:noProof/>
            <w:webHidden/>
            <w:szCs w:val="20"/>
          </w:rPr>
          <w:t>9</w:t>
        </w:r>
      </w:hyperlink>
    </w:p>
    <w:p w:rsidR="00396C9C" w:rsidRPr="006666FA" w:rsidRDefault="00702575" w:rsidP="00396C9C">
      <w:pPr>
        <w:pStyle w:val="TOC3"/>
        <w:tabs>
          <w:tab w:val="left" w:pos="1440"/>
          <w:tab w:val="right" w:leader="dot" w:pos="8630"/>
        </w:tabs>
        <w:rPr>
          <w:rFonts w:asciiTheme="minorHAnsi" w:hAnsiTheme="minorHAnsi"/>
          <w:noProof/>
          <w:szCs w:val="20"/>
        </w:rPr>
      </w:pPr>
      <w:hyperlink w:anchor="_Toc227489182" w:history="1">
        <w:r w:rsidR="00396C9C" w:rsidRPr="006666FA">
          <w:rPr>
            <w:rStyle w:val="Hyperlink"/>
            <w:rFonts w:asciiTheme="minorHAnsi" w:hAnsiTheme="minorHAnsi"/>
            <w:noProof/>
            <w:szCs w:val="20"/>
          </w:rPr>
          <w:t>3.4.1.</w:t>
        </w:r>
        <w:r w:rsidR="00396C9C" w:rsidRPr="006666FA">
          <w:rPr>
            <w:rFonts w:asciiTheme="minorHAnsi" w:hAnsiTheme="minorHAnsi"/>
            <w:noProof/>
            <w:szCs w:val="20"/>
          </w:rPr>
          <w:tab/>
        </w:r>
        <w:r w:rsidR="00396C9C" w:rsidRPr="006666FA">
          <w:rPr>
            <w:rStyle w:val="Hyperlink"/>
            <w:rFonts w:asciiTheme="minorHAnsi" w:hAnsiTheme="minorHAnsi"/>
            <w:noProof/>
            <w:szCs w:val="20"/>
          </w:rPr>
          <w:t>Indention</w:t>
        </w:r>
        <w:r w:rsidR="00396C9C" w:rsidRPr="006666FA">
          <w:rPr>
            <w:rFonts w:asciiTheme="minorHAnsi" w:hAnsiTheme="minorHAnsi"/>
            <w:noProof/>
            <w:webHidden/>
            <w:szCs w:val="20"/>
          </w:rPr>
          <w:tab/>
        </w:r>
        <w:r w:rsidR="00A34F3C" w:rsidRPr="006666FA">
          <w:rPr>
            <w:rFonts w:asciiTheme="minorHAnsi" w:hAnsiTheme="minorHAnsi"/>
            <w:noProof/>
            <w:webHidden/>
            <w:szCs w:val="20"/>
          </w:rPr>
          <w:t>10</w:t>
        </w:r>
      </w:hyperlink>
    </w:p>
    <w:p w:rsidR="00396C9C" w:rsidRPr="006666FA" w:rsidRDefault="00702575" w:rsidP="00396C9C">
      <w:pPr>
        <w:pStyle w:val="TOC3"/>
        <w:tabs>
          <w:tab w:val="left" w:pos="1440"/>
          <w:tab w:val="right" w:leader="dot" w:pos="8630"/>
        </w:tabs>
        <w:rPr>
          <w:rFonts w:asciiTheme="minorHAnsi" w:hAnsiTheme="minorHAnsi"/>
          <w:noProof/>
          <w:szCs w:val="20"/>
        </w:rPr>
      </w:pPr>
      <w:hyperlink w:anchor="_Toc227489183" w:history="1">
        <w:r w:rsidR="00396C9C" w:rsidRPr="006666FA">
          <w:rPr>
            <w:rStyle w:val="Hyperlink"/>
            <w:rFonts w:asciiTheme="minorHAnsi" w:hAnsiTheme="minorHAnsi"/>
            <w:noProof/>
            <w:szCs w:val="20"/>
          </w:rPr>
          <w:t>3.4.2.</w:t>
        </w:r>
        <w:r w:rsidR="00396C9C" w:rsidRPr="006666FA">
          <w:rPr>
            <w:rFonts w:asciiTheme="minorHAnsi" w:hAnsiTheme="minorHAnsi"/>
            <w:noProof/>
            <w:szCs w:val="20"/>
          </w:rPr>
          <w:tab/>
        </w:r>
        <w:r w:rsidR="00396C9C" w:rsidRPr="006666FA">
          <w:rPr>
            <w:rStyle w:val="Hyperlink"/>
            <w:rFonts w:asciiTheme="minorHAnsi" w:hAnsiTheme="minorHAnsi"/>
            <w:noProof/>
            <w:szCs w:val="20"/>
          </w:rPr>
          <w:t>Capitalization</w:t>
        </w:r>
        <w:r w:rsidR="00396C9C" w:rsidRPr="006666FA">
          <w:rPr>
            <w:rFonts w:asciiTheme="minorHAnsi" w:hAnsiTheme="minorHAnsi"/>
            <w:noProof/>
            <w:webHidden/>
            <w:szCs w:val="20"/>
          </w:rPr>
          <w:tab/>
        </w:r>
        <w:r w:rsidR="00A34F3C" w:rsidRPr="006666FA">
          <w:rPr>
            <w:rFonts w:asciiTheme="minorHAnsi" w:hAnsiTheme="minorHAnsi"/>
            <w:noProof/>
            <w:webHidden/>
            <w:szCs w:val="20"/>
          </w:rPr>
          <w:t>11</w:t>
        </w:r>
      </w:hyperlink>
    </w:p>
    <w:p w:rsidR="00396C9C" w:rsidRPr="006666FA" w:rsidRDefault="00702575" w:rsidP="00396C9C">
      <w:pPr>
        <w:pStyle w:val="TOC3"/>
        <w:tabs>
          <w:tab w:val="left" w:pos="1440"/>
          <w:tab w:val="right" w:leader="dot" w:pos="8630"/>
        </w:tabs>
        <w:rPr>
          <w:rFonts w:asciiTheme="minorHAnsi" w:hAnsiTheme="minorHAnsi"/>
          <w:noProof/>
          <w:szCs w:val="20"/>
        </w:rPr>
      </w:pPr>
      <w:hyperlink w:anchor="_Toc227489184" w:history="1">
        <w:r w:rsidR="00396C9C" w:rsidRPr="006666FA">
          <w:rPr>
            <w:rStyle w:val="Hyperlink"/>
            <w:rFonts w:asciiTheme="minorHAnsi" w:hAnsiTheme="minorHAnsi"/>
            <w:noProof/>
            <w:szCs w:val="20"/>
          </w:rPr>
          <w:t>3.4.3.</w:t>
        </w:r>
        <w:r w:rsidR="00396C9C" w:rsidRPr="006666FA">
          <w:rPr>
            <w:rFonts w:asciiTheme="minorHAnsi" w:hAnsiTheme="minorHAnsi"/>
            <w:noProof/>
            <w:szCs w:val="20"/>
          </w:rPr>
          <w:tab/>
        </w:r>
        <w:r w:rsidR="00396C9C" w:rsidRPr="006666FA">
          <w:rPr>
            <w:rStyle w:val="Hyperlink"/>
            <w:rFonts w:asciiTheme="minorHAnsi" w:hAnsiTheme="minorHAnsi"/>
            <w:noProof/>
            <w:szCs w:val="20"/>
          </w:rPr>
          <w:t>Parameterization</w:t>
        </w:r>
        <w:r w:rsidR="00396C9C" w:rsidRPr="006666FA">
          <w:rPr>
            <w:rFonts w:asciiTheme="minorHAnsi" w:hAnsiTheme="minorHAnsi"/>
            <w:noProof/>
            <w:webHidden/>
            <w:szCs w:val="20"/>
          </w:rPr>
          <w:tab/>
        </w:r>
        <w:r w:rsidR="00A34F3C" w:rsidRPr="006666FA">
          <w:rPr>
            <w:rFonts w:asciiTheme="minorHAnsi" w:hAnsiTheme="minorHAnsi"/>
            <w:noProof/>
            <w:webHidden/>
            <w:szCs w:val="20"/>
          </w:rPr>
          <w:t>11</w:t>
        </w:r>
      </w:hyperlink>
    </w:p>
    <w:p w:rsidR="00396C9C" w:rsidRPr="006666FA" w:rsidRDefault="00702575" w:rsidP="00F82BFA">
      <w:pPr>
        <w:pStyle w:val="TOC1"/>
        <w:rPr>
          <w:rFonts w:asciiTheme="minorHAnsi" w:hAnsiTheme="minorHAnsi"/>
          <w:noProof/>
          <w:szCs w:val="20"/>
        </w:rPr>
      </w:pPr>
      <w:hyperlink w:anchor="_Toc227489185" w:history="1">
        <w:r w:rsidR="00396C9C" w:rsidRPr="006666FA">
          <w:rPr>
            <w:rStyle w:val="Hyperlink"/>
            <w:rFonts w:asciiTheme="minorHAnsi" w:hAnsiTheme="minorHAnsi"/>
            <w:noProof/>
            <w:szCs w:val="20"/>
          </w:rPr>
          <w:t>4.</w:t>
        </w:r>
        <w:r w:rsidR="00396C9C" w:rsidRPr="006666FA">
          <w:rPr>
            <w:rFonts w:asciiTheme="minorHAnsi" w:hAnsiTheme="minorHAnsi"/>
            <w:noProof/>
            <w:szCs w:val="20"/>
          </w:rPr>
          <w:tab/>
        </w:r>
        <w:r w:rsidR="00396C9C" w:rsidRPr="006666FA">
          <w:rPr>
            <w:rStyle w:val="Hyperlink"/>
            <w:rFonts w:asciiTheme="minorHAnsi" w:hAnsiTheme="minorHAnsi"/>
            <w:noProof/>
            <w:szCs w:val="20"/>
          </w:rPr>
          <w:t>Development best practices</w:t>
        </w:r>
        <w:r w:rsidR="00396C9C" w:rsidRPr="006666FA">
          <w:rPr>
            <w:rFonts w:asciiTheme="minorHAnsi" w:hAnsiTheme="minorHAnsi"/>
            <w:noProof/>
            <w:webHidden/>
            <w:szCs w:val="20"/>
          </w:rPr>
          <w:tab/>
        </w:r>
        <w:r w:rsidR="00A34F3C" w:rsidRPr="006666FA">
          <w:rPr>
            <w:rFonts w:asciiTheme="minorHAnsi" w:hAnsiTheme="minorHAnsi"/>
            <w:noProof/>
            <w:webHidden/>
            <w:szCs w:val="20"/>
          </w:rPr>
          <w:t>11</w:t>
        </w:r>
      </w:hyperlink>
    </w:p>
    <w:p w:rsidR="00396C9C" w:rsidRPr="006666FA" w:rsidRDefault="00702575" w:rsidP="00396C9C">
      <w:pPr>
        <w:pStyle w:val="TOC2"/>
        <w:tabs>
          <w:tab w:val="left" w:pos="960"/>
          <w:tab w:val="right" w:leader="dot" w:pos="8630"/>
        </w:tabs>
        <w:rPr>
          <w:rFonts w:asciiTheme="minorHAnsi" w:hAnsiTheme="minorHAnsi"/>
          <w:noProof/>
          <w:szCs w:val="20"/>
        </w:rPr>
      </w:pPr>
      <w:hyperlink w:anchor="_Toc227489186" w:history="1">
        <w:r w:rsidR="00396C9C" w:rsidRPr="006666FA">
          <w:rPr>
            <w:rStyle w:val="Hyperlink"/>
            <w:rFonts w:asciiTheme="minorHAnsi" w:hAnsiTheme="minorHAnsi"/>
            <w:noProof/>
            <w:szCs w:val="20"/>
          </w:rPr>
          <w:t>4.1.</w:t>
        </w:r>
        <w:r w:rsidR="00396C9C" w:rsidRPr="006666FA">
          <w:rPr>
            <w:rFonts w:asciiTheme="minorHAnsi" w:hAnsiTheme="minorHAnsi"/>
            <w:noProof/>
            <w:szCs w:val="20"/>
          </w:rPr>
          <w:tab/>
        </w:r>
        <w:r w:rsidR="00396C9C" w:rsidRPr="006666FA">
          <w:rPr>
            <w:rStyle w:val="Hyperlink"/>
            <w:rFonts w:asciiTheme="minorHAnsi" w:hAnsiTheme="minorHAnsi"/>
            <w:noProof/>
            <w:szCs w:val="20"/>
          </w:rPr>
          <w:t>Query processing</w:t>
        </w:r>
        <w:r w:rsidR="00F82BFA" w:rsidRPr="006666FA">
          <w:rPr>
            <w:rFonts w:asciiTheme="minorHAnsi" w:hAnsiTheme="minorHAnsi"/>
            <w:noProof/>
            <w:webHidden/>
            <w:szCs w:val="20"/>
          </w:rPr>
          <w:t>…………………………………………………………………………………………</w:t>
        </w:r>
        <w:r w:rsidR="006666FA">
          <w:rPr>
            <w:rFonts w:asciiTheme="minorHAnsi" w:hAnsiTheme="minorHAnsi"/>
            <w:noProof/>
            <w:webHidden/>
            <w:szCs w:val="20"/>
          </w:rPr>
          <w:t>………………………….</w:t>
        </w:r>
        <w:r w:rsidR="00F82BFA" w:rsidRPr="006666FA">
          <w:rPr>
            <w:rFonts w:asciiTheme="minorHAnsi" w:hAnsiTheme="minorHAnsi"/>
            <w:noProof/>
            <w:webHidden/>
            <w:szCs w:val="20"/>
          </w:rPr>
          <w:t>12</w:t>
        </w:r>
      </w:hyperlink>
    </w:p>
    <w:p w:rsidR="00396C9C" w:rsidRPr="006666FA" w:rsidRDefault="00702575" w:rsidP="00396C9C">
      <w:pPr>
        <w:pStyle w:val="TOC3"/>
        <w:tabs>
          <w:tab w:val="left" w:pos="1440"/>
          <w:tab w:val="right" w:leader="dot" w:pos="8630"/>
        </w:tabs>
        <w:rPr>
          <w:rFonts w:asciiTheme="minorHAnsi" w:hAnsiTheme="minorHAnsi"/>
          <w:noProof/>
          <w:szCs w:val="20"/>
        </w:rPr>
      </w:pPr>
      <w:hyperlink w:anchor="_Toc227489187" w:history="1">
        <w:r w:rsidR="00396C9C" w:rsidRPr="006666FA">
          <w:rPr>
            <w:rStyle w:val="Hyperlink"/>
            <w:rFonts w:asciiTheme="minorHAnsi" w:hAnsiTheme="minorHAnsi"/>
            <w:noProof/>
            <w:szCs w:val="20"/>
          </w:rPr>
          <w:t>4.1.1.</w:t>
        </w:r>
        <w:r w:rsidR="00396C9C" w:rsidRPr="006666FA">
          <w:rPr>
            <w:rFonts w:asciiTheme="minorHAnsi" w:hAnsiTheme="minorHAnsi"/>
            <w:noProof/>
            <w:szCs w:val="20"/>
          </w:rPr>
          <w:tab/>
        </w:r>
        <w:r w:rsidR="00396C9C" w:rsidRPr="006666FA">
          <w:rPr>
            <w:rStyle w:val="Hyperlink"/>
            <w:rFonts w:asciiTheme="minorHAnsi" w:hAnsiTheme="minorHAnsi"/>
            <w:noProof/>
            <w:szCs w:val="20"/>
          </w:rPr>
          <w:t>Record set (SELECT clause)</w:t>
        </w:r>
        <w:r w:rsidR="00396C9C" w:rsidRPr="006666FA">
          <w:rPr>
            <w:rFonts w:asciiTheme="minorHAnsi" w:hAnsiTheme="minorHAnsi"/>
            <w:noProof/>
            <w:webHidden/>
            <w:szCs w:val="20"/>
          </w:rPr>
          <w:tab/>
        </w:r>
        <w:r w:rsidR="00DC4F43" w:rsidRPr="006666FA">
          <w:rPr>
            <w:rFonts w:asciiTheme="minorHAnsi" w:hAnsiTheme="minorHAnsi"/>
            <w:noProof/>
            <w:webHidden/>
            <w:szCs w:val="20"/>
          </w:rPr>
          <w:t>12</w:t>
        </w:r>
      </w:hyperlink>
    </w:p>
    <w:p w:rsidR="00396C9C" w:rsidRPr="006666FA" w:rsidRDefault="00702575" w:rsidP="00396C9C">
      <w:pPr>
        <w:pStyle w:val="TOC3"/>
        <w:tabs>
          <w:tab w:val="left" w:pos="1440"/>
          <w:tab w:val="right" w:leader="dot" w:pos="8630"/>
        </w:tabs>
        <w:rPr>
          <w:rFonts w:asciiTheme="minorHAnsi" w:hAnsiTheme="minorHAnsi"/>
          <w:noProof/>
          <w:szCs w:val="20"/>
        </w:rPr>
      </w:pPr>
      <w:hyperlink w:anchor="_Toc227489188" w:history="1">
        <w:r w:rsidR="00396C9C" w:rsidRPr="006666FA">
          <w:rPr>
            <w:rStyle w:val="Hyperlink"/>
            <w:rFonts w:asciiTheme="minorHAnsi" w:hAnsiTheme="minorHAnsi"/>
            <w:noProof/>
            <w:szCs w:val="20"/>
          </w:rPr>
          <w:t>4.1.2.</w:t>
        </w:r>
        <w:r w:rsidR="00396C9C" w:rsidRPr="006666FA">
          <w:rPr>
            <w:rFonts w:asciiTheme="minorHAnsi" w:hAnsiTheme="minorHAnsi"/>
            <w:noProof/>
            <w:szCs w:val="20"/>
          </w:rPr>
          <w:tab/>
        </w:r>
        <w:r w:rsidR="00396C9C" w:rsidRPr="006666FA">
          <w:rPr>
            <w:rStyle w:val="Hyperlink"/>
            <w:rFonts w:asciiTheme="minorHAnsi" w:hAnsiTheme="minorHAnsi"/>
            <w:noProof/>
            <w:szCs w:val="20"/>
          </w:rPr>
          <w:t>Joining Tables (FROM clause)</w:t>
        </w:r>
        <w:r w:rsidR="00396C9C" w:rsidRPr="006666FA">
          <w:rPr>
            <w:rFonts w:asciiTheme="minorHAnsi" w:hAnsiTheme="minorHAnsi"/>
            <w:noProof/>
            <w:webHidden/>
            <w:szCs w:val="20"/>
          </w:rPr>
          <w:tab/>
        </w:r>
        <w:r w:rsidR="00DC4F43" w:rsidRPr="006666FA">
          <w:rPr>
            <w:rFonts w:asciiTheme="minorHAnsi" w:hAnsiTheme="minorHAnsi"/>
            <w:noProof/>
            <w:webHidden/>
            <w:szCs w:val="20"/>
          </w:rPr>
          <w:t>12</w:t>
        </w:r>
      </w:hyperlink>
    </w:p>
    <w:p w:rsidR="00396C9C" w:rsidRPr="006666FA" w:rsidRDefault="00702575" w:rsidP="00396C9C">
      <w:pPr>
        <w:pStyle w:val="TOC3"/>
        <w:tabs>
          <w:tab w:val="left" w:pos="1440"/>
          <w:tab w:val="right" w:leader="dot" w:pos="8630"/>
        </w:tabs>
        <w:rPr>
          <w:rFonts w:asciiTheme="minorHAnsi" w:hAnsiTheme="minorHAnsi"/>
          <w:noProof/>
          <w:szCs w:val="20"/>
        </w:rPr>
      </w:pPr>
      <w:hyperlink w:anchor="_Toc227489189" w:history="1">
        <w:r w:rsidR="00396C9C" w:rsidRPr="006666FA">
          <w:rPr>
            <w:rStyle w:val="Hyperlink"/>
            <w:rFonts w:asciiTheme="minorHAnsi" w:hAnsiTheme="minorHAnsi"/>
            <w:noProof/>
            <w:szCs w:val="20"/>
          </w:rPr>
          <w:t>4.1.3.</w:t>
        </w:r>
        <w:r w:rsidR="00396C9C" w:rsidRPr="006666FA">
          <w:rPr>
            <w:rFonts w:asciiTheme="minorHAnsi" w:hAnsiTheme="minorHAnsi"/>
            <w:noProof/>
            <w:szCs w:val="20"/>
          </w:rPr>
          <w:tab/>
        </w:r>
        <w:r w:rsidR="00396C9C" w:rsidRPr="006666FA">
          <w:rPr>
            <w:rStyle w:val="Hyperlink"/>
            <w:rFonts w:asciiTheme="minorHAnsi" w:hAnsiTheme="minorHAnsi"/>
            <w:noProof/>
            <w:szCs w:val="20"/>
          </w:rPr>
          <w:t>Filtering Data (WHERE Clause)</w:t>
        </w:r>
        <w:r w:rsidR="00396C9C" w:rsidRPr="006666FA">
          <w:rPr>
            <w:rFonts w:asciiTheme="minorHAnsi" w:hAnsiTheme="minorHAnsi"/>
            <w:noProof/>
            <w:webHidden/>
            <w:szCs w:val="20"/>
          </w:rPr>
          <w:tab/>
        </w:r>
        <w:r w:rsidR="00DC4F43" w:rsidRPr="006666FA">
          <w:rPr>
            <w:rFonts w:asciiTheme="minorHAnsi" w:hAnsiTheme="minorHAnsi"/>
            <w:noProof/>
            <w:webHidden/>
            <w:szCs w:val="20"/>
          </w:rPr>
          <w:t>12</w:t>
        </w:r>
      </w:hyperlink>
    </w:p>
    <w:p w:rsidR="00396C9C" w:rsidRPr="006666FA" w:rsidRDefault="00702575" w:rsidP="00396C9C">
      <w:pPr>
        <w:pStyle w:val="TOC3"/>
        <w:tabs>
          <w:tab w:val="left" w:pos="1440"/>
          <w:tab w:val="right" w:leader="dot" w:pos="8630"/>
        </w:tabs>
        <w:rPr>
          <w:rFonts w:asciiTheme="minorHAnsi" w:hAnsiTheme="minorHAnsi"/>
          <w:noProof/>
          <w:szCs w:val="20"/>
        </w:rPr>
      </w:pPr>
      <w:hyperlink w:anchor="_Toc227489190" w:history="1">
        <w:r w:rsidR="00396C9C" w:rsidRPr="006666FA">
          <w:rPr>
            <w:rStyle w:val="Hyperlink"/>
            <w:rFonts w:asciiTheme="minorHAnsi" w:hAnsiTheme="minorHAnsi"/>
            <w:noProof/>
            <w:szCs w:val="20"/>
          </w:rPr>
          <w:t>4.1.4.</w:t>
        </w:r>
        <w:r w:rsidR="00396C9C" w:rsidRPr="006666FA">
          <w:rPr>
            <w:rFonts w:asciiTheme="minorHAnsi" w:hAnsiTheme="minorHAnsi"/>
            <w:noProof/>
            <w:szCs w:val="20"/>
          </w:rPr>
          <w:tab/>
        </w:r>
        <w:r w:rsidR="00396C9C" w:rsidRPr="006666FA">
          <w:rPr>
            <w:rStyle w:val="Hyperlink"/>
            <w:rFonts w:asciiTheme="minorHAnsi" w:hAnsiTheme="minorHAnsi"/>
            <w:noProof/>
            <w:szCs w:val="20"/>
          </w:rPr>
          <w:t>Grouping Data (GROUP BY Clause)</w:t>
        </w:r>
        <w:r w:rsidR="00396C9C" w:rsidRPr="006666FA">
          <w:rPr>
            <w:rFonts w:asciiTheme="minorHAnsi" w:hAnsiTheme="minorHAnsi"/>
            <w:noProof/>
            <w:webHidden/>
            <w:szCs w:val="20"/>
          </w:rPr>
          <w:tab/>
        </w:r>
        <w:r w:rsidR="00DC4F43" w:rsidRPr="006666FA">
          <w:rPr>
            <w:rFonts w:asciiTheme="minorHAnsi" w:hAnsiTheme="minorHAnsi"/>
            <w:noProof/>
            <w:webHidden/>
            <w:szCs w:val="20"/>
          </w:rPr>
          <w:t>12</w:t>
        </w:r>
      </w:hyperlink>
    </w:p>
    <w:p w:rsidR="00396C9C" w:rsidRPr="006666FA" w:rsidRDefault="00702575" w:rsidP="00396C9C">
      <w:pPr>
        <w:pStyle w:val="TOC3"/>
        <w:tabs>
          <w:tab w:val="left" w:pos="1440"/>
          <w:tab w:val="right" w:leader="dot" w:pos="8630"/>
        </w:tabs>
        <w:rPr>
          <w:rFonts w:asciiTheme="minorHAnsi" w:hAnsiTheme="minorHAnsi"/>
          <w:noProof/>
          <w:szCs w:val="20"/>
        </w:rPr>
      </w:pPr>
      <w:hyperlink w:anchor="_Toc227489191" w:history="1">
        <w:r w:rsidR="00396C9C" w:rsidRPr="006666FA">
          <w:rPr>
            <w:rStyle w:val="Hyperlink"/>
            <w:rFonts w:asciiTheme="minorHAnsi" w:hAnsiTheme="minorHAnsi"/>
            <w:noProof/>
            <w:szCs w:val="20"/>
          </w:rPr>
          <w:t>4.1.5.</w:t>
        </w:r>
        <w:r w:rsidR="00396C9C" w:rsidRPr="006666FA">
          <w:rPr>
            <w:rFonts w:asciiTheme="minorHAnsi" w:hAnsiTheme="minorHAnsi"/>
            <w:noProof/>
            <w:szCs w:val="20"/>
          </w:rPr>
          <w:tab/>
        </w:r>
        <w:r w:rsidR="00396C9C" w:rsidRPr="006666FA">
          <w:rPr>
            <w:rStyle w:val="Hyperlink"/>
            <w:rFonts w:asciiTheme="minorHAnsi" w:hAnsiTheme="minorHAnsi"/>
            <w:noProof/>
            <w:szCs w:val="20"/>
          </w:rPr>
          <w:t>Ordering data (ORDER BY Clause)</w:t>
        </w:r>
        <w:r w:rsidR="00396C9C" w:rsidRPr="006666FA">
          <w:rPr>
            <w:rFonts w:asciiTheme="minorHAnsi" w:hAnsiTheme="minorHAnsi"/>
            <w:noProof/>
            <w:webHidden/>
            <w:szCs w:val="20"/>
          </w:rPr>
          <w:tab/>
        </w:r>
        <w:r w:rsidR="00DC4F43" w:rsidRPr="006666FA">
          <w:rPr>
            <w:rFonts w:asciiTheme="minorHAnsi" w:hAnsiTheme="minorHAnsi"/>
            <w:noProof/>
            <w:webHidden/>
            <w:szCs w:val="20"/>
          </w:rPr>
          <w:t>12</w:t>
        </w:r>
      </w:hyperlink>
    </w:p>
    <w:p w:rsidR="00396C9C" w:rsidRPr="006666FA" w:rsidRDefault="00702575" w:rsidP="00396C9C">
      <w:pPr>
        <w:pStyle w:val="TOC2"/>
        <w:tabs>
          <w:tab w:val="left" w:pos="960"/>
          <w:tab w:val="right" w:leader="dot" w:pos="8630"/>
        </w:tabs>
        <w:rPr>
          <w:rFonts w:asciiTheme="minorHAnsi" w:hAnsiTheme="minorHAnsi"/>
          <w:noProof/>
          <w:szCs w:val="20"/>
        </w:rPr>
      </w:pPr>
      <w:hyperlink w:anchor="_Toc227489192" w:history="1">
        <w:r w:rsidR="00396C9C" w:rsidRPr="006666FA">
          <w:rPr>
            <w:rStyle w:val="Hyperlink"/>
            <w:rFonts w:asciiTheme="minorHAnsi" w:hAnsiTheme="minorHAnsi"/>
            <w:noProof/>
            <w:szCs w:val="20"/>
          </w:rPr>
          <w:t>4.2.</w:t>
        </w:r>
        <w:r w:rsidR="00396C9C" w:rsidRPr="006666FA">
          <w:rPr>
            <w:rFonts w:asciiTheme="minorHAnsi" w:hAnsiTheme="minorHAnsi"/>
            <w:noProof/>
            <w:szCs w:val="20"/>
          </w:rPr>
          <w:tab/>
        </w:r>
        <w:r w:rsidR="00396C9C" w:rsidRPr="006666FA">
          <w:rPr>
            <w:rStyle w:val="Hyperlink"/>
            <w:rFonts w:asciiTheme="minorHAnsi" w:hAnsiTheme="minorHAnsi"/>
            <w:noProof/>
            <w:szCs w:val="20"/>
          </w:rPr>
          <w:t>Procedural logic</w:t>
        </w:r>
        <w:r w:rsidR="00396C9C" w:rsidRPr="006666FA">
          <w:rPr>
            <w:rFonts w:asciiTheme="minorHAnsi" w:hAnsiTheme="minorHAnsi"/>
            <w:noProof/>
            <w:webHidden/>
            <w:szCs w:val="20"/>
          </w:rPr>
          <w:tab/>
        </w:r>
        <w:r w:rsidR="00DC4F43" w:rsidRPr="006666FA">
          <w:rPr>
            <w:rFonts w:asciiTheme="minorHAnsi" w:hAnsiTheme="minorHAnsi"/>
            <w:noProof/>
            <w:webHidden/>
            <w:szCs w:val="20"/>
          </w:rPr>
          <w:t>13</w:t>
        </w:r>
      </w:hyperlink>
    </w:p>
    <w:p w:rsidR="00396C9C" w:rsidRPr="006666FA" w:rsidRDefault="00702575" w:rsidP="00396C9C">
      <w:pPr>
        <w:pStyle w:val="TOC3"/>
        <w:tabs>
          <w:tab w:val="left" w:pos="1440"/>
          <w:tab w:val="right" w:leader="dot" w:pos="8630"/>
        </w:tabs>
        <w:rPr>
          <w:rFonts w:asciiTheme="minorHAnsi" w:hAnsiTheme="minorHAnsi"/>
          <w:noProof/>
          <w:szCs w:val="20"/>
        </w:rPr>
      </w:pPr>
      <w:hyperlink w:anchor="_Toc227489193" w:history="1">
        <w:r w:rsidR="00396C9C" w:rsidRPr="006666FA">
          <w:rPr>
            <w:rStyle w:val="Hyperlink"/>
            <w:rFonts w:asciiTheme="minorHAnsi" w:hAnsiTheme="minorHAnsi"/>
            <w:noProof/>
            <w:szCs w:val="20"/>
          </w:rPr>
          <w:t>4.2.1.</w:t>
        </w:r>
        <w:r w:rsidR="00396C9C" w:rsidRPr="006666FA">
          <w:rPr>
            <w:rFonts w:asciiTheme="minorHAnsi" w:hAnsiTheme="minorHAnsi"/>
            <w:noProof/>
            <w:szCs w:val="20"/>
          </w:rPr>
          <w:tab/>
        </w:r>
        <w:r w:rsidR="00396C9C" w:rsidRPr="006666FA">
          <w:rPr>
            <w:rStyle w:val="Hyperlink"/>
            <w:rFonts w:asciiTheme="minorHAnsi" w:hAnsiTheme="minorHAnsi"/>
            <w:noProof/>
            <w:szCs w:val="20"/>
          </w:rPr>
          <w:t>Cursors</w:t>
        </w:r>
        <w:r w:rsidR="00396C9C" w:rsidRPr="006666FA">
          <w:rPr>
            <w:rFonts w:asciiTheme="minorHAnsi" w:hAnsiTheme="minorHAnsi"/>
            <w:noProof/>
            <w:webHidden/>
            <w:szCs w:val="20"/>
          </w:rPr>
          <w:tab/>
        </w:r>
        <w:r w:rsidR="0077613A" w:rsidRPr="006666FA">
          <w:rPr>
            <w:rFonts w:asciiTheme="minorHAnsi" w:hAnsiTheme="minorHAnsi"/>
            <w:noProof/>
            <w:webHidden/>
            <w:szCs w:val="20"/>
          </w:rPr>
          <w:t>13</w:t>
        </w:r>
      </w:hyperlink>
    </w:p>
    <w:p w:rsidR="00396C9C" w:rsidRPr="006666FA" w:rsidRDefault="00702575" w:rsidP="00396C9C">
      <w:pPr>
        <w:pStyle w:val="TOC3"/>
        <w:tabs>
          <w:tab w:val="left" w:pos="1440"/>
          <w:tab w:val="right" w:leader="dot" w:pos="8630"/>
        </w:tabs>
        <w:rPr>
          <w:rFonts w:asciiTheme="minorHAnsi" w:hAnsiTheme="minorHAnsi"/>
          <w:noProof/>
          <w:szCs w:val="20"/>
        </w:rPr>
      </w:pPr>
      <w:hyperlink w:anchor="_Toc227489194" w:history="1">
        <w:r w:rsidR="00396C9C" w:rsidRPr="006666FA">
          <w:rPr>
            <w:rStyle w:val="Hyperlink"/>
            <w:rFonts w:asciiTheme="minorHAnsi" w:hAnsiTheme="minorHAnsi"/>
            <w:noProof/>
            <w:szCs w:val="20"/>
          </w:rPr>
          <w:t>4.2.2.</w:t>
        </w:r>
        <w:r w:rsidR="00396C9C" w:rsidRPr="006666FA">
          <w:rPr>
            <w:rFonts w:asciiTheme="minorHAnsi" w:hAnsiTheme="minorHAnsi"/>
            <w:noProof/>
            <w:szCs w:val="20"/>
          </w:rPr>
          <w:tab/>
        </w:r>
        <w:r w:rsidR="00396C9C" w:rsidRPr="006666FA">
          <w:rPr>
            <w:rStyle w:val="Hyperlink"/>
            <w:rFonts w:asciiTheme="minorHAnsi" w:hAnsiTheme="minorHAnsi"/>
            <w:noProof/>
            <w:szCs w:val="20"/>
          </w:rPr>
          <w:t>WHILE Loops</w:t>
        </w:r>
        <w:r w:rsidR="00396C9C" w:rsidRPr="006666FA">
          <w:rPr>
            <w:rFonts w:asciiTheme="minorHAnsi" w:hAnsiTheme="minorHAnsi"/>
            <w:noProof/>
            <w:webHidden/>
            <w:szCs w:val="20"/>
          </w:rPr>
          <w:tab/>
        </w:r>
        <w:r w:rsidR="0077613A" w:rsidRPr="006666FA">
          <w:rPr>
            <w:rFonts w:asciiTheme="minorHAnsi" w:hAnsiTheme="minorHAnsi"/>
            <w:noProof/>
            <w:webHidden/>
            <w:szCs w:val="20"/>
          </w:rPr>
          <w:t>13</w:t>
        </w:r>
      </w:hyperlink>
    </w:p>
    <w:p w:rsidR="00396C9C" w:rsidRPr="006666FA" w:rsidRDefault="00702575" w:rsidP="00396C9C">
      <w:pPr>
        <w:pStyle w:val="TOC3"/>
        <w:tabs>
          <w:tab w:val="left" w:pos="1440"/>
          <w:tab w:val="right" w:leader="dot" w:pos="8630"/>
        </w:tabs>
        <w:rPr>
          <w:rFonts w:asciiTheme="minorHAnsi" w:hAnsiTheme="minorHAnsi"/>
          <w:noProof/>
          <w:szCs w:val="20"/>
        </w:rPr>
      </w:pPr>
      <w:hyperlink w:anchor="_Toc227489195" w:history="1">
        <w:r w:rsidR="00396C9C" w:rsidRPr="006666FA">
          <w:rPr>
            <w:rStyle w:val="Hyperlink"/>
            <w:rFonts w:asciiTheme="minorHAnsi" w:hAnsiTheme="minorHAnsi"/>
            <w:noProof/>
            <w:szCs w:val="20"/>
          </w:rPr>
          <w:t>4.2.3.</w:t>
        </w:r>
        <w:r w:rsidR="00396C9C" w:rsidRPr="006666FA">
          <w:rPr>
            <w:rFonts w:asciiTheme="minorHAnsi" w:hAnsiTheme="minorHAnsi"/>
            <w:noProof/>
            <w:szCs w:val="20"/>
          </w:rPr>
          <w:tab/>
        </w:r>
        <w:r w:rsidR="00396C9C" w:rsidRPr="006666FA">
          <w:rPr>
            <w:rStyle w:val="Hyperlink"/>
            <w:rFonts w:asciiTheme="minorHAnsi" w:hAnsiTheme="minorHAnsi"/>
            <w:noProof/>
            <w:szCs w:val="20"/>
          </w:rPr>
          <w:t>IF statements</w:t>
        </w:r>
        <w:r w:rsidR="00396C9C" w:rsidRPr="006666FA">
          <w:rPr>
            <w:rFonts w:asciiTheme="minorHAnsi" w:hAnsiTheme="minorHAnsi"/>
            <w:noProof/>
            <w:webHidden/>
            <w:szCs w:val="20"/>
          </w:rPr>
          <w:tab/>
        </w:r>
        <w:r w:rsidR="0077613A" w:rsidRPr="006666FA">
          <w:rPr>
            <w:rFonts w:asciiTheme="minorHAnsi" w:hAnsiTheme="minorHAnsi"/>
            <w:noProof/>
            <w:webHidden/>
            <w:szCs w:val="20"/>
          </w:rPr>
          <w:t>15</w:t>
        </w:r>
      </w:hyperlink>
    </w:p>
    <w:p w:rsidR="00396C9C" w:rsidRPr="006666FA" w:rsidRDefault="00702575" w:rsidP="00396C9C">
      <w:pPr>
        <w:pStyle w:val="TOC3"/>
        <w:tabs>
          <w:tab w:val="left" w:pos="1440"/>
          <w:tab w:val="right" w:leader="dot" w:pos="8630"/>
        </w:tabs>
        <w:rPr>
          <w:rFonts w:asciiTheme="minorHAnsi" w:hAnsiTheme="minorHAnsi"/>
          <w:noProof/>
          <w:szCs w:val="20"/>
        </w:rPr>
      </w:pPr>
      <w:hyperlink w:anchor="_Toc227489196" w:history="1">
        <w:r w:rsidR="00396C9C" w:rsidRPr="006666FA">
          <w:rPr>
            <w:rStyle w:val="Hyperlink"/>
            <w:rFonts w:asciiTheme="minorHAnsi" w:hAnsiTheme="minorHAnsi"/>
            <w:noProof/>
            <w:szCs w:val="20"/>
          </w:rPr>
          <w:t>4.2.4.</w:t>
        </w:r>
        <w:r w:rsidR="00396C9C" w:rsidRPr="006666FA">
          <w:rPr>
            <w:rFonts w:asciiTheme="minorHAnsi" w:hAnsiTheme="minorHAnsi"/>
            <w:noProof/>
            <w:szCs w:val="20"/>
          </w:rPr>
          <w:tab/>
        </w:r>
        <w:r w:rsidR="00396C9C" w:rsidRPr="006666FA">
          <w:rPr>
            <w:rStyle w:val="Hyperlink"/>
            <w:rFonts w:asciiTheme="minorHAnsi" w:hAnsiTheme="minorHAnsi"/>
            <w:noProof/>
            <w:szCs w:val="20"/>
          </w:rPr>
          <w:t>GOTO statements</w:t>
        </w:r>
        <w:r w:rsidR="0077613A" w:rsidRPr="006666FA">
          <w:rPr>
            <w:rFonts w:asciiTheme="minorHAnsi" w:hAnsiTheme="minorHAnsi"/>
            <w:noProof/>
            <w:webHidden/>
            <w:szCs w:val="20"/>
          </w:rPr>
          <w:t>…………………………………………………………………………………</w:t>
        </w:r>
        <w:r w:rsidR="006666FA">
          <w:rPr>
            <w:rFonts w:asciiTheme="minorHAnsi" w:hAnsiTheme="minorHAnsi"/>
            <w:noProof/>
            <w:webHidden/>
            <w:szCs w:val="20"/>
          </w:rPr>
          <w:t>………………………</w:t>
        </w:r>
        <w:r w:rsidR="0077613A" w:rsidRPr="006666FA">
          <w:rPr>
            <w:rFonts w:asciiTheme="minorHAnsi" w:hAnsiTheme="minorHAnsi"/>
            <w:noProof/>
            <w:webHidden/>
            <w:szCs w:val="20"/>
          </w:rPr>
          <w:t>.16</w:t>
        </w:r>
      </w:hyperlink>
    </w:p>
    <w:p w:rsidR="00396C9C" w:rsidRDefault="00702575" w:rsidP="00F82BFA">
      <w:pPr>
        <w:pStyle w:val="TOC1"/>
        <w:rPr>
          <w:rFonts w:asciiTheme="minorHAnsi" w:hAnsiTheme="minorHAnsi"/>
          <w:szCs w:val="20"/>
        </w:rPr>
      </w:pPr>
      <w:hyperlink w:anchor="_Toc227489197" w:history="1">
        <w:r w:rsidR="00F82BFA" w:rsidRPr="006666FA">
          <w:rPr>
            <w:rStyle w:val="Hyperlink"/>
            <w:rFonts w:asciiTheme="minorHAnsi" w:hAnsiTheme="minorHAnsi"/>
            <w:i/>
            <w:iCs/>
            <w:noProof/>
            <w:szCs w:val="20"/>
          </w:rPr>
          <w:t xml:space="preserve">   4.3 </w:t>
        </w:r>
        <w:r w:rsidR="00396C9C" w:rsidRPr="006666FA">
          <w:rPr>
            <w:rStyle w:val="Hyperlink"/>
            <w:rFonts w:asciiTheme="minorHAnsi" w:hAnsiTheme="minorHAnsi"/>
            <w:i/>
            <w:iCs/>
            <w:noProof/>
            <w:szCs w:val="20"/>
          </w:rPr>
          <w:t>Subqueries, Temporary tables, CTE’s, and Unions</w:t>
        </w:r>
        <w:r w:rsidR="00F82BFA" w:rsidRPr="006666FA">
          <w:rPr>
            <w:rFonts w:asciiTheme="minorHAnsi" w:hAnsiTheme="minorHAnsi"/>
            <w:noProof/>
            <w:webHidden/>
            <w:szCs w:val="20"/>
          </w:rPr>
          <w:t>…………………………………………</w:t>
        </w:r>
        <w:r w:rsidR="006666FA">
          <w:rPr>
            <w:rFonts w:asciiTheme="minorHAnsi" w:hAnsiTheme="minorHAnsi"/>
            <w:noProof/>
            <w:webHidden/>
            <w:szCs w:val="20"/>
          </w:rPr>
          <w:t>…………………………………..</w:t>
        </w:r>
        <w:r w:rsidR="00F82BFA" w:rsidRPr="006666FA">
          <w:rPr>
            <w:rFonts w:asciiTheme="minorHAnsi" w:hAnsiTheme="minorHAnsi"/>
            <w:noProof/>
            <w:webHidden/>
            <w:szCs w:val="20"/>
          </w:rPr>
          <w:t>1</w:t>
        </w:r>
        <w:r w:rsidR="006666FA" w:rsidRPr="006666FA">
          <w:rPr>
            <w:rFonts w:asciiTheme="minorHAnsi" w:hAnsiTheme="minorHAnsi"/>
            <w:noProof/>
            <w:webHidden/>
            <w:szCs w:val="20"/>
          </w:rPr>
          <w:t>6</w:t>
        </w:r>
      </w:hyperlink>
    </w:p>
    <w:p w:rsidR="00973EAA" w:rsidRPr="00F642DC" w:rsidRDefault="00F642DC" w:rsidP="00F82BFA">
      <w:pPr>
        <w:rPr>
          <w:b/>
          <w:sz w:val="24"/>
          <w:szCs w:val="24"/>
        </w:rPr>
      </w:pPr>
      <w:r>
        <w:rPr>
          <w:sz w:val="20"/>
          <w:szCs w:val="20"/>
        </w:rPr>
        <w:t>5</w:t>
      </w:r>
      <w:r w:rsidRPr="006666FA">
        <w:rPr>
          <w:sz w:val="20"/>
          <w:szCs w:val="20"/>
        </w:rPr>
        <w:t>.</w:t>
      </w:r>
      <w:r w:rsidR="003E3BE1">
        <w:rPr>
          <w:sz w:val="20"/>
          <w:szCs w:val="20"/>
        </w:rPr>
        <w:t xml:space="preserve">    </w:t>
      </w:r>
      <w:r w:rsidRPr="002639E5">
        <w:rPr>
          <w:sz w:val="20"/>
          <w:szCs w:val="20"/>
        </w:rPr>
        <w:t>File Organization/Versioning…</w:t>
      </w:r>
      <w:r w:rsidRPr="006666FA">
        <w:rPr>
          <w:sz w:val="20"/>
          <w:szCs w:val="20"/>
        </w:rPr>
        <w:t>……………………………………………………………………………………………</w:t>
      </w:r>
      <w:r>
        <w:rPr>
          <w:sz w:val="20"/>
          <w:szCs w:val="20"/>
        </w:rPr>
        <w:t>……………</w:t>
      </w:r>
      <w:r w:rsidR="003E3BE1">
        <w:rPr>
          <w:sz w:val="20"/>
          <w:szCs w:val="20"/>
        </w:rPr>
        <w:t>.</w:t>
      </w:r>
      <w:r>
        <w:rPr>
          <w:sz w:val="20"/>
          <w:szCs w:val="20"/>
        </w:rPr>
        <w:t>.</w:t>
      </w:r>
      <w:r w:rsidRPr="006666FA">
        <w:rPr>
          <w:sz w:val="20"/>
          <w:szCs w:val="20"/>
        </w:rPr>
        <w:t>.</w:t>
      </w:r>
      <w:r w:rsidR="00FD4213">
        <w:rPr>
          <w:sz w:val="20"/>
          <w:szCs w:val="20"/>
        </w:rPr>
        <w:t>19</w:t>
      </w:r>
      <w:r w:rsidRPr="006666FA">
        <w:rPr>
          <w:sz w:val="20"/>
          <w:szCs w:val="20"/>
        </w:rPr>
        <w:t xml:space="preserve">  </w:t>
      </w:r>
      <w:r w:rsidR="003E3BE1">
        <w:rPr>
          <w:sz w:val="20"/>
          <w:szCs w:val="20"/>
        </w:rPr>
        <w:t xml:space="preserve">  </w:t>
      </w:r>
      <w:r>
        <w:rPr>
          <w:sz w:val="20"/>
          <w:szCs w:val="20"/>
        </w:rPr>
        <w:t xml:space="preserve">           6</w:t>
      </w:r>
      <w:r w:rsidR="003E3BE1">
        <w:rPr>
          <w:sz w:val="20"/>
          <w:szCs w:val="20"/>
        </w:rPr>
        <w:t xml:space="preserve"> .   </w:t>
      </w:r>
      <w:r w:rsidR="00973EAA" w:rsidRPr="006666FA">
        <w:rPr>
          <w:sz w:val="20"/>
          <w:szCs w:val="20"/>
        </w:rPr>
        <w:t xml:space="preserve"> Summary</w:t>
      </w:r>
      <w:r w:rsidR="003E3BE1">
        <w:rPr>
          <w:sz w:val="20"/>
          <w:szCs w:val="20"/>
        </w:rPr>
        <w:t xml:space="preserve"> </w:t>
      </w:r>
      <w:r w:rsidR="00973EAA" w:rsidRPr="006666FA">
        <w:rPr>
          <w:sz w:val="20"/>
          <w:szCs w:val="20"/>
        </w:rPr>
        <w:t>……………………………………………</w:t>
      </w:r>
      <w:r w:rsidR="003E3BE1">
        <w:rPr>
          <w:sz w:val="20"/>
          <w:szCs w:val="20"/>
        </w:rPr>
        <w:t>……………………………………………………………………</w:t>
      </w:r>
      <w:r w:rsidR="00C85C4C" w:rsidRPr="006666FA">
        <w:rPr>
          <w:sz w:val="20"/>
          <w:szCs w:val="20"/>
        </w:rPr>
        <w:t>…</w:t>
      </w:r>
      <w:r w:rsidR="006666FA">
        <w:rPr>
          <w:sz w:val="20"/>
          <w:szCs w:val="20"/>
        </w:rPr>
        <w:t>……………..</w:t>
      </w:r>
      <w:r w:rsidR="00C85C4C" w:rsidRPr="006666FA">
        <w:rPr>
          <w:sz w:val="20"/>
          <w:szCs w:val="20"/>
        </w:rPr>
        <w:t>.</w:t>
      </w:r>
      <w:r w:rsidR="003E3BE1">
        <w:rPr>
          <w:sz w:val="20"/>
          <w:szCs w:val="20"/>
        </w:rPr>
        <w:t xml:space="preserve"> .    </w:t>
      </w:r>
      <w:r w:rsidR="00AD593A">
        <w:rPr>
          <w:sz w:val="20"/>
          <w:szCs w:val="20"/>
        </w:rPr>
        <w:t>19</w:t>
      </w:r>
      <w:r w:rsidR="003E3BE1">
        <w:rPr>
          <w:sz w:val="20"/>
          <w:szCs w:val="20"/>
        </w:rPr>
        <w:t xml:space="preserve">                     </w:t>
      </w:r>
      <w:r w:rsidR="002347F7">
        <w:rPr>
          <w:sz w:val="20"/>
          <w:szCs w:val="20"/>
        </w:rPr>
        <w:t>7</w:t>
      </w:r>
      <w:r w:rsidR="003E3BE1">
        <w:rPr>
          <w:sz w:val="20"/>
          <w:szCs w:val="20"/>
        </w:rPr>
        <w:t xml:space="preserve">   </w:t>
      </w:r>
      <w:r w:rsidR="00F82BFA" w:rsidRPr="006666FA">
        <w:rPr>
          <w:sz w:val="20"/>
          <w:szCs w:val="20"/>
        </w:rPr>
        <w:t>…</w:t>
      </w:r>
      <w:r w:rsidR="00C85C4C" w:rsidRPr="006666FA">
        <w:rPr>
          <w:sz w:val="20"/>
          <w:szCs w:val="20"/>
        </w:rPr>
        <w:t>Check List……………………………………………………………………………………………………………………………</w:t>
      </w:r>
      <w:r w:rsidR="003E3BE1">
        <w:rPr>
          <w:sz w:val="20"/>
          <w:szCs w:val="20"/>
        </w:rPr>
        <w:t xml:space="preserve">…………… </w:t>
      </w:r>
      <w:r w:rsidR="00C85C4C" w:rsidRPr="006666FA">
        <w:rPr>
          <w:sz w:val="20"/>
          <w:szCs w:val="20"/>
        </w:rPr>
        <w:t>2</w:t>
      </w:r>
      <w:r w:rsidR="00DB7775">
        <w:rPr>
          <w:sz w:val="20"/>
          <w:szCs w:val="20"/>
        </w:rPr>
        <w:t>4</w:t>
      </w:r>
    </w:p>
    <w:p w:rsidR="00C85C4C" w:rsidRPr="006666FA" w:rsidRDefault="00C85C4C" w:rsidP="00973EAA">
      <w:pPr>
        <w:rPr>
          <w:sz w:val="20"/>
          <w:szCs w:val="20"/>
        </w:rPr>
      </w:pPr>
    </w:p>
    <w:p w:rsidR="00973EAA" w:rsidRDefault="00702575" w:rsidP="00973EAA">
      <w:pPr>
        <w:pStyle w:val="Title"/>
        <w:jc w:val="left"/>
      </w:pPr>
      <w:r>
        <w:fldChar w:fldCharType="end"/>
      </w:r>
      <w:bookmarkStart w:id="1" w:name="_Toc227489165"/>
    </w:p>
    <w:p w:rsidR="00973EAA" w:rsidRDefault="00973EAA" w:rsidP="00973EAA">
      <w:pPr>
        <w:pStyle w:val="Title"/>
        <w:jc w:val="left"/>
      </w:pPr>
    </w:p>
    <w:p w:rsidR="00973EAA" w:rsidRDefault="00973EAA" w:rsidP="00973EAA">
      <w:pPr>
        <w:pStyle w:val="Title"/>
        <w:jc w:val="left"/>
      </w:pPr>
    </w:p>
    <w:p w:rsidR="00321798" w:rsidRDefault="00321798" w:rsidP="00973EAA">
      <w:pPr>
        <w:pStyle w:val="Title"/>
        <w:jc w:val="left"/>
      </w:pPr>
    </w:p>
    <w:p w:rsidR="00321798" w:rsidRDefault="00321798" w:rsidP="00973EAA">
      <w:pPr>
        <w:pStyle w:val="Title"/>
        <w:jc w:val="left"/>
      </w:pPr>
    </w:p>
    <w:p w:rsidR="00396C9C" w:rsidRDefault="00396C9C" w:rsidP="00973EAA">
      <w:pPr>
        <w:pStyle w:val="Title"/>
        <w:jc w:val="left"/>
      </w:pPr>
      <w:r>
        <w:t>Summary of Purpose</w:t>
      </w:r>
      <w:bookmarkEnd w:id="1"/>
    </w:p>
    <w:p w:rsidR="00396C9C" w:rsidRPr="00396C9C" w:rsidRDefault="00396C9C" w:rsidP="00396C9C">
      <w:pPr>
        <w:widowControl w:val="0"/>
        <w:autoSpaceDE w:val="0"/>
        <w:autoSpaceDN w:val="0"/>
        <w:adjustRightInd w:val="0"/>
        <w:spacing w:after="0" w:line="240" w:lineRule="auto"/>
        <w:rPr>
          <w:rFonts w:cs="Times New Roman"/>
        </w:rPr>
      </w:pPr>
      <w:bookmarkStart w:id="2" w:name="_Toc227489166"/>
      <w:r w:rsidRPr="00396C9C">
        <w:rPr>
          <w:rFonts w:cs="Times New Roman"/>
        </w:rPr>
        <w:t xml:space="preserve">This document specifies styles and best practices used for developing database code in Microsoft SQL 2008 and later, including; stored procedures, user defined functions, views, and triggers. It is anticipated that this document will be used as a guide during development of database code objects. </w:t>
      </w:r>
    </w:p>
    <w:p w:rsidR="00396C9C" w:rsidRDefault="00396C9C" w:rsidP="00396C9C">
      <w:pPr>
        <w:pStyle w:val="Heading2"/>
      </w:pPr>
      <w:bookmarkStart w:id="3" w:name="_Toc227489167"/>
      <w:bookmarkEnd w:id="2"/>
      <w:r>
        <w:t>Major Areas</w:t>
      </w:r>
      <w:bookmarkEnd w:id="3"/>
    </w:p>
    <w:p w:rsidR="00396C9C" w:rsidRPr="00396C9C" w:rsidRDefault="00396C9C" w:rsidP="00396C9C">
      <w:pPr>
        <w:widowControl w:val="0"/>
        <w:autoSpaceDE w:val="0"/>
        <w:autoSpaceDN w:val="0"/>
        <w:adjustRightInd w:val="0"/>
        <w:spacing w:after="0" w:line="240" w:lineRule="auto"/>
        <w:rPr>
          <w:rFonts w:cs="Times New Roman"/>
        </w:rPr>
      </w:pPr>
      <w:bookmarkStart w:id="4" w:name="_Toc227489168"/>
      <w:r w:rsidRPr="00396C9C">
        <w:rPr>
          <w:rFonts w:cs="Times New Roman"/>
        </w:rPr>
        <w:t xml:space="preserve">The document will outline controls and usage patterns for database code objects </w:t>
      </w:r>
      <w:r w:rsidR="00AC4E09">
        <w:rPr>
          <w:rFonts w:cs="Times New Roman"/>
        </w:rPr>
        <w:t>.</w:t>
      </w:r>
    </w:p>
    <w:p w:rsidR="00396C9C" w:rsidRPr="00396C9C" w:rsidRDefault="00396C9C" w:rsidP="00396C9C">
      <w:pPr>
        <w:widowControl w:val="0"/>
        <w:autoSpaceDE w:val="0"/>
        <w:autoSpaceDN w:val="0"/>
        <w:adjustRightInd w:val="0"/>
        <w:spacing w:after="0" w:line="240" w:lineRule="auto"/>
        <w:rPr>
          <w:rFonts w:cs="Times New Roman"/>
        </w:rPr>
      </w:pPr>
    </w:p>
    <w:p w:rsidR="00396C9C" w:rsidRPr="00396C9C" w:rsidRDefault="00396C9C" w:rsidP="00396C9C">
      <w:pPr>
        <w:widowControl w:val="0"/>
        <w:autoSpaceDE w:val="0"/>
        <w:autoSpaceDN w:val="0"/>
        <w:adjustRightInd w:val="0"/>
        <w:spacing w:after="0" w:line="240" w:lineRule="auto"/>
        <w:rPr>
          <w:rFonts w:cs="Times New Roman"/>
        </w:rPr>
      </w:pPr>
      <w:r w:rsidRPr="00396C9C">
        <w:rPr>
          <w:rFonts w:cs="Times New Roman"/>
        </w:rPr>
        <w:t>The style guide will outline controls in the following areas:</w:t>
      </w:r>
    </w:p>
    <w:p w:rsidR="00396C9C" w:rsidRPr="00396C9C" w:rsidRDefault="00396C9C" w:rsidP="00396C9C">
      <w:pPr>
        <w:widowControl w:val="0"/>
        <w:autoSpaceDE w:val="0"/>
        <w:autoSpaceDN w:val="0"/>
        <w:adjustRightInd w:val="0"/>
        <w:spacing w:after="0" w:line="240" w:lineRule="auto"/>
        <w:rPr>
          <w:rFonts w:cs="Times New Roman"/>
        </w:rPr>
      </w:pPr>
    </w:p>
    <w:p w:rsidR="00396C9C" w:rsidRPr="00396C9C" w:rsidRDefault="00396C9C" w:rsidP="00EB214A">
      <w:pPr>
        <w:pStyle w:val="ListParagraph"/>
        <w:widowControl w:val="0"/>
        <w:numPr>
          <w:ilvl w:val="0"/>
          <w:numId w:val="3"/>
        </w:numPr>
        <w:autoSpaceDE w:val="0"/>
        <w:autoSpaceDN w:val="0"/>
        <w:adjustRightInd w:val="0"/>
        <w:spacing w:after="0" w:line="240" w:lineRule="auto"/>
        <w:rPr>
          <w:rFonts w:cs="Times New Roman"/>
        </w:rPr>
      </w:pPr>
      <w:r w:rsidRPr="00396C9C">
        <w:rPr>
          <w:rFonts w:cs="Times New Roman"/>
        </w:rPr>
        <w:t>Guidelines for using the different types of database code objects</w:t>
      </w:r>
    </w:p>
    <w:p w:rsidR="00396C9C" w:rsidRPr="00396C9C" w:rsidRDefault="00396C9C" w:rsidP="00EB214A">
      <w:pPr>
        <w:pStyle w:val="ListParagraph"/>
        <w:widowControl w:val="0"/>
        <w:numPr>
          <w:ilvl w:val="0"/>
          <w:numId w:val="3"/>
        </w:numPr>
        <w:autoSpaceDE w:val="0"/>
        <w:autoSpaceDN w:val="0"/>
        <w:adjustRightInd w:val="0"/>
        <w:spacing w:after="0" w:line="240" w:lineRule="auto"/>
        <w:rPr>
          <w:rFonts w:cs="Times New Roman"/>
        </w:rPr>
      </w:pPr>
      <w:r w:rsidRPr="00396C9C">
        <w:rPr>
          <w:rFonts w:cs="Times New Roman"/>
        </w:rPr>
        <w:t xml:space="preserve">Documentation expected in code objects; both internal and external </w:t>
      </w:r>
    </w:p>
    <w:p w:rsidR="00396C9C" w:rsidRPr="00396C9C" w:rsidRDefault="00396C9C" w:rsidP="00EB214A">
      <w:pPr>
        <w:pStyle w:val="ListParagraph"/>
        <w:widowControl w:val="0"/>
        <w:numPr>
          <w:ilvl w:val="0"/>
          <w:numId w:val="3"/>
        </w:numPr>
        <w:autoSpaceDE w:val="0"/>
        <w:autoSpaceDN w:val="0"/>
        <w:adjustRightInd w:val="0"/>
        <w:spacing w:after="0" w:line="240" w:lineRule="auto"/>
        <w:rPr>
          <w:rFonts w:cs="Times New Roman"/>
        </w:rPr>
      </w:pPr>
      <w:r w:rsidRPr="00396C9C">
        <w:rPr>
          <w:rFonts w:cs="Times New Roman"/>
        </w:rPr>
        <w:t xml:space="preserve">Proper indention and capitalization to be used in code objects. </w:t>
      </w:r>
    </w:p>
    <w:p w:rsidR="00396C9C" w:rsidRPr="00396C9C" w:rsidRDefault="00396C9C" w:rsidP="00EB214A">
      <w:pPr>
        <w:pStyle w:val="ListParagraph"/>
        <w:widowControl w:val="0"/>
        <w:numPr>
          <w:ilvl w:val="0"/>
          <w:numId w:val="3"/>
        </w:numPr>
        <w:autoSpaceDE w:val="0"/>
        <w:autoSpaceDN w:val="0"/>
        <w:adjustRightInd w:val="0"/>
        <w:spacing w:after="0" w:line="240" w:lineRule="auto"/>
        <w:rPr>
          <w:rFonts w:cs="Times New Roman"/>
        </w:rPr>
      </w:pPr>
      <w:r w:rsidRPr="00396C9C">
        <w:rPr>
          <w:rFonts w:cs="Times New Roman"/>
        </w:rPr>
        <w:t xml:space="preserve">Template information to be used for documents. </w:t>
      </w:r>
    </w:p>
    <w:p w:rsidR="00396C9C" w:rsidRPr="00396C9C" w:rsidRDefault="00396C9C" w:rsidP="00396C9C">
      <w:pPr>
        <w:widowControl w:val="0"/>
        <w:autoSpaceDE w:val="0"/>
        <w:autoSpaceDN w:val="0"/>
        <w:adjustRightInd w:val="0"/>
        <w:spacing w:after="0" w:line="240" w:lineRule="auto"/>
        <w:rPr>
          <w:rFonts w:cs="Times New Roman"/>
        </w:rPr>
      </w:pPr>
    </w:p>
    <w:p w:rsidR="00396C9C" w:rsidRPr="00396C9C" w:rsidRDefault="00396C9C" w:rsidP="00396C9C">
      <w:pPr>
        <w:widowControl w:val="0"/>
        <w:autoSpaceDE w:val="0"/>
        <w:autoSpaceDN w:val="0"/>
        <w:adjustRightInd w:val="0"/>
        <w:spacing w:after="0" w:line="240" w:lineRule="auto"/>
        <w:rPr>
          <w:rFonts w:cs="Times New Roman"/>
        </w:rPr>
      </w:pPr>
      <w:r w:rsidRPr="00396C9C">
        <w:rPr>
          <w:rFonts w:cs="Times New Roman"/>
        </w:rPr>
        <w:t>The best practices section outlines usage patterns in the following area:</w:t>
      </w:r>
    </w:p>
    <w:p w:rsidR="00396C9C" w:rsidRPr="00396C9C" w:rsidRDefault="00396C9C" w:rsidP="00396C9C">
      <w:pPr>
        <w:widowControl w:val="0"/>
        <w:autoSpaceDE w:val="0"/>
        <w:autoSpaceDN w:val="0"/>
        <w:adjustRightInd w:val="0"/>
        <w:spacing w:after="0" w:line="240" w:lineRule="auto"/>
        <w:rPr>
          <w:rFonts w:cs="Times New Roman"/>
        </w:rPr>
      </w:pPr>
    </w:p>
    <w:p w:rsidR="00396C9C" w:rsidRPr="00396C9C" w:rsidRDefault="00396C9C" w:rsidP="00EB214A">
      <w:pPr>
        <w:pStyle w:val="ListParagraph"/>
        <w:widowControl w:val="0"/>
        <w:numPr>
          <w:ilvl w:val="0"/>
          <w:numId w:val="4"/>
        </w:numPr>
        <w:autoSpaceDE w:val="0"/>
        <w:autoSpaceDN w:val="0"/>
        <w:adjustRightInd w:val="0"/>
        <w:spacing w:after="0" w:line="240" w:lineRule="auto"/>
        <w:rPr>
          <w:rFonts w:cs="Times New Roman"/>
        </w:rPr>
      </w:pPr>
      <w:r w:rsidRPr="00396C9C">
        <w:rPr>
          <w:rFonts w:cs="Times New Roman"/>
        </w:rPr>
        <w:t xml:space="preserve">Parameterization guidelines in stored procedures and functions. </w:t>
      </w:r>
    </w:p>
    <w:p w:rsidR="00396C9C" w:rsidRPr="00396C9C" w:rsidRDefault="00396C9C" w:rsidP="00EB214A">
      <w:pPr>
        <w:pStyle w:val="ListParagraph"/>
        <w:widowControl w:val="0"/>
        <w:numPr>
          <w:ilvl w:val="0"/>
          <w:numId w:val="4"/>
        </w:numPr>
        <w:autoSpaceDE w:val="0"/>
        <w:autoSpaceDN w:val="0"/>
        <w:adjustRightInd w:val="0"/>
        <w:spacing w:after="0" w:line="240" w:lineRule="auto"/>
        <w:rPr>
          <w:rFonts w:cs="Times New Roman"/>
        </w:rPr>
      </w:pPr>
      <w:r w:rsidRPr="004939FF">
        <w:rPr>
          <w:rFonts w:cs="Times New Roman"/>
        </w:rPr>
        <w:t>Common Table expressions</w:t>
      </w:r>
      <w:r w:rsidR="004939FF" w:rsidRPr="004939FF">
        <w:rPr>
          <w:rFonts w:cs="Times New Roman"/>
        </w:rPr>
        <w:t>(CTE)</w:t>
      </w:r>
      <w:r w:rsidRPr="004939FF">
        <w:rPr>
          <w:rFonts w:cs="Times New Roman"/>
        </w:rPr>
        <w:t>,</w:t>
      </w:r>
      <w:r w:rsidRPr="00396C9C">
        <w:rPr>
          <w:rFonts w:cs="Times New Roman"/>
        </w:rPr>
        <w:t xml:space="preserve"> temporary tables and table variable tables</w:t>
      </w:r>
    </w:p>
    <w:p w:rsidR="00396C9C" w:rsidRPr="00396C9C" w:rsidRDefault="00396C9C" w:rsidP="00EB214A">
      <w:pPr>
        <w:pStyle w:val="ListParagraph"/>
        <w:widowControl w:val="0"/>
        <w:numPr>
          <w:ilvl w:val="0"/>
          <w:numId w:val="4"/>
        </w:numPr>
        <w:autoSpaceDE w:val="0"/>
        <w:autoSpaceDN w:val="0"/>
        <w:adjustRightInd w:val="0"/>
        <w:spacing w:after="0" w:line="240" w:lineRule="auto"/>
        <w:rPr>
          <w:rFonts w:cs="Times New Roman"/>
        </w:rPr>
      </w:pPr>
      <w:r w:rsidRPr="00396C9C">
        <w:rPr>
          <w:rFonts w:cs="Times New Roman"/>
        </w:rPr>
        <w:t>Cursor usage</w:t>
      </w:r>
    </w:p>
    <w:p w:rsidR="00396C9C" w:rsidRPr="00396C9C" w:rsidRDefault="00396C9C" w:rsidP="00EB214A">
      <w:pPr>
        <w:pStyle w:val="ListParagraph"/>
        <w:widowControl w:val="0"/>
        <w:numPr>
          <w:ilvl w:val="0"/>
          <w:numId w:val="4"/>
        </w:numPr>
        <w:autoSpaceDE w:val="0"/>
        <w:autoSpaceDN w:val="0"/>
        <w:adjustRightInd w:val="0"/>
        <w:spacing w:after="0" w:line="240" w:lineRule="auto"/>
        <w:rPr>
          <w:rFonts w:cs="Times New Roman"/>
        </w:rPr>
      </w:pPr>
      <w:r w:rsidRPr="00396C9C">
        <w:rPr>
          <w:rFonts w:cs="Times New Roman"/>
        </w:rPr>
        <w:t xml:space="preserve">Unions, </w:t>
      </w:r>
      <w:r w:rsidR="007D3DE4" w:rsidRPr="00396C9C">
        <w:rPr>
          <w:rFonts w:cs="Times New Roman"/>
        </w:rPr>
        <w:t>sub queries</w:t>
      </w:r>
    </w:p>
    <w:p w:rsidR="00396C9C" w:rsidRPr="00396C9C" w:rsidRDefault="00396C9C" w:rsidP="00EB214A">
      <w:pPr>
        <w:pStyle w:val="ListParagraph"/>
        <w:widowControl w:val="0"/>
        <w:numPr>
          <w:ilvl w:val="0"/>
          <w:numId w:val="4"/>
        </w:numPr>
        <w:autoSpaceDE w:val="0"/>
        <w:autoSpaceDN w:val="0"/>
        <w:adjustRightInd w:val="0"/>
        <w:spacing w:after="0" w:line="240" w:lineRule="auto"/>
        <w:rPr>
          <w:rFonts w:cs="Times New Roman"/>
        </w:rPr>
      </w:pPr>
      <w:r w:rsidRPr="00396C9C">
        <w:rPr>
          <w:rFonts w:cs="Times New Roman"/>
        </w:rPr>
        <w:t xml:space="preserve">Optimization of database code. </w:t>
      </w:r>
    </w:p>
    <w:p w:rsidR="00396C9C" w:rsidRDefault="00396C9C" w:rsidP="00396C9C">
      <w:pPr>
        <w:pStyle w:val="Heading1"/>
      </w:pPr>
      <w:r>
        <w:t>Code Usage</w:t>
      </w:r>
      <w:bookmarkEnd w:id="4"/>
    </w:p>
    <w:p w:rsidR="00E46702" w:rsidRDefault="00396C9C" w:rsidP="00396C9C">
      <w:pPr>
        <w:widowControl w:val="0"/>
        <w:autoSpaceDE w:val="0"/>
        <w:autoSpaceDN w:val="0"/>
        <w:adjustRightInd w:val="0"/>
        <w:spacing w:after="0" w:line="240" w:lineRule="auto"/>
        <w:rPr>
          <w:rFonts w:cs="Times New Roman"/>
        </w:rPr>
      </w:pPr>
      <w:bookmarkStart w:id="5" w:name="_Toc227489169"/>
      <w:r w:rsidRPr="00923267">
        <w:rPr>
          <w:rFonts w:cs="Times New Roman"/>
        </w:rPr>
        <w:t>Database code objects exist to support and enforce the referential and data integrity of an RDBMS. For MsSQL there are four types of databases code objects used</w:t>
      </w:r>
    </w:p>
    <w:p w:rsidR="00E46702" w:rsidRDefault="00E46702" w:rsidP="00E46702">
      <w:pPr>
        <w:pStyle w:val="ListParagraph"/>
        <w:widowControl w:val="0"/>
        <w:numPr>
          <w:ilvl w:val="0"/>
          <w:numId w:val="54"/>
        </w:numPr>
        <w:autoSpaceDE w:val="0"/>
        <w:autoSpaceDN w:val="0"/>
        <w:adjustRightInd w:val="0"/>
        <w:spacing w:after="0" w:line="240" w:lineRule="auto"/>
        <w:rPr>
          <w:rFonts w:cs="Times New Roman"/>
        </w:rPr>
      </w:pPr>
      <w:r>
        <w:rPr>
          <w:rFonts w:cs="Times New Roman"/>
        </w:rPr>
        <w:t>Stored Procedures</w:t>
      </w:r>
    </w:p>
    <w:p w:rsidR="00E46702" w:rsidRDefault="00E46702" w:rsidP="00E46702">
      <w:pPr>
        <w:pStyle w:val="ListParagraph"/>
        <w:widowControl w:val="0"/>
        <w:numPr>
          <w:ilvl w:val="0"/>
          <w:numId w:val="54"/>
        </w:numPr>
        <w:autoSpaceDE w:val="0"/>
        <w:autoSpaceDN w:val="0"/>
        <w:adjustRightInd w:val="0"/>
        <w:spacing w:after="0" w:line="240" w:lineRule="auto"/>
        <w:rPr>
          <w:rFonts w:cs="Times New Roman"/>
        </w:rPr>
      </w:pPr>
      <w:r>
        <w:rPr>
          <w:rFonts w:cs="Times New Roman"/>
        </w:rPr>
        <w:t>Functions</w:t>
      </w:r>
    </w:p>
    <w:p w:rsidR="00E46702" w:rsidRDefault="00E46702" w:rsidP="00E46702">
      <w:pPr>
        <w:pStyle w:val="ListParagraph"/>
        <w:widowControl w:val="0"/>
        <w:numPr>
          <w:ilvl w:val="0"/>
          <w:numId w:val="54"/>
        </w:numPr>
        <w:autoSpaceDE w:val="0"/>
        <w:autoSpaceDN w:val="0"/>
        <w:adjustRightInd w:val="0"/>
        <w:spacing w:after="0" w:line="240" w:lineRule="auto"/>
        <w:rPr>
          <w:rFonts w:cs="Times New Roman"/>
        </w:rPr>
      </w:pPr>
      <w:r>
        <w:rPr>
          <w:rFonts w:cs="Times New Roman"/>
        </w:rPr>
        <w:t>Views</w:t>
      </w:r>
    </w:p>
    <w:p w:rsidR="00396C9C" w:rsidRPr="00E46702" w:rsidRDefault="00E46702" w:rsidP="00E46702">
      <w:pPr>
        <w:pStyle w:val="ListParagraph"/>
        <w:widowControl w:val="0"/>
        <w:numPr>
          <w:ilvl w:val="0"/>
          <w:numId w:val="54"/>
        </w:numPr>
        <w:autoSpaceDE w:val="0"/>
        <w:autoSpaceDN w:val="0"/>
        <w:adjustRightInd w:val="0"/>
        <w:spacing w:after="0" w:line="240" w:lineRule="auto"/>
        <w:rPr>
          <w:rFonts w:cs="Times New Roman"/>
        </w:rPr>
      </w:pPr>
      <w:r>
        <w:rPr>
          <w:rFonts w:cs="Times New Roman"/>
        </w:rPr>
        <w:t xml:space="preserve">Triggers </w:t>
      </w:r>
    </w:p>
    <w:p w:rsidR="00396C9C" w:rsidRPr="00923267" w:rsidRDefault="00396C9C" w:rsidP="00396C9C">
      <w:pPr>
        <w:widowControl w:val="0"/>
        <w:autoSpaceDE w:val="0"/>
        <w:autoSpaceDN w:val="0"/>
        <w:adjustRightInd w:val="0"/>
        <w:spacing w:after="0" w:line="240" w:lineRule="auto"/>
        <w:rPr>
          <w:rFonts w:cs="Times New Roman"/>
        </w:rPr>
      </w:pPr>
    </w:p>
    <w:p w:rsidR="00396C9C" w:rsidRPr="00923267" w:rsidRDefault="00396C9C" w:rsidP="00396C9C">
      <w:pPr>
        <w:widowControl w:val="0"/>
        <w:autoSpaceDE w:val="0"/>
        <w:autoSpaceDN w:val="0"/>
        <w:adjustRightInd w:val="0"/>
        <w:spacing w:after="0" w:line="240" w:lineRule="auto"/>
        <w:rPr>
          <w:rFonts w:cs="Times New Roman"/>
        </w:rPr>
      </w:pPr>
      <w:r w:rsidRPr="00923267">
        <w:rPr>
          <w:rFonts w:cs="Times New Roman"/>
        </w:rPr>
        <w:t>For all code objects the following criteria should be met:</w:t>
      </w:r>
    </w:p>
    <w:p w:rsidR="00396C9C" w:rsidRPr="00923267" w:rsidRDefault="00396C9C" w:rsidP="00396C9C">
      <w:pPr>
        <w:widowControl w:val="0"/>
        <w:autoSpaceDE w:val="0"/>
        <w:autoSpaceDN w:val="0"/>
        <w:adjustRightInd w:val="0"/>
        <w:spacing w:after="0" w:line="240" w:lineRule="auto"/>
        <w:rPr>
          <w:rFonts w:cs="Times New Roman"/>
        </w:rPr>
      </w:pPr>
    </w:p>
    <w:p w:rsidR="00396C9C" w:rsidRPr="00396C9C" w:rsidRDefault="00396C9C" w:rsidP="00EB214A">
      <w:pPr>
        <w:pStyle w:val="ListParagraph"/>
        <w:widowControl w:val="0"/>
        <w:numPr>
          <w:ilvl w:val="0"/>
          <w:numId w:val="5"/>
        </w:numPr>
        <w:autoSpaceDE w:val="0"/>
        <w:autoSpaceDN w:val="0"/>
        <w:adjustRightInd w:val="0"/>
        <w:spacing w:after="0" w:line="240" w:lineRule="auto"/>
        <w:rPr>
          <w:rFonts w:cs="Times New Roman"/>
        </w:rPr>
      </w:pPr>
      <w:r w:rsidRPr="00396C9C">
        <w:rPr>
          <w:rFonts w:cs="Times New Roman"/>
        </w:rPr>
        <w:t xml:space="preserve">Code should be optimized for performance by properly utilizing database features such as indexes and parallelism. </w:t>
      </w:r>
    </w:p>
    <w:p w:rsidR="00396C9C" w:rsidRPr="00396C9C" w:rsidRDefault="00396C9C" w:rsidP="00EB214A">
      <w:pPr>
        <w:pStyle w:val="ListParagraph"/>
        <w:widowControl w:val="0"/>
        <w:numPr>
          <w:ilvl w:val="0"/>
          <w:numId w:val="5"/>
        </w:numPr>
        <w:autoSpaceDE w:val="0"/>
        <w:autoSpaceDN w:val="0"/>
        <w:adjustRightInd w:val="0"/>
        <w:spacing w:after="0" w:line="240" w:lineRule="auto"/>
        <w:rPr>
          <w:rFonts w:cs="Times New Roman"/>
        </w:rPr>
      </w:pPr>
      <w:r w:rsidRPr="00396C9C">
        <w:rPr>
          <w:rFonts w:cs="Times New Roman"/>
        </w:rPr>
        <w:t xml:space="preserve">Transactions should remain as short as possible and should minimize blocking naturally without the use of table hints. </w:t>
      </w:r>
    </w:p>
    <w:p w:rsidR="00396C9C" w:rsidRPr="00396C9C" w:rsidRDefault="00396C9C" w:rsidP="00EB214A">
      <w:pPr>
        <w:pStyle w:val="ListParagraph"/>
        <w:widowControl w:val="0"/>
        <w:numPr>
          <w:ilvl w:val="0"/>
          <w:numId w:val="5"/>
        </w:numPr>
        <w:autoSpaceDE w:val="0"/>
        <w:autoSpaceDN w:val="0"/>
        <w:adjustRightInd w:val="0"/>
        <w:spacing w:after="0" w:line="240" w:lineRule="auto"/>
        <w:rPr>
          <w:rFonts w:cs="Times New Roman"/>
        </w:rPr>
      </w:pPr>
      <w:r w:rsidRPr="00396C9C">
        <w:rPr>
          <w:rFonts w:cs="Times New Roman"/>
        </w:rPr>
        <w:t xml:space="preserve">Database code should be limited to CRUD functions and should not contain business logic that could change over time. </w:t>
      </w:r>
    </w:p>
    <w:p w:rsidR="00396C9C" w:rsidRPr="00396C9C" w:rsidRDefault="00396C9C" w:rsidP="00EB214A">
      <w:pPr>
        <w:pStyle w:val="ListParagraph"/>
        <w:widowControl w:val="0"/>
        <w:numPr>
          <w:ilvl w:val="0"/>
          <w:numId w:val="5"/>
        </w:numPr>
        <w:autoSpaceDE w:val="0"/>
        <w:autoSpaceDN w:val="0"/>
        <w:adjustRightInd w:val="0"/>
        <w:spacing w:after="0" w:line="240" w:lineRule="auto"/>
        <w:rPr>
          <w:rFonts w:cs="Times New Roman"/>
        </w:rPr>
      </w:pPr>
      <w:r w:rsidRPr="00396C9C">
        <w:rPr>
          <w:rFonts w:cs="Times New Roman"/>
        </w:rPr>
        <w:t xml:space="preserve">Database code should be generic in nature and should support reuse as much as possible. </w:t>
      </w:r>
    </w:p>
    <w:p w:rsidR="00396C9C" w:rsidRDefault="00396C9C" w:rsidP="00EB214A">
      <w:pPr>
        <w:pStyle w:val="ListParagraph"/>
        <w:widowControl w:val="0"/>
        <w:numPr>
          <w:ilvl w:val="0"/>
          <w:numId w:val="5"/>
        </w:numPr>
        <w:autoSpaceDE w:val="0"/>
        <w:autoSpaceDN w:val="0"/>
        <w:adjustRightInd w:val="0"/>
        <w:spacing w:after="0" w:line="240" w:lineRule="auto"/>
        <w:rPr>
          <w:rFonts w:cs="Times New Roman"/>
        </w:rPr>
      </w:pPr>
      <w:r w:rsidRPr="00396C9C">
        <w:rPr>
          <w:rFonts w:cs="Times New Roman"/>
        </w:rPr>
        <w:t xml:space="preserve">Each type of database code has specific uses and usage patterns. </w:t>
      </w:r>
    </w:p>
    <w:p w:rsidR="00396C9C" w:rsidRDefault="00396C9C" w:rsidP="00396C9C">
      <w:pPr>
        <w:widowControl w:val="0"/>
        <w:autoSpaceDE w:val="0"/>
        <w:autoSpaceDN w:val="0"/>
        <w:adjustRightInd w:val="0"/>
        <w:spacing w:after="0" w:line="240" w:lineRule="auto"/>
        <w:rPr>
          <w:rFonts w:cs="Times New Roman"/>
        </w:rPr>
      </w:pPr>
    </w:p>
    <w:p w:rsidR="00396C9C" w:rsidRDefault="00396C9C" w:rsidP="00396C9C">
      <w:pPr>
        <w:widowControl w:val="0"/>
        <w:autoSpaceDE w:val="0"/>
        <w:autoSpaceDN w:val="0"/>
        <w:adjustRightInd w:val="0"/>
        <w:spacing w:after="0" w:line="240" w:lineRule="auto"/>
        <w:rPr>
          <w:rFonts w:cs="Times New Roman"/>
        </w:rPr>
      </w:pPr>
    </w:p>
    <w:p w:rsidR="00396C9C" w:rsidRDefault="00396C9C" w:rsidP="009F6506">
      <w:pPr>
        <w:pStyle w:val="Heading2"/>
        <w:numPr>
          <w:ilvl w:val="1"/>
          <w:numId w:val="50"/>
        </w:numPr>
      </w:pPr>
      <w:r>
        <w:t>Stored Procedures</w:t>
      </w:r>
      <w:bookmarkEnd w:id="5"/>
    </w:p>
    <w:p w:rsidR="00396C9C" w:rsidRDefault="00396C9C" w:rsidP="00396C9C">
      <w:pPr>
        <w:ind w:firstLine="360"/>
      </w:pPr>
      <w:r>
        <w:t xml:space="preserve">The following guidelines should be used when designing Stored Procedures. </w:t>
      </w:r>
    </w:p>
    <w:p w:rsidR="00396C9C" w:rsidRPr="002639E5" w:rsidRDefault="00396C9C" w:rsidP="00EB214A">
      <w:pPr>
        <w:pStyle w:val="ListParagraph"/>
        <w:numPr>
          <w:ilvl w:val="0"/>
          <w:numId w:val="6"/>
        </w:numPr>
        <w:spacing w:after="0" w:line="240" w:lineRule="auto"/>
      </w:pPr>
      <w:r w:rsidRPr="002639E5">
        <w:t xml:space="preserve">Dynamic SQL should be avoided in stored procedures as this can cause performance issues and introduce SQL injection points into the code. </w:t>
      </w:r>
    </w:p>
    <w:p w:rsidR="00440D66" w:rsidRDefault="007F675C" w:rsidP="00440D66">
      <w:pPr>
        <w:pStyle w:val="ListParagraph"/>
        <w:numPr>
          <w:ilvl w:val="0"/>
          <w:numId w:val="6"/>
        </w:numPr>
        <w:shd w:val="clear" w:color="auto" w:fill="FFFFFF"/>
        <w:spacing w:after="0" w:line="240" w:lineRule="auto"/>
      </w:pPr>
      <w:r w:rsidRPr="00AC4E09">
        <w:rPr>
          <w:rFonts w:ascii="Arial" w:hAnsi="Arial" w:cs="Arial"/>
          <w:bCs/>
          <w:color w:val="333333"/>
        </w:rPr>
        <w:t>Parameter sniffing should be avoided</w:t>
      </w:r>
      <w:r w:rsidR="00ED2023" w:rsidRPr="00AC4E09">
        <w:rPr>
          <w:rFonts w:ascii="Arial" w:hAnsi="Arial" w:cs="Arial"/>
          <w:bCs/>
          <w:color w:val="333333"/>
        </w:rPr>
        <w:t>.</w:t>
      </w:r>
      <w:r w:rsidR="00AC4E09" w:rsidRPr="00AC4E09">
        <w:rPr>
          <w:rFonts w:ascii="Arial" w:hAnsi="Arial" w:cs="Arial"/>
          <w:bCs/>
          <w:color w:val="333333"/>
        </w:rPr>
        <w:t xml:space="preserve">          </w:t>
      </w:r>
      <w:r w:rsidR="00440D66" w:rsidRPr="00AC4E09">
        <w:rPr>
          <w:rFonts w:ascii="Arial" w:hAnsi="Arial" w:cs="Arial"/>
          <w:bCs/>
          <w:color w:val="333333"/>
        </w:rPr>
        <w:t>Eg:</w:t>
      </w:r>
      <w:r w:rsidR="00D519F9" w:rsidRPr="00AC4E09">
        <w:rPr>
          <w:noProof/>
          <w:color w:val="0000FF"/>
          <w:sz w:val="19"/>
          <w:szCs w:val="19"/>
        </w:rPr>
        <w:t xml:space="preserve"> </w:t>
      </w:r>
      <w:hyperlink r:id="rId9" w:history="1">
        <w:r w:rsidR="00D519F9" w:rsidRPr="00AC4E09">
          <w:rPr>
            <w:rStyle w:val="Hyperlink"/>
            <w:noProof/>
            <w:sz w:val="19"/>
            <w:szCs w:val="19"/>
          </w:rPr>
          <w:t>Click Here</w:t>
        </w:r>
      </w:hyperlink>
    </w:p>
    <w:p w:rsidR="00396C9C" w:rsidRDefault="00396C9C" w:rsidP="00EB214A">
      <w:pPr>
        <w:pStyle w:val="ListParagraph"/>
        <w:numPr>
          <w:ilvl w:val="0"/>
          <w:numId w:val="6"/>
        </w:numPr>
        <w:spacing w:after="0" w:line="240" w:lineRule="auto"/>
      </w:pPr>
      <w:r>
        <w:t xml:space="preserve">Stored procedures should always be locally scoped. SCOPE_IDENTIY() is preferred to @@IDENTITY and global stored procedure should not be used. </w:t>
      </w:r>
    </w:p>
    <w:p w:rsidR="009A4883" w:rsidRPr="002639E5" w:rsidRDefault="009A4883" w:rsidP="00EB214A">
      <w:pPr>
        <w:pStyle w:val="ListParagraph"/>
        <w:numPr>
          <w:ilvl w:val="0"/>
          <w:numId w:val="6"/>
        </w:numPr>
        <w:spacing w:after="0" w:line="240" w:lineRule="auto"/>
      </w:pPr>
      <w:r w:rsidRPr="002639E5">
        <w:t>Minimize the use of Cursor</w:t>
      </w:r>
    </w:p>
    <w:p w:rsidR="009A4883" w:rsidRPr="002639E5" w:rsidRDefault="009A4883" w:rsidP="00EB214A">
      <w:pPr>
        <w:pStyle w:val="ListParagraph"/>
        <w:numPr>
          <w:ilvl w:val="0"/>
          <w:numId w:val="6"/>
        </w:numPr>
        <w:spacing w:after="0" w:line="240" w:lineRule="auto"/>
      </w:pPr>
      <w:r w:rsidRPr="002639E5">
        <w:t xml:space="preserve">Add transactions and error handling ( try catch ) </w:t>
      </w:r>
    </w:p>
    <w:p w:rsidR="009A4883" w:rsidRPr="002639E5" w:rsidRDefault="009A4883" w:rsidP="00EB214A">
      <w:pPr>
        <w:pStyle w:val="ListParagraph"/>
        <w:numPr>
          <w:ilvl w:val="0"/>
          <w:numId w:val="6"/>
        </w:numPr>
        <w:spacing w:after="0" w:line="240" w:lineRule="auto"/>
      </w:pPr>
      <w:r w:rsidRPr="002639E5">
        <w:t>Add SET NO COUNT ON in procedures</w:t>
      </w:r>
    </w:p>
    <w:p w:rsidR="009A4883" w:rsidRPr="002639E5" w:rsidRDefault="009A4883" w:rsidP="00EB214A">
      <w:pPr>
        <w:pStyle w:val="ListParagraph"/>
        <w:numPr>
          <w:ilvl w:val="0"/>
          <w:numId w:val="6"/>
        </w:numPr>
        <w:spacing w:after="0" w:line="240" w:lineRule="auto"/>
      </w:pPr>
      <w:r w:rsidRPr="002639E5">
        <w:t>Avoid using sub queries . replace it with JOIN</w:t>
      </w:r>
    </w:p>
    <w:p w:rsidR="009A4883" w:rsidRPr="002639E5" w:rsidRDefault="009A4883" w:rsidP="00EB214A">
      <w:pPr>
        <w:pStyle w:val="ListParagraph"/>
        <w:numPr>
          <w:ilvl w:val="0"/>
          <w:numId w:val="6"/>
        </w:numPr>
        <w:spacing w:after="0" w:line="240" w:lineRule="auto"/>
      </w:pPr>
      <w:r w:rsidRPr="002639E5">
        <w:t>Avoid Select *</w:t>
      </w:r>
      <w:r w:rsidR="002639E5" w:rsidRPr="002639E5">
        <w:t>, Use Column List</w:t>
      </w:r>
    </w:p>
    <w:p w:rsidR="009A4883" w:rsidRPr="00AB4083" w:rsidRDefault="009A4883" w:rsidP="00D519F9">
      <w:pPr>
        <w:pStyle w:val="ListParagraph"/>
        <w:spacing w:after="0" w:line="240" w:lineRule="auto"/>
      </w:pPr>
    </w:p>
    <w:p w:rsidR="00396C9C" w:rsidRDefault="009F6506" w:rsidP="00F82BFA">
      <w:pPr>
        <w:pStyle w:val="Heading2"/>
        <w:keepLines/>
        <w:numPr>
          <w:ilvl w:val="0"/>
          <w:numId w:val="0"/>
        </w:numPr>
      </w:pPr>
      <w:bookmarkStart w:id="6" w:name="_Toc227489170"/>
      <w:r>
        <w:t xml:space="preserve">2.2 </w:t>
      </w:r>
      <w:r w:rsidR="00396C9C">
        <w:t>Functions</w:t>
      </w:r>
      <w:bookmarkEnd w:id="6"/>
    </w:p>
    <w:p w:rsidR="00396C9C" w:rsidRDefault="00396C9C" w:rsidP="00D574A1">
      <w:pPr>
        <w:keepNext/>
        <w:keepLines/>
        <w:ind w:firstLine="360"/>
      </w:pPr>
      <w:r>
        <w:t xml:space="preserve">Functions are used to store code as a reusable object in the database. Generally functions contain business logic, and therefore should be used sparingly. The following guidelines should be used when designing Functions: </w:t>
      </w:r>
    </w:p>
    <w:p w:rsidR="00396C9C" w:rsidRDefault="00396C9C" w:rsidP="00EB214A">
      <w:pPr>
        <w:pStyle w:val="ListParagraph"/>
        <w:keepNext/>
        <w:keepLines/>
        <w:numPr>
          <w:ilvl w:val="0"/>
          <w:numId w:val="7"/>
        </w:numPr>
        <w:spacing w:after="0" w:line="240" w:lineRule="auto"/>
      </w:pPr>
      <w:r>
        <w:t>The logic of a function should have no exceptions or change over time.</w:t>
      </w:r>
    </w:p>
    <w:p w:rsidR="00396C9C" w:rsidRDefault="00396C9C" w:rsidP="00EB214A">
      <w:pPr>
        <w:pStyle w:val="ListParagraph"/>
        <w:keepNext/>
        <w:keepLines/>
        <w:numPr>
          <w:ilvl w:val="0"/>
          <w:numId w:val="7"/>
        </w:numPr>
        <w:spacing w:after="0" w:line="240" w:lineRule="auto"/>
      </w:pPr>
      <w:r>
        <w:t xml:space="preserve">Scalar functions should be self contained. Functions that retrieve data from tables within the database should be limited to table functions. </w:t>
      </w:r>
    </w:p>
    <w:p w:rsidR="00396C9C" w:rsidRDefault="00396C9C" w:rsidP="00EB214A">
      <w:pPr>
        <w:pStyle w:val="ListParagraph"/>
        <w:keepNext/>
        <w:keepLines/>
        <w:numPr>
          <w:ilvl w:val="0"/>
          <w:numId w:val="7"/>
        </w:numPr>
        <w:spacing w:after="0" w:line="240" w:lineRule="auto"/>
      </w:pPr>
      <w:r>
        <w:t xml:space="preserve">Functions should always be deterministic (Return the same result giving the same parameters and database state) </w:t>
      </w:r>
    </w:p>
    <w:p w:rsidR="00396C9C" w:rsidRDefault="009F6506" w:rsidP="00F82BFA">
      <w:pPr>
        <w:pStyle w:val="Heading2"/>
        <w:numPr>
          <w:ilvl w:val="0"/>
          <w:numId w:val="0"/>
        </w:numPr>
      </w:pPr>
      <w:bookmarkStart w:id="7" w:name="_Toc227489171"/>
      <w:r>
        <w:t xml:space="preserve">2.3 </w:t>
      </w:r>
      <w:r w:rsidR="00396C9C">
        <w:t>Views</w:t>
      </w:r>
      <w:bookmarkEnd w:id="7"/>
    </w:p>
    <w:p w:rsidR="00396C9C" w:rsidRDefault="00396C9C" w:rsidP="00D574A1">
      <w:pPr>
        <w:ind w:firstLine="360"/>
      </w:pPr>
      <w:r>
        <w:t xml:space="preserve">Views act as virtual tables and should be used for standardizing common data access patterns within a data model. Views have the following design goals: </w:t>
      </w:r>
    </w:p>
    <w:p w:rsidR="00396C9C" w:rsidRDefault="00396C9C" w:rsidP="00EB214A">
      <w:pPr>
        <w:numPr>
          <w:ilvl w:val="0"/>
          <w:numId w:val="8"/>
        </w:numPr>
        <w:spacing w:after="0" w:line="240" w:lineRule="auto"/>
      </w:pPr>
      <w:r>
        <w:t>Hide the complexity of the underlying database schema</w:t>
      </w:r>
    </w:p>
    <w:p w:rsidR="00396C9C" w:rsidRPr="00D574A1" w:rsidRDefault="00396C9C" w:rsidP="00EB214A">
      <w:pPr>
        <w:numPr>
          <w:ilvl w:val="0"/>
          <w:numId w:val="8"/>
        </w:numPr>
        <w:spacing w:after="0" w:line="240" w:lineRule="auto"/>
        <w:rPr>
          <w:color w:val="333333"/>
        </w:rPr>
      </w:pPr>
      <w:r w:rsidRPr="00D574A1">
        <w:rPr>
          <w:color w:val="333333"/>
        </w:rPr>
        <w:t xml:space="preserve">Control access to rows and columns of data. </w:t>
      </w:r>
    </w:p>
    <w:p w:rsidR="00396C9C" w:rsidRDefault="00396C9C" w:rsidP="00EB214A">
      <w:pPr>
        <w:numPr>
          <w:ilvl w:val="0"/>
          <w:numId w:val="8"/>
        </w:numPr>
        <w:spacing w:after="0" w:line="240" w:lineRule="auto"/>
      </w:pPr>
      <w:r w:rsidRPr="00D574A1">
        <w:rPr>
          <w:color w:val="333333"/>
        </w:rPr>
        <w:t>Aggregate data for performance.</w:t>
      </w:r>
    </w:p>
    <w:p w:rsidR="00396C9C" w:rsidRDefault="00396C9C" w:rsidP="00EB214A">
      <w:pPr>
        <w:numPr>
          <w:ilvl w:val="0"/>
          <w:numId w:val="8"/>
        </w:numPr>
        <w:spacing w:after="0" w:line="240" w:lineRule="auto"/>
      </w:pPr>
      <w:r>
        <w:t>All objects referenced in the view must use two part naming (&lt;Scehma&gt;.&lt;Object_name&gt;)</w:t>
      </w:r>
    </w:p>
    <w:p w:rsidR="00396C9C" w:rsidRDefault="00396C9C" w:rsidP="00EB214A">
      <w:pPr>
        <w:numPr>
          <w:ilvl w:val="0"/>
          <w:numId w:val="8"/>
        </w:numPr>
        <w:spacing w:after="0" w:line="240" w:lineRule="auto"/>
      </w:pPr>
      <w:r>
        <w:t xml:space="preserve">If a view uses an aggregate function the row set must include a COUNT_BIG(*) column. </w:t>
      </w:r>
    </w:p>
    <w:p w:rsidR="00396C9C" w:rsidRDefault="009F6506" w:rsidP="009F6506">
      <w:pPr>
        <w:pStyle w:val="Heading2"/>
        <w:keepLines/>
        <w:numPr>
          <w:ilvl w:val="0"/>
          <w:numId w:val="0"/>
        </w:numPr>
      </w:pPr>
      <w:bookmarkStart w:id="8" w:name="_Toc227489172"/>
      <w:r>
        <w:lastRenderedPageBreak/>
        <w:t>2.4</w:t>
      </w:r>
      <w:r w:rsidR="00396C9C">
        <w:t>Triggers</w:t>
      </w:r>
      <w:bookmarkEnd w:id="8"/>
    </w:p>
    <w:p w:rsidR="00396C9C" w:rsidRDefault="00396C9C" w:rsidP="00D574A1">
      <w:pPr>
        <w:keepNext/>
        <w:keepLines/>
        <w:ind w:firstLine="360"/>
      </w:pPr>
      <w:r>
        <w:t xml:space="preserve">The primary goal of triggers is to support the referential integrity of a database by cascading data changes throughout the database.  With the introduction of cascading as a function of a foreign key constraint in the ANSI: SQL-92 standard, the use of triggers has a narrower focus. There are some standard usage patterns that still use triggers though; such as auditing data, and managing complex referential integrity tasks. When designing triggers there are two primary caveats to watch out for; Long transactions, and business logic. </w:t>
      </w:r>
    </w:p>
    <w:p w:rsidR="00396C9C" w:rsidRDefault="00396C9C" w:rsidP="00EB214A">
      <w:pPr>
        <w:keepNext/>
        <w:keepLines/>
        <w:numPr>
          <w:ilvl w:val="0"/>
          <w:numId w:val="9"/>
        </w:numPr>
        <w:spacing w:after="0" w:line="240" w:lineRule="auto"/>
      </w:pPr>
      <w:r w:rsidRPr="00D574A1">
        <w:rPr>
          <w:i/>
        </w:rPr>
        <w:t>Long transactions</w:t>
      </w:r>
      <w:r>
        <w:t xml:space="preserve"> come in the form of cascading or nesting. Both cascading and nesting happen a long series of triggers are fired one by the other. The difference is cascading involves triggers on different tables where nesting involves triggers on the same table. </w:t>
      </w:r>
    </w:p>
    <w:p w:rsidR="00396C9C" w:rsidRPr="000B662A" w:rsidRDefault="00396C9C" w:rsidP="00EB214A">
      <w:pPr>
        <w:keepNext/>
        <w:keepLines/>
        <w:numPr>
          <w:ilvl w:val="0"/>
          <w:numId w:val="9"/>
        </w:numPr>
        <w:spacing w:after="0" w:line="240" w:lineRule="auto"/>
      </w:pPr>
      <w:r w:rsidRPr="00D44660">
        <w:rPr>
          <w:i/>
        </w:rPr>
        <w:t>Business logic</w:t>
      </w:r>
      <w:r>
        <w:t xml:space="preserve"> generally has exceptions and will change over time as the business changes. Since the goal of a trigger is to maintain referential integrity, it would be difficult to maintain historical accuracy when the logic of the trigger changes.</w:t>
      </w:r>
    </w:p>
    <w:p w:rsidR="00396C9C" w:rsidRDefault="00396C9C" w:rsidP="009F6506">
      <w:pPr>
        <w:pStyle w:val="Heading1"/>
        <w:numPr>
          <w:ilvl w:val="0"/>
          <w:numId w:val="51"/>
        </w:numPr>
        <w:ind w:left="0" w:hanging="90"/>
      </w:pPr>
      <w:bookmarkStart w:id="9" w:name="_Toc227489173"/>
      <w:r>
        <w:t>Code Style Guide</w:t>
      </w:r>
      <w:bookmarkEnd w:id="9"/>
    </w:p>
    <w:p w:rsidR="00396C9C" w:rsidRDefault="00396C9C" w:rsidP="00D574A1">
      <w:pPr>
        <w:ind w:left="360" w:firstLine="360"/>
      </w:pPr>
      <w:r>
        <w:t xml:space="preserve">Database code objects are synonymous with procedures and functions in the application and therefore subject to change management In general, the guidelines for writing database code creation scripts are as follows: </w:t>
      </w:r>
    </w:p>
    <w:p w:rsidR="00396C9C" w:rsidRDefault="00396C9C" w:rsidP="00EB214A">
      <w:pPr>
        <w:pStyle w:val="ListParagraph"/>
        <w:numPr>
          <w:ilvl w:val="0"/>
          <w:numId w:val="10"/>
        </w:numPr>
        <w:spacing w:after="0" w:line="240" w:lineRule="auto"/>
      </w:pPr>
      <w:r>
        <w:t>The script should check for an existing code object matching the name and delete it if it exists</w:t>
      </w:r>
    </w:p>
    <w:p w:rsidR="00396C9C" w:rsidRDefault="00396C9C" w:rsidP="00EB214A">
      <w:pPr>
        <w:pStyle w:val="ListParagraph"/>
        <w:numPr>
          <w:ilvl w:val="0"/>
          <w:numId w:val="10"/>
        </w:numPr>
        <w:spacing w:after="0" w:line="240" w:lineRule="auto"/>
      </w:pPr>
      <w:r>
        <w:t xml:space="preserve">ANSI settings should not be set in a script. These settings should be left to the connection and server defaults. </w:t>
      </w:r>
    </w:p>
    <w:p w:rsidR="00396C9C" w:rsidRDefault="00396C9C" w:rsidP="00EB214A">
      <w:pPr>
        <w:pStyle w:val="ListParagraph"/>
        <w:numPr>
          <w:ilvl w:val="0"/>
          <w:numId w:val="10"/>
        </w:numPr>
        <w:spacing w:after="0" w:line="240" w:lineRule="auto"/>
      </w:pPr>
      <w:r>
        <w:t>While MsSQL has ALTER commands for all code objects, the object will always be scripted with the CREATE command</w:t>
      </w:r>
      <w:r w:rsidR="00D574A1">
        <w:t>.</w:t>
      </w:r>
    </w:p>
    <w:p w:rsidR="00AE33FC" w:rsidRDefault="00396C9C" w:rsidP="009F6506">
      <w:pPr>
        <w:pStyle w:val="Heading2"/>
        <w:numPr>
          <w:ilvl w:val="1"/>
          <w:numId w:val="51"/>
        </w:numPr>
      </w:pPr>
      <w:bookmarkStart w:id="10" w:name="_Toc227489174"/>
      <w:r>
        <w:t>Naming requirements</w:t>
      </w:r>
      <w:bookmarkEnd w:id="10"/>
    </w:p>
    <w:p w:rsidR="00AE33FC" w:rsidRPr="00AE33FC" w:rsidRDefault="003C02FB" w:rsidP="00AE33FC">
      <w:pPr>
        <w:spacing w:after="0"/>
        <w:ind w:firstLine="360"/>
        <w:rPr>
          <w:rFonts w:cs="Times New Roman"/>
        </w:rPr>
      </w:pPr>
      <w:r w:rsidRPr="00AE33FC">
        <w:rPr>
          <w:rFonts w:cs="Times New Roman"/>
        </w:rPr>
        <w:t>Use</w:t>
      </w:r>
      <w:r w:rsidR="00AE33FC" w:rsidRPr="00AE33FC">
        <w:rPr>
          <w:rFonts w:cs="Times New Roman"/>
        </w:rPr>
        <w:t xml:space="preserve"> camel case, with the first letter of words putting up like camel humps.</w:t>
      </w:r>
    </w:p>
    <w:p w:rsidR="00AE33FC" w:rsidRDefault="003C02FB" w:rsidP="00AE33FC">
      <w:pPr>
        <w:spacing w:after="0"/>
        <w:ind w:firstLine="360"/>
      </w:pPr>
      <w:r w:rsidRPr="00AE33FC">
        <w:t>Use</w:t>
      </w:r>
      <w:r w:rsidR="00AE33FC" w:rsidRPr="00AE33FC">
        <w:t xml:space="preserve"> plural names for tables and views because they are actually containers of a group of same type rows.</w:t>
      </w:r>
    </w:p>
    <w:p w:rsidR="00B348E3" w:rsidRPr="00AE33FC" w:rsidRDefault="00B348E3" w:rsidP="00AE33FC">
      <w:pPr>
        <w:spacing w:after="0"/>
        <w:ind w:firstLine="360"/>
      </w:pPr>
    </w:p>
    <w:p w:rsidR="00D574A1" w:rsidRPr="00B348E3" w:rsidRDefault="00D574A1" w:rsidP="00EB214A">
      <w:pPr>
        <w:pStyle w:val="ListParagraph"/>
        <w:widowControl w:val="0"/>
        <w:numPr>
          <w:ilvl w:val="0"/>
          <w:numId w:val="41"/>
        </w:numPr>
        <w:autoSpaceDE w:val="0"/>
        <w:autoSpaceDN w:val="0"/>
        <w:adjustRightInd w:val="0"/>
        <w:spacing w:after="0" w:line="240" w:lineRule="auto"/>
        <w:rPr>
          <w:rFonts w:cs="Times New Roman"/>
        </w:rPr>
      </w:pPr>
      <w:r w:rsidRPr="00B348E3">
        <w:rPr>
          <w:rFonts w:cs="Times New Roman"/>
          <w:b/>
        </w:rPr>
        <w:t>Table</w:t>
      </w:r>
      <w:r w:rsidRPr="00B348E3">
        <w:rPr>
          <w:rFonts w:cs="Times New Roman"/>
        </w:rPr>
        <w:t xml:space="preserve">. </w:t>
      </w:r>
    </w:p>
    <w:p w:rsidR="00D574A1" w:rsidRPr="00D574A1" w:rsidRDefault="00CD5564" w:rsidP="00EB214A">
      <w:pPr>
        <w:pStyle w:val="ListParagraph"/>
        <w:widowControl w:val="0"/>
        <w:numPr>
          <w:ilvl w:val="0"/>
          <w:numId w:val="12"/>
        </w:numPr>
        <w:autoSpaceDE w:val="0"/>
        <w:autoSpaceDN w:val="0"/>
        <w:adjustRightInd w:val="0"/>
        <w:spacing w:after="0" w:line="240" w:lineRule="auto"/>
        <w:ind w:left="1080"/>
        <w:rPr>
          <w:rFonts w:cs="Times New Roman"/>
        </w:rPr>
      </w:pPr>
      <w:r>
        <w:rPr>
          <w:sz w:val="21"/>
          <w:szCs w:val="21"/>
        </w:rPr>
        <w:t>Pascal notation; end with an ‘s’</w:t>
      </w:r>
    </w:p>
    <w:p w:rsidR="00D574A1" w:rsidRPr="00D574A1" w:rsidRDefault="00D574A1" w:rsidP="00EB214A">
      <w:pPr>
        <w:pStyle w:val="ListParagraph"/>
        <w:widowControl w:val="0"/>
        <w:numPr>
          <w:ilvl w:val="0"/>
          <w:numId w:val="12"/>
        </w:numPr>
        <w:autoSpaceDE w:val="0"/>
        <w:autoSpaceDN w:val="0"/>
        <w:adjustRightInd w:val="0"/>
        <w:spacing w:after="0" w:line="240" w:lineRule="auto"/>
        <w:ind w:left="1080"/>
        <w:rPr>
          <w:rFonts w:cs="Times New Roman"/>
        </w:rPr>
      </w:pPr>
      <w:r w:rsidRPr="00D574A1">
        <w:rPr>
          <w:rFonts w:cs="Times New Roman"/>
        </w:rPr>
        <w:t>MeaningFull name start with capital letter</w:t>
      </w:r>
    </w:p>
    <w:p w:rsidR="00D574A1" w:rsidRPr="00D574A1" w:rsidRDefault="00D574A1" w:rsidP="00EB214A">
      <w:pPr>
        <w:pStyle w:val="ListParagraph"/>
        <w:widowControl w:val="0"/>
        <w:numPr>
          <w:ilvl w:val="0"/>
          <w:numId w:val="12"/>
        </w:numPr>
        <w:autoSpaceDE w:val="0"/>
        <w:autoSpaceDN w:val="0"/>
        <w:adjustRightInd w:val="0"/>
        <w:spacing w:after="0" w:line="240" w:lineRule="auto"/>
        <w:ind w:left="1080"/>
        <w:rPr>
          <w:rFonts w:cs="Times New Roman"/>
        </w:rPr>
      </w:pPr>
      <w:r w:rsidRPr="00D574A1">
        <w:rPr>
          <w:rFonts w:cs="Times New Roman"/>
        </w:rPr>
        <w:t xml:space="preserve">Example : </w:t>
      </w:r>
      <w:r w:rsidR="00AE33FC">
        <w:rPr>
          <w:rFonts w:cs="Times New Roman"/>
        </w:rPr>
        <w:t>Book</w:t>
      </w:r>
      <w:r w:rsidR="00CD5564">
        <w:rPr>
          <w:rFonts w:cs="Times New Roman"/>
        </w:rPr>
        <w:t xml:space="preserve"> Table – </w:t>
      </w:r>
      <w:r w:rsidR="00AE33FC">
        <w:rPr>
          <w:rFonts w:cs="Times New Roman"/>
        </w:rPr>
        <w:t>Books</w:t>
      </w:r>
    </w:p>
    <w:p w:rsidR="00D574A1" w:rsidRPr="00D574A1" w:rsidRDefault="00D574A1" w:rsidP="00EB214A">
      <w:pPr>
        <w:pStyle w:val="ListParagraph"/>
        <w:widowControl w:val="0"/>
        <w:numPr>
          <w:ilvl w:val="0"/>
          <w:numId w:val="11"/>
        </w:numPr>
        <w:autoSpaceDE w:val="0"/>
        <w:autoSpaceDN w:val="0"/>
        <w:adjustRightInd w:val="0"/>
        <w:spacing w:after="0" w:line="240" w:lineRule="auto"/>
        <w:rPr>
          <w:rFonts w:cs="Times New Roman"/>
          <w:b/>
        </w:rPr>
      </w:pPr>
      <w:r w:rsidRPr="00D574A1">
        <w:rPr>
          <w:rFonts w:cs="Times New Roman"/>
          <w:b/>
        </w:rPr>
        <w:t>View</w:t>
      </w:r>
    </w:p>
    <w:p w:rsidR="00D574A1" w:rsidRPr="00D574A1" w:rsidRDefault="00D574A1" w:rsidP="00EB214A">
      <w:pPr>
        <w:pStyle w:val="ListParagraph"/>
        <w:widowControl w:val="0"/>
        <w:numPr>
          <w:ilvl w:val="0"/>
          <w:numId w:val="13"/>
        </w:numPr>
        <w:autoSpaceDE w:val="0"/>
        <w:autoSpaceDN w:val="0"/>
        <w:adjustRightInd w:val="0"/>
        <w:spacing w:after="0" w:line="240" w:lineRule="auto"/>
        <w:rPr>
          <w:rFonts w:cs="Times New Roman"/>
        </w:rPr>
      </w:pPr>
      <w:r w:rsidRPr="00D574A1">
        <w:rPr>
          <w:rFonts w:cs="Times New Roman"/>
        </w:rPr>
        <w:t>Use “</w:t>
      </w:r>
      <w:r w:rsidR="00973EAA">
        <w:rPr>
          <w:rFonts w:cs="Times New Roman"/>
        </w:rPr>
        <w:t>VW</w:t>
      </w:r>
      <w:r w:rsidRPr="00D574A1">
        <w:rPr>
          <w:rFonts w:cs="Times New Roman"/>
        </w:rPr>
        <w:t>” As prefix.</w:t>
      </w:r>
    </w:p>
    <w:p w:rsidR="00D574A1" w:rsidRPr="00D574A1" w:rsidRDefault="00D574A1" w:rsidP="00EB214A">
      <w:pPr>
        <w:pStyle w:val="ListParagraph"/>
        <w:widowControl w:val="0"/>
        <w:numPr>
          <w:ilvl w:val="0"/>
          <w:numId w:val="13"/>
        </w:numPr>
        <w:autoSpaceDE w:val="0"/>
        <w:autoSpaceDN w:val="0"/>
        <w:adjustRightInd w:val="0"/>
        <w:spacing w:after="0" w:line="240" w:lineRule="auto"/>
        <w:rPr>
          <w:rFonts w:cs="Times New Roman"/>
        </w:rPr>
      </w:pPr>
      <w:r w:rsidRPr="00D574A1">
        <w:rPr>
          <w:rFonts w:cs="Times New Roman"/>
        </w:rPr>
        <w:t>“</w:t>
      </w:r>
      <w:r w:rsidR="00973EAA">
        <w:rPr>
          <w:rFonts w:cs="Times New Roman"/>
        </w:rPr>
        <w:t>VW</w:t>
      </w:r>
      <w:r w:rsidRPr="00D574A1">
        <w:rPr>
          <w:rFonts w:cs="Times New Roman"/>
        </w:rPr>
        <w:t>” + MeaningFull name start with capital letter</w:t>
      </w:r>
    </w:p>
    <w:p w:rsidR="00D574A1" w:rsidRPr="00D574A1" w:rsidRDefault="00D574A1" w:rsidP="00EB214A">
      <w:pPr>
        <w:pStyle w:val="ListParagraph"/>
        <w:widowControl w:val="0"/>
        <w:numPr>
          <w:ilvl w:val="0"/>
          <w:numId w:val="13"/>
        </w:numPr>
        <w:autoSpaceDE w:val="0"/>
        <w:autoSpaceDN w:val="0"/>
        <w:adjustRightInd w:val="0"/>
        <w:spacing w:after="0" w:line="240" w:lineRule="auto"/>
        <w:rPr>
          <w:rFonts w:cs="Times New Roman"/>
        </w:rPr>
      </w:pPr>
      <w:r w:rsidRPr="00D574A1">
        <w:rPr>
          <w:rFonts w:cs="Times New Roman"/>
        </w:rPr>
        <w:t xml:space="preserve">Example : </w:t>
      </w:r>
      <w:r w:rsidR="00AE33FC">
        <w:rPr>
          <w:rFonts w:cs="Times New Roman"/>
        </w:rPr>
        <w:t>Book</w:t>
      </w:r>
      <w:r w:rsidRPr="00D574A1">
        <w:rPr>
          <w:rFonts w:cs="Times New Roman"/>
        </w:rPr>
        <w:t xml:space="preserve"> View – </w:t>
      </w:r>
      <w:r w:rsidR="00973EAA">
        <w:rPr>
          <w:rFonts w:cs="Times New Roman"/>
        </w:rPr>
        <w:t>VW</w:t>
      </w:r>
      <w:r w:rsidR="00AE33FC">
        <w:rPr>
          <w:rFonts w:cs="Times New Roman"/>
        </w:rPr>
        <w:t>Books</w:t>
      </w:r>
    </w:p>
    <w:p w:rsidR="00D574A1" w:rsidRPr="00D574A1" w:rsidRDefault="00D574A1" w:rsidP="00EB214A">
      <w:pPr>
        <w:pStyle w:val="ListParagraph"/>
        <w:widowControl w:val="0"/>
        <w:numPr>
          <w:ilvl w:val="0"/>
          <w:numId w:val="14"/>
        </w:numPr>
        <w:autoSpaceDE w:val="0"/>
        <w:autoSpaceDN w:val="0"/>
        <w:adjustRightInd w:val="0"/>
        <w:spacing w:after="0" w:line="240" w:lineRule="auto"/>
        <w:rPr>
          <w:rFonts w:cs="Times New Roman"/>
          <w:b/>
        </w:rPr>
      </w:pPr>
      <w:r w:rsidRPr="00D574A1">
        <w:rPr>
          <w:rFonts w:cs="Times New Roman"/>
          <w:b/>
        </w:rPr>
        <w:t>User Defined Functions</w:t>
      </w:r>
    </w:p>
    <w:p w:rsidR="00D574A1" w:rsidRPr="00D574A1" w:rsidRDefault="00D574A1" w:rsidP="00EB214A">
      <w:pPr>
        <w:pStyle w:val="ListParagraph"/>
        <w:widowControl w:val="0"/>
        <w:numPr>
          <w:ilvl w:val="0"/>
          <w:numId w:val="15"/>
        </w:numPr>
        <w:autoSpaceDE w:val="0"/>
        <w:autoSpaceDN w:val="0"/>
        <w:adjustRightInd w:val="0"/>
        <w:spacing w:after="0" w:line="240" w:lineRule="auto"/>
        <w:rPr>
          <w:rFonts w:cs="Times New Roman"/>
        </w:rPr>
      </w:pPr>
      <w:r w:rsidRPr="00D574A1">
        <w:rPr>
          <w:rFonts w:cs="Times New Roman"/>
        </w:rPr>
        <w:t>Use “</w:t>
      </w:r>
      <w:r w:rsidR="00973EAA">
        <w:rPr>
          <w:rFonts w:cs="Times New Roman"/>
        </w:rPr>
        <w:t>fn</w:t>
      </w:r>
      <w:r w:rsidRPr="00D574A1">
        <w:rPr>
          <w:rFonts w:cs="Times New Roman"/>
        </w:rPr>
        <w:t>” as prefix.</w:t>
      </w:r>
    </w:p>
    <w:p w:rsidR="00D574A1" w:rsidRPr="00D574A1" w:rsidRDefault="00D574A1" w:rsidP="00EB214A">
      <w:pPr>
        <w:pStyle w:val="ListParagraph"/>
        <w:widowControl w:val="0"/>
        <w:numPr>
          <w:ilvl w:val="0"/>
          <w:numId w:val="15"/>
        </w:numPr>
        <w:autoSpaceDE w:val="0"/>
        <w:autoSpaceDN w:val="0"/>
        <w:adjustRightInd w:val="0"/>
        <w:spacing w:after="0" w:line="240" w:lineRule="auto"/>
        <w:rPr>
          <w:rFonts w:cs="Times New Roman"/>
        </w:rPr>
      </w:pPr>
      <w:r w:rsidRPr="00D574A1">
        <w:rPr>
          <w:rFonts w:cs="Times New Roman"/>
        </w:rPr>
        <w:t>“fn” + MeaningFull name start with capital letter</w:t>
      </w:r>
    </w:p>
    <w:p w:rsidR="00D574A1" w:rsidRDefault="00D574A1" w:rsidP="00EB214A">
      <w:pPr>
        <w:pStyle w:val="ListParagraph"/>
        <w:widowControl w:val="0"/>
        <w:numPr>
          <w:ilvl w:val="0"/>
          <w:numId w:val="15"/>
        </w:numPr>
        <w:autoSpaceDE w:val="0"/>
        <w:autoSpaceDN w:val="0"/>
        <w:adjustRightInd w:val="0"/>
        <w:spacing w:after="0" w:line="240" w:lineRule="auto"/>
        <w:rPr>
          <w:rFonts w:cs="Times New Roman"/>
        </w:rPr>
      </w:pPr>
      <w:r w:rsidRPr="00AE33FC">
        <w:rPr>
          <w:rFonts w:cs="Times New Roman"/>
        </w:rPr>
        <w:lastRenderedPageBreak/>
        <w:t xml:space="preserve">Example : Get </w:t>
      </w:r>
      <w:r w:rsidR="00AE33FC">
        <w:rPr>
          <w:rFonts w:cs="Times New Roman"/>
        </w:rPr>
        <w:t>Book</w:t>
      </w:r>
      <w:r w:rsidRPr="00AE33FC">
        <w:rPr>
          <w:rFonts w:cs="Times New Roman"/>
        </w:rPr>
        <w:t xml:space="preserve"> Name Function – fnGet</w:t>
      </w:r>
      <w:r w:rsidR="00AE33FC">
        <w:rPr>
          <w:rFonts w:cs="Times New Roman"/>
        </w:rPr>
        <w:t>Book</w:t>
      </w:r>
      <w:r w:rsidRPr="00AE33FC">
        <w:rPr>
          <w:rFonts w:cs="Times New Roman"/>
        </w:rPr>
        <w:t>Name</w:t>
      </w:r>
    </w:p>
    <w:p w:rsidR="00B348E3" w:rsidRPr="00B348E3" w:rsidRDefault="00B348E3" w:rsidP="00B348E3">
      <w:pPr>
        <w:widowControl w:val="0"/>
        <w:autoSpaceDE w:val="0"/>
        <w:autoSpaceDN w:val="0"/>
        <w:adjustRightInd w:val="0"/>
        <w:spacing w:after="0" w:line="240" w:lineRule="auto"/>
        <w:rPr>
          <w:rFonts w:cs="Times New Roman"/>
        </w:rPr>
      </w:pPr>
    </w:p>
    <w:p w:rsidR="00D574A1" w:rsidRPr="009403A9" w:rsidRDefault="00D574A1" w:rsidP="00EB214A">
      <w:pPr>
        <w:pStyle w:val="ListParagraph"/>
        <w:widowControl w:val="0"/>
        <w:numPr>
          <w:ilvl w:val="0"/>
          <w:numId w:val="16"/>
        </w:numPr>
        <w:autoSpaceDE w:val="0"/>
        <w:autoSpaceDN w:val="0"/>
        <w:adjustRightInd w:val="0"/>
        <w:spacing w:after="0" w:line="240" w:lineRule="auto"/>
        <w:rPr>
          <w:rFonts w:cs="Times New Roman"/>
          <w:b/>
        </w:rPr>
      </w:pPr>
      <w:r w:rsidRPr="009403A9">
        <w:rPr>
          <w:rFonts w:cs="Times New Roman"/>
          <w:b/>
        </w:rPr>
        <w:t>Stored Procedures  </w:t>
      </w:r>
    </w:p>
    <w:p w:rsidR="00D574A1" w:rsidRPr="009403A9" w:rsidRDefault="00D574A1" w:rsidP="00EB214A">
      <w:pPr>
        <w:pStyle w:val="ListParagraph"/>
        <w:widowControl w:val="0"/>
        <w:numPr>
          <w:ilvl w:val="0"/>
          <w:numId w:val="17"/>
        </w:numPr>
        <w:autoSpaceDE w:val="0"/>
        <w:autoSpaceDN w:val="0"/>
        <w:adjustRightInd w:val="0"/>
        <w:spacing w:after="0" w:line="240" w:lineRule="auto"/>
        <w:rPr>
          <w:rFonts w:cs="Times New Roman"/>
          <w:color w:val="FF0000"/>
        </w:rPr>
      </w:pPr>
      <w:r w:rsidRPr="009403A9">
        <w:rPr>
          <w:rFonts w:cs="Times New Roman"/>
          <w:color w:val="FF0000"/>
        </w:rPr>
        <w:t>Do not use sp_ as a prefix</w:t>
      </w:r>
    </w:p>
    <w:p w:rsidR="00D574A1" w:rsidRPr="009403A9" w:rsidRDefault="00D574A1" w:rsidP="00EB214A">
      <w:pPr>
        <w:pStyle w:val="ListParagraph"/>
        <w:widowControl w:val="0"/>
        <w:numPr>
          <w:ilvl w:val="0"/>
          <w:numId w:val="18"/>
        </w:numPr>
        <w:autoSpaceDE w:val="0"/>
        <w:autoSpaceDN w:val="0"/>
        <w:adjustRightInd w:val="0"/>
        <w:spacing w:after="0" w:line="240" w:lineRule="auto"/>
        <w:rPr>
          <w:rFonts w:cs="Times New Roman"/>
        </w:rPr>
      </w:pPr>
      <w:r w:rsidRPr="009403A9">
        <w:rPr>
          <w:rFonts w:cs="Times New Roman"/>
        </w:rPr>
        <w:t>One of the things you do not want to use as a standard is "sp_".  This is a standard naming convention that is used in the master database.  If you do not specify the database where the object is, SQL Server will first search the master database to see if the object exists there and then it will search the user database. So avoid using this as a naming convention.</w:t>
      </w:r>
    </w:p>
    <w:p w:rsidR="00D574A1" w:rsidRPr="009403A9" w:rsidRDefault="00A6760E" w:rsidP="00EB214A">
      <w:pPr>
        <w:pStyle w:val="ListParagraph"/>
        <w:widowControl w:val="0"/>
        <w:numPr>
          <w:ilvl w:val="0"/>
          <w:numId w:val="19"/>
        </w:numPr>
        <w:autoSpaceDE w:val="0"/>
        <w:autoSpaceDN w:val="0"/>
        <w:adjustRightInd w:val="0"/>
        <w:spacing w:after="0" w:line="240" w:lineRule="auto"/>
        <w:rPr>
          <w:rFonts w:cs="Times New Roman"/>
        </w:rPr>
      </w:pPr>
      <w:r>
        <w:rPr>
          <w:rFonts w:cs="Times New Roman"/>
        </w:rPr>
        <w:t>use “u</w:t>
      </w:r>
      <w:r w:rsidR="00D574A1" w:rsidRPr="009403A9">
        <w:rPr>
          <w:rFonts w:cs="Times New Roman"/>
        </w:rPr>
        <w:t>sp</w:t>
      </w:r>
      <w:r w:rsidR="009403A9">
        <w:rPr>
          <w:rFonts w:cs="Times New Roman"/>
        </w:rPr>
        <w:t>_</w:t>
      </w:r>
      <w:r w:rsidR="00D574A1" w:rsidRPr="009403A9">
        <w:rPr>
          <w:rFonts w:cs="Times New Roman"/>
        </w:rPr>
        <w:t>” as prefix.</w:t>
      </w:r>
    </w:p>
    <w:p w:rsidR="00D574A1" w:rsidRDefault="00D574A1" w:rsidP="00EB214A">
      <w:pPr>
        <w:pStyle w:val="ListParagraph"/>
        <w:widowControl w:val="0"/>
        <w:numPr>
          <w:ilvl w:val="0"/>
          <w:numId w:val="19"/>
        </w:numPr>
        <w:autoSpaceDE w:val="0"/>
        <w:autoSpaceDN w:val="0"/>
        <w:adjustRightInd w:val="0"/>
        <w:spacing w:after="0" w:line="240" w:lineRule="auto"/>
        <w:rPr>
          <w:rFonts w:cs="Times New Roman"/>
        </w:rPr>
      </w:pPr>
      <w:r w:rsidRPr="009403A9">
        <w:rPr>
          <w:rFonts w:cs="Times New Roman"/>
        </w:rPr>
        <w:t>Example : usp_ViewGroupData</w:t>
      </w:r>
    </w:p>
    <w:p w:rsidR="00B348E3" w:rsidRPr="00D40884" w:rsidRDefault="00B348E3" w:rsidP="00EB214A">
      <w:pPr>
        <w:pStyle w:val="ListParagraph"/>
        <w:widowControl w:val="0"/>
        <w:numPr>
          <w:ilvl w:val="0"/>
          <w:numId w:val="16"/>
        </w:numPr>
        <w:autoSpaceDE w:val="0"/>
        <w:autoSpaceDN w:val="0"/>
        <w:adjustRightInd w:val="0"/>
        <w:spacing w:after="0" w:line="240" w:lineRule="auto"/>
        <w:rPr>
          <w:rFonts w:cs="Times New Roman"/>
        </w:rPr>
      </w:pPr>
      <w:r w:rsidRPr="00D40884">
        <w:rPr>
          <w:rFonts w:cs="Times New Roman"/>
          <w:b/>
          <w:i/>
        </w:rPr>
        <w:t>Columns</w:t>
      </w:r>
    </w:p>
    <w:p w:rsidR="00D40884" w:rsidRPr="00D40884" w:rsidRDefault="00D40884" w:rsidP="00EB214A">
      <w:pPr>
        <w:pStyle w:val="ListParagraph"/>
        <w:widowControl w:val="0"/>
        <w:numPr>
          <w:ilvl w:val="0"/>
          <w:numId w:val="42"/>
        </w:numPr>
        <w:autoSpaceDE w:val="0"/>
        <w:autoSpaceDN w:val="0"/>
        <w:adjustRightInd w:val="0"/>
        <w:spacing w:after="0" w:line="240" w:lineRule="auto"/>
        <w:rPr>
          <w:rFonts w:cs="Times New Roman"/>
        </w:rPr>
      </w:pPr>
      <w:r w:rsidRPr="00D40884">
        <w:rPr>
          <w:rFonts w:cs="Times New Roman"/>
        </w:rPr>
        <w:t xml:space="preserve">Use Pascal </w:t>
      </w:r>
      <w:r w:rsidR="00A6760E" w:rsidRPr="00D40884">
        <w:rPr>
          <w:rFonts w:cs="Times New Roman"/>
        </w:rPr>
        <w:t>standards</w:t>
      </w:r>
    </w:p>
    <w:p w:rsidR="00D40884" w:rsidRPr="00D40884" w:rsidRDefault="00D40884" w:rsidP="00EB214A">
      <w:pPr>
        <w:pStyle w:val="ListParagraph"/>
        <w:widowControl w:val="0"/>
        <w:numPr>
          <w:ilvl w:val="0"/>
          <w:numId w:val="42"/>
        </w:numPr>
        <w:autoSpaceDE w:val="0"/>
        <w:autoSpaceDN w:val="0"/>
        <w:adjustRightInd w:val="0"/>
        <w:spacing w:after="0" w:line="240" w:lineRule="auto"/>
        <w:rPr>
          <w:rFonts w:cs="Times New Roman"/>
        </w:rPr>
      </w:pPr>
      <w:r w:rsidRPr="00D40884">
        <w:rPr>
          <w:rFonts w:cs="Times New Roman"/>
        </w:rPr>
        <w:t>Example : FirstName</w:t>
      </w:r>
    </w:p>
    <w:p w:rsidR="00973EAA" w:rsidRPr="00973EAA" w:rsidRDefault="00CC7837" w:rsidP="00EB214A">
      <w:pPr>
        <w:pStyle w:val="ListParagraph"/>
        <w:widowControl w:val="0"/>
        <w:numPr>
          <w:ilvl w:val="0"/>
          <w:numId w:val="45"/>
        </w:numPr>
        <w:autoSpaceDE w:val="0"/>
        <w:autoSpaceDN w:val="0"/>
        <w:adjustRightInd w:val="0"/>
        <w:spacing w:after="100" w:afterAutospacing="1" w:line="240" w:lineRule="auto"/>
        <w:jc w:val="both"/>
        <w:rPr>
          <w:sz w:val="21"/>
          <w:szCs w:val="21"/>
        </w:rPr>
      </w:pPr>
      <w:r w:rsidRPr="00973EAA">
        <w:rPr>
          <w:rFonts w:cs="Times New Roman"/>
          <w:b/>
        </w:rPr>
        <w:t>Trigger</w:t>
      </w:r>
    </w:p>
    <w:p w:rsidR="00CD5564" w:rsidRPr="00973EAA" w:rsidRDefault="00CD5564" w:rsidP="00EB214A">
      <w:pPr>
        <w:pStyle w:val="ListParagraph"/>
        <w:widowControl w:val="0"/>
        <w:numPr>
          <w:ilvl w:val="1"/>
          <w:numId w:val="46"/>
        </w:numPr>
        <w:autoSpaceDE w:val="0"/>
        <w:autoSpaceDN w:val="0"/>
        <w:adjustRightInd w:val="0"/>
        <w:spacing w:after="100" w:afterAutospacing="1" w:line="240" w:lineRule="auto"/>
        <w:jc w:val="both"/>
        <w:rPr>
          <w:sz w:val="21"/>
          <w:szCs w:val="21"/>
        </w:rPr>
      </w:pPr>
      <w:r w:rsidRPr="00973EAA">
        <w:rPr>
          <w:sz w:val="21"/>
          <w:szCs w:val="21"/>
        </w:rPr>
        <w:t>TR_&lt;TableName&gt;_&lt;action&gt;</w:t>
      </w:r>
    </w:p>
    <w:p w:rsidR="00E46702" w:rsidRPr="00E46702" w:rsidRDefault="00CD5564" w:rsidP="00E46702">
      <w:pPr>
        <w:pStyle w:val="NormalWeb"/>
        <w:numPr>
          <w:ilvl w:val="1"/>
          <w:numId w:val="46"/>
        </w:numPr>
        <w:spacing w:after="100" w:afterAutospacing="1"/>
        <w:jc w:val="both"/>
      </w:pPr>
      <w:r w:rsidRPr="00E46702">
        <w:rPr>
          <w:sz w:val="21"/>
          <w:szCs w:val="21"/>
        </w:rPr>
        <w:t>Use “TR” as Prefix</w:t>
      </w:r>
    </w:p>
    <w:p w:rsidR="00E46702" w:rsidRDefault="00CD5564" w:rsidP="00E46702">
      <w:pPr>
        <w:pStyle w:val="NormalWeb"/>
        <w:numPr>
          <w:ilvl w:val="1"/>
          <w:numId w:val="46"/>
        </w:numPr>
        <w:spacing w:after="100" w:afterAutospacing="1"/>
        <w:jc w:val="both"/>
      </w:pPr>
      <w:r>
        <w:t>Examples: TR_Orders_UpdateProducts</w:t>
      </w:r>
    </w:p>
    <w:p w:rsidR="00CD5564" w:rsidRDefault="00CD5564" w:rsidP="00E46702">
      <w:pPr>
        <w:pStyle w:val="NormalWeb"/>
        <w:numPr>
          <w:ilvl w:val="1"/>
          <w:numId w:val="46"/>
        </w:numPr>
        <w:spacing w:after="100" w:afterAutospacing="1"/>
        <w:jc w:val="both"/>
      </w:pPr>
      <w:r>
        <w:t>Notes: The use of triggers is discouraged</w:t>
      </w:r>
    </w:p>
    <w:p w:rsidR="00DC744F" w:rsidRPr="00DC744F" w:rsidRDefault="00DC744F" w:rsidP="00E46702">
      <w:pPr>
        <w:pStyle w:val="NoSpacing"/>
        <w:rPr>
          <w:b/>
        </w:rPr>
      </w:pPr>
      <w:r w:rsidRPr="00DC744F">
        <w:rPr>
          <w:b/>
        </w:rPr>
        <w:t>Primary Key</w:t>
      </w:r>
    </w:p>
    <w:p w:rsidR="00DC744F" w:rsidRDefault="00DC744F" w:rsidP="00E46702">
      <w:pPr>
        <w:pStyle w:val="NoSpacing"/>
      </w:pPr>
      <w:r>
        <w:t xml:space="preserve">Try to create the primary key column with integer </w:t>
      </w:r>
      <w:r w:rsidR="00030C26">
        <w:t>data type and Clustered Index</w:t>
      </w:r>
    </w:p>
    <w:p w:rsidR="00DC744F" w:rsidRDefault="00DC744F" w:rsidP="00EB214A">
      <w:pPr>
        <w:pStyle w:val="ListParagraph"/>
        <w:numPr>
          <w:ilvl w:val="0"/>
          <w:numId w:val="44"/>
        </w:numPr>
      </w:pPr>
      <w:r>
        <w:t xml:space="preserve">Name should be </w:t>
      </w:r>
      <w:r w:rsidR="00973EAA">
        <w:t>PK</w:t>
      </w:r>
      <w:r>
        <w:t>_</w:t>
      </w:r>
      <w:r w:rsidR="00973EAA">
        <w:t>T</w:t>
      </w:r>
      <w:r>
        <w:t>ableName_</w:t>
      </w:r>
      <w:r w:rsidR="00973EAA">
        <w:t>C</w:t>
      </w:r>
      <w:r>
        <w:t>olumnName</w:t>
      </w:r>
    </w:p>
    <w:p w:rsidR="00D574A1" w:rsidRPr="00DC744F" w:rsidRDefault="00D40884" w:rsidP="00EB214A">
      <w:pPr>
        <w:pStyle w:val="ListParagraph"/>
        <w:numPr>
          <w:ilvl w:val="0"/>
          <w:numId w:val="43"/>
        </w:numPr>
        <w:rPr>
          <w:b/>
        </w:rPr>
      </w:pPr>
      <w:r w:rsidRPr="00DC744F">
        <w:rPr>
          <w:b/>
        </w:rPr>
        <w:t>Foreign Key</w:t>
      </w:r>
    </w:p>
    <w:p w:rsidR="00973EAA" w:rsidRDefault="00DC744F" w:rsidP="00EB214A">
      <w:pPr>
        <w:pStyle w:val="ListParagraph"/>
        <w:numPr>
          <w:ilvl w:val="0"/>
          <w:numId w:val="44"/>
        </w:numPr>
      </w:pPr>
      <w:r w:rsidRPr="00DC744F">
        <w:t xml:space="preserve">Name Should be </w:t>
      </w:r>
      <w:r w:rsidR="00973EAA">
        <w:t>FK_TableName_ColumnName</w:t>
      </w:r>
    </w:p>
    <w:p w:rsidR="00DC744F" w:rsidRPr="00973EAA" w:rsidRDefault="00DC744F" w:rsidP="00EB214A">
      <w:pPr>
        <w:pStyle w:val="ListParagraph"/>
        <w:numPr>
          <w:ilvl w:val="0"/>
          <w:numId w:val="43"/>
        </w:numPr>
        <w:rPr>
          <w:b/>
        </w:rPr>
      </w:pPr>
      <w:r w:rsidRPr="00973EAA">
        <w:rPr>
          <w:b/>
        </w:rPr>
        <w:t>Check Key</w:t>
      </w:r>
    </w:p>
    <w:p w:rsidR="00DC744F" w:rsidRPr="00DC744F" w:rsidRDefault="00DC744F" w:rsidP="00EB214A">
      <w:pPr>
        <w:pStyle w:val="ListParagraph"/>
        <w:numPr>
          <w:ilvl w:val="0"/>
          <w:numId w:val="44"/>
        </w:numPr>
      </w:pPr>
      <w:r w:rsidRPr="00DC744F">
        <w:t xml:space="preserve">Name should be </w:t>
      </w:r>
      <w:r w:rsidR="00973EAA">
        <w:t>CK_TableName_ColumnName</w:t>
      </w:r>
    </w:p>
    <w:p w:rsidR="00DC744F" w:rsidRPr="00DC744F" w:rsidRDefault="00DC744F" w:rsidP="00EB214A">
      <w:pPr>
        <w:pStyle w:val="ListParagraph"/>
        <w:numPr>
          <w:ilvl w:val="0"/>
          <w:numId w:val="43"/>
        </w:numPr>
        <w:rPr>
          <w:b/>
        </w:rPr>
      </w:pPr>
      <w:r w:rsidRPr="00DC744F">
        <w:rPr>
          <w:b/>
        </w:rPr>
        <w:t>Default</w:t>
      </w:r>
    </w:p>
    <w:p w:rsidR="00973EAA" w:rsidRDefault="00DC744F" w:rsidP="00973EAA">
      <w:pPr>
        <w:pStyle w:val="ListParagraph"/>
        <w:numPr>
          <w:ilvl w:val="0"/>
          <w:numId w:val="44"/>
        </w:numPr>
      </w:pPr>
      <w:r w:rsidRPr="00DC744F">
        <w:t xml:space="preserve">Name should be  </w:t>
      </w:r>
      <w:r w:rsidR="00973EAA">
        <w:t>DF_TableName_ColumnName</w:t>
      </w:r>
    </w:p>
    <w:p w:rsidR="00396C9C" w:rsidRDefault="00396C9C" w:rsidP="009F6506">
      <w:pPr>
        <w:pStyle w:val="Heading2"/>
        <w:numPr>
          <w:ilvl w:val="1"/>
          <w:numId w:val="51"/>
        </w:numPr>
      </w:pPr>
      <w:bookmarkStart w:id="11" w:name="_Toc227489175"/>
      <w:r>
        <w:t>Documentation</w:t>
      </w:r>
      <w:bookmarkEnd w:id="11"/>
    </w:p>
    <w:p w:rsidR="00396C9C" w:rsidRPr="003C1148" w:rsidRDefault="00396C9C" w:rsidP="00396C9C">
      <w:pPr>
        <w:ind w:firstLine="360"/>
      </w:pPr>
      <w:r>
        <w:t xml:space="preserve">Documentation can be done inside of a code object and outside of a code object in the form of a header. Unless otherwise determined by the data management group, documentation should always be in English. </w:t>
      </w:r>
    </w:p>
    <w:p w:rsidR="00396C9C" w:rsidRDefault="00396C9C" w:rsidP="009F6506">
      <w:pPr>
        <w:pStyle w:val="Heading3"/>
        <w:numPr>
          <w:ilvl w:val="2"/>
          <w:numId w:val="51"/>
        </w:numPr>
      </w:pPr>
      <w:bookmarkStart w:id="12" w:name="_Toc227489176"/>
      <w:r>
        <w:t>Code object header</w:t>
      </w:r>
      <w:bookmarkEnd w:id="12"/>
    </w:p>
    <w:p w:rsidR="00396C9C" w:rsidRDefault="00396C9C" w:rsidP="00396C9C">
      <w:pPr>
        <w:ind w:firstLine="360"/>
      </w:pPr>
      <w:r>
        <w:t>Each object should contain a header as part of the script. The header should be the first statement before the CREATE statement to ensure it is included as part of the object definition in MsSQL. Object header templates can be found in Appendix 1 and will include some of the following categories</w:t>
      </w:r>
    </w:p>
    <w:p w:rsidR="00396C9C" w:rsidRDefault="00396C9C" w:rsidP="00EB214A">
      <w:pPr>
        <w:numPr>
          <w:ilvl w:val="0"/>
          <w:numId w:val="20"/>
        </w:numPr>
        <w:spacing w:after="0" w:line="240" w:lineRule="auto"/>
      </w:pPr>
      <w:r w:rsidRPr="009403A9">
        <w:rPr>
          <w:b/>
        </w:rPr>
        <w:t>Name:</w:t>
      </w:r>
      <w:r>
        <w:t xml:space="preserve"> The fully qualified three part name of a procedure, </w:t>
      </w:r>
      <w:r w:rsidR="0056014D">
        <w:t>this</w:t>
      </w:r>
      <w:r>
        <w:t xml:space="preserve"> not only defined the procedure but identifies the data model and schema it belongs to. This category will exists in all headers</w:t>
      </w:r>
    </w:p>
    <w:p w:rsidR="00396C9C" w:rsidRDefault="00396C9C" w:rsidP="00EB214A">
      <w:pPr>
        <w:numPr>
          <w:ilvl w:val="0"/>
          <w:numId w:val="20"/>
        </w:numPr>
        <w:spacing w:after="0" w:line="240" w:lineRule="auto"/>
      </w:pPr>
      <w:r w:rsidRPr="009403A9">
        <w:rPr>
          <w:b/>
        </w:rPr>
        <w:t>Description:</w:t>
      </w:r>
      <w:r>
        <w:t xml:space="preserve"> A short description of the purpose and function of the object. This category will exists in all headers</w:t>
      </w:r>
    </w:p>
    <w:p w:rsidR="00396C9C" w:rsidRDefault="00396C9C" w:rsidP="00EB214A">
      <w:pPr>
        <w:numPr>
          <w:ilvl w:val="0"/>
          <w:numId w:val="20"/>
        </w:numPr>
        <w:spacing w:after="0" w:line="240" w:lineRule="auto"/>
      </w:pPr>
      <w:r w:rsidRPr="009403A9">
        <w:rPr>
          <w:b/>
        </w:rPr>
        <w:lastRenderedPageBreak/>
        <w:t>Input Parameters:</w:t>
      </w:r>
      <w:r>
        <w:t xml:space="preserve"> Lists the name data type and description of each input parameter. When applicable, the description should contain the table and column that the parameter will reference. This category will only exist on stored procedures and functions. </w:t>
      </w:r>
    </w:p>
    <w:p w:rsidR="00396C9C" w:rsidRDefault="00396C9C" w:rsidP="00EB214A">
      <w:pPr>
        <w:numPr>
          <w:ilvl w:val="0"/>
          <w:numId w:val="20"/>
        </w:numPr>
        <w:spacing w:after="0" w:line="240" w:lineRule="auto"/>
      </w:pPr>
      <w:r w:rsidRPr="009403A9">
        <w:rPr>
          <w:b/>
        </w:rPr>
        <w:t>Output Parameters:</w:t>
      </w:r>
      <w:r>
        <w:t xml:space="preserve"> List the name, data type and description of any declared output parameters or the result of a scalar function. When applicable, the description should contain the table and column name the parameter references. It is not necessary to list complete records sets returned by the object. This category will only exist on stored procedures and functions. </w:t>
      </w:r>
    </w:p>
    <w:p w:rsidR="00396C9C" w:rsidRDefault="00396C9C" w:rsidP="00EB214A">
      <w:pPr>
        <w:numPr>
          <w:ilvl w:val="0"/>
          <w:numId w:val="20"/>
        </w:numPr>
        <w:spacing w:after="0" w:line="240" w:lineRule="auto"/>
      </w:pPr>
      <w:r w:rsidRPr="009403A9">
        <w:rPr>
          <w:b/>
        </w:rPr>
        <w:t>Author Legend:</w:t>
      </w:r>
      <w:r>
        <w:t xml:space="preserve"> List the initials and name of everyone making modifications to the procedure. This category will exists on all object headers</w:t>
      </w:r>
    </w:p>
    <w:p w:rsidR="00396C9C" w:rsidRPr="00B9661A" w:rsidRDefault="00396C9C" w:rsidP="00EB214A">
      <w:pPr>
        <w:numPr>
          <w:ilvl w:val="0"/>
          <w:numId w:val="20"/>
        </w:numPr>
        <w:spacing w:after="0" w:line="240" w:lineRule="auto"/>
      </w:pPr>
      <w:r>
        <w:rPr>
          <w:b/>
        </w:rPr>
        <w:t>Modification History:</w:t>
      </w:r>
      <w:r>
        <w:t xml:space="preserve"> List the initials, change date, and description of all modifications done to an object. Initials should match the Author legend. </w:t>
      </w:r>
    </w:p>
    <w:p w:rsidR="00396C9C" w:rsidRDefault="00396C9C" w:rsidP="009F6506">
      <w:pPr>
        <w:pStyle w:val="Heading3"/>
        <w:keepLines/>
        <w:numPr>
          <w:ilvl w:val="2"/>
          <w:numId w:val="51"/>
        </w:numPr>
      </w:pPr>
      <w:bookmarkStart w:id="13" w:name="_Toc227489177"/>
      <w:r>
        <w:t>Inline documentation</w:t>
      </w:r>
      <w:bookmarkEnd w:id="13"/>
    </w:p>
    <w:p w:rsidR="00396C9C" w:rsidRPr="009403A9" w:rsidRDefault="00396C9C" w:rsidP="00396C9C">
      <w:pPr>
        <w:keepNext/>
        <w:keepLines/>
        <w:ind w:left="720" w:right="720"/>
        <w:rPr>
          <w:i/>
          <w:color w:val="0070C0"/>
        </w:rPr>
      </w:pPr>
      <w:r w:rsidRPr="009403A9">
        <w:rPr>
          <w:i/>
          <w:color w:val="0070C0"/>
        </w:rPr>
        <w:t>“Good code is its own best documentation. As you're about to add a comment, ask yourself, 'How can I improve the code so that this comment isn't needed?' Improve the code and then document it to make it even clearer. “</w:t>
      </w:r>
    </w:p>
    <w:p w:rsidR="00396C9C" w:rsidRDefault="00396C9C" w:rsidP="009403A9">
      <w:pPr>
        <w:keepNext/>
        <w:keepLines/>
        <w:ind w:left="720" w:right="720" w:firstLine="720"/>
      </w:pPr>
      <w:r w:rsidRPr="009403A9">
        <w:rPr>
          <w:color w:val="0070C0"/>
        </w:rPr>
        <w:t xml:space="preserve">Steve McConnell </w:t>
      </w:r>
      <w:r w:rsidRPr="009403A9">
        <w:rPr>
          <w:b/>
          <w:bCs/>
          <w:i/>
          <w:iCs/>
          <w:color w:val="0070C0"/>
          <w:sz w:val="20"/>
          <w:szCs w:val="20"/>
        </w:rPr>
        <w:t>Code Complete</w:t>
      </w:r>
    </w:p>
    <w:p w:rsidR="00396C9C" w:rsidRDefault="00396C9C" w:rsidP="00396C9C">
      <w:pPr>
        <w:keepNext/>
        <w:keepLines/>
        <w:ind w:firstLine="360"/>
      </w:pPr>
      <w:r>
        <w:t xml:space="preserve">For the most part SQL is already self documenting and should not need comments other than the object header. However, there will be an occasion where comments will be necessary to the understanding of the intent of a SQL statement. The following guidelines should be used when documenting SQL objects. </w:t>
      </w:r>
    </w:p>
    <w:p w:rsidR="00396C9C" w:rsidRDefault="00396C9C" w:rsidP="00EB214A">
      <w:pPr>
        <w:keepNext/>
        <w:keepLines/>
        <w:numPr>
          <w:ilvl w:val="0"/>
          <w:numId w:val="21"/>
        </w:numPr>
        <w:spacing w:after="0" w:line="240" w:lineRule="auto"/>
      </w:pPr>
      <w:r>
        <w:t xml:space="preserve">Exceptions and assertions being made in the code should be well documented either in the object header or in-line in large objects. </w:t>
      </w:r>
    </w:p>
    <w:p w:rsidR="00396C9C" w:rsidRDefault="00396C9C" w:rsidP="00EB214A">
      <w:pPr>
        <w:numPr>
          <w:ilvl w:val="0"/>
          <w:numId w:val="21"/>
        </w:numPr>
        <w:spacing w:after="0" w:line="240" w:lineRule="auto"/>
      </w:pPr>
      <w:r>
        <w:t xml:space="preserve">Variables declared in the code should be documented as to their intent. </w:t>
      </w:r>
    </w:p>
    <w:p w:rsidR="009403A9" w:rsidRDefault="009403A9" w:rsidP="009403A9">
      <w:pPr>
        <w:spacing w:after="0" w:line="240" w:lineRule="auto"/>
      </w:pPr>
    </w:p>
    <w:p w:rsidR="009403A9" w:rsidRDefault="009403A9" w:rsidP="009403A9">
      <w:r>
        <w:t>See the following example:</w:t>
      </w:r>
    </w:p>
    <w:p w:rsidR="009403A9" w:rsidRDefault="009403A9" w:rsidP="009403A9">
      <w:pPr>
        <w:spacing w:after="0" w:line="240" w:lineRule="auto"/>
        <w:rPr>
          <w:b/>
        </w:rPr>
      </w:pPr>
    </w:p>
    <w:p w:rsidR="009403A9" w:rsidRDefault="009403A9" w:rsidP="009403A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EXISTS(</w:t>
      </w:r>
      <w:r>
        <w:rPr>
          <w:rFonts w:ascii="Courier New" w:hAnsi="Courier New" w:cs="Courier New"/>
          <w:noProof/>
          <w:color w:val="0000FF"/>
          <w:sz w:val="20"/>
          <w:szCs w:val="20"/>
        </w:rPr>
        <w:t>SELECT</w:t>
      </w:r>
      <w:r>
        <w:rPr>
          <w:rFonts w:ascii="Courier New" w:hAnsi="Courier New" w:cs="Courier New"/>
          <w:noProof/>
          <w:sz w:val="20"/>
          <w:szCs w:val="20"/>
        </w:rPr>
        <w:t xml:space="preserve"> 1 </w:t>
      </w:r>
      <w:r>
        <w:rPr>
          <w:rFonts w:ascii="Courier New" w:hAnsi="Courier New" w:cs="Courier New"/>
          <w:noProof/>
          <w:color w:val="0000FF"/>
          <w:sz w:val="20"/>
          <w:szCs w:val="20"/>
        </w:rPr>
        <w:t>FROM</w:t>
      </w:r>
      <w:r>
        <w:rPr>
          <w:rFonts w:ascii="Courier New" w:hAnsi="Courier New" w:cs="Courier New"/>
          <w:noProof/>
          <w:color w:val="008000"/>
          <w:sz w:val="20"/>
          <w:szCs w:val="20"/>
        </w:rPr>
        <w:t>sys</w:t>
      </w:r>
      <w:r>
        <w:rPr>
          <w:rFonts w:ascii="Courier New" w:hAnsi="Courier New" w:cs="Courier New"/>
          <w:noProof/>
          <w:color w:val="808080"/>
          <w:sz w:val="20"/>
          <w:szCs w:val="20"/>
        </w:rPr>
        <w:t>.</w:t>
      </w:r>
      <w:r>
        <w:rPr>
          <w:rFonts w:ascii="Courier New" w:hAnsi="Courier New" w:cs="Courier New"/>
          <w:noProof/>
          <w:color w:val="008000"/>
          <w:sz w:val="20"/>
          <w:szCs w:val="20"/>
        </w:rPr>
        <w:t>Objects</w:t>
      </w:r>
      <w:r>
        <w:rPr>
          <w:rFonts w:ascii="Courier New" w:hAnsi="Courier New" w:cs="Courier New"/>
          <w:noProof/>
          <w:color w:val="0000FF"/>
          <w:sz w:val="20"/>
          <w:szCs w:val="20"/>
        </w:rPr>
        <w:t>WHERE</w:t>
      </w:r>
      <w:r>
        <w:rPr>
          <w:rFonts w:ascii="Courier New" w:hAnsi="Courier New" w:cs="Courier New"/>
          <w:noProof/>
          <w:sz w:val="20"/>
          <w:szCs w:val="20"/>
        </w:rPr>
        <w:t xml:space="preserve"> name</w:t>
      </w:r>
      <w:r>
        <w:rPr>
          <w:rFonts w:ascii="Courier New" w:hAnsi="Courier New" w:cs="Courier New"/>
          <w:noProof/>
          <w:color w:val="808080"/>
          <w:sz w:val="20"/>
          <w:szCs w:val="20"/>
        </w:rPr>
        <w:t>=</w:t>
      </w:r>
      <w:r>
        <w:rPr>
          <w:rFonts w:ascii="Courier New" w:hAnsi="Courier New" w:cs="Courier New"/>
          <w:noProof/>
          <w:color w:val="FF0000"/>
          <w:sz w:val="20"/>
          <w:szCs w:val="20"/>
        </w:rPr>
        <w:t>N'usp_ViewGoupData'</w:t>
      </w:r>
      <w:r>
        <w:rPr>
          <w:rFonts w:ascii="Courier New" w:hAnsi="Courier New" w:cs="Courier New"/>
          <w:noProof/>
          <w:color w:val="808080"/>
          <w:sz w:val="20"/>
          <w:szCs w:val="20"/>
        </w:rPr>
        <w:t>AND</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color w:val="FF0000"/>
          <w:sz w:val="20"/>
          <w:szCs w:val="20"/>
        </w:rPr>
        <w:t>N'P'</w:t>
      </w:r>
      <w:r>
        <w:rPr>
          <w:rFonts w:ascii="Courier New" w:hAnsi="Courier New" w:cs="Courier New"/>
          <w:noProof/>
          <w:color w:val="808080"/>
          <w:sz w:val="20"/>
          <w:szCs w:val="20"/>
        </w:rPr>
        <w:t>)</w:t>
      </w:r>
    </w:p>
    <w:p w:rsidR="009403A9" w:rsidRDefault="009403A9" w:rsidP="009403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DROPPROC</w:t>
      </w:r>
      <w:r w:rsidR="00B348E3">
        <w:rPr>
          <w:rFonts w:ascii="Courier New" w:hAnsi="Courier New" w:cs="Courier New"/>
          <w:noProof/>
          <w:sz w:val="20"/>
          <w:szCs w:val="20"/>
        </w:rPr>
        <w:t>dbo.</w:t>
      </w:r>
      <w:r>
        <w:rPr>
          <w:rFonts w:ascii="Courier New" w:hAnsi="Courier New" w:cs="Courier New"/>
          <w:noProof/>
          <w:sz w:val="20"/>
          <w:szCs w:val="20"/>
        </w:rPr>
        <w:t>usp_ViewDRoupData</w:t>
      </w:r>
    </w:p>
    <w:p w:rsidR="009403A9" w:rsidRDefault="009403A9" w:rsidP="009403A9">
      <w:pPr>
        <w:autoSpaceDE w:val="0"/>
        <w:autoSpaceDN w:val="0"/>
        <w:adjustRightInd w:val="0"/>
        <w:spacing w:after="0" w:line="240" w:lineRule="auto"/>
        <w:rPr>
          <w:rFonts w:ascii="Courier New" w:hAnsi="Courier New" w:cs="Courier New"/>
          <w:noProof/>
          <w:sz w:val="20"/>
          <w:szCs w:val="20"/>
        </w:rPr>
      </w:pPr>
    </w:p>
    <w:p w:rsidR="009403A9" w:rsidRDefault="009403A9" w:rsidP="009403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9403A9" w:rsidRDefault="009403A9" w:rsidP="009403A9">
      <w:pPr>
        <w:autoSpaceDE w:val="0"/>
        <w:autoSpaceDN w:val="0"/>
        <w:adjustRightInd w:val="0"/>
        <w:spacing w:after="0" w:line="240" w:lineRule="auto"/>
        <w:rPr>
          <w:rFonts w:ascii="Courier New" w:hAnsi="Courier New" w:cs="Courier New"/>
          <w:noProof/>
          <w:color w:val="0000FF"/>
          <w:sz w:val="20"/>
          <w:szCs w:val="20"/>
        </w:rPr>
      </w:pP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Name:    usp_ViewGoupData</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Description:</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Pr>
          <w:rFonts w:ascii="Courier New" w:hAnsi="Courier New" w:cs="Courier New"/>
          <w:noProof/>
          <w:color w:val="008000"/>
          <w:sz w:val="20"/>
          <w:szCs w:val="20"/>
        </w:rPr>
        <w:tab/>
        <w:t xml:space="preserve">Gets the group member details... </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Input Parameters:</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r>
        <w:rPr>
          <w:rFonts w:ascii="Courier New" w:hAnsi="Courier New" w:cs="Courier New"/>
          <w:noProof/>
          <w:color w:val="008000"/>
          <w:sz w:val="20"/>
          <w:szCs w:val="20"/>
        </w:rPr>
        <w:tab/>
        <w:t>@AgencyId</w:t>
      </w:r>
      <w:r>
        <w:rPr>
          <w:rFonts w:ascii="Courier New" w:hAnsi="Courier New" w:cs="Courier New"/>
          <w:noProof/>
          <w:color w:val="008000"/>
          <w:sz w:val="20"/>
          <w:szCs w:val="20"/>
        </w:rPr>
        <w:tab/>
        <w:t xml:space="preserve">    INT - Agency Id</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r>
        <w:rPr>
          <w:rFonts w:ascii="Courier New" w:hAnsi="Courier New" w:cs="Courier New"/>
          <w:noProof/>
          <w:color w:val="008000"/>
          <w:sz w:val="20"/>
          <w:szCs w:val="20"/>
        </w:rPr>
        <w:tab/>
        <w:t>@GroupId</w:t>
      </w:r>
      <w:r>
        <w:rPr>
          <w:rFonts w:ascii="Courier New" w:hAnsi="Courier New" w:cs="Courier New"/>
          <w:noProof/>
          <w:color w:val="008000"/>
          <w:sz w:val="20"/>
          <w:szCs w:val="20"/>
        </w:rPr>
        <w:tab/>
      </w:r>
      <w:r>
        <w:rPr>
          <w:rFonts w:ascii="Courier New" w:hAnsi="Courier New" w:cs="Courier New"/>
          <w:noProof/>
          <w:color w:val="008000"/>
          <w:sz w:val="20"/>
          <w:szCs w:val="20"/>
        </w:rPr>
        <w:tab/>
        <w:t>INT - Group  Id</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Output Parameters:</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Pr>
          <w:rFonts w:ascii="Courier New" w:hAnsi="Courier New" w:cs="Courier New"/>
          <w:noProof/>
          <w:color w:val="008000"/>
          <w:sz w:val="20"/>
          <w:szCs w:val="20"/>
        </w:rPr>
        <w:tab/>
        <w:t xml:space="preserve">Record set containing </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r>
        <w:rPr>
          <w:rFonts w:ascii="Courier New" w:hAnsi="Courier New" w:cs="Courier New"/>
          <w:noProof/>
          <w:color w:val="008000"/>
          <w:sz w:val="20"/>
          <w:szCs w:val="20"/>
        </w:rPr>
        <w:tab/>
        <w:t>Code</w:t>
      </w:r>
      <w:r>
        <w:rPr>
          <w:rFonts w:ascii="Courier New" w:hAnsi="Courier New" w:cs="Courier New"/>
          <w:noProof/>
          <w:color w:val="008000"/>
          <w:sz w:val="20"/>
          <w:szCs w:val="20"/>
        </w:rPr>
        <w:tab/>
        <w:t xml:space="preserve">        - Varchar(6)</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r>
        <w:rPr>
          <w:rFonts w:ascii="Courier New" w:hAnsi="Courier New" w:cs="Courier New"/>
          <w:noProof/>
          <w:color w:val="008000"/>
          <w:sz w:val="20"/>
          <w:szCs w:val="20"/>
        </w:rPr>
        <w:tab/>
        <w:t>GroupName</w:t>
      </w:r>
      <w:r>
        <w:rPr>
          <w:rFonts w:ascii="Courier New" w:hAnsi="Courier New" w:cs="Courier New"/>
          <w:noProof/>
          <w:color w:val="008000"/>
          <w:sz w:val="20"/>
          <w:szCs w:val="20"/>
        </w:rPr>
        <w:tab/>
      </w:r>
      <w:r>
        <w:rPr>
          <w:rFonts w:ascii="Courier New" w:hAnsi="Courier New" w:cs="Courier New"/>
          <w:noProof/>
          <w:color w:val="008000"/>
          <w:sz w:val="20"/>
          <w:szCs w:val="20"/>
        </w:rPr>
        <w:tab/>
        <w:t>- Varchar(20)</w:t>
      </w:r>
      <w:r>
        <w:rPr>
          <w:rFonts w:ascii="Courier New" w:hAnsi="Courier New" w:cs="Courier New"/>
          <w:noProof/>
          <w:color w:val="008000"/>
          <w:sz w:val="20"/>
          <w:szCs w:val="20"/>
        </w:rPr>
        <w:tab/>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Notes:</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This is a sample procedure used by the Sp Style guide only</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Author Legend:</w:t>
      </w:r>
    </w:p>
    <w:p w:rsidR="009403A9" w:rsidRDefault="009403A9" w:rsidP="00A6760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Initials</w:t>
      </w:r>
      <w:r>
        <w:rPr>
          <w:rFonts w:ascii="Courier New" w:hAnsi="Courier New" w:cs="Courier New"/>
          <w:noProof/>
          <w:color w:val="008000"/>
          <w:sz w:val="20"/>
          <w:szCs w:val="20"/>
        </w:rPr>
        <w:tab/>
        <w:t>Name</w:t>
      </w:r>
    </w:p>
    <w:p w:rsidR="009403A9" w:rsidRDefault="009403A9" w:rsidP="00A6760E">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MKM</w:t>
      </w:r>
      <w:r>
        <w:rPr>
          <w:rFonts w:ascii="Courier New" w:hAnsi="Courier New" w:cs="Courier New"/>
          <w:noProof/>
          <w:color w:val="008000"/>
          <w:sz w:val="20"/>
          <w:szCs w:val="20"/>
        </w:rPr>
        <w:tab/>
      </w:r>
      <w:r>
        <w:rPr>
          <w:rFonts w:ascii="Courier New" w:hAnsi="Courier New" w:cs="Courier New"/>
          <w:noProof/>
          <w:color w:val="008000"/>
          <w:sz w:val="20"/>
          <w:szCs w:val="20"/>
        </w:rPr>
        <w:tab/>
        <w:t>Mahesh KM</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Maintenance Log:</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Who When       What</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 ---------- ----------------------------------------------</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MKM 24/06/2013 Procedure created</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9403A9" w:rsidRDefault="009403A9" w:rsidP="009403A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9403A9" w:rsidRDefault="009403A9" w:rsidP="009403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CreateProcedure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usp_ViewGoupData</w:t>
      </w:r>
    </w:p>
    <w:p w:rsidR="009403A9" w:rsidRDefault="009403A9" w:rsidP="009403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808080"/>
          <w:sz w:val="20"/>
          <w:szCs w:val="20"/>
        </w:rPr>
        <w:t>(</w:t>
      </w:r>
      <w:r>
        <w:rPr>
          <w:rFonts w:ascii="Courier New" w:hAnsi="Courier New" w:cs="Courier New"/>
          <w:noProof/>
          <w:sz w:val="20"/>
          <w:szCs w:val="20"/>
        </w:rPr>
        <w:tab/>
      </w:r>
    </w:p>
    <w:p w:rsidR="009403A9" w:rsidRDefault="009403A9" w:rsidP="009403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@AgencyId</w:t>
      </w:r>
      <w:r>
        <w:rPr>
          <w:rFonts w:ascii="Courier New" w:hAnsi="Courier New" w:cs="Courier New"/>
          <w:noProof/>
          <w:sz w:val="20"/>
          <w:szCs w:val="20"/>
        </w:rPr>
        <w:tab/>
      </w:r>
      <w:r>
        <w:rPr>
          <w:rFonts w:ascii="Courier New" w:hAnsi="Courier New" w:cs="Courier New"/>
          <w:noProof/>
          <w:color w:val="0000FF"/>
          <w:sz w:val="20"/>
          <w:szCs w:val="20"/>
        </w:rPr>
        <w:t>INT</w:t>
      </w:r>
    </w:p>
    <w:p w:rsidR="009403A9" w:rsidRDefault="009403A9" w:rsidP="009403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@GroupId</w:t>
      </w: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ab/>
      </w:r>
      <w:r>
        <w:rPr>
          <w:rFonts w:ascii="Courier New" w:hAnsi="Courier New" w:cs="Courier New"/>
          <w:noProof/>
          <w:sz w:val="20"/>
          <w:szCs w:val="20"/>
        </w:rPr>
        <w:tab/>
      </w:r>
    </w:p>
    <w:p w:rsidR="009403A9" w:rsidRDefault="009403A9" w:rsidP="009403A9">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p>
    <w:p w:rsidR="009403A9" w:rsidRDefault="009403A9" w:rsidP="009403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AS</w:t>
      </w:r>
    </w:p>
    <w:p w:rsidR="009403A9" w:rsidRDefault="009403A9" w:rsidP="009403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BEGIN</w:t>
      </w:r>
    </w:p>
    <w:p w:rsidR="009403A9" w:rsidRDefault="009403A9" w:rsidP="009403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SETNOCOUNTON</w:t>
      </w:r>
    </w:p>
    <w:p w:rsidR="009403A9" w:rsidRDefault="009403A9" w:rsidP="009403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9403A9" w:rsidRDefault="009403A9" w:rsidP="009403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ab/>
      </w:r>
    </w:p>
    <w:p w:rsidR="009403A9" w:rsidRDefault="009403A9" w:rsidP="009403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 G</w:t>
      </w:r>
      <w:r>
        <w:rPr>
          <w:rFonts w:ascii="Courier New" w:hAnsi="Courier New" w:cs="Courier New"/>
          <w:noProof/>
          <w:color w:val="808080"/>
          <w:sz w:val="20"/>
          <w:szCs w:val="20"/>
        </w:rPr>
        <w:t>.</w:t>
      </w:r>
      <w:r>
        <w:rPr>
          <w:rFonts w:ascii="Courier New" w:hAnsi="Courier New" w:cs="Courier New"/>
          <w:noProof/>
          <w:sz w:val="20"/>
          <w:szCs w:val="20"/>
        </w:rPr>
        <w:t>Code</w:t>
      </w:r>
    </w:p>
    <w:p w:rsidR="009403A9" w:rsidRDefault="009403A9" w:rsidP="009403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G</w:t>
      </w:r>
      <w:r>
        <w:rPr>
          <w:rFonts w:ascii="Courier New" w:hAnsi="Courier New" w:cs="Courier New"/>
          <w:noProof/>
          <w:color w:val="808080"/>
          <w:sz w:val="20"/>
          <w:szCs w:val="20"/>
        </w:rPr>
        <w:t>.</w:t>
      </w:r>
      <w:r>
        <w:rPr>
          <w:rFonts w:ascii="Courier New" w:hAnsi="Courier New" w:cs="Courier New"/>
          <w:noProof/>
          <w:sz w:val="20"/>
          <w:szCs w:val="20"/>
        </w:rPr>
        <w:t xml:space="preserve">Name </w:t>
      </w:r>
      <w:r w:rsidR="00B348E3">
        <w:rPr>
          <w:rFonts w:ascii="Courier New" w:hAnsi="Courier New" w:cs="Courier New"/>
          <w:noProof/>
          <w:color w:val="0000FF"/>
          <w:sz w:val="20"/>
          <w:szCs w:val="20"/>
        </w:rPr>
        <w:t>AS</w:t>
      </w:r>
      <w:r>
        <w:rPr>
          <w:rFonts w:ascii="Courier New" w:hAnsi="Courier New" w:cs="Courier New"/>
          <w:noProof/>
          <w:sz w:val="20"/>
          <w:szCs w:val="20"/>
        </w:rPr>
        <w:t xml:space="preserve"> GroupName</w:t>
      </w:r>
    </w:p>
    <w:p w:rsidR="009403A9" w:rsidRDefault="009403A9" w:rsidP="009403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p>
    <w:p w:rsidR="009403A9" w:rsidRDefault="009403A9" w:rsidP="009403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dbo</w:t>
      </w:r>
      <w:r>
        <w:rPr>
          <w:rFonts w:ascii="Courier New" w:hAnsi="Courier New" w:cs="Courier New"/>
          <w:noProof/>
          <w:color w:val="808080"/>
          <w:sz w:val="20"/>
          <w:szCs w:val="20"/>
        </w:rPr>
        <w:t>.</w:t>
      </w:r>
      <w:r>
        <w:rPr>
          <w:rFonts w:ascii="Courier New" w:hAnsi="Courier New" w:cs="Courier New"/>
          <w:noProof/>
          <w:sz w:val="20"/>
          <w:szCs w:val="20"/>
        </w:rPr>
        <w:t>Usergroup G</w:t>
      </w:r>
    </w:p>
    <w:p w:rsidR="009403A9" w:rsidRDefault="009403A9" w:rsidP="009403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INNERJOIN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Agency A</w:t>
      </w:r>
    </w:p>
    <w:p w:rsidR="009403A9" w:rsidRDefault="009403A9" w:rsidP="009403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A</w:t>
      </w:r>
      <w:r>
        <w:rPr>
          <w:rFonts w:ascii="Courier New" w:hAnsi="Courier New" w:cs="Courier New"/>
          <w:noProof/>
          <w:color w:val="808080"/>
          <w:sz w:val="20"/>
          <w:szCs w:val="20"/>
        </w:rPr>
        <w:t>.</w:t>
      </w:r>
      <w:r>
        <w:rPr>
          <w:rFonts w:ascii="Courier New" w:hAnsi="Courier New" w:cs="Courier New"/>
          <w:noProof/>
          <w:sz w:val="20"/>
          <w:szCs w:val="20"/>
        </w:rPr>
        <w:t xml:space="preserve">Agency_id </w:t>
      </w:r>
      <w:r>
        <w:rPr>
          <w:rFonts w:ascii="Courier New" w:hAnsi="Courier New" w:cs="Courier New"/>
          <w:noProof/>
          <w:color w:val="808080"/>
          <w:sz w:val="20"/>
          <w:szCs w:val="20"/>
        </w:rPr>
        <w:t>=</w:t>
      </w: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AgencyId</w:t>
      </w:r>
      <w:r>
        <w:rPr>
          <w:rFonts w:ascii="Courier New" w:hAnsi="Courier New" w:cs="Courier New"/>
          <w:noProof/>
          <w:sz w:val="20"/>
          <w:szCs w:val="20"/>
        </w:rPr>
        <w:tab/>
      </w:r>
      <w:r>
        <w:rPr>
          <w:rFonts w:ascii="Courier New" w:hAnsi="Courier New" w:cs="Courier New"/>
          <w:noProof/>
          <w:sz w:val="20"/>
          <w:szCs w:val="20"/>
        </w:rPr>
        <w:tab/>
      </w:r>
    </w:p>
    <w:p w:rsidR="009403A9" w:rsidRDefault="009403A9" w:rsidP="009403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p>
    <w:p w:rsidR="009403A9" w:rsidRDefault="009403A9" w:rsidP="009403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A</w:t>
      </w:r>
      <w:r>
        <w:rPr>
          <w:rFonts w:ascii="Courier New" w:hAnsi="Courier New" w:cs="Courier New"/>
          <w:noProof/>
          <w:color w:val="808080"/>
          <w:sz w:val="20"/>
          <w:szCs w:val="20"/>
        </w:rPr>
        <w:t>.</w:t>
      </w:r>
      <w:r>
        <w:rPr>
          <w:rFonts w:ascii="Courier New" w:hAnsi="Courier New" w:cs="Courier New"/>
          <w:noProof/>
          <w:sz w:val="20"/>
          <w:szCs w:val="20"/>
        </w:rPr>
        <w:t xml:space="preserve">Agency_id </w:t>
      </w:r>
      <w:r>
        <w:rPr>
          <w:rFonts w:ascii="Courier New" w:hAnsi="Courier New" w:cs="Courier New"/>
          <w:noProof/>
          <w:color w:val="808080"/>
          <w:sz w:val="20"/>
          <w:szCs w:val="20"/>
        </w:rPr>
        <w:t>=</w:t>
      </w:r>
      <w:r>
        <w:rPr>
          <w:rFonts w:ascii="Courier New" w:hAnsi="Courier New" w:cs="Courier New"/>
          <w:noProof/>
          <w:sz w:val="20"/>
          <w:szCs w:val="20"/>
        </w:rPr>
        <w:t xml:space="preserve"> @AgencyId</w:t>
      </w:r>
      <w:r>
        <w:rPr>
          <w:rFonts w:ascii="Courier New" w:hAnsi="Courier New" w:cs="Courier New"/>
          <w:noProof/>
          <w:sz w:val="20"/>
          <w:szCs w:val="20"/>
        </w:rPr>
        <w:tab/>
      </w:r>
    </w:p>
    <w:p w:rsidR="009403A9" w:rsidRDefault="009403A9" w:rsidP="009403A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AND</w:t>
      </w:r>
      <w:r>
        <w:rPr>
          <w:rFonts w:ascii="Courier New" w:hAnsi="Courier New" w:cs="Courier New"/>
          <w:noProof/>
          <w:sz w:val="20"/>
          <w:szCs w:val="20"/>
        </w:rPr>
        <w:t xml:space="preserve"> G</w:t>
      </w:r>
      <w:r>
        <w:rPr>
          <w:rFonts w:ascii="Courier New" w:hAnsi="Courier New" w:cs="Courier New"/>
          <w:noProof/>
          <w:color w:val="808080"/>
          <w:sz w:val="20"/>
          <w:szCs w:val="20"/>
        </w:rPr>
        <w:t>.</w:t>
      </w:r>
      <w:r>
        <w:rPr>
          <w:rFonts w:ascii="Courier New" w:hAnsi="Courier New" w:cs="Courier New"/>
          <w:noProof/>
          <w:sz w:val="20"/>
          <w:szCs w:val="20"/>
        </w:rPr>
        <w:t xml:space="preserve">Group_Id </w:t>
      </w:r>
      <w:r>
        <w:rPr>
          <w:rFonts w:ascii="Courier New" w:hAnsi="Courier New" w:cs="Courier New"/>
          <w:noProof/>
          <w:color w:val="808080"/>
          <w:sz w:val="20"/>
          <w:szCs w:val="20"/>
        </w:rPr>
        <w:t>=</w:t>
      </w:r>
      <w:r>
        <w:rPr>
          <w:rFonts w:ascii="Courier New" w:hAnsi="Courier New" w:cs="Courier New"/>
          <w:noProof/>
          <w:sz w:val="20"/>
          <w:szCs w:val="20"/>
        </w:rPr>
        <w:t>@GroupId</w:t>
      </w:r>
    </w:p>
    <w:p w:rsidR="009403A9" w:rsidRDefault="009403A9" w:rsidP="009403A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GO</w:t>
      </w:r>
    </w:p>
    <w:p w:rsidR="009403A9" w:rsidRPr="009403A9" w:rsidRDefault="009403A9" w:rsidP="009403A9">
      <w:pPr>
        <w:spacing w:after="0" w:line="240" w:lineRule="auto"/>
        <w:rPr>
          <w:b/>
        </w:rPr>
      </w:pPr>
    </w:p>
    <w:p w:rsidR="00396C9C" w:rsidRDefault="00396C9C" w:rsidP="009F6506">
      <w:pPr>
        <w:pStyle w:val="Heading2"/>
        <w:numPr>
          <w:ilvl w:val="1"/>
          <w:numId w:val="51"/>
        </w:numPr>
      </w:pPr>
      <w:bookmarkStart w:id="14" w:name="_Toc227489178"/>
      <w:r>
        <w:t>ANSI and SQL Settings</w:t>
      </w:r>
      <w:bookmarkEnd w:id="14"/>
    </w:p>
    <w:p w:rsidR="00396C9C" w:rsidRDefault="00396C9C" w:rsidP="009F6506">
      <w:pPr>
        <w:pStyle w:val="Heading3"/>
        <w:numPr>
          <w:ilvl w:val="2"/>
          <w:numId w:val="51"/>
        </w:numPr>
      </w:pPr>
      <w:bookmarkStart w:id="15" w:name="_Toc227489179"/>
      <w:r>
        <w:t>ANSI settings</w:t>
      </w:r>
      <w:bookmarkEnd w:id="15"/>
    </w:p>
    <w:p w:rsidR="00396C9C" w:rsidRDefault="00396C9C" w:rsidP="00396C9C">
      <w:pPr>
        <w:ind w:firstLine="360"/>
      </w:pPr>
      <w:r>
        <w:t xml:space="preserve">In the past, ANSI settings have been set as part of the creation of an object. However in future release of MsSQL, all ANSI settings will be forced on, so it is not necessary to include these in code object scripts. </w:t>
      </w:r>
    </w:p>
    <w:p w:rsidR="00396C9C" w:rsidRDefault="00396C9C" w:rsidP="009F6506">
      <w:pPr>
        <w:pStyle w:val="Heading3"/>
        <w:numPr>
          <w:ilvl w:val="2"/>
          <w:numId w:val="51"/>
        </w:numPr>
      </w:pPr>
      <w:bookmarkStart w:id="16" w:name="_Toc227489180"/>
      <w:r>
        <w:lastRenderedPageBreak/>
        <w:t>In Code settings</w:t>
      </w:r>
      <w:bookmarkEnd w:id="16"/>
    </w:p>
    <w:p w:rsidR="009403A9" w:rsidRDefault="00396C9C" w:rsidP="009403A9">
      <w:pPr>
        <w:spacing w:after="0" w:line="240" w:lineRule="auto"/>
      </w:pPr>
      <w:r>
        <w:t>In general, SQL connection settings should be left at the server defaults. The following exceptions apply.</w:t>
      </w:r>
    </w:p>
    <w:p w:rsidR="009403A9" w:rsidRDefault="009403A9" w:rsidP="009403A9">
      <w:pPr>
        <w:spacing w:after="0" w:line="240" w:lineRule="auto"/>
      </w:pPr>
    </w:p>
    <w:p w:rsidR="00396C9C" w:rsidRDefault="00396C9C" w:rsidP="00EB214A">
      <w:pPr>
        <w:pStyle w:val="ListParagraph"/>
        <w:numPr>
          <w:ilvl w:val="0"/>
          <w:numId w:val="22"/>
        </w:numPr>
        <w:spacing w:after="0" w:line="240" w:lineRule="auto"/>
      </w:pPr>
      <w:r w:rsidRPr="009403A9">
        <w:rPr>
          <w:b/>
        </w:rPr>
        <w:t>SET NOCOUNT ON</w:t>
      </w:r>
      <w:r>
        <w:t xml:space="preserve"> – This setting id desirable in stored procedure to eliminate the send row set containing the count of records that where returned. </w:t>
      </w:r>
    </w:p>
    <w:p w:rsidR="00396C9C" w:rsidRDefault="00396C9C" w:rsidP="00EB214A">
      <w:pPr>
        <w:numPr>
          <w:ilvl w:val="0"/>
          <w:numId w:val="22"/>
        </w:numPr>
        <w:spacing w:after="0" w:line="240" w:lineRule="auto"/>
      </w:pPr>
      <w:r w:rsidRPr="009403A9">
        <w:rPr>
          <w:b/>
        </w:rPr>
        <w:t>SET ARITHABORT ON|OFF</w:t>
      </w:r>
      <w:r>
        <w:t xml:space="preserve"> – In some cases is desirable to turn off the ARITHABORT to avoid divide by 0 errors. In cases where this is specified, it should be the first statement in the object’s declaration. </w:t>
      </w:r>
    </w:p>
    <w:p w:rsidR="00396C9C" w:rsidRPr="008262F0" w:rsidRDefault="00396C9C" w:rsidP="00EB214A">
      <w:pPr>
        <w:numPr>
          <w:ilvl w:val="0"/>
          <w:numId w:val="22"/>
        </w:numPr>
        <w:spacing w:after="0" w:line="240" w:lineRule="auto"/>
      </w:pPr>
      <w:r>
        <w:rPr>
          <w:b/>
        </w:rPr>
        <w:t xml:space="preserve">SET ROWCOUNT ON|OFF </w:t>
      </w:r>
      <w:r>
        <w:t xml:space="preserve">– In the past, this statement has been used to set the maximum row count for the result set. However this feature is degraded in future versions of SQL and should not be used. Use “TOP </w:t>
      </w:r>
      <w:r w:rsidRPr="00786BC3">
        <w:rPr>
          <w:i/>
        </w:rPr>
        <w:t>n</w:t>
      </w:r>
      <w:r w:rsidRPr="00786BC3">
        <w:t>”</w:t>
      </w:r>
      <w:r>
        <w:t xml:space="preserve"> in the SQL statement to achieve the same result. </w:t>
      </w:r>
    </w:p>
    <w:p w:rsidR="00396C9C" w:rsidRDefault="00396C9C" w:rsidP="009F6506">
      <w:pPr>
        <w:pStyle w:val="Heading2"/>
        <w:numPr>
          <w:ilvl w:val="1"/>
          <w:numId w:val="51"/>
        </w:numPr>
      </w:pPr>
      <w:bookmarkStart w:id="17" w:name="_Toc227489181"/>
      <w:r>
        <w:t>Code formatting</w:t>
      </w:r>
      <w:bookmarkEnd w:id="17"/>
    </w:p>
    <w:p w:rsidR="00396C9C" w:rsidRDefault="00396C9C" w:rsidP="00396C9C">
      <w:pPr>
        <w:ind w:firstLine="360"/>
      </w:pPr>
      <w:r>
        <w:t>Unlike some coding languages, such as Visual Basic, SQL is keyword based and does not terminate a statement with a carriage return. For this reason, code formatting is essential to readability of the code. some general guidelines to help standardize the formatting of statements for readability.</w:t>
      </w:r>
    </w:p>
    <w:p w:rsidR="00396C9C" w:rsidRDefault="00396C9C" w:rsidP="009F6506">
      <w:pPr>
        <w:pStyle w:val="Heading3"/>
        <w:numPr>
          <w:ilvl w:val="2"/>
          <w:numId w:val="51"/>
        </w:numPr>
      </w:pPr>
      <w:bookmarkStart w:id="18" w:name="_Toc227489182"/>
      <w:r>
        <w:t>Indention</w:t>
      </w:r>
      <w:bookmarkEnd w:id="18"/>
    </w:p>
    <w:p w:rsidR="00396C9C" w:rsidRDefault="00396C9C" w:rsidP="00396C9C">
      <w:r>
        <w:t xml:space="preserve">The following indention guidelines should be followed: </w:t>
      </w:r>
    </w:p>
    <w:p w:rsidR="00396C9C" w:rsidRDefault="00396C9C" w:rsidP="00EB214A">
      <w:pPr>
        <w:numPr>
          <w:ilvl w:val="0"/>
          <w:numId w:val="23"/>
        </w:numPr>
        <w:spacing w:after="0" w:line="240" w:lineRule="auto"/>
      </w:pPr>
      <w:r>
        <w:t xml:space="preserve">All indentions should be indented using tab characters in preference to spaces. </w:t>
      </w:r>
    </w:p>
    <w:p w:rsidR="00396C9C" w:rsidRDefault="00396C9C" w:rsidP="00EB214A">
      <w:pPr>
        <w:numPr>
          <w:ilvl w:val="0"/>
          <w:numId w:val="23"/>
        </w:numPr>
        <w:spacing w:after="0" w:line="240" w:lineRule="auto"/>
      </w:pPr>
      <w:r>
        <w:t xml:space="preserve">Statements should be formatted consistently regardless of object type. </w:t>
      </w:r>
    </w:p>
    <w:p w:rsidR="00396C9C" w:rsidRDefault="00396C9C" w:rsidP="00EB214A">
      <w:pPr>
        <w:numPr>
          <w:ilvl w:val="1"/>
          <w:numId w:val="24"/>
        </w:numPr>
        <w:spacing w:after="0" w:line="240" w:lineRule="auto"/>
      </w:pPr>
      <w:r>
        <w:t xml:space="preserve">Each clause of a statement should start on a separate line and the intention of the clause’s primary keyword should be equal for a statement. </w:t>
      </w:r>
    </w:p>
    <w:p w:rsidR="00396C9C" w:rsidRDefault="00396C9C" w:rsidP="00EB214A">
      <w:pPr>
        <w:numPr>
          <w:ilvl w:val="1"/>
          <w:numId w:val="24"/>
        </w:numPr>
        <w:spacing w:after="0" w:line="240" w:lineRule="auto"/>
      </w:pPr>
      <w:r>
        <w:t>Comma separated list should be one column per line, indented from the parent clause and preceded with a comma</w:t>
      </w:r>
    </w:p>
    <w:p w:rsidR="00396C9C" w:rsidRDefault="00396C9C" w:rsidP="00EB214A">
      <w:pPr>
        <w:numPr>
          <w:ilvl w:val="1"/>
          <w:numId w:val="24"/>
        </w:numPr>
        <w:spacing w:after="0" w:line="240" w:lineRule="auto"/>
      </w:pPr>
      <w:r>
        <w:t xml:space="preserve">Table joins in the FROM clause should be on a separate line and indented from the FROM clause. The join predicate or ON clause should be on a separate line from the join and indented. </w:t>
      </w:r>
    </w:p>
    <w:p w:rsidR="00396C9C" w:rsidRDefault="00396C9C" w:rsidP="00EB214A">
      <w:pPr>
        <w:numPr>
          <w:ilvl w:val="1"/>
          <w:numId w:val="24"/>
        </w:numPr>
        <w:spacing w:after="0" w:line="240" w:lineRule="auto"/>
      </w:pPr>
      <w:r>
        <w:t xml:space="preserve">Subqueries should follow the same formatting rules as a single statement, but be aligned under the SELECT keyword. </w:t>
      </w:r>
    </w:p>
    <w:p w:rsidR="00396C9C" w:rsidRDefault="00396C9C" w:rsidP="00EB214A">
      <w:pPr>
        <w:numPr>
          <w:ilvl w:val="1"/>
          <w:numId w:val="24"/>
        </w:numPr>
        <w:spacing w:after="0" w:line="240" w:lineRule="auto"/>
      </w:pPr>
      <w:r>
        <w:t xml:space="preserve">Each search argument should be on a separate line and indented from the WHERE clause. </w:t>
      </w:r>
    </w:p>
    <w:p w:rsidR="00396C9C" w:rsidRDefault="00396C9C" w:rsidP="00396C9C"/>
    <w:p w:rsidR="00396C9C" w:rsidRDefault="00396C9C" w:rsidP="00396C9C">
      <w:pPr>
        <w:ind w:firstLine="720"/>
      </w:pPr>
      <w:r>
        <w:t>See the following example:</w:t>
      </w:r>
    </w:p>
    <w:p w:rsidR="00396C9C" w:rsidRDefault="00396C9C" w:rsidP="00396C9C">
      <w:pPr>
        <w:shd w:val="clear" w:color="auto" w:fill="FFFF99"/>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ab/>
        <w:t>SELECT</w:t>
      </w:r>
      <w:r>
        <w:rPr>
          <w:rFonts w:ascii="Courier New" w:hAnsi="Courier New" w:cs="Courier New"/>
          <w:noProof/>
          <w:sz w:val="20"/>
          <w:szCs w:val="20"/>
        </w:rPr>
        <w:t>&lt;alias&gt;.</w:t>
      </w:r>
      <w:r>
        <w:rPr>
          <w:rFonts w:ascii="Courier New" w:hAnsi="Courier New" w:cs="Courier New"/>
          <w:noProof/>
          <w:color w:val="808080"/>
          <w:sz w:val="20"/>
          <w:szCs w:val="20"/>
        </w:rPr>
        <w:t>&lt;</w:t>
      </w:r>
      <w:r>
        <w:rPr>
          <w:rFonts w:ascii="Courier New" w:hAnsi="Courier New" w:cs="Courier New"/>
          <w:noProof/>
          <w:sz w:val="20"/>
          <w:szCs w:val="20"/>
        </w:rPr>
        <w:t>Column_Name</w:t>
      </w:r>
      <w:r>
        <w:rPr>
          <w:rFonts w:ascii="Courier New" w:hAnsi="Courier New" w:cs="Courier New"/>
          <w:noProof/>
          <w:color w:val="808080"/>
          <w:sz w:val="20"/>
          <w:szCs w:val="20"/>
        </w:rPr>
        <w:t>&gt;</w:t>
      </w:r>
    </w:p>
    <w:p w:rsidR="00396C9C" w:rsidRDefault="00396C9C" w:rsidP="00396C9C">
      <w:pPr>
        <w:shd w:val="clear" w:color="auto" w:fill="FFFF99"/>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,&lt;</w:t>
      </w:r>
      <w:r w:rsidRPr="008338B6">
        <w:rPr>
          <w:rFonts w:ascii="Courier New" w:hAnsi="Courier New" w:cs="Courier New"/>
          <w:noProof/>
          <w:sz w:val="20"/>
          <w:szCs w:val="20"/>
        </w:rPr>
        <w:t>alias</w:t>
      </w:r>
      <w:r>
        <w:rPr>
          <w:rFonts w:ascii="Courier New" w:hAnsi="Courier New" w:cs="Courier New"/>
          <w:noProof/>
          <w:color w:val="808080"/>
          <w:sz w:val="20"/>
          <w:szCs w:val="20"/>
        </w:rPr>
        <w:t>&gt;.&lt;</w:t>
      </w:r>
      <w:r>
        <w:rPr>
          <w:rFonts w:ascii="Courier New" w:hAnsi="Courier New" w:cs="Courier New"/>
          <w:noProof/>
          <w:sz w:val="20"/>
          <w:szCs w:val="20"/>
        </w:rPr>
        <w:t>Column_name</w:t>
      </w:r>
      <w:r>
        <w:rPr>
          <w:rFonts w:ascii="Courier New" w:hAnsi="Courier New" w:cs="Courier New"/>
          <w:noProof/>
          <w:color w:val="808080"/>
          <w:sz w:val="20"/>
          <w:szCs w:val="20"/>
        </w:rPr>
        <w:t>&gt;</w:t>
      </w:r>
    </w:p>
    <w:p w:rsidR="00396C9C" w:rsidRDefault="00396C9C" w:rsidP="00396C9C">
      <w:pPr>
        <w:shd w:val="clear" w:color="auto" w:fill="FFFF99"/>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color w:val="808080"/>
          <w:sz w:val="20"/>
          <w:szCs w:val="20"/>
        </w:rPr>
        <w:t>&lt;</w:t>
      </w:r>
      <w:r>
        <w:rPr>
          <w:rFonts w:ascii="Courier New" w:hAnsi="Courier New" w:cs="Courier New"/>
          <w:noProof/>
          <w:sz w:val="20"/>
          <w:szCs w:val="20"/>
        </w:rPr>
        <w:t>Scehma</w:t>
      </w:r>
      <w:r>
        <w:rPr>
          <w:rFonts w:ascii="Courier New" w:hAnsi="Courier New" w:cs="Courier New"/>
          <w:noProof/>
          <w:color w:val="808080"/>
          <w:sz w:val="20"/>
          <w:szCs w:val="20"/>
        </w:rPr>
        <w:t>&gt;.&lt;</w:t>
      </w:r>
      <w:r>
        <w:rPr>
          <w:rFonts w:ascii="Courier New" w:hAnsi="Courier New" w:cs="Courier New"/>
          <w:noProof/>
          <w:sz w:val="20"/>
          <w:szCs w:val="20"/>
        </w:rPr>
        <w:t>Table_Name</w:t>
      </w:r>
      <w:r>
        <w:rPr>
          <w:rFonts w:ascii="Courier New" w:hAnsi="Courier New" w:cs="Courier New"/>
          <w:noProof/>
          <w:color w:val="808080"/>
          <w:sz w:val="20"/>
          <w:szCs w:val="20"/>
        </w:rPr>
        <w:t>&gt;</w:t>
      </w:r>
      <w:r w:rsidR="0026670F">
        <w:rPr>
          <w:rFonts w:ascii="Courier New" w:hAnsi="Courier New" w:cs="Courier New"/>
          <w:noProof/>
          <w:color w:val="808080"/>
          <w:sz w:val="20"/>
          <w:szCs w:val="20"/>
        </w:rPr>
        <w:t>t</w:t>
      </w:r>
      <w:r>
        <w:rPr>
          <w:rFonts w:ascii="Courier New" w:hAnsi="Courier New" w:cs="Courier New"/>
          <w:noProof/>
          <w:color w:val="808080"/>
          <w:sz w:val="20"/>
          <w:szCs w:val="20"/>
        </w:rPr>
        <w:t>1</w:t>
      </w:r>
    </w:p>
    <w:p w:rsidR="00396C9C" w:rsidRDefault="00396C9C" w:rsidP="00396C9C">
      <w:pPr>
        <w:shd w:val="clear" w:color="auto" w:fill="FFFF99"/>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t xml:space="preserve">[LEFT|RIGHT|FULL|INNER|CROSS] </w:t>
      </w:r>
      <w:r>
        <w:rPr>
          <w:rFonts w:ascii="Courier New" w:hAnsi="Courier New" w:cs="Courier New"/>
          <w:noProof/>
          <w:color w:val="808080"/>
          <w:sz w:val="20"/>
          <w:szCs w:val="20"/>
        </w:rPr>
        <w:t>JOIN&lt;</w:t>
      </w:r>
      <w:r>
        <w:rPr>
          <w:rFonts w:ascii="Courier New" w:hAnsi="Courier New" w:cs="Courier New"/>
          <w:noProof/>
          <w:sz w:val="20"/>
          <w:szCs w:val="20"/>
        </w:rPr>
        <w:t>scehma</w:t>
      </w:r>
      <w:r>
        <w:rPr>
          <w:rFonts w:ascii="Courier New" w:hAnsi="Courier New" w:cs="Courier New"/>
          <w:noProof/>
          <w:color w:val="808080"/>
          <w:sz w:val="20"/>
          <w:szCs w:val="20"/>
        </w:rPr>
        <w:t>&gt;.&lt;</w:t>
      </w:r>
      <w:r>
        <w:rPr>
          <w:rFonts w:ascii="Courier New" w:hAnsi="Courier New" w:cs="Courier New"/>
          <w:noProof/>
          <w:sz w:val="20"/>
          <w:szCs w:val="20"/>
        </w:rPr>
        <w:t>Table_name</w:t>
      </w:r>
      <w:r>
        <w:rPr>
          <w:rFonts w:ascii="Courier New" w:hAnsi="Courier New" w:cs="Courier New"/>
          <w:noProof/>
          <w:color w:val="808080"/>
          <w:sz w:val="20"/>
          <w:szCs w:val="20"/>
        </w:rPr>
        <w:t>&gt;</w:t>
      </w:r>
      <w:r w:rsidR="0026670F">
        <w:rPr>
          <w:rFonts w:ascii="Courier New" w:hAnsi="Courier New" w:cs="Courier New"/>
          <w:noProof/>
          <w:sz w:val="20"/>
          <w:szCs w:val="20"/>
        </w:rPr>
        <w:t>t</w:t>
      </w:r>
      <w:r w:rsidRPr="008338B6">
        <w:rPr>
          <w:rFonts w:ascii="Courier New" w:hAnsi="Courier New" w:cs="Courier New"/>
          <w:noProof/>
          <w:sz w:val="20"/>
          <w:szCs w:val="20"/>
        </w:rPr>
        <w:t>2</w:t>
      </w:r>
    </w:p>
    <w:p w:rsidR="00396C9C" w:rsidRDefault="00396C9C" w:rsidP="00396C9C">
      <w:pPr>
        <w:shd w:val="clear" w:color="auto" w:fill="FFFF99"/>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color w:val="808080"/>
          <w:sz w:val="20"/>
          <w:szCs w:val="20"/>
        </w:rPr>
        <w:t>&lt;</w:t>
      </w:r>
      <w:r>
        <w:rPr>
          <w:rFonts w:ascii="Courier New" w:hAnsi="Courier New" w:cs="Courier New"/>
          <w:noProof/>
          <w:sz w:val="20"/>
          <w:szCs w:val="20"/>
        </w:rPr>
        <w:t>Join_Predicate</w:t>
      </w:r>
      <w:r>
        <w:rPr>
          <w:rFonts w:ascii="Courier New" w:hAnsi="Courier New" w:cs="Courier New"/>
          <w:noProof/>
          <w:color w:val="808080"/>
          <w:sz w:val="20"/>
          <w:szCs w:val="20"/>
        </w:rPr>
        <w:t>&gt;</w:t>
      </w:r>
    </w:p>
    <w:p w:rsidR="00396C9C" w:rsidRDefault="00396C9C" w:rsidP="00396C9C">
      <w:pPr>
        <w:shd w:val="clear" w:color="auto" w:fill="FFFF99"/>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t xml:space="preserve">[LEFT|RIGHT|FULL|INNER|CROSS] </w:t>
      </w:r>
      <w:r>
        <w:rPr>
          <w:rFonts w:ascii="Courier New" w:hAnsi="Courier New" w:cs="Courier New"/>
          <w:noProof/>
          <w:color w:val="808080"/>
          <w:sz w:val="20"/>
          <w:szCs w:val="20"/>
        </w:rPr>
        <w:t>JOIN&lt;</w:t>
      </w:r>
      <w:r>
        <w:rPr>
          <w:rFonts w:ascii="Courier New" w:hAnsi="Courier New" w:cs="Courier New"/>
          <w:noProof/>
          <w:sz w:val="20"/>
          <w:szCs w:val="20"/>
        </w:rPr>
        <w:t>scehma</w:t>
      </w:r>
      <w:r>
        <w:rPr>
          <w:rFonts w:ascii="Courier New" w:hAnsi="Courier New" w:cs="Courier New"/>
          <w:noProof/>
          <w:color w:val="808080"/>
          <w:sz w:val="20"/>
          <w:szCs w:val="20"/>
        </w:rPr>
        <w:t>&gt;.&lt;</w:t>
      </w:r>
      <w:r>
        <w:rPr>
          <w:rFonts w:ascii="Courier New" w:hAnsi="Courier New" w:cs="Courier New"/>
          <w:noProof/>
          <w:sz w:val="20"/>
          <w:szCs w:val="20"/>
        </w:rPr>
        <w:t>Table_name</w:t>
      </w:r>
      <w:r>
        <w:rPr>
          <w:rFonts w:ascii="Courier New" w:hAnsi="Courier New" w:cs="Courier New"/>
          <w:noProof/>
          <w:color w:val="808080"/>
          <w:sz w:val="20"/>
          <w:szCs w:val="20"/>
        </w:rPr>
        <w:t>&gt;</w:t>
      </w:r>
      <w:r w:rsidR="0026670F">
        <w:rPr>
          <w:rFonts w:ascii="Courier New" w:hAnsi="Courier New" w:cs="Courier New"/>
          <w:noProof/>
          <w:color w:val="808080"/>
          <w:sz w:val="20"/>
          <w:szCs w:val="20"/>
        </w:rPr>
        <w:t>t</w:t>
      </w:r>
      <w:r>
        <w:rPr>
          <w:rFonts w:ascii="Courier New" w:hAnsi="Courier New" w:cs="Courier New"/>
          <w:noProof/>
          <w:color w:val="808080"/>
          <w:sz w:val="20"/>
          <w:szCs w:val="20"/>
        </w:rPr>
        <w:t>3</w:t>
      </w:r>
    </w:p>
    <w:p w:rsidR="00396C9C" w:rsidRDefault="00396C9C" w:rsidP="00396C9C">
      <w:pPr>
        <w:shd w:val="clear" w:color="auto" w:fill="FFFF99"/>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color w:val="808080"/>
          <w:sz w:val="20"/>
          <w:szCs w:val="20"/>
        </w:rPr>
        <w:t>&lt;</w:t>
      </w:r>
      <w:r>
        <w:rPr>
          <w:rFonts w:ascii="Courier New" w:hAnsi="Courier New" w:cs="Courier New"/>
          <w:noProof/>
          <w:sz w:val="20"/>
          <w:szCs w:val="20"/>
        </w:rPr>
        <w:t>Join_Predicate</w:t>
      </w:r>
      <w:r>
        <w:rPr>
          <w:rFonts w:ascii="Courier New" w:hAnsi="Courier New" w:cs="Courier New"/>
          <w:noProof/>
          <w:color w:val="808080"/>
          <w:sz w:val="20"/>
          <w:szCs w:val="20"/>
        </w:rPr>
        <w:t>&gt;</w:t>
      </w:r>
    </w:p>
    <w:p w:rsidR="00396C9C" w:rsidRDefault="00396C9C" w:rsidP="00396C9C">
      <w:pPr>
        <w:shd w:val="clear" w:color="auto" w:fill="FFFF99"/>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color w:val="808080"/>
          <w:sz w:val="20"/>
          <w:szCs w:val="20"/>
        </w:rPr>
        <w:t>&lt;</w:t>
      </w:r>
      <w:r>
        <w:rPr>
          <w:rFonts w:ascii="Courier New" w:hAnsi="Courier New" w:cs="Courier New"/>
          <w:noProof/>
          <w:sz w:val="20"/>
          <w:szCs w:val="20"/>
        </w:rPr>
        <w:t>Filter</w:t>
      </w:r>
      <w:r>
        <w:rPr>
          <w:rFonts w:ascii="Courier New" w:hAnsi="Courier New" w:cs="Courier New"/>
          <w:noProof/>
          <w:color w:val="808080"/>
          <w:sz w:val="20"/>
          <w:szCs w:val="20"/>
        </w:rPr>
        <w:t>&gt;</w:t>
      </w:r>
    </w:p>
    <w:p w:rsidR="00396C9C" w:rsidRDefault="00396C9C" w:rsidP="00396C9C">
      <w:pPr>
        <w:shd w:val="clear" w:color="auto" w:fill="FFFF99"/>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AND&lt;</w:t>
      </w:r>
      <w:r>
        <w:rPr>
          <w:rFonts w:ascii="Courier New" w:hAnsi="Courier New" w:cs="Courier New"/>
          <w:noProof/>
          <w:sz w:val="20"/>
          <w:szCs w:val="20"/>
        </w:rPr>
        <w:t>Filter</w:t>
      </w:r>
      <w:r>
        <w:rPr>
          <w:rFonts w:ascii="Courier New" w:hAnsi="Courier New" w:cs="Courier New"/>
          <w:noProof/>
          <w:color w:val="808080"/>
          <w:sz w:val="20"/>
          <w:szCs w:val="20"/>
        </w:rPr>
        <w:t>&gt;</w:t>
      </w:r>
    </w:p>
    <w:p w:rsidR="00396C9C" w:rsidRDefault="00396C9C" w:rsidP="00396C9C">
      <w:pPr>
        <w:shd w:val="clear" w:color="auto" w:fill="FFFF99"/>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EXISTS(</w:t>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1</w:t>
      </w:r>
    </w:p>
    <w:p w:rsidR="00396C9C" w:rsidRDefault="00396C9C" w:rsidP="00396C9C">
      <w:pPr>
        <w:shd w:val="clear" w:color="auto" w:fill="FFFF99"/>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color w:val="808080"/>
          <w:sz w:val="20"/>
          <w:szCs w:val="20"/>
        </w:rPr>
        <w:t>&lt;</w:t>
      </w:r>
      <w:r>
        <w:rPr>
          <w:rFonts w:ascii="Courier New" w:hAnsi="Courier New" w:cs="Courier New"/>
          <w:noProof/>
          <w:sz w:val="20"/>
          <w:szCs w:val="20"/>
        </w:rPr>
        <w:t>Table_Name</w:t>
      </w:r>
      <w:r>
        <w:rPr>
          <w:rFonts w:ascii="Courier New" w:hAnsi="Courier New" w:cs="Courier New"/>
          <w:noProof/>
          <w:color w:val="808080"/>
          <w:sz w:val="20"/>
          <w:szCs w:val="20"/>
        </w:rPr>
        <w:t>&gt;</w:t>
      </w:r>
    </w:p>
    <w:p w:rsidR="00396C9C" w:rsidRDefault="00396C9C" w:rsidP="00396C9C">
      <w:pPr>
        <w:shd w:val="clear" w:color="auto" w:fill="FFFF99"/>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color w:val="808080"/>
          <w:sz w:val="20"/>
          <w:szCs w:val="20"/>
        </w:rPr>
        <w:t>&lt;</w:t>
      </w:r>
      <w:r>
        <w:rPr>
          <w:rFonts w:ascii="Courier New" w:hAnsi="Courier New" w:cs="Courier New"/>
          <w:noProof/>
          <w:sz w:val="20"/>
          <w:szCs w:val="20"/>
        </w:rPr>
        <w:t>Filter</w:t>
      </w:r>
      <w:r>
        <w:rPr>
          <w:rFonts w:ascii="Courier New" w:hAnsi="Courier New" w:cs="Courier New"/>
          <w:noProof/>
          <w:color w:val="808080"/>
          <w:sz w:val="20"/>
          <w:szCs w:val="20"/>
        </w:rPr>
        <w:t>&gt;</w:t>
      </w:r>
      <w:r>
        <w:rPr>
          <w:rFonts w:ascii="Courier New" w:hAnsi="Courier New" w:cs="Courier New"/>
          <w:noProof/>
          <w:sz w:val="20"/>
          <w:szCs w:val="20"/>
        </w:rPr>
        <w:tab/>
      </w:r>
      <w:r>
        <w:rPr>
          <w:rFonts w:ascii="Courier New" w:hAnsi="Courier New" w:cs="Courier New"/>
          <w:noProof/>
          <w:color w:val="808080"/>
          <w:sz w:val="20"/>
          <w:szCs w:val="20"/>
        </w:rPr>
        <w:t>)</w:t>
      </w:r>
    </w:p>
    <w:p w:rsidR="00396C9C" w:rsidRDefault="00396C9C" w:rsidP="00396C9C">
      <w:pPr>
        <w:shd w:val="clear" w:color="auto" w:fill="FFFF99"/>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GROUPBY</w:t>
      </w:r>
      <w:r>
        <w:rPr>
          <w:rFonts w:ascii="Courier New" w:hAnsi="Courier New" w:cs="Courier New"/>
          <w:noProof/>
          <w:color w:val="808080"/>
          <w:sz w:val="20"/>
          <w:szCs w:val="20"/>
        </w:rPr>
        <w:t>&lt;</w:t>
      </w:r>
      <w:r>
        <w:rPr>
          <w:rFonts w:ascii="Courier New" w:hAnsi="Courier New" w:cs="Courier New"/>
          <w:noProof/>
          <w:sz w:val="20"/>
          <w:szCs w:val="20"/>
        </w:rPr>
        <w:t>Column_List</w:t>
      </w:r>
      <w:r>
        <w:rPr>
          <w:rFonts w:ascii="Courier New" w:hAnsi="Courier New" w:cs="Courier New"/>
          <w:noProof/>
          <w:color w:val="808080"/>
          <w:sz w:val="20"/>
          <w:szCs w:val="20"/>
        </w:rPr>
        <w:t>&gt;</w:t>
      </w:r>
    </w:p>
    <w:p w:rsidR="00396C9C" w:rsidRDefault="00396C9C" w:rsidP="00396C9C">
      <w:pPr>
        <w:shd w:val="clear" w:color="auto" w:fill="FFFF99"/>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HAVING</w:t>
      </w:r>
      <w:r>
        <w:rPr>
          <w:rFonts w:ascii="Courier New" w:hAnsi="Courier New" w:cs="Courier New"/>
          <w:noProof/>
          <w:color w:val="808080"/>
          <w:sz w:val="20"/>
          <w:szCs w:val="20"/>
        </w:rPr>
        <w:t>&lt;</w:t>
      </w:r>
      <w:r>
        <w:rPr>
          <w:rFonts w:ascii="Courier New" w:hAnsi="Courier New" w:cs="Courier New"/>
          <w:noProof/>
          <w:sz w:val="20"/>
          <w:szCs w:val="20"/>
        </w:rPr>
        <w:t>Predicate</w:t>
      </w:r>
      <w:r>
        <w:rPr>
          <w:rFonts w:ascii="Courier New" w:hAnsi="Courier New" w:cs="Courier New"/>
          <w:noProof/>
          <w:color w:val="808080"/>
          <w:sz w:val="20"/>
          <w:szCs w:val="20"/>
        </w:rPr>
        <w:t>&gt;</w:t>
      </w:r>
    </w:p>
    <w:p w:rsidR="00396C9C" w:rsidRDefault="00396C9C" w:rsidP="00396C9C">
      <w:pPr>
        <w:shd w:val="clear" w:color="auto" w:fill="FFFF99"/>
      </w:pPr>
      <w:r>
        <w:rPr>
          <w:rFonts w:ascii="Courier New" w:hAnsi="Courier New" w:cs="Courier New"/>
          <w:noProof/>
          <w:sz w:val="20"/>
          <w:szCs w:val="20"/>
        </w:rPr>
        <w:tab/>
      </w:r>
      <w:r>
        <w:rPr>
          <w:rFonts w:ascii="Courier New" w:hAnsi="Courier New" w:cs="Courier New"/>
          <w:noProof/>
          <w:color w:val="0000FF"/>
          <w:sz w:val="20"/>
          <w:szCs w:val="20"/>
        </w:rPr>
        <w:t>ORDERBY</w:t>
      </w:r>
      <w:r>
        <w:rPr>
          <w:rFonts w:ascii="Courier New" w:hAnsi="Courier New" w:cs="Courier New"/>
          <w:noProof/>
          <w:color w:val="808080"/>
          <w:sz w:val="20"/>
          <w:szCs w:val="20"/>
        </w:rPr>
        <w:t>&lt;</w:t>
      </w:r>
      <w:r>
        <w:rPr>
          <w:rFonts w:ascii="Courier New" w:hAnsi="Courier New" w:cs="Courier New"/>
          <w:noProof/>
          <w:sz w:val="20"/>
          <w:szCs w:val="20"/>
        </w:rPr>
        <w:t>Column_List</w:t>
      </w:r>
      <w:r>
        <w:rPr>
          <w:rFonts w:ascii="Courier New" w:hAnsi="Courier New" w:cs="Courier New"/>
          <w:noProof/>
          <w:color w:val="808080"/>
          <w:sz w:val="20"/>
          <w:szCs w:val="20"/>
        </w:rPr>
        <w:t>&gt;</w:t>
      </w:r>
    </w:p>
    <w:p w:rsidR="00396C9C" w:rsidRDefault="00396C9C" w:rsidP="00396C9C">
      <w:pPr>
        <w:ind w:left="420"/>
      </w:pPr>
    </w:p>
    <w:p w:rsidR="00396C9C" w:rsidRDefault="00396C9C" w:rsidP="009F6506">
      <w:pPr>
        <w:pStyle w:val="Heading3"/>
        <w:numPr>
          <w:ilvl w:val="2"/>
          <w:numId w:val="51"/>
        </w:numPr>
      </w:pPr>
      <w:bookmarkStart w:id="19" w:name="_Toc227489183"/>
      <w:r>
        <w:t>Capitalization</w:t>
      </w:r>
      <w:bookmarkEnd w:id="19"/>
    </w:p>
    <w:p w:rsidR="00396C9C" w:rsidRDefault="00396C9C" w:rsidP="009403A9">
      <w:pPr>
        <w:keepNext/>
        <w:keepLines/>
        <w:ind w:firstLine="360"/>
      </w:pPr>
      <w:r>
        <w:t xml:space="preserve">While SQL is not case-sensitive, capitalization is further used to maintain readability. The following guidelines should be used in all code types. </w:t>
      </w:r>
    </w:p>
    <w:p w:rsidR="00396C9C" w:rsidRDefault="00396C9C" w:rsidP="00EB214A">
      <w:pPr>
        <w:keepNext/>
        <w:keepLines/>
        <w:numPr>
          <w:ilvl w:val="0"/>
          <w:numId w:val="25"/>
        </w:numPr>
        <w:spacing w:after="0" w:line="240" w:lineRule="auto"/>
      </w:pPr>
      <w:r>
        <w:t xml:space="preserve">SQL keywords used to define clauses should be upper case. </w:t>
      </w:r>
    </w:p>
    <w:p w:rsidR="00396C9C" w:rsidRDefault="00396C9C" w:rsidP="00EB214A">
      <w:pPr>
        <w:keepNext/>
        <w:keepLines/>
        <w:numPr>
          <w:ilvl w:val="0"/>
          <w:numId w:val="25"/>
        </w:numPr>
        <w:spacing w:after="0" w:line="240" w:lineRule="auto"/>
      </w:pPr>
      <w:r>
        <w:t xml:space="preserve">Capitalization of referenced database objects should match the object. This includes; schema, tables, columns, and database code objects. </w:t>
      </w:r>
    </w:p>
    <w:p w:rsidR="00396C9C" w:rsidRDefault="00396C9C" w:rsidP="00EB214A">
      <w:pPr>
        <w:numPr>
          <w:ilvl w:val="0"/>
          <w:numId w:val="25"/>
        </w:numPr>
        <w:spacing w:after="0" w:line="240" w:lineRule="auto"/>
      </w:pPr>
      <w:r>
        <w:t>Table aliases should be in lower case to set them apart from the schema names</w:t>
      </w:r>
    </w:p>
    <w:p w:rsidR="00396C9C" w:rsidRPr="00817873" w:rsidRDefault="00396C9C" w:rsidP="00396C9C">
      <w:pPr>
        <w:ind w:left="360"/>
      </w:pPr>
    </w:p>
    <w:p w:rsidR="00396C9C" w:rsidRDefault="00396C9C" w:rsidP="009F6506">
      <w:pPr>
        <w:pStyle w:val="Heading3"/>
        <w:numPr>
          <w:ilvl w:val="2"/>
          <w:numId w:val="51"/>
        </w:numPr>
      </w:pPr>
      <w:bookmarkStart w:id="20" w:name="_Toc227489184"/>
      <w:r>
        <w:t>Parameterization</w:t>
      </w:r>
      <w:bookmarkEnd w:id="20"/>
    </w:p>
    <w:p w:rsidR="00396C9C" w:rsidRDefault="00396C9C" w:rsidP="00396C9C">
      <w:pPr>
        <w:ind w:firstLine="360"/>
      </w:pPr>
      <w:r>
        <w:t>To aid in reuse of stored procedures, the parameter names should convey their meaning without having to refer to documentation. The following guidelines are recommended for all parameter declarations.</w:t>
      </w:r>
    </w:p>
    <w:p w:rsidR="00396C9C" w:rsidRDefault="00396C9C" w:rsidP="00EB214A">
      <w:pPr>
        <w:numPr>
          <w:ilvl w:val="0"/>
          <w:numId w:val="26"/>
        </w:numPr>
        <w:spacing w:after="0" w:line="240" w:lineRule="auto"/>
      </w:pPr>
      <w:r>
        <w:t xml:space="preserve">Parameter names should match the column they reference in the database. Where a column name is in high use, such as identity columns, the name should be qualified to so that the developer knows how the parameter is used. </w:t>
      </w:r>
    </w:p>
    <w:p w:rsidR="00396C9C" w:rsidRDefault="00396C9C" w:rsidP="00EB214A">
      <w:pPr>
        <w:numPr>
          <w:ilvl w:val="0"/>
          <w:numId w:val="26"/>
        </w:numPr>
        <w:spacing w:after="0" w:line="240" w:lineRule="auto"/>
      </w:pPr>
      <w:r>
        <w:t xml:space="preserve">All parameters are assumed to be input parameters unless otherwise specified. Output parameters should be prefixed with “o” and declared last to set them apart from other parameters. </w:t>
      </w:r>
    </w:p>
    <w:p w:rsidR="00396C9C" w:rsidRDefault="00396C9C" w:rsidP="00EB214A">
      <w:pPr>
        <w:numPr>
          <w:ilvl w:val="0"/>
          <w:numId w:val="26"/>
        </w:numPr>
        <w:spacing w:after="0" w:line="240" w:lineRule="auto"/>
      </w:pPr>
      <w:r>
        <w:t xml:space="preserve">Parameter data types should match the underlying column that they reference. Data type mismatches run the risk of a SARG not being deterministic which could cause performance issues. </w:t>
      </w:r>
    </w:p>
    <w:p w:rsidR="00396C9C" w:rsidRDefault="00396C9C" w:rsidP="00EB214A">
      <w:pPr>
        <w:numPr>
          <w:ilvl w:val="0"/>
          <w:numId w:val="26"/>
        </w:numPr>
        <w:spacing w:after="0" w:line="240" w:lineRule="auto"/>
      </w:pPr>
      <w:r>
        <w:t xml:space="preserve">All declared parameters should be used in the code. </w:t>
      </w:r>
    </w:p>
    <w:p w:rsidR="00396C9C" w:rsidRDefault="00396C9C" w:rsidP="009F6506">
      <w:pPr>
        <w:pStyle w:val="Heading1"/>
        <w:numPr>
          <w:ilvl w:val="0"/>
          <w:numId w:val="51"/>
        </w:numPr>
      </w:pPr>
      <w:bookmarkStart w:id="21" w:name="_Toc227489185"/>
      <w:r>
        <w:lastRenderedPageBreak/>
        <w:t>Development best practices</w:t>
      </w:r>
      <w:bookmarkEnd w:id="21"/>
    </w:p>
    <w:p w:rsidR="00396C9C" w:rsidRDefault="00396C9C" w:rsidP="009403A9">
      <w:pPr>
        <w:keepNext/>
        <w:keepLines/>
        <w:ind w:firstLine="360"/>
      </w:pPr>
      <w:r>
        <w:t>A database manages the information about a business and database code objects are used to maintain that information. Development of database code objects should have the following design goals</w:t>
      </w:r>
    </w:p>
    <w:p w:rsidR="00396C9C" w:rsidRDefault="00396C9C" w:rsidP="00EB214A">
      <w:pPr>
        <w:keepNext/>
        <w:keepLines/>
        <w:numPr>
          <w:ilvl w:val="0"/>
          <w:numId w:val="27"/>
        </w:numPr>
        <w:spacing w:after="0" w:line="240" w:lineRule="auto"/>
      </w:pPr>
      <w:r w:rsidRPr="009403A9">
        <w:rPr>
          <w:i/>
        </w:rPr>
        <w:t>Design code for reuse</w:t>
      </w:r>
      <w:r>
        <w:t xml:space="preserve"> Code objects can make up a large part of an application’s code base; and since multiple applications usually consume the same database, the number of code objects can easily grow in to the multiple thousands. </w:t>
      </w:r>
    </w:p>
    <w:p w:rsidR="00396C9C" w:rsidRDefault="00396C9C" w:rsidP="00EB214A">
      <w:pPr>
        <w:keepNext/>
        <w:keepLines/>
        <w:numPr>
          <w:ilvl w:val="0"/>
          <w:numId w:val="27"/>
        </w:numPr>
        <w:spacing w:after="0" w:line="240" w:lineRule="auto"/>
      </w:pPr>
      <w:r w:rsidRPr="009403A9">
        <w:rPr>
          <w:i/>
        </w:rPr>
        <w:t>Limit code objects to CRUD operations</w:t>
      </w:r>
      <w:r>
        <w:t xml:space="preserve"> – Code objects should limited to CRUD (Create Retrieve, Update and Delete) operations and business logic and processing should be done at the application level. This minimizes the need to change code objects as the business changes and eliminates. </w:t>
      </w:r>
    </w:p>
    <w:p w:rsidR="00396C9C" w:rsidRDefault="00396C9C" w:rsidP="00EB214A">
      <w:pPr>
        <w:keepNext/>
        <w:keepLines/>
        <w:numPr>
          <w:ilvl w:val="0"/>
          <w:numId w:val="27"/>
        </w:numPr>
        <w:spacing w:after="0" w:line="240" w:lineRule="auto"/>
      </w:pPr>
      <w:r>
        <w:rPr>
          <w:i/>
        </w:rPr>
        <w:t>Plan for performance</w:t>
      </w:r>
      <w:r w:rsidRPr="00BB0783">
        <w:t>.</w:t>
      </w:r>
      <w:r>
        <w:t xml:space="preserve"> – </w:t>
      </w:r>
      <w:r w:rsidR="00F84C26">
        <w:t>Multi</w:t>
      </w:r>
      <w:r>
        <w:t xml:space="preserve"> user applications that consume shared database resources, and a single code object performing badly can affect all of the systems. Therefore, database code should be designed to minimize the amount and of resources and the time it holds a resource.   </w:t>
      </w:r>
    </w:p>
    <w:p w:rsidR="00A34F3C" w:rsidRDefault="00A34F3C" w:rsidP="00A34F3C">
      <w:pPr>
        <w:keepNext/>
        <w:keepLines/>
        <w:spacing w:after="0" w:line="240" w:lineRule="auto"/>
      </w:pPr>
    </w:p>
    <w:p w:rsidR="00396C9C" w:rsidRDefault="00396C9C" w:rsidP="00396C9C">
      <w:pPr>
        <w:keepNext/>
        <w:keepLines/>
      </w:pPr>
    </w:p>
    <w:p w:rsidR="00396C9C" w:rsidRDefault="00396C9C" w:rsidP="009F6506">
      <w:pPr>
        <w:pStyle w:val="Heading2"/>
        <w:numPr>
          <w:ilvl w:val="1"/>
          <w:numId w:val="51"/>
        </w:numPr>
      </w:pPr>
      <w:bookmarkStart w:id="22" w:name="_Toc227489186"/>
      <w:r>
        <w:t>Query processing</w:t>
      </w:r>
      <w:bookmarkEnd w:id="22"/>
    </w:p>
    <w:p w:rsidR="00396C9C" w:rsidRDefault="00396C9C" w:rsidP="00396C9C">
      <w:pPr>
        <w:ind w:firstLine="360"/>
      </w:pPr>
      <w:r>
        <w:t>A SQL statement is made up of different clauses. The following list guidelines for each clause.</w:t>
      </w:r>
    </w:p>
    <w:p w:rsidR="00396C9C" w:rsidRDefault="00396C9C" w:rsidP="009F6506">
      <w:pPr>
        <w:pStyle w:val="Heading3"/>
        <w:numPr>
          <w:ilvl w:val="2"/>
          <w:numId w:val="51"/>
        </w:numPr>
      </w:pPr>
      <w:bookmarkStart w:id="23" w:name="_Toc227489187"/>
      <w:r>
        <w:t>Record set (SELECT clause)</w:t>
      </w:r>
      <w:bookmarkEnd w:id="23"/>
    </w:p>
    <w:p w:rsidR="00396C9C" w:rsidRDefault="00396C9C" w:rsidP="00396C9C">
      <w:pPr>
        <w:ind w:left="360"/>
      </w:pPr>
      <w:r>
        <w:t>The SELECT clause lists the columns returned by a query. The following guidelines should be used when creating a select list</w:t>
      </w:r>
    </w:p>
    <w:p w:rsidR="00396C9C" w:rsidRDefault="00396C9C" w:rsidP="00EB214A">
      <w:pPr>
        <w:numPr>
          <w:ilvl w:val="0"/>
          <w:numId w:val="28"/>
        </w:numPr>
        <w:spacing w:after="0" w:line="240" w:lineRule="auto"/>
      </w:pPr>
      <w:r>
        <w:t>Always list all columns needed in a select clause. SELECT * is not allowed.</w:t>
      </w:r>
    </w:p>
    <w:p w:rsidR="00396C9C" w:rsidRDefault="00396C9C" w:rsidP="00EB214A">
      <w:pPr>
        <w:numPr>
          <w:ilvl w:val="0"/>
          <w:numId w:val="28"/>
        </w:numPr>
        <w:spacing w:after="0" w:line="240" w:lineRule="auto"/>
      </w:pPr>
      <w:r>
        <w:t xml:space="preserve">All columns should be qualified with the table name or table alias. Table Alias is preferred. </w:t>
      </w:r>
    </w:p>
    <w:p w:rsidR="00396C9C" w:rsidRDefault="00396C9C" w:rsidP="00EB214A">
      <w:pPr>
        <w:numPr>
          <w:ilvl w:val="0"/>
          <w:numId w:val="28"/>
        </w:numPr>
        <w:spacing w:after="0" w:line="240" w:lineRule="auto"/>
      </w:pPr>
      <w:r>
        <w:t>DISTINCT should be used sparingly. The GROUP BY clause is preferred to distinct.</w:t>
      </w:r>
    </w:p>
    <w:p w:rsidR="00396C9C" w:rsidRPr="004939FF" w:rsidRDefault="00396C9C" w:rsidP="00EB214A">
      <w:pPr>
        <w:numPr>
          <w:ilvl w:val="0"/>
          <w:numId w:val="28"/>
        </w:numPr>
        <w:spacing w:after="0" w:line="240" w:lineRule="auto"/>
      </w:pPr>
      <w:r w:rsidRPr="004939FF">
        <w:t>Subqueries and scalar functions that access tables are not allowed in the SELECT clause. These should be part of the FROM clause</w:t>
      </w:r>
    </w:p>
    <w:p w:rsidR="00396C9C" w:rsidRPr="00EF2171" w:rsidRDefault="00396C9C" w:rsidP="00EB214A">
      <w:pPr>
        <w:numPr>
          <w:ilvl w:val="0"/>
          <w:numId w:val="28"/>
        </w:numPr>
        <w:spacing w:after="0" w:line="240" w:lineRule="auto"/>
      </w:pPr>
      <w:r>
        <w:t>It is important to not that TOP is processed after the FROM clause so the execution plan would contain the same number of records.  However,  when returning a large record set, TOP can still help performance during paging by minimizing network traffic</w:t>
      </w:r>
    </w:p>
    <w:p w:rsidR="00396C9C" w:rsidRDefault="00396C9C" w:rsidP="00396C9C">
      <w:pPr>
        <w:ind w:left="360"/>
      </w:pPr>
    </w:p>
    <w:p w:rsidR="00396C9C" w:rsidRDefault="00396C9C" w:rsidP="009F6506">
      <w:pPr>
        <w:pStyle w:val="Heading3"/>
        <w:numPr>
          <w:ilvl w:val="2"/>
          <w:numId w:val="51"/>
        </w:numPr>
      </w:pPr>
      <w:bookmarkStart w:id="24" w:name="_Toc227489188"/>
      <w:r>
        <w:t>Joining Tables (FROM clause)</w:t>
      </w:r>
      <w:bookmarkEnd w:id="24"/>
    </w:p>
    <w:p w:rsidR="00396C9C" w:rsidRDefault="00396C9C" w:rsidP="00F23413">
      <w:pPr>
        <w:ind w:firstLine="360"/>
      </w:pPr>
      <w:r>
        <w:t xml:space="preserve">The FROM clause defines the tables and relationships used to retrieve a record set. The following guidelines should be used when creating the FROM clause. </w:t>
      </w:r>
    </w:p>
    <w:p w:rsidR="00396C9C" w:rsidRDefault="00396C9C" w:rsidP="00EB214A">
      <w:pPr>
        <w:numPr>
          <w:ilvl w:val="0"/>
          <w:numId w:val="29"/>
        </w:numPr>
        <w:spacing w:after="0" w:line="240" w:lineRule="auto"/>
      </w:pPr>
      <w:r>
        <w:t xml:space="preserve">All tables should be qualified with the schema name and aliased to help readability. </w:t>
      </w:r>
    </w:p>
    <w:p w:rsidR="00396C9C" w:rsidRDefault="00396C9C" w:rsidP="00EB214A">
      <w:pPr>
        <w:numPr>
          <w:ilvl w:val="0"/>
          <w:numId w:val="29"/>
        </w:numPr>
        <w:spacing w:after="0" w:line="240" w:lineRule="auto"/>
      </w:pPr>
      <w:r>
        <w:t xml:space="preserve">All joins should use the ANSI standard syntax. Comma separated table list, and “*=” or “=*’ should not be used. </w:t>
      </w:r>
    </w:p>
    <w:p w:rsidR="00396C9C" w:rsidRDefault="00396C9C" w:rsidP="00EB214A">
      <w:pPr>
        <w:numPr>
          <w:ilvl w:val="0"/>
          <w:numId w:val="29"/>
        </w:numPr>
        <w:spacing w:after="0" w:line="240" w:lineRule="auto"/>
      </w:pPr>
      <w:r>
        <w:t xml:space="preserve">Join predicates should be limited to referential integrity except when a filter is needed to further qualify the child in an outer join. Consider the following example: </w:t>
      </w:r>
    </w:p>
    <w:p w:rsidR="00396C9C" w:rsidRDefault="00396C9C" w:rsidP="00396C9C"/>
    <w:p w:rsidR="00396C9C" w:rsidRDefault="00396C9C" w:rsidP="00396C9C">
      <w:pPr>
        <w:shd w:val="clear" w:color="auto" w:fill="FFFF99"/>
        <w:autoSpaceDE w:val="0"/>
        <w:autoSpaceDN w:val="0"/>
        <w:adjustRightInd w:val="0"/>
        <w:ind w:left="108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color w:val="0000FF"/>
          <w:sz w:val="20"/>
          <w:szCs w:val="20"/>
        </w:rPr>
        <w:t>SITE</w:t>
      </w:r>
      <w:r>
        <w:rPr>
          <w:rFonts w:ascii="Courier New" w:hAnsi="Courier New" w:cs="Courier New"/>
          <w:noProof/>
          <w:sz w:val="20"/>
          <w:szCs w:val="20"/>
        </w:rPr>
        <w:t xml:space="preserve"> s </w:t>
      </w:r>
    </w:p>
    <w:p w:rsidR="00F23413" w:rsidRDefault="00396C9C" w:rsidP="00396C9C">
      <w:pPr>
        <w:shd w:val="clear" w:color="auto" w:fill="FFFF99"/>
        <w:autoSpaceDE w:val="0"/>
        <w:autoSpaceDN w:val="0"/>
        <w:adjustRightInd w:val="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LEFTJOIN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U</w:t>
      </w:r>
      <w:r w:rsidR="0056014D">
        <w:rPr>
          <w:rFonts w:ascii="Courier New" w:hAnsi="Courier New" w:cs="Courier New"/>
          <w:noProof/>
          <w:sz w:val="20"/>
          <w:szCs w:val="20"/>
        </w:rPr>
        <w:t>serSal</w:t>
      </w:r>
      <w:r>
        <w:rPr>
          <w:rFonts w:ascii="Courier New" w:hAnsi="Courier New" w:cs="Courier New"/>
          <w:noProof/>
          <w:sz w:val="20"/>
          <w:szCs w:val="20"/>
        </w:rPr>
        <w:t xml:space="preserve"> sal </w:t>
      </w:r>
    </w:p>
    <w:p w:rsidR="00396C9C" w:rsidRDefault="00396C9C" w:rsidP="00396C9C">
      <w:pPr>
        <w:shd w:val="clear" w:color="auto" w:fill="FFFF99"/>
        <w:autoSpaceDE w:val="0"/>
        <w:autoSpaceDN w:val="0"/>
        <w:adjustRightInd w:val="0"/>
        <w:ind w:left="108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 xml:space="preserve">Site_Id </w:t>
      </w:r>
      <w:r>
        <w:rPr>
          <w:rFonts w:ascii="Courier New" w:hAnsi="Courier New" w:cs="Courier New"/>
          <w:noProof/>
          <w:color w:val="808080"/>
          <w:sz w:val="20"/>
          <w:szCs w:val="20"/>
        </w:rPr>
        <w:t>=</w:t>
      </w:r>
      <w:r>
        <w:rPr>
          <w:rFonts w:ascii="Courier New" w:hAnsi="Courier New" w:cs="Courier New"/>
          <w:noProof/>
          <w:sz w:val="20"/>
          <w:szCs w:val="20"/>
        </w:rPr>
        <w:t xml:space="preserve"> sal</w:t>
      </w:r>
      <w:r>
        <w:rPr>
          <w:rFonts w:ascii="Courier New" w:hAnsi="Courier New" w:cs="Courier New"/>
          <w:noProof/>
          <w:color w:val="808080"/>
          <w:sz w:val="20"/>
          <w:szCs w:val="20"/>
        </w:rPr>
        <w:t>.</w:t>
      </w:r>
      <w:r>
        <w:rPr>
          <w:rFonts w:ascii="Courier New" w:hAnsi="Courier New" w:cs="Courier New"/>
          <w:noProof/>
          <w:sz w:val="20"/>
          <w:szCs w:val="20"/>
        </w:rPr>
        <w:t xml:space="preserve">Site_id </w:t>
      </w:r>
    </w:p>
    <w:p w:rsidR="00396C9C" w:rsidRDefault="00396C9C" w:rsidP="00396C9C">
      <w:pPr>
        <w:shd w:val="clear" w:color="auto" w:fill="FFFF99"/>
        <w:autoSpaceDE w:val="0"/>
        <w:autoSpaceDN w:val="0"/>
        <w:adjustRightInd w:val="0"/>
        <w:ind w:left="108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sidR="00F23413">
        <w:rPr>
          <w:rFonts w:ascii="Courier New" w:hAnsi="Courier New" w:cs="Courier New"/>
          <w:noProof/>
          <w:color w:val="808080"/>
          <w:sz w:val="20"/>
          <w:szCs w:val="20"/>
        </w:rPr>
        <w:t>AND</w:t>
      </w:r>
      <w:r>
        <w:rPr>
          <w:rFonts w:ascii="Courier New" w:hAnsi="Courier New" w:cs="Courier New"/>
          <w:noProof/>
          <w:sz w:val="20"/>
          <w:szCs w:val="20"/>
        </w:rPr>
        <w:t xml:space="preserve"> sal.Client_Id </w:t>
      </w:r>
      <w:r>
        <w:rPr>
          <w:rFonts w:ascii="Courier New" w:hAnsi="Courier New" w:cs="Courier New"/>
          <w:noProof/>
          <w:color w:val="808080"/>
          <w:sz w:val="20"/>
          <w:szCs w:val="20"/>
        </w:rPr>
        <w:t>=</w:t>
      </w:r>
      <w:r w:rsidRPr="00981319">
        <w:rPr>
          <w:rFonts w:ascii="Courier New" w:hAnsi="Courier New" w:cs="Courier New"/>
          <w:noProof/>
          <w:sz w:val="20"/>
          <w:szCs w:val="20"/>
        </w:rPr>
        <w:t>@Client_Id</w:t>
      </w:r>
      <w:r>
        <w:rPr>
          <w:rFonts w:ascii="Courier New" w:hAnsi="Courier New" w:cs="Courier New"/>
          <w:noProof/>
          <w:color w:val="008000"/>
          <w:sz w:val="20"/>
          <w:szCs w:val="20"/>
        </w:rPr>
        <w:t>-- Defines the R/I</w:t>
      </w:r>
    </w:p>
    <w:p w:rsidR="00396C9C" w:rsidRDefault="00396C9C" w:rsidP="00396C9C">
      <w:pPr>
        <w:shd w:val="clear" w:color="auto" w:fill="FFFF99"/>
        <w:ind w:left="1080"/>
      </w:pPr>
      <w:r>
        <w:rPr>
          <w:rFonts w:ascii="Courier New" w:hAnsi="Courier New" w:cs="Courier New"/>
          <w:noProof/>
          <w:color w:val="0000FF"/>
          <w:sz w:val="20"/>
          <w:szCs w:val="20"/>
        </w:rPr>
        <w:t>WHERE</w:t>
      </w:r>
      <w:r>
        <w:rPr>
          <w:rFonts w:ascii="Courier New" w:hAnsi="Courier New" w:cs="Courier New"/>
          <w:noProof/>
          <w:sz w:val="20"/>
          <w:szCs w:val="20"/>
        </w:rPr>
        <w:t xml:space="preserve"> s</w:t>
      </w:r>
      <w:r>
        <w:rPr>
          <w:rFonts w:ascii="Courier New" w:hAnsi="Courier New" w:cs="Courier New"/>
          <w:noProof/>
          <w:color w:val="808080"/>
          <w:sz w:val="20"/>
          <w:szCs w:val="20"/>
        </w:rPr>
        <w:t>.</w:t>
      </w:r>
      <w:r>
        <w:rPr>
          <w:rFonts w:ascii="Courier New" w:hAnsi="Courier New" w:cs="Courier New"/>
          <w:noProof/>
          <w:sz w:val="20"/>
          <w:szCs w:val="20"/>
        </w:rPr>
        <w:t xml:space="preserve">Closed </w:t>
      </w:r>
      <w:r>
        <w:rPr>
          <w:rFonts w:ascii="Courier New" w:hAnsi="Courier New" w:cs="Courier New"/>
          <w:noProof/>
          <w:color w:val="808080"/>
          <w:sz w:val="20"/>
          <w:szCs w:val="20"/>
        </w:rPr>
        <w:t>=</w:t>
      </w:r>
      <w:r>
        <w:rPr>
          <w:rFonts w:ascii="Courier New" w:hAnsi="Courier New" w:cs="Courier New"/>
          <w:noProof/>
          <w:sz w:val="20"/>
          <w:szCs w:val="20"/>
        </w:rPr>
        <w:t xml:space="preserve"> 0 </w:t>
      </w:r>
      <w:r>
        <w:rPr>
          <w:rFonts w:ascii="Courier New" w:hAnsi="Courier New" w:cs="Courier New"/>
          <w:noProof/>
          <w:color w:val="008000"/>
          <w:sz w:val="20"/>
          <w:szCs w:val="20"/>
        </w:rPr>
        <w:t>-- Does not define R/I</w:t>
      </w:r>
    </w:p>
    <w:p w:rsidR="00396C9C" w:rsidRDefault="00396C9C" w:rsidP="00396C9C"/>
    <w:p w:rsidR="00396C9C" w:rsidRDefault="00396C9C" w:rsidP="00F23413">
      <w:pPr>
        <w:ind w:left="720" w:hanging="360"/>
      </w:pPr>
      <w:r>
        <w:tab/>
        <w:t>The “</w:t>
      </w:r>
      <w:r w:rsidRPr="00981319">
        <w:t>Client_Id = @Client_id</w:t>
      </w:r>
      <w:r>
        <w:t xml:space="preserve">” qualifies the left outer join and therefore is part of the join predicate, but the “s.Closed = 0” does not define the referential integrity of the join so it is not part of the FROM clause. </w:t>
      </w:r>
    </w:p>
    <w:p w:rsidR="00396C9C" w:rsidRDefault="00396C9C" w:rsidP="00EB214A">
      <w:pPr>
        <w:numPr>
          <w:ilvl w:val="0"/>
          <w:numId w:val="30"/>
        </w:numPr>
        <w:spacing w:after="0" w:line="240" w:lineRule="auto"/>
      </w:pPr>
      <w:r>
        <w:t xml:space="preserve">Avoid using OR in a join predicate since MsSQL can only use an index on one side of an OR predicate, which would degrade performance. Use a sub-query instead. </w:t>
      </w:r>
    </w:p>
    <w:p w:rsidR="00396C9C" w:rsidRDefault="00396C9C" w:rsidP="00EB214A">
      <w:pPr>
        <w:numPr>
          <w:ilvl w:val="0"/>
          <w:numId w:val="30"/>
        </w:numPr>
        <w:spacing w:after="0" w:line="240" w:lineRule="auto"/>
      </w:pPr>
      <w:r>
        <w:t xml:space="preserve">Avoid using Table hints. In some cases using a NOLOCK hint is acceptable, if all other alternatives are exhausted. Other Join hints are not acceptable in the FROM clause and Index hints are never acceptable. </w:t>
      </w:r>
    </w:p>
    <w:p w:rsidR="00396C9C" w:rsidRDefault="00396C9C" w:rsidP="00EB214A">
      <w:pPr>
        <w:numPr>
          <w:ilvl w:val="0"/>
          <w:numId w:val="30"/>
        </w:numPr>
        <w:spacing w:after="0" w:line="240" w:lineRule="auto"/>
      </w:pPr>
      <w:r>
        <w:t>Do not use subqueries in the FROM clause to check if a record exists. Use EXISTS predicate in the WHERE clause.</w:t>
      </w:r>
    </w:p>
    <w:p w:rsidR="00396C9C" w:rsidRDefault="00396C9C" w:rsidP="009F6506">
      <w:pPr>
        <w:pStyle w:val="Heading3"/>
        <w:keepLines/>
        <w:numPr>
          <w:ilvl w:val="2"/>
          <w:numId w:val="51"/>
        </w:numPr>
      </w:pPr>
      <w:bookmarkStart w:id="25" w:name="_Toc227489189"/>
      <w:r>
        <w:t>Filtering Data (WHERE Clause)</w:t>
      </w:r>
      <w:bookmarkEnd w:id="25"/>
    </w:p>
    <w:p w:rsidR="00396C9C" w:rsidRDefault="00396C9C" w:rsidP="00F23413">
      <w:pPr>
        <w:keepNext/>
        <w:keepLines/>
        <w:ind w:firstLine="360"/>
      </w:pPr>
      <w:r>
        <w:t xml:space="preserve">The WHERE clause is used to filter the record set generated in the FROM clause. The following guidelines should be used when defining a WHERE clause. </w:t>
      </w:r>
    </w:p>
    <w:p w:rsidR="00396C9C" w:rsidRDefault="00396C9C" w:rsidP="00EB214A">
      <w:pPr>
        <w:pStyle w:val="ListParagraph"/>
        <w:keepNext/>
        <w:keepLines/>
        <w:numPr>
          <w:ilvl w:val="0"/>
          <w:numId w:val="31"/>
        </w:numPr>
        <w:spacing w:after="0" w:line="240" w:lineRule="auto"/>
      </w:pPr>
      <w:r>
        <w:t xml:space="preserve">All Search ARGumentS  (SARGs) should be defined in the WHERE clause instead of the JOIN clause. </w:t>
      </w:r>
    </w:p>
    <w:p w:rsidR="00396C9C" w:rsidRDefault="00396C9C" w:rsidP="00EB214A">
      <w:pPr>
        <w:pStyle w:val="ListParagraph"/>
        <w:numPr>
          <w:ilvl w:val="0"/>
          <w:numId w:val="31"/>
        </w:numPr>
        <w:spacing w:after="0" w:line="240" w:lineRule="auto"/>
      </w:pPr>
      <w:r>
        <w:t xml:space="preserve">Prefer EXISTS over IN to check for the existence of a record. </w:t>
      </w:r>
    </w:p>
    <w:p w:rsidR="00396C9C" w:rsidRDefault="00396C9C" w:rsidP="009F6506">
      <w:pPr>
        <w:pStyle w:val="Heading3"/>
        <w:numPr>
          <w:ilvl w:val="2"/>
          <w:numId w:val="51"/>
        </w:numPr>
      </w:pPr>
      <w:bookmarkStart w:id="26" w:name="_Toc227489190"/>
      <w:r>
        <w:t>Grouping Data (GROUP BY Clause)</w:t>
      </w:r>
      <w:bookmarkEnd w:id="26"/>
    </w:p>
    <w:p w:rsidR="00396C9C" w:rsidRDefault="00396C9C" w:rsidP="00F23413">
      <w:pPr>
        <w:ind w:firstLine="360"/>
      </w:pPr>
      <w:r>
        <w:t>The GROUP BY clause is used to aggregate or summarize the data in a distinct record set. The following guidelines should be used when defining a GROUP BY clause.</w:t>
      </w:r>
    </w:p>
    <w:p w:rsidR="00396C9C" w:rsidRDefault="00396C9C" w:rsidP="00EB214A">
      <w:pPr>
        <w:numPr>
          <w:ilvl w:val="0"/>
          <w:numId w:val="32"/>
        </w:numPr>
        <w:spacing w:after="0" w:line="240" w:lineRule="auto"/>
      </w:pPr>
      <w:r>
        <w:t xml:space="preserve">The WHERE clause should be used to GROUP BY is preferred to SELECT DISTINCT. </w:t>
      </w:r>
    </w:p>
    <w:p w:rsidR="00396C9C" w:rsidRDefault="00396C9C" w:rsidP="009F6506">
      <w:pPr>
        <w:pStyle w:val="Heading3"/>
        <w:numPr>
          <w:ilvl w:val="2"/>
          <w:numId w:val="51"/>
        </w:numPr>
      </w:pPr>
      <w:bookmarkStart w:id="27" w:name="_Toc227489191"/>
      <w:r>
        <w:t>Ordering data (ORDER BY Clause)</w:t>
      </w:r>
      <w:bookmarkEnd w:id="27"/>
    </w:p>
    <w:p w:rsidR="00396C9C" w:rsidRDefault="00396C9C" w:rsidP="00F23413">
      <w:pPr>
        <w:ind w:firstLine="360"/>
      </w:pPr>
      <w:r>
        <w:t xml:space="preserve">The ORDER BY clause is used to order the final record set of a query. The following guidelines should be used when designing an ORDER BY clause. </w:t>
      </w:r>
    </w:p>
    <w:p w:rsidR="00396C9C" w:rsidRDefault="00396C9C" w:rsidP="00EB214A">
      <w:pPr>
        <w:numPr>
          <w:ilvl w:val="0"/>
          <w:numId w:val="33"/>
        </w:numPr>
        <w:spacing w:after="0" w:line="240" w:lineRule="auto"/>
      </w:pPr>
      <w:r>
        <w:t xml:space="preserve">Do not rely on the database to order data. If a specific order is desired in the data, provide an ORDER BY clause. </w:t>
      </w:r>
    </w:p>
    <w:p w:rsidR="00396C9C" w:rsidRDefault="00396C9C" w:rsidP="00396C9C">
      <w:pPr>
        <w:ind w:left="720"/>
      </w:pPr>
    </w:p>
    <w:p w:rsidR="00396C9C" w:rsidRDefault="00396C9C" w:rsidP="00396C9C"/>
    <w:p w:rsidR="00396C9C" w:rsidRDefault="00396C9C" w:rsidP="009F6506">
      <w:pPr>
        <w:pStyle w:val="Heading2"/>
        <w:numPr>
          <w:ilvl w:val="1"/>
          <w:numId w:val="51"/>
        </w:numPr>
      </w:pPr>
      <w:bookmarkStart w:id="28" w:name="_Toc227489192"/>
      <w:r>
        <w:t>Procedural logic</w:t>
      </w:r>
      <w:bookmarkEnd w:id="28"/>
    </w:p>
    <w:p w:rsidR="00396C9C" w:rsidRDefault="00396C9C" w:rsidP="00F23413">
      <w:pPr>
        <w:ind w:firstLine="360"/>
      </w:pPr>
      <w:r>
        <w:t xml:space="preserve">TSQL uses common production logic, such as WHILE loops, IF statements and CURSORS to control the flow of stored procedures, triggers, and functions. These commands follow the same general rules as other programming languages. The following guidelines should be used during design of code objects that use procedure logic. </w:t>
      </w:r>
    </w:p>
    <w:p w:rsidR="00396C9C" w:rsidRDefault="00396C9C" w:rsidP="009F6506">
      <w:pPr>
        <w:pStyle w:val="Heading3"/>
        <w:numPr>
          <w:ilvl w:val="2"/>
          <w:numId w:val="51"/>
        </w:numPr>
      </w:pPr>
      <w:bookmarkStart w:id="29" w:name="_Toc227489193"/>
      <w:r>
        <w:t>Cursors</w:t>
      </w:r>
      <w:bookmarkEnd w:id="29"/>
    </w:p>
    <w:p w:rsidR="00396C9C" w:rsidRDefault="00396C9C" w:rsidP="00F23413">
      <w:pPr>
        <w:ind w:firstLine="360"/>
      </w:pPr>
      <w:r>
        <w:t xml:space="preserve">Avoid cursors at all cost. Due to the overhead in creating and managing a cursor in TSQL there are VERY inefficient. All of the following options must be eliminated before a cursor is considered acceptable. </w:t>
      </w:r>
    </w:p>
    <w:p w:rsidR="00396C9C" w:rsidRDefault="00396C9C" w:rsidP="00EB214A">
      <w:pPr>
        <w:numPr>
          <w:ilvl w:val="0"/>
          <w:numId w:val="34"/>
        </w:numPr>
        <w:spacing w:after="0" w:line="240" w:lineRule="auto"/>
      </w:pPr>
      <w:r>
        <w:t xml:space="preserve">Set Based Solution. TSQL operates best of sets of data so a Set based solution is generally the best alternative to a Cursor. </w:t>
      </w:r>
    </w:p>
    <w:p w:rsidR="00396C9C" w:rsidRDefault="00396C9C" w:rsidP="00EB214A">
      <w:pPr>
        <w:numPr>
          <w:ilvl w:val="0"/>
          <w:numId w:val="34"/>
        </w:numPr>
        <w:spacing w:after="0" w:line="240" w:lineRule="auto"/>
      </w:pPr>
      <w:r>
        <w:t xml:space="preserve">WHILE Loop – Generally, a While loop is faster and uses less resources than a cursor.  While loops are a good option if an incremental value is available in the data set that can act as a counter. </w:t>
      </w:r>
    </w:p>
    <w:p w:rsidR="00396C9C" w:rsidRDefault="00396C9C" w:rsidP="00EB214A">
      <w:pPr>
        <w:numPr>
          <w:ilvl w:val="0"/>
          <w:numId w:val="34"/>
        </w:numPr>
        <w:spacing w:after="0" w:line="240" w:lineRule="auto"/>
      </w:pPr>
      <w:r>
        <w:t xml:space="preserve">Push the loop to the Application. TSQL performs best on sets of data.  Looping though sets of data generally results in longer than desired blocking times and excessive I/O. If set based and WHILE loops are not possible then the loop should probably be managed by the application instead of MsSQL. </w:t>
      </w:r>
    </w:p>
    <w:p w:rsidR="00396C9C" w:rsidRDefault="00396C9C" w:rsidP="00396C9C"/>
    <w:p w:rsidR="00396C9C" w:rsidRDefault="00396C9C" w:rsidP="009F6506">
      <w:pPr>
        <w:pStyle w:val="Heading3"/>
        <w:numPr>
          <w:ilvl w:val="2"/>
          <w:numId w:val="51"/>
        </w:numPr>
      </w:pPr>
      <w:bookmarkStart w:id="30" w:name="_Toc227489194"/>
      <w:r>
        <w:t>WHILE Loops</w:t>
      </w:r>
      <w:bookmarkEnd w:id="30"/>
    </w:p>
    <w:p w:rsidR="00396C9C" w:rsidRDefault="00396C9C" w:rsidP="00F23413">
      <w:pPr>
        <w:ind w:firstLine="360"/>
      </w:pPr>
      <w:r>
        <w:t>SQL is a set based language and all loops through data should be treated with suspicion, but there are times when a WHILE loop is needed to process a set of data. In these cases the following criteria should be followed when crating a WHILE loop:</w:t>
      </w:r>
    </w:p>
    <w:p w:rsidR="00396C9C" w:rsidRDefault="00396C9C" w:rsidP="00EB214A">
      <w:pPr>
        <w:pStyle w:val="ListParagraph"/>
        <w:numPr>
          <w:ilvl w:val="0"/>
          <w:numId w:val="35"/>
        </w:numPr>
        <w:spacing w:after="0" w:line="240" w:lineRule="auto"/>
      </w:pPr>
      <w:r>
        <w:t>Commands Executed in the loop should always be encapsulated in “BEGIN” and “END”.  TSQL loops with a single command do not require the Begin / End statement but for readability it is preferred that they are always used</w:t>
      </w:r>
    </w:p>
    <w:p w:rsidR="00396C9C" w:rsidRDefault="00396C9C" w:rsidP="00EB214A">
      <w:pPr>
        <w:pStyle w:val="ListParagraph"/>
        <w:numPr>
          <w:ilvl w:val="0"/>
          <w:numId w:val="35"/>
        </w:numPr>
        <w:spacing w:after="0" w:line="240" w:lineRule="auto"/>
      </w:pPr>
      <w:r>
        <w:t xml:space="preserve">Avoid using SELECT statements in the WHILE condition. For performance, it is preferred that values to be used in the select statement be put into variables before comparing the condition. For example: </w:t>
      </w:r>
    </w:p>
    <w:p w:rsidR="00396C9C" w:rsidRDefault="00396C9C" w:rsidP="00396C9C"/>
    <w:p w:rsidR="00396C9C" w:rsidRDefault="00396C9C" w:rsidP="00396C9C">
      <w:pPr>
        <w:shd w:val="clear" w:color="auto" w:fill="FFFF99"/>
        <w:autoSpaceDE w:val="0"/>
        <w:autoSpaceDN w:val="0"/>
        <w:adjustRightInd w:val="0"/>
        <w:ind w:left="720"/>
        <w:rPr>
          <w:rFonts w:ascii="Courier New" w:hAnsi="Courier New" w:cs="Courier New"/>
          <w:noProof/>
          <w:color w:val="008000"/>
          <w:sz w:val="20"/>
          <w:szCs w:val="20"/>
        </w:rPr>
      </w:pPr>
      <w:r>
        <w:rPr>
          <w:rFonts w:ascii="Courier New" w:hAnsi="Courier New" w:cs="Courier New"/>
          <w:noProof/>
          <w:color w:val="008000"/>
          <w:sz w:val="20"/>
          <w:szCs w:val="20"/>
        </w:rPr>
        <w:t>-- Good: Max(Col2) is only evaluated once</w:t>
      </w:r>
    </w:p>
    <w:p w:rsidR="00396C9C" w:rsidRDefault="00396C9C" w:rsidP="00396C9C">
      <w:pPr>
        <w:shd w:val="clear" w:color="auto" w:fill="FFFF99"/>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DECLARE</w:t>
      </w:r>
      <w:r>
        <w:rPr>
          <w:rFonts w:ascii="Courier New" w:hAnsi="Courier New" w:cs="Courier New"/>
          <w:noProof/>
          <w:sz w:val="20"/>
          <w:szCs w:val="20"/>
        </w:rPr>
        <w:t xml:space="preserve"> @I </w:t>
      </w:r>
      <w:r>
        <w:rPr>
          <w:rFonts w:ascii="Courier New" w:hAnsi="Courier New" w:cs="Courier New"/>
          <w:noProof/>
          <w:color w:val="0000FF"/>
          <w:sz w:val="20"/>
          <w:szCs w:val="20"/>
        </w:rPr>
        <w:t>INT</w:t>
      </w:r>
    </w:p>
    <w:p w:rsidR="00396C9C" w:rsidRDefault="00396C9C" w:rsidP="00396C9C">
      <w:pPr>
        <w:shd w:val="clear" w:color="auto" w:fill="FFFF99"/>
        <w:autoSpaceDE w:val="0"/>
        <w:autoSpaceDN w:val="0"/>
        <w:adjustRightInd w:val="0"/>
        <w:ind w:left="72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@Counter </w:t>
      </w:r>
      <w:r>
        <w:rPr>
          <w:rFonts w:ascii="Courier New" w:hAnsi="Courier New" w:cs="Courier New"/>
          <w:noProof/>
          <w:color w:val="0000FF"/>
          <w:sz w:val="20"/>
          <w:szCs w:val="20"/>
        </w:rPr>
        <w:t>INT</w:t>
      </w:r>
    </w:p>
    <w:p w:rsidR="00396C9C" w:rsidRDefault="00396C9C" w:rsidP="00396C9C">
      <w:pPr>
        <w:shd w:val="clear" w:color="auto" w:fill="FFFF99"/>
        <w:autoSpaceDE w:val="0"/>
        <w:autoSpaceDN w:val="0"/>
        <w:adjustRightInd w:val="0"/>
        <w:ind w:left="720"/>
        <w:rPr>
          <w:rFonts w:ascii="Courier New" w:hAnsi="Courier New" w:cs="Courier New"/>
          <w:noProof/>
          <w:color w:val="0000FF"/>
          <w:sz w:val="20"/>
          <w:szCs w:val="20"/>
        </w:rPr>
      </w:pPr>
    </w:p>
    <w:p w:rsidR="00396C9C" w:rsidRDefault="00396C9C" w:rsidP="00396C9C">
      <w:pPr>
        <w:shd w:val="clear" w:color="auto" w:fill="FFFF99"/>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lastRenderedPageBreak/>
        <w:t>SELECT</w:t>
      </w:r>
    </w:p>
    <w:p w:rsidR="00396C9C" w:rsidRDefault="00396C9C" w:rsidP="00396C9C">
      <w:pPr>
        <w:shd w:val="clear" w:color="auto" w:fill="FFFF99"/>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t xml:space="preserve">@I </w:t>
      </w:r>
      <w:r>
        <w:rPr>
          <w:rFonts w:ascii="Courier New" w:hAnsi="Courier New" w:cs="Courier New"/>
          <w:noProof/>
          <w:color w:val="808080"/>
          <w:sz w:val="20"/>
          <w:szCs w:val="20"/>
        </w:rPr>
        <w:t>=</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Col2</w:t>
      </w:r>
      <w:r>
        <w:rPr>
          <w:rFonts w:ascii="Courier New" w:hAnsi="Courier New" w:cs="Courier New"/>
          <w:noProof/>
          <w:color w:val="808080"/>
          <w:sz w:val="20"/>
          <w:szCs w:val="20"/>
        </w:rPr>
        <w:t>)</w:t>
      </w:r>
    </w:p>
    <w:p w:rsidR="00396C9C" w:rsidRDefault="00396C9C" w:rsidP="00396C9C">
      <w:pPr>
        <w:shd w:val="clear" w:color="auto" w:fill="FFFF99"/>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808080"/>
          <w:sz w:val="20"/>
          <w:szCs w:val="20"/>
        </w:rPr>
        <w:t>,</w:t>
      </w:r>
      <w:r>
        <w:rPr>
          <w:rFonts w:ascii="Courier New" w:hAnsi="Courier New" w:cs="Courier New"/>
          <w:noProof/>
          <w:sz w:val="20"/>
          <w:szCs w:val="20"/>
        </w:rPr>
        <w:t xml:space="preserve">@Counter </w:t>
      </w:r>
      <w:r>
        <w:rPr>
          <w:rFonts w:ascii="Courier New" w:hAnsi="Courier New" w:cs="Courier New"/>
          <w:noProof/>
          <w:color w:val="808080"/>
          <w:sz w:val="20"/>
          <w:szCs w:val="20"/>
        </w:rPr>
        <w:t>=</w:t>
      </w:r>
      <w:r>
        <w:rPr>
          <w:rFonts w:ascii="Courier New" w:hAnsi="Courier New" w:cs="Courier New"/>
          <w:noProof/>
          <w:sz w:val="20"/>
          <w:szCs w:val="20"/>
        </w:rPr>
        <w:t xml:space="preserve"> 1 </w:t>
      </w:r>
    </w:p>
    <w:p w:rsidR="00396C9C" w:rsidRDefault="00396C9C" w:rsidP="00396C9C">
      <w:pPr>
        <w:shd w:val="clear" w:color="auto" w:fill="FFFF99"/>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FROMTable</w:t>
      </w:r>
    </w:p>
    <w:p w:rsidR="00396C9C" w:rsidRDefault="00396C9C" w:rsidP="00396C9C">
      <w:pPr>
        <w:shd w:val="clear" w:color="auto" w:fill="FFFF99"/>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Groupby</w:t>
      </w:r>
      <w:r>
        <w:rPr>
          <w:rFonts w:ascii="Courier New" w:hAnsi="Courier New" w:cs="Courier New"/>
          <w:noProof/>
          <w:sz w:val="20"/>
          <w:szCs w:val="20"/>
        </w:rPr>
        <w:t xml:space="preserve"> Col1</w:t>
      </w:r>
    </w:p>
    <w:p w:rsidR="00396C9C" w:rsidRDefault="00396C9C" w:rsidP="00396C9C">
      <w:pPr>
        <w:shd w:val="clear" w:color="auto" w:fill="FFFF99"/>
        <w:autoSpaceDE w:val="0"/>
        <w:autoSpaceDN w:val="0"/>
        <w:adjustRightInd w:val="0"/>
        <w:ind w:left="720"/>
        <w:rPr>
          <w:rFonts w:ascii="Courier New" w:hAnsi="Courier New" w:cs="Courier New"/>
          <w:noProof/>
          <w:sz w:val="20"/>
          <w:szCs w:val="20"/>
        </w:rPr>
      </w:pPr>
    </w:p>
    <w:p w:rsidR="00396C9C" w:rsidRDefault="00396C9C" w:rsidP="00396C9C">
      <w:pPr>
        <w:shd w:val="clear" w:color="auto" w:fill="FFFF99"/>
        <w:autoSpaceDE w:val="0"/>
        <w:autoSpaceDN w:val="0"/>
        <w:adjustRightInd w:val="0"/>
        <w:ind w:left="720"/>
        <w:rPr>
          <w:rFonts w:ascii="Courier New" w:hAnsi="Courier New" w:cs="Courier New"/>
          <w:noProof/>
          <w:color w:val="808080"/>
          <w:sz w:val="20"/>
          <w:szCs w:val="20"/>
        </w:rPr>
      </w:pPr>
      <w:r>
        <w:rPr>
          <w:rFonts w:ascii="Courier New" w:hAnsi="Courier New" w:cs="Courier New"/>
          <w:noProof/>
          <w:color w:val="0000FF"/>
          <w:sz w:val="20"/>
          <w:szCs w:val="20"/>
        </w:rPr>
        <w:t xml:space="preserve">WHILE </w:t>
      </w:r>
      <w:r>
        <w:rPr>
          <w:rFonts w:ascii="Courier New" w:hAnsi="Courier New" w:cs="Courier New"/>
          <w:noProof/>
          <w:color w:val="808080"/>
          <w:sz w:val="20"/>
          <w:szCs w:val="20"/>
        </w:rPr>
        <w:t>(</w:t>
      </w:r>
      <w:r>
        <w:rPr>
          <w:rFonts w:ascii="Courier New" w:hAnsi="Courier New" w:cs="Courier New"/>
          <w:noProof/>
          <w:sz w:val="20"/>
          <w:szCs w:val="20"/>
        </w:rPr>
        <w:t xml:space="preserve"> @Counter </w:t>
      </w:r>
      <w:r>
        <w:rPr>
          <w:rFonts w:ascii="Courier New" w:hAnsi="Courier New" w:cs="Courier New"/>
          <w:noProof/>
          <w:color w:val="808080"/>
          <w:sz w:val="20"/>
          <w:szCs w:val="20"/>
        </w:rPr>
        <w:t>!=</w:t>
      </w:r>
      <w:r>
        <w:rPr>
          <w:rFonts w:ascii="Courier New" w:hAnsi="Courier New" w:cs="Courier New"/>
          <w:noProof/>
          <w:sz w:val="20"/>
          <w:szCs w:val="20"/>
        </w:rPr>
        <w:t xml:space="preserve"> @i   </w:t>
      </w:r>
      <w:r>
        <w:rPr>
          <w:rFonts w:ascii="Courier New" w:hAnsi="Courier New" w:cs="Courier New"/>
          <w:noProof/>
          <w:color w:val="808080"/>
          <w:sz w:val="20"/>
          <w:szCs w:val="20"/>
        </w:rPr>
        <w:t>)</w:t>
      </w:r>
    </w:p>
    <w:p w:rsidR="00396C9C" w:rsidRDefault="00396C9C" w:rsidP="00396C9C">
      <w:pPr>
        <w:shd w:val="clear" w:color="auto" w:fill="FFFF99"/>
        <w:autoSpaceDE w:val="0"/>
        <w:autoSpaceDN w:val="0"/>
        <w:adjustRightInd w:val="0"/>
        <w:ind w:left="720"/>
        <w:rPr>
          <w:rFonts w:ascii="Courier New" w:hAnsi="Courier New" w:cs="Courier New"/>
          <w:noProof/>
          <w:color w:val="008000"/>
          <w:sz w:val="20"/>
          <w:szCs w:val="20"/>
        </w:rPr>
      </w:pPr>
      <w:r>
        <w:rPr>
          <w:rFonts w:ascii="Courier New" w:hAnsi="Courier New" w:cs="Courier New"/>
          <w:noProof/>
          <w:color w:val="008000"/>
          <w:sz w:val="20"/>
          <w:szCs w:val="20"/>
        </w:rPr>
        <w:t xml:space="preserve">-- BAD: Max(Col2) is evaluatated for each loop </w:t>
      </w:r>
    </w:p>
    <w:p w:rsidR="00396C9C" w:rsidRDefault="00396C9C" w:rsidP="00396C9C">
      <w:pPr>
        <w:shd w:val="clear" w:color="auto" w:fill="FFFF99"/>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@Counter </w:t>
      </w:r>
      <w:r>
        <w:rPr>
          <w:rFonts w:ascii="Courier New" w:hAnsi="Courier New" w:cs="Courier New"/>
          <w:noProof/>
          <w:color w:val="808080"/>
          <w:sz w:val="20"/>
          <w:szCs w:val="20"/>
        </w:rPr>
        <w:t>=</w:t>
      </w:r>
      <w:r>
        <w:rPr>
          <w:rFonts w:ascii="Courier New" w:hAnsi="Courier New" w:cs="Courier New"/>
          <w:noProof/>
          <w:sz w:val="20"/>
          <w:szCs w:val="20"/>
        </w:rPr>
        <w:t xml:space="preserve"> 1 </w:t>
      </w:r>
    </w:p>
    <w:p w:rsidR="00396C9C" w:rsidRDefault="00396C9C" w:rsidP="00396C9C">
      <w:pPr>
        <w:shd w:val="clear" w:color="auto" w:fill="FFFF99"/>
        <w:autoSpaceDE w:val="0"/>
        <w:autoSpaceDN w:val="0"/>
        <w:adjustRightInd w:val="0"/>
        <w:ind w:left="720"/>
        <w:rPr>
          <w:rFonts w:ascii="Courier New" w:hAnsi="Courier New" w:cs="Courier New"/>
          <w:noProof/>
          <w:sz w:val="20"/>
          <w:szCs w:val="20"/>
        </w:rPr>
      </w:pPr>
    </w:p>
    <w:p w:rsidR="00396C9C" w:rsidRDefault="00396C9C" w:rsidP="00396C9C">
      <w:pPr>
        <w:shd w:val="clear" w:color="auto" w:fill="FFFF99"/>
        <w:autoSpaceDE w:val="0"/>
        <w:autoSpaceDN w:val="0"/>
        <w:adjustRightInd w:val="0"/>
        <w:ind w:left="720"/>
        <w:rPr>
          <w:rFonts w:ascii="Courier New" w:hAnsi="Courier New" w:cs="Courier New"/>
          <w:noProof/>
          <w:color w:val="808080"/>
          <w:sz w:val="20"/>
          <w:szCs w:val="20"/>
        </w:rPr>
      </w:pPr>
      <w:r>
        <w:rPr>
          <w:rFonts w:ascii="Courier New" w:hAnsi="Courier New" w:cs="Courier New"/>
          <w:noProof/>
          <w:color w:val="0000FF"/>
          <w:sz w:val="20"/>
          <w:szCs w:val="20"/>
        </w:rPr>
        <w:t xml:space="preserve">WHILE </w:t>
      </w:r>
      <w:r>
        <w:rPr>
          <w:rFonts w:ascii="Courier New" w:hAnsi="Courier New" w:cs="Courier New"/>
          <w:noProof/>
          <w:color w:val="808080"/>
          <w:sz w:val="20"/>
          <w:szCs w:val="20"/>
        </w:rPr>
        <w:t>(</w:t>
      </w:r>
      <w:r>
        <w:rPr>
          <w:rFonts w:ascii="Courier New" w:hAnsi="Courier New" w:cs="Courier New"/>
          <w:noProof/>
          <w:sz w:val="20"/>
          <w:szCs w:val="20"/>
        </w:rPr>
        <w:t xml:space="preserve"> @Counter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Col2</w:t>
      </w:r>
      <w:r>
        <w:rPr>
          <w:rFonts w:ascii="Courier New" w:hAnsi="Courier New" w:cs="Courier New"/>
          <w:noProof/>
          <w:color w:val="808080"/>
          <w:sz w:val="20"/>
          <w:szCs w:val="20"/>
        </w:rPr>
        <w:t>)</w:t>
      </w:r>
      <w:r>
        <w:rPr>
          <w:rFonts w:ascii="Courier New" w:hAnsi="Courier New" w:cs="Courier New"/>
          <w:noProof/>
          <w:color w:val="0000FF"/>
          <w:sz w:val="20"/>
          <w:szCs w:val="20"/>
        </w:rPr>
        <w:t>FROMTableGroupby</w:t>
      </w:r>
      <w:r>
        <w:rPr>
          <w:rFonts w:ascii="Courier New" w:hAnsi="Courier New" w:cs="Courier New"/>
          <w:noProof/>
          <w:sz w:val="20"/>
          <w:szCs w:val="20"/>
        </w:rPr>
        <w:t xml:space="preserve"> Col1</w:t>
      </w:r>
      <w:r>
        <w:rPr>
          <w:rFonts w:ascii="Courier New" w:hAnsi="Courier New" w:cs="Courier New"/>
          <w:noProof/>
          <w:color w:val="808080"/>
          <w:sz w:val="20"/>
          <w:szCs w:val="20"/>
        </w:rPr>
        <w:t>))</w:t>
      </w:r>
    </w:p>
    <w:p w:rsidR="00396C9C" w:rsidRDefault="00396C9C" w:rsidP="00396C9C">
      <w:pPr>
        <w:shd w:val="clear" w:color="auto" w:fill="FFFF99"/>
        <w:ind w:left="720"/>
      </w:pPr>
      <w:r>
        <w:rPr>
          <w:rFonts w:ascii="Courier New" w:hAnsi="Courier New" w:cs="Courier New"/>
          <w:noProof/>
          <w:color w:val="808080"/>
          <w:sz w:val="20"/>
          <w:szCs w:val="20"/>
        </w:rPr>
        <w:t>...</w:t>
      </w:r>
    </w:p>
    <w:p w:rsidR="00396C9C" w:rsidRDefault="00396C9C" w:rsidP="00396C9C"/>
    <w:p w:rsidR="00396C9C" w:rsidRDefault="00396C9C" w:rsidP="009F6506">
      <w:pPr>
        <w:pStyle w:val="Heading3"/>
        <w:keepLines/>
        <w:numPr>
          <w:ilvl w:val="2"/>
          <w:numId w:val="51"/>
        </w:numPr>
      </w:pPr>
      <w:bookmarkStart w:id="31" w:name="_Toc227489195"/>
      <w:r>
        <w:t>IF statements</w:t>
      </w:r>
      <w:bookmarkEnd w:id="31"/>
    </w:p>
    <w:p w:rsidR="00396C9C" w:rsidRDefault="00396C9C" w:rsidP="00F23413">
      <w:pPr>
        <w:keepNext/>
        <w:keepLines/>
        <w:ind w:firstLine="360"/>
        <w:rPr>
          <w:rFonts w:ascii="Courier New" w:hAnsi="Courier New" w:cs="Courier New"/>
          <w:noProof/>
          <w:sz w:val="20"/>
          <w:szCs w:val="20"/>
        </w:rPr>
      </w:pPr>
      <w:r>
        <w:t xml:space="preserve">If statements can be used in SQL code objects but care should be taken to ensure that both the true and false path evaluate to the same query plan. For example: </w:t>
      </w:r>
    </w:p>
    <w:p w:rsidR="00396C9C" w:rsidRDefault="00396C9C" w:rsidP="00396C9C">
      <w:pPr>
        <w:keepNext/>
        <w:keepLines/>
        <w:shd w:val="clear" w:color="auto" w:fill="FFFF99"/>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IF </w:t>
      </w:r>
      <w:r>
        <w:rPr>
          <w:rFonts w:ascii="Courier New" w:hAnsi="Courier New" w:cs="Courier New"/>
          <w:noProof/>
          <w:color w:val="808080"/>
          <w:sz w:val="20"/>
          <w:szCs w:val="20"/>
        </w:rPr>
        <w:t>(</w:t>
      </w:r>
      <w:r>
        <w:rPr>
          <w:rFonts w:ascii="Courier New" w:hAnsi="Courier New" w:cs="Courier New"/>
          <w:noProof/>
          <w:sz w:val="20"/>
          <w:szCs w:val="20"/>
        </w:rPr>
        <w:t xml:space="preserve"> @X </w:t>
      </w:r>
      <w:r>
        <w:rPr>
          <w:rFonts w:ascii="Courier New" w:hAnsi="Courier New" w:cs="Courier New"/>
          <w:noProof/>
          <w:color w:val="808080"/>
          <w:sz w:val="20"/>
          <w:szCs w:val="20"/>
        </w:rPr>
        <w:t>=</w:t>
      </w:r>
      <w:r>
        <w:rPr>
          <w:rFonts w:ascii="Courier New" w:hAnsi="Courier New" w:cs="Courier New"/>
          <w:noProof/>
          <w:sz w:val="20"/>
          <w:szCs w:val="20"/>
        </w:rPr>
        <w:t xml:space="preserve"> 1 </w:t>
      </w:r>
      <w:r>
        <w:rPr>
          <w:rFonts w:ascii="Courier New" w:hAnsi="Courier New" w:cs="Courier New"/>
          <w:noProof/>
          <w:color w:val="808080"/>
          <w:sz w:val="20"/>
          <w:szCs w:val="20"/>
        </w:rPr>
        <w:t>)</w:t>
      </w:r>
    </w:p>
    <w:p w:rsidR="00396C9C" w:rsidRDefault="00396C9C" w:rsidP="00396C9C">
      <w:pPr>
        <w:keepNext/>
        <w:keepLines/>
        <w:shd w:val="clear" w:color="auto" w:fill="FFFF99"/>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BEGIN</w:t>
      </w:r>
    </w:p>
    <w:p w:rsidR="00396C9C" w:rsidRDefault="00396C9C" w:rsidP="00396C9C">
      <w:pPr>
        <w:keepNext/>
        <w:keepLines/>
        <w:shd w:val="clear" w:color="auto" w:fill="FFFF99"/>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Col1 </w:t>
      </w:r>
      <w:r>
        <w:rPr>
          <w:rFonts w:ascii="Courier New" w:hAnsi="Courier New" w:cs="Courier New"/>
          <w:noProof/>
          <w:color w:val="0000FF"/>
          <w:sz w:val="20"/>
          <w:szCs w:val="20"/>
        </w:rPr>
        <w:t>from</w:t>
      </w:r>
      <w:r>
        <w:rPr>
          <w:rFonts w:ascii="Courier New" w:hAnsi="Courier New" w:cs="Courier New"/>
          <w:noProof/>
          <w:sz w:val="20"/>
          <w:szCs w:val="20"/>
        </w:rPr>
        <w:t xml:space="preserve"> Table1</w:t>
      </w:r>
    </w:p>
    <w:p w:rsidR="00396C9C" w:rsidRDefault="00396C9C" w:rsidP="00396C9C">
      <w:pPr>
        <w:keepNext/>
        <w:keepLines/>
        <w:shd w:val="clear" w:color="auto" w:fill="FFFF99"/>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END</w:t>
      </w:r>
    </w:p>
    <w:p w:rsidR="00396C9C" w:rsidRDefault="00396C9C" w:rsidP="00396C9C">
      <w:pPr>
        <w:keepNext/>
        <w:keepLines/>
        <w:shd w:val="clear" w:color="auto" w:fill="FFFF99"/>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ELSE</w:t>
      </w:r>
    </w:p>
    <w:p w:rsidR="00396C9C" w:rsidRDefault="00396C9C" w:rsidP="00396C9C">
      <w:pPr>
        <w:keepNext/>
        <w:keepLines/>
        <w:shd w:val="clear" w:color="auto" w:fill="FFFF99"/>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BEGIN</w:t>
      </w:r>
    </w:p>
    <w:p w:rsidR="00396C9C" w:rsidRDefault="00396C9C" w:rsidP="00396C9C">
      <w:pPr>
        <w:keepNext/>
        <w:keepLines/>
        <w:shd w:val="clear" w:color="auto" w:fill="FFFF99"/>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Col1 </w:t>
      </w:r>
      <w:r>
        <w:rPr>
          <w:rFonts w:ascii="Courier New" w:hAnsi="Courier New" w:cs="Courier New"/>
          <w:noProof/>
          <w:color w:val="0000FF"/>
          <w:sz w:val="20"/>
          <w:szCs w:val="20"/>
        </w:rPr>
        <w:t>FROM</w:t>
      </w:r>
      <w:r>
        <w:rPr>
          <w:rFonts w:ascii="Courier New" w:hAnsi="Courier New" w:cs="Courier New"/>
          <w:noProof/>
          <w:sz w:val="20"/>
          <w:szCs w:val="20"/>
        </w:rPr>
        <w:t xml:space="preserve"> Table2</w:t>
      </w:r>
    </w:p>
    <w:p w:rsidR="00396C9C" w:rsidRDefault="00396C9C" w:rsidP="00396C9C">
      <w:pPr>
        <w:shd w:val="clear" w:color="auto" w:fill="FFFF99"/>
        <w:ind w:firstLine="360"/>
        <w:rPr>
          <w:rFonts w:ascii="Courier New" w:hAnsi="Courier New" w:cs="Courier New"/>
          <w:noProof/>
          <w:color w:val="0000FF"/>
          <w:sz w:val="20"/>
          <w:szCs w:val="20"/>
        </w:rPr>
      </w:pPr>
      <w:r>
        <w:rPr>
          <w:rFonts w:ascii="Courier New" w:hAnsi="Courier New" w:cs="Courier New"/>
          <w:noProof/>
          <w:color w:val="0000FF"/>
          <w:sz w:val="20"/>
          <w:szCs w:val="20"/>
        </w:rPr>
        <w:t>END</w:t>
      </w:r>
    </w:p>
    <w:p w:rsidR="00396C9C" w:rsidRDefault="00396C9C" w:rsidP="00396C9C">
      <w:pPr>
        <w:rPr>
          <w:noProof/>
        </w:rPr>
      </w:pPr>
    </w:p>
    <w:p w:rsidR="00396C9C" w:rsidRDefault="00396C9C" w:rsidP="004939FF">
      <w:pPr>
        <w:ind w:firstLine="360"/>
      </w:pPr>
      <w:r>
        <w:t xml:space="preserve">In the example, the true path executes a statement against Table1 while the false path executes a statement against Table2. In this case the query processor will use a different plan for each statement </w:t>
      </w:r>
      <w:r>
        <w:lastRenderedPageBreak/>
        <w:t xml:space="preserve">which could be a performance issue. When this is the case, the IF statement should be executed at the application layer and not the MsSQL layer.  </w:t>
      </w:r>
    </w:p>
    <w:p w:rsidR="00396C9C" w:rsidRDefault="00396C9C" w:rsidP="009F6506">
      <w:pPr>
        <w:pStyle w:val="Heading3"/>
        <w:numPr>
          <w:ilvl w:val="2"/>
          <w:numId w:val="51"/>
        </w:numPr>
      </w:pPr>
      <w:bookmarkStart w:id="32" w:name="_Toc227489196"/>
      <w:r>
        <w:t>GOTO statements</w:t>
      </w:r>
      <w:bookmarkEnd w:id="32"/>
    </w:p>
    <w:p w:rsidR="00396C9C" w:rsidRDefault="00396C9C" w:rsidP="00396C9C">
      <w:pPr>
        <w:ind w:firstLine="360"/>
      </w:pPr>
      <w:r>
        <w:t>Prior to MsSQL 2005, GOTO was commonly used in TSQL code objects to break out of code when there was an error. However, 2005 introduced the TRY / CATCH block which eliminated any valid reason to use a GOTO statement.</w:t>
      </w:r>
      <w:bookmarkStart w:id="33" w:name="_Toc227489197"/>
    </w:p>
    <w:p w:rsidR="00396C9C" w:rsidRPr="004051A5" w:rsidRDefault="00396C9C" w:rsidP="009F6506">
      <w:pPr>
        <w:pStyle w:val="Heading2"/>
        <w:numPr>
          <w:ilvl w:val="1"/>
          <w:numId w:val="51"/>
        </w:numPr>
      </w:pPr>
      <w:r w:rsidRPr="004051A5">
        <w:t>Subqueries, Temporary tables, CTE’s, and Unions</w:t>
      </w:r>
      <w:bookmarkEnd w:id="33"/>
    </w:p>
    <w:p w:rsidR="00396C9C" w:rsidRPr="00825A04" w:rsidRDefault="00396C9C" w:rsidP="009F6506">
      <w:pPr>
        <w:pStyle w:val="Heading3"/>
        <w:numPr>
          <w:ilvl w:val="2"/>
          <w:numId w:val="51"/>
        </w:numPr>
      </w:pPr>
      <w:bookmarkStart w:id="34" w:name="_Toc227489198"/>
      <w:r>
        <w:t>Subqueries</w:t>
      </w:r>
      <w:bookmarkEnd w:id="34"/>
    </w:p>
    <w:p w:rsidR="00396C9C" w:rsidRDefault="00396C9C" w:rsidP="00396C9C">
      <w:pPr>
        <w:ind w:firstLine="360"/>
      </w:pPr>
      <w:r>
        <w:t xml:space="preserve">Subqueries are either self-contained or correlated based on there dependency with the outer query. Self-contained queries are generally used in FROM clause of a statement and can be run independently of the outer statement.  Correlated subqueries have references to the outer query and are generally used in the WHERE clause to produce some condition.  </w:t>
      </w:r>
    </w:p>
    <w:p w:rsidR="00396C9C" w:rsidRDefault="00396C9C" w:rsidP="009F6506">
      <w:pPr>
        <w:pStyle w:val="Heading4"/>
        <w:numPr>
          <w:ilvl w:val="3"/>
          <w:numId w:val="51"/>
        </w:numPr>
      </w:pPr>
      <w:r>
        <w:t>Self containedsubqueries</w:t>
      </w:r>
    </w:p>
    <w:p w:rsidR="00396C9C" w:rsidRDefault="00396C9C" w:rsidP="00396C9C">
      <w:pPr>
        <w:ind w:firstLine="360"/>
      </w:pPr>
      <w:r>
        <w:t xml:space="preserve">In general, self-contained subqueries should be viewed with suspicion. These types of queries can easily be replaced with left outer joins or common table expressions introduced in MsSQL 2005. Self-contained subqueries should only be used if it can be proven that they offer a performance enhancement over the alternatives. Even then, the schema should be questioned to find an alternative. </w:t>
      </w:r>
    </w:p>
    <w:p w:rsidR="00396C9C" w:rsidRDefault="00396C9C" w:rsidP="00396C9C"/>
    <w:p w:rsidR="00396C9C" w:rsidRDefault="00396C9C" w:rsidP="009F6506">
      <w:pPr>
        <w:pStyle w:val="Heading4"/>
        <w:numPr>
          <w:ilvl w:val="3"/>
          <w:numId w:val="51"/>
        </w:numPr>
      </w:pPr>
      <w:r>
        <w:t xml:space="preserve">Correlated queries </w:t>
      </w:r>
    </w:p>
    <w:p w:rsidR="00396C9C" w:rsidRDefault="00396C9C" w:rsidP="00396C9C">
      <w:pPr>
        <w:ind w:firstLine="360"/>
      </w:pPr>
      <w:r>
        <w:t xml:space="preserve">Correlated </w:t>
      </w:r>
      <w:r w:rsidR="0056014D">
        <w:t>sub queries</w:t>
      </w:r>
      <w:r>
        <w:t xml:space="preserve"> usually combine data from the </w:t>
      </w:r>
      <w:r w:rsidR="0056014D">
        <w:t>sub query</w:t>
      </w:r>
      <w:r>
        <w:t xml:space="preserve"> and the outer query to fine a specific condition and commonly used for “tiebreakers” or checking for an existence of a record. </w:t>
      </w:r>
    </w:p>
    <w:p w:rsidR="00396C9C" w:rsidRDefault="00396C9C" w:rsidP="00F23413">
      <w:pPr>
        <w:ind w:left="360" w:firstLine="360"/>
      </w:pPr>
      <w:r>
        <w:t xml:space="preserve">“Tiebreakers” is a data access pattern where you need to specific record in a group of records. Say you need to find the most recent budget for a client. In this case you could use the following example: </w:t>
      </w:r>
    </w:p>
    <w:p w:rsidR="00396C9C" w:rsidRDefault="00396C9C" w:rsidP="00396C9C">
      <w:pPr>
        <w:shd w:val="clear" w:color="auto" w:fill="FFFF99"/>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CLIENT_ID</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BUDGET_DATE</w:t>
      </w:r>
    </w:p>
    <w:p w:rsidR="00396C9C" w:rsidRDefault="00396C9C" w:rsidP="00396C9C">
      <w:pPr>
        <w:shd w:val="clear" w:color="auto" w:fill="FFFF99"/>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Client</w:t>
      </w:r>
      <w:r w:rsidR="0056014D">
        <w:rPr>
          <w:rFonts w:ascii="Courier New" w:hAnsi="Courier New" w:cs="Courier New"/>
          <w:noProof/>
          <w:sz w:val="20"/>
          <w:szCs w:val="20"/>
        </w:rPr>
        <w:t>s</w:t>
      </w:r>
      <w:r>
        <w:rPr>
          <w:rFonts w:ascii="Courier New" w:hAnsi="Courier New" w:cs="Courier New"/>
          <w:noProof/>
          <w:sz w:val="20"/>
          <w:szCs w:val="20"/>
        </w:rPr>
        <w:t xml:space="preserve"> c</w:t>
      </w:r>
    </w:p>
    <w:p w:rsidR="00396C9C" w:rsidRDefault="00396C9C" w:rsidP="00396C9C">
      <w:pPr>
        <w:shd w:val="clear" w:color="auto" w:fill="FFFF99"/>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808080"/>
          <w:sz w:val="20"/>
          <w:szCs w:val="20"/>
        </w:rPr>
        <w:t>INNERJOIN</w:t>
      </w:r>
      <w:r>
        <w:rPr>
          <w:rFonts w:ascii="Courier New" w:hAnsi="Courier New" w:cs="Courier New"/>
          <w:noProof/>
          <w:sz w:val="20"/>
          <w:szCs w:val="20"/>
        </w:rPr>
        <w:t xml:space="preserve"> Budget</w:t>
      </w:r>
      <w:r w:rsidR="0056014D">
        <w:rPr>
          <w:rFonts w:ascii="Courier New" w:hAnsi="Courier New" w:cs="Courier New"/>
          <w:noProof/>
          <w:sz w:val="20"/>
          <w:szCs w:val="20"/>
        </w:rPr>
        <w:t>s</w:t>
      </w:r>
      <w:r>
        <w:rPr>
          <w:rFonts w:ascii="Courier New" w:hAnsi="Courier New" w:cs="Courier New"/>
          <w:noProof/>
          <w:sz w:val="20"/>
          <w:szCs w:val="20"/>
        </w:rPr>
        <w:t xml:space="preserve"> b </w:t>
      </w:r>
      <w:r>
        <w:rPr>
          <w:rFonts w:ascii="Courier New" w:hAnsi="Courier New" w:cs="Courier New"/>
          <w:noProof/>
          <w:color w:val="0000FF"/>
          <w:sz w:val="20"/>
          <w:szCs w:val="20"/>
        </w:rPr>
        <w:t>ON</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 xml:space="preserve">Client_id </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Client_Id</w:t>
      </w:r>
    </w:p>
    <w:p w:rsidR="00396C9C" w:rsidRDefault="00396C9C" w:rsidP="00396C9C">
      <w:pPr>
        <w:shd w:val="clear" w:color="auto" w:fill="FFFF99"/>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 xml:space="preserve">CLIENT_ID </w:t>
      </w:r>
      <w:r>
        <w:rPr>
          <w:rFonts w:ascii="Courier New" w:hAnsi="Courier New" w:cs="Courier New"/>
          <w:noProof/>
          <w:color w:val="808080"/>
          <w:sz w:val="20"/>
          <w:szCs w:val="20"/>
        </w:rPr>
        <w:t>=</w:t>
      </w:r>
      <w:r>
        <w:rPr>
          <w:rFonts w:ascii="Courier New" w:hAnsi="Courier New" w:cs="Courier New"/>
          <w:noProof/>
          <w:sz w:val="20"/>
          <w:szCs w:val="20"/>
        </w:rPr>
        <w:t xml:space="preserve"> @Client_Id</w:t>
      </w:r>
    </w:p>
    <w:p w:rsidR="00396C9C" w:rsidRDefault="00396C9C" w:rsidP="00396C9C">
      <w:pPr>
        <w:shd w:val="clear" w:color="auto" w:fill="FFFF99"/>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b</w:t>
      </w:r>
      <w:r>
        <w:rPr>
          <w:rFonts w:ascii="Courier New" w:hAnsi="Courier New" w:cs="Courier New"/>
          <w:noProof/>
          <w:color w:val="808080"/>
          <w:sz w:val="20"/>
          <w:szCs w:val="20"/>
        </w:rPr>
        <w:t>.</w:t>
      </w:r>
      <w:r>
        <w:rPr>
          <w:rFonts w:ascii="Courier New" w:hAnsi="Courier New" w:cs="Courier New"/>
          <w:noProof/>
          <w:sz w:val="20"/>
          <w:szCs w:val="20"/>
        </w:rPr>
        <w:t xml:space="preserve">BUDGET_DATE </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color w:val="0000FF"/>
          <w:sz w:val="20"/>
          <w:szCs w:val="20"/>
        </w:rPr>
        <w:t>SELECT</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Budget_Date</w:t>
      </w:r>
      <w:r>
        <w:rPr>
          <w:rFonts w:ascii="Courier New" w:hAnsi="Courier New" w:cs="Courier New"/>
          <w:noProof/>
          <w:color w:val="808080"/>
          <w:sz w:val="20"/>
          <w:szCs w:val="20"/>
        </w:rPr>
        <w:t>)</w:t>
      </w:r>
    </w:p>
    <w:p w:rsidR="00396C9C" w:rsidRDefault="00396C9C" w:rsidP="00396C9C">
      <w:pPr>
        <w:shd w:val="clear" w:color="auto" w:fill="FFFF99"/>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FROM</w:t>
      </w:r>
      <w:r>
        <w:rPr>
          <w:rFonts w:ascii="Courier New" w:hAnsi="Courier New" w:cs="Courier New"/>
          <w:noProof/>
          <w:sz w:val="20"/>
          <w:szCs w:val="20"/>
        </w:rPr>
        <w:t xml:space="preserve"> Budget</w:t>
      </w:r>
    </w:p>
    <w:p w:rsidR="00396C9C" w:rsidRDefault="00396C9C" w:rsidP="00396C9C">
      <w:pPr>
        <w:shd w:val="clear" w:color="auto" w:fill="FFFF99"/>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WHERE</w:t>
      </w:r>
      <w:r>
        <w:rPr>
          <w:rFonts w:ascii="Courier New" w:hAnsi="Courier New" w:cs="Courier New"/>
          <w:noProof/>
          <w:sz w:val="20"/>
          <w:szCs w:val="20"/>
        </w:rPr>
        <w:t xml:space="preserve"> CLIENT_ID </w:t>
      </w:r>
      <w:r>
        <w:rPr>
          <w:rFonts w:ascii="Courier New" w:hAnsi="Courier New" w:cs="Courier New"/>
          <w:noProof/>
          <w:color w:val="808080"/>
          <w:sz w:val="20"/>
          <w:szCs w:val="20"/>
        </w:rPr>
        <w:t>=</w:t>
      </w:r>
      <w:r>
        <w:rPr>
          <w:rFonts w:ascii="Courier New" w:hAnsi="Courier New" w:cs="Courier New"/>
          <w:noProof/>
          <w:sz w:val="20"/>
          <w:szCs w:val="20"/>
        </w:rPr>
        <w:t xml:space="preserve"> @Client_Id</w:t>
      </w:r>
    </w:p>
    <w:p w:rsidR="00396C9C" w:rsidRDefault="00396C9C" w:rsidP="00396C9C">
      <w:pPr>
        <w:shd w:val="clear" w:color="auto" w:fill="FFFF99"/>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GROUPBY</w:t>
      </w:r>
      <w:r>
        <w:rPr>
          <w:rFonts w:ascii="Courier New" w:hAnsi="Courier New" w:cs="Courier New"/>
          <w:noProof/>
          <w:sz w:val="20"/>
          <w:szCs w:val="20"/>
        </w:rPr>
        <w:t xml:space="preserve"> CLIENT_ID</w:t>
      </w:r>
      <w:r>
        <w:rPr>
          <w:rFonts w:ascii="Courier New" w:hAnsi="Courier New" w:cs="Courier New"/>
          <w:noProof/>
          <w:color w:val="808080"/>
          <w:sz w:val="20"/>
          <w:szCs w:val="20"/>
        </w:rPr>
        <w:t>,</w:t>
      </w:r>
      <w:r>
        <w:rPr>
          <w:rFonts w:ascii="Courier New" w:hAnsi="Courier New" w:cs="Courier New"/>
          <w:noProof/>
          <w:sz w:val="20"/>
          <w:szCs w:val="20"/>
        </w:rPr>
        <w:t xml:space="preserve"> BUDGET_DATE </w:t>
      </w:r>
      <w:r>
        <w:rPr>
          <w:rFonts w:ascii="Courier New" w:hAnsi="Courier New" w:cs="Courier New"/>
          <w:noProof/>
          <w:color w:val="808080"/>
          <w:sz w:val="20"/>
          <w:szCs w:val="20"/>
        </w:rPr>
        <w:t>)</w:t>
      </w:r>
    </w:p>
    <w:p w:rsidR="00396C9C" w:rsidRDefault="00396C9C" w:rsidP="00396C9C">
      <w:pPr>
        <w:shd w:val="clear" w:color="auto" w:fill="FFFF99"/>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ORDERBY</w:t>
      </w:r>
      <w:r>
        <w:rPr>
          <w:rFonts w:ascii="Courier New" w:hAnsi="Courier New" w:cs="Courier New"/>
          <w:noProof/>
          <w:sz w:val="20"/>
          <w:szCs w:val="20"/>
        </w:rPr>
        <w:t xml:space="preserve"> c</w:t>
      </w:r>
      <w:r>
        <w:rPr>
          <w:rFonts w:ascii="Courier New" w:hAnsi="Courier New" w:cs="Courier New"/>
          <w:noProof/>
          <w:color w:val="808080"/>
          <w:sz w:val="20"/>
          <w:szCs w:val="20"/>
        </w:rPr>
        <w:t>.</w:t>
      </w:r>
      <w:r>
        <w:rPr>
          <w:rFonts w:ascii="Courier New" w:hAnsi="Courier New" w:cs="Courier New"/>
          <w:noProof/>
          <w:sz w:val="20"/>
          <w:szCs w:val="20"/>
        </w:rPr>
        <w:t>CLIENT_ID</w:t>
      </w:r>
      <w:r>
        <w:rPr>
          <w:rFonts w:ascii="Courier New" w:hAnsi="Courier New" w:cs="Courier New"/>
          <w:noProof/>
          <w:color w:val="808080"/>
          <w:sz w:val="20"/>
          <w:szCs w:val="20"/>
        </w:rPr>
        <w:t>,</w:t>
      </w:r>
      <w:r>
        <w:rPr>
          <w:rFonts w:ascii="Courier New" w:hAnsi="Courier New" w:cs="Courier New"/>
          <w:noProof/>
          <w:sz w:val="20"/>
          <w:szCs w:val="20"/>
        </w:rPr>
        <w:t xml:space="preserve"> b</w:t>
      </w:r>
      <w:r>
        <w:rPr>
          <w:rFonts w:ascii="Courier New" w:hAnsi="Courier New" w:cs="Courier New"/>
          <w:noProof/>
          <w:color w:val="808080"/>
          <w:sz w:val="20"/>
          <w:szCs w:val="20"/>
        </w:rPr>
        <w:t>.</w:t>
      </w:r>
      <w:r>
        <w:rPr>
          <w:rFonts w:ascii="Courier New" w:hAnsi="Courier New" w:cs="Courier New"/>
          <w:noProof/>
          <w:sz w:val="20"/>
          <w:szCs w:val="20"/>
        </w:rPr>
        <w:t>BUDGET_DATE</w:t>
      </w:r>
    </w:p>
    <w:p w:rsidR="00396C9C" w:rsidRDefault="00396C9C" w:rsidP="00396C9C">
      <w:pPr>
        <w:ind w:left="360"/>
      </w:pPr>
    </w:p>
    <w:p w:rsidR="00396C9C" w:rsidRDefault="00396C9C" w:rsidP="00F82BFA">
      <w:pPr>
        <w:pStyle w:val="Heading5"/>
        <w:keepNext/>
        <w:keepLines/>
        <w:numPr>
          <w:ilvl w:val="4"/>
          <w:numId w:val="51"/>
        </w:numPr>
        <w:ind w:left="2610" w:hanging="1170"/>
      </w:pPr>
      <w:r>
        <w:t>IN and EXISTS</w:t>
      </w:r>
    </w:p>
    <w:p w:rsidR="00396C9C" w:rsidRDefault="00396C9C" w:rsidP="00F23413">
      <w:pPr>
        <w:keepNext/>
        <w:keepLines/>
        <w:ind w:firstLine="360"/>
      </w:pPr>
      <w:r>
        <w:t>Another use of correlated subqueries is to determine if a condition exists in a database. This is generally done using either IN or EXISTS predicate with a subquery.  Use the following guidelines for designing subqueries using IN and EXISTS:</w:t>
      </w:r>
    </w:p>
    <w:p w:rsidR="00396C9C" w:rsidRDefault="00396C9C" w:rsidP="00EB214A">
      <w:pPr>
        <w:numPr>
          <w:ilvl w:val="0"/>
          <w:numId w:val="36"/>
        </w:numPr>
        <w:spacing w:after="0" w:line="240" w:lineRule="auto"/>
      </w:pPr>
      <w:r>
        <w:t>In almost all cases, and IN predicate that uses a subquery can be converted to a left ou</w:t>
      </w:r>
      <w:r w:rsidR="00F23413">
        <w:t>ter join, which is preferred. .</w:t>
      </w:r>
    </w:p>
    <w:p w:rsidR="00396C9C" w:rsidRDefault="00396C9C" w:rsidP="00EB214A">
      <w:pPr>
        <w:numPr>
          <w:ilvl w:val="0"/>
          <w:numId w:val="36"/>
        </w:numPr>
        <w:spacing w:after="0" w:line="240" w:lineRule="auto"/>
      </w:pPr>
      <w:r>
        <w:t xml:space="preserve">Use EXISTS when you need to determine the existence of a record. </w:t>
      </w:r>
    </w:p>
    <w:p w:rsidR="00396C9C" w:rsidRDefault="00396C9C" w:rsidP="00EB214A">
      <w:pPr>
        <w:numPr>
          <w:ilvl w:val="0"/>
          <w:numId w:val="36"/>
        </w:numPr>
        <w:spacing w:after="0" w:line="240" w:lineRule="auto"/>
      </w:pPr>
      <w:r>
        <w:t xml:space="preserve">When using EXISTS, the SELECT clause in not evaluated so use “SELECT 1” instead of “SELECT &lt;Column_List&gt;” in the subquery. </w:t>
      </w:r>
    </w:p>
    <w:p w:rsidR="00396C9C" w:rsidRDefault="00396C9C" w:rsidP="00396C9C">
      <w:pPr>
        <w:ind w:left="360"/>
      </w:pPr>
    </w:p>
    <w:p w:rsidR="00396C9C" w:rsidRDefault="00396C9C" w:rsidP="009F6506">
      <w:pPr>
        <w:pStyle w:val="Heading3"/>
        <w:numPr>
          <w:ilvl w:val="2"/>
          <w:numId w:val="51"/>
        </w:numPr>
      </w:pPr>
      <w:bookmarkStart w:id="35" w:name="_Toc227489199"/>
      <w:r>
        <w:t>Temporary Tables and Table Variables</w:t>
      </w:r>
      <w:bookmarkEnd w:id="35"/>
    </w:p>
    <w:p w:rsidR="00396C9C" w:rsidRDefault="00396C9C" w:rsidP="00F23413">
      <w:pPr>
        <w:ind w:firstLine="360"/>
      </w:pPr>
      <w:r>
        <w:t>Temporary tables come in two forms, Table objects that reside in TempDb and Table Variables that reside in memory. Both of them have there place in MsSQL and this is generally dependent of the size of the temporary table. Use the following guidelines for creating both</w:t>
      </w:r>
    </w:p>
    <w:p w:rsidR="00396C9C" w:rsidRDefault="00396C9C" w:rsidP="00EB214A">
      <w:pPr>
        <w:numPr>
          <w:ilvl w:val="0"/>
          <w:numId w:val="37"/>
        </w:numPr>
        <w:spacing w:after="0" w:line="240" w:lineRule="auto"/>
      </w:pPr>
      <w:r>
        <w:t xml:space="preserve">Use temporary tables and table variables sparingly. Prefer common table expressions (CTE’s) and Subqueries to temporary tables and table variables. </w:t>
      </w:r>
    </w:p>
    <w:p w:rsidR="00396C9C" w:rsidRDefault="00396C9C" w:rsidP="00EB214A">
      <w:pPr>
        <w:numPr>
          <w:ilvl w:val="0"/>
          <w:numId w:val="37"/>
        </w:numPr>
        <w:spacing w:after="0" w:line="240" w:lineRule="auto"/>
      </w:pPr>
      <w:r>
        <w:t xml:space="preserve">Prefer table variables to temporary tables. Temporary tables are less efficient since they reside in TempDB and require physical I/O to generate, populate and remove. Table variables are created in memory and therefore do not have the I/O overhead. </w:t>
      </w:r>
    </w:p>
    <w:p w:rsidR="00396C9C" w:rsidRDefault="00396C9C" w:rsidP="00EB214A">
      <w:pPr>
        <w:numPr>
          <w:ilvl w:val="0"/>
          <w:numId w:val="37"/>
        </w:numPr>
        <w:spacing w:after="0" w:line="240" w:lineRule="auto"/>
      </w:pPr>
      <w:r>
        <w:t xml:space="preserve">Use temporary tables when large data sets are involved. Temporary tables are useful when you are dealing with a large set of data that must be manipulated </w:t>
      </w:r>
    </w:p>
    <w:p w:rsidR="00396C9C" w:rsidRDefault="00396C9C" w:rsidP="00EB214A">
      <w:pPr>
        <w:numPr>
          <w:ilvl w:val="0"/>
          <w:numId w:val="37"/>
        </w:numPr>
        <w:spacing w:after="0" w:line="240" w:lineRule="auto"/>
      </w:pPr>
      <w:r>
        <w:t xml:space="preserve">Temporary tables should always be defined before they are populated </w:t>
      </w:r>
      <w:r w:rsidR="00F23413">
        <w:t>.</w:t>
      </w:r>
    </w:p>
    <w:p w:rsidR="00396C9C" w:rsidRDefault="00396C9C" w:rsidP="00396C9C"/>
    <w:p w:rsidR="00396C9C" w:rsidRDefault="00396C9C" w:rsidP="009F6506">
      <w:pPr>
        <w:pStyle w:val="Heading3"/>
        <w:numPr>
          <w:ilvl w:val="2"/>
          <w:numId w:val="51"/>
        </w:numPr>
      </w:pPr>
      <w:r>
        <w:t xml:space="preserve">Common Table Expressions (CTE) </w:t>
      </w:r>
    </w:p>
    <w:p w:rsidR="00396C9C" w:rsidRDefault="00396C9C" w:rsidP="00F23413">
      <w:pPr>
        <w:ind w:firstLine="360"/>
      </w:pPr>
      <w:r>
        <w:t xml:space="preserve">Common table expressions, or CTE’s, where part of the ANSI SQL: 1999 standard and implemented in SQL 2005. CTE’s are similar to temporary and derived tables but have several advantages over there predecessors. The biggest advantage over derived tables is to write recursive statements. The following guidelines will help you choose CTE’s over temporary tables and subqueries. </w:t>
      </w:r>
    </w:p>
    <w:p w:rsidR="00396C9C" w:rsidRDefault="00396C9C" w:rsidP="00EB214A">
      <w:pPr>
        <w:numPr>
          <w:ilvl w:val="0"/>
          <w:numId w:val="38"/>
        </w:numPr>
        <w:spacing w:after="0" w:line="240" w:lineRule="auto"/>
      </w:pPr>
      <w:r>
        <w:t xml:space="preserve">Use CTE’s when the same subquery is used multiple times in a statement. CTE’s can be defined once and used multiple times by there outer query.  In this case, CTE’s are both easier to read and better performing. </w:t>
      </w:r>
    </w:p>
    <w:p w:rsidR="00396C9C" w:rsidRDefault="00396C9C" w:rsidP="00EB214A">
      <w:pPr>
        <w:numPr>
          <w:ilvl w:val="0"/>
          <w:numId w:val="38"/>
        </w:numPr>
        <w:spacing w:after="0" w:line="240" w:lineRule="auto"/>
      </w:pPr>
      <w:r>
        <w:t xml:space="preserve">Use CTE’s where there are many subqueries in the same statement. While this may not have a performance gain, it does make it easier to read by breaking down each subquery into logical statement blocks. </w:t>
      </w:r>
    </w:p>
    <w:p w:rsidR="00396C9C" w:rsidRDefault="00396C9C" w:rsidP="00EB214A">
      <w:pPr>
        <w:numPr>
          <w:ilvl w:val="0"/>
          <w:numId w:val="38"/>
        </w:numPr>
        <w:spacing w:after="0" w:line="240" w:lineRule="auto"/>
      </w:pPr>
      <w:r>
        <w:lastRenderedPageBreak/>
        <w:t xml:space="preserve">The biggest advantage of CTE’s is that they allow for writing recursive queries. This is made possible because CTE’s can reference themselves. </w:t>
      </w:r>
    </w:p>
    <w:p w:rsidR="00396C9C" w:rsidRDefault="00396C9C" w:rsidP="00396C9C"/>
    <w:p w:rsidR="00396C9C" w:rsidRDefault="00396C9C" w:rsidP="009F6506">
      <w:pPr>
        <w:pStyle w:val="Heading3"/>
        <w:numPr>
          <w:ilvl w:val="2"/>
          <w:numId w:val="51"/>
        </w:numPr>
      </w:pPr>
      <w:r>
        <w:t>Unions</w:t>
      </w:r>
    </w:p>
    <w:p w:rsidR="00396C9C" w:rsidRDefault="00396C9C" w:rsidP="00396C9C">
      <w:pPr>
        <w:ind w:firstLine="360"/>
      </w:pPr>
      <w:r>
        <w:t xml:space="preserve">Unions combine the results of two record sets into a single record set. There are two types of unions: </w:t>
      </w:r>
      <w:smartTag w:uri="urn:schemas-microsoft-com:office:smarttags" w:element="place">
        <w:r>
          <w:t>UNION</w:t>
        </w:r>
      </w:smartTag>
      <w:r>
        <w:t xml:space="preserve"> and UNION ALL. The UNION Statement generates a single distinct record set, while UNION ALL creates a single records set containing duplicates. For obvious reasons, UNION ALL is preferred over </w:t>
      </w:r>
      <w:smartTag w:uri="urn:schemas-microsoft-com:office:smarttags" w:element="place">
        <w:r>
          <w:t>UNION</w:t>
        </w:r>
      </w:smartTag>
      <w:r>
        <w:t xml:space="preserve"> unless a distinct record set is absolutely needed. </w:t>
      </w:r>
    </w:p>
    <w:p w:rsidR="00396C9C" w:rsidRDefault="00396C9C" w:rsidP="00EB214A">
      <w:pPr>
        <w:pStyle w:val="ListParagraph"/>
        <w:numPr>
          <w:ilvl w:val="0"/>
          <w:numId w:val="39"/>
        </w:numPr>
      </w:pPr>
      <w:r>
        <w:t>Unions should always be treated with suspicion as they usually point to flaws in the data model.</w:t>
      </w:r>
    </w:p>
    <w:p w:rsidR="00396C9C" w:rsidRDefault="00396C9C" w:rsidP="00396C9C"/>
    <w:p w:rsidR="00396C9C" w:rsidRDefault="00396C9C" w:rsidP="009F6506">
      <w:pPr>
        <w:pStyle w:val="Heading2"/>
        <w:numPr>
          <w:ilvl w:val="1"/>
          <w:numId w:val="51"/>
        </w:numPr>
      </w:pPr>
      <w:r>
        <w:t>Data Modification statements</w:t>
      </w:r>
    </w:p>
    <w:p w:rsidR="00396C9C" w:rsidRDefault="00396C9C" w:rsidP="00396C9C">
      <w:pPr>
        <w:ind w:firstLine="360"/>
      </w:pPr>
      <w:r>
        <w:t xml:space="preserve">In terms of business knowledge, data is the lowest common denominator. If data is incorrect, then business knowledge is incorrect. For this reason we need to take data modifications very seriously by ensuring the modifications are made accurately and as expected. This is made more challenging by the disconnected record sets used in today’s internet architecture. For this reason, there are several guidelines that should be used when developing data modification code. </w:t>
      </w:r>
    </w:p>
    <w:p w:rsidR="00396C9C" w:rsidRDefault="00396C9C" w:rsidP="00396C9C">
      <w:pPr>
        <w:ind w:firstLine="360"/>
      </w:pPr>
    </w:p>
    <w:p w:rsidR="00396C9C" w:rsidRDefault="00396C9C" w:rsidP="00EB214A">
      <w:pPr>
        <w:numPr>
          <w:ilvl w:val="0"/>
          <w:numId w:val="40"/>
        </w:numPr>
        <w:spacing w:after="0" w:line="240" w:lineRule="auto"/>
      </w:pPr>
      <w:r>
        <w:t xml:space="preserve">When a disconnected record set is used to update data in a database; check that the data has not changed since it was retrieved before updating. In the case of data that is frequently updated, a Row Version column should be used to validate serialization. </w:t>
      </w:r>
    </w:p>
    <w:p w:rsidR="00396C9C" w:rsidRDefault="00396C9C" w:rsidP="00EB214A">
      <w:pPr>
        <w:numPr>
          <w:ilvl w:val="0"/>
          <w:numId w:val="40"/>
        </w:numPr>
        <w:spacing w:after="0" w:line="240" w:lineRule="auto"/>
      </w:pPr>
      <w:r>
        <w:t xml:space="preserve">Data modifications (Insert and Update) should be wrapped in a TRY / CATCH block or an explicit transaction to ensure the modification was successful. Never rely on a record set from the database to validate an insert or update. </w:t>
      </w:r>
    </w:p>
    <w:p w:rsidR="00396C9C" w:rsidRDefault="00396C9C" w:rsidP="00EB214A">
      <w:pPr>
        <w:numPr>
          <w:ilvl w:val="0"/>
          <w:numId w:val="40"/>
        </w:numPr>
        <w:spacing w:after="0" w:line="240" w:lineRule="auto"/>
      </w:pPr>
      <w:r>
        <w:t xml:space="preserve">When multiple data modification statements are being executed on related tables; an explicit transaction should be used to ensure all changes are complete before committing. The transaction should be started by the database code and not the application. </w:t>
      </w:r>
    </w:p>
    <w:p w:rsidR="00396C9C" w:rsidRDefault="00396C9C" w:rsidP="00EB214A">
      <w:pPr>
        <w:numPr>
          <w:ilvl w:val="0"/>
          <w:numId w:val="40"/>
        </w:numPr>
        <w:spacing w:after="0" w:line="240" w:lineRule="auto"/>
      </w:pPr>
      <w:r>
        <w:t>Only update records in the source that have changes in the disconnected record set. Most modern programming languages have a flag to determine if data has been updated since it was retrieved. This flag should be used to determine what e records should be updated in the database.</w:t>
      </w:r>
    </w:p>
    <w:p w:rsidR="00396C9C" w:rsidRDefault="00396C9C" w:rsidP="00396C9C">
      <w:pPr>
        <w:ind w:left="720"/>
      </w:pPr>
    </w:p>
    <w:p w:rsidR="00F82BFA" w:rsidRDefault="00F82BFA" w:rsidP="00396C9C">
      <w:pPr>
        <w:ind w:left="720"/>
      </w:pPr>
    </w:p>
    <w:p w:rsidR="00FD4213" w:rsidRDefault="00FD4213" w:rsidP="00396C9C">
      <w:pPr>
        <w:ind w:left="720"/>
      </w:pPr>
    </w:p>
    <w:p w:rsidR="00FD4213" w:rsidRDefault="00FD4213" w:rsidP="00396C9C">
      <w:pPr>
        <w:ind w:left="720"/>
      </w:pPr>
    </w:p>
    <w:p w:rsidR="00F642DC" w:rsidRPr="004B234F" w:rsidRDefault="00F642DC" w:rsidP="00F642DC">
      <w:pPr>
        <w:rPr>
          <w:b/>
          <w:sz w:val="24"/>
          <w:szCs w:val="24"/>
        </w:rPr>
      </w:pPr>
      <w:r>
        <w:rPr>
          <w:b/>
          <w:sz w:val="24"/>
          <w:szCs w:val="24"/>
        </w:rPr>
        <w:lastRenderedPageBreak/>
        <w:t>5.0</w:t>
      </w:r>
      <w:r w:rsidR="00FD4213">
        <w:rPr>
          <w:b/>
          <w:sz w:val="24"/>
          <w:szCs w:val="24"/>
        </w:rPr>
        <w:t xml:space="preserve"> </w:t>
      </w:r>
      <w:r w:rsidRPr="004B234F">
        <w:rPr>
          <w:b/>
          <w:sz w:val="24"/>
          <w:szCs w:val="24"/>
          <w:u w:val="single"/>
        </w:rPr>
        <w:t>File Organization/Versioning</w:t>
      </w:r>
    </w:p>
    <w:p w:rsidR="00F642DC" w:rsidRPr="004B234F" w:rsidRDefault="00F642DC" w:rsidP="00F642DC">
      <w:pPr>
        <w:pStyle w:val="Numbered2"/>
        <w:numPr>
          <w:ilvl w:val="0"/>
          <w:numId w:val="0"/>
        </w:numPr>
        <w:ind w:left="270"/>
        <w:rPr>
          <w:rFonts w:asciiTheme="minorHAnsi" w:hAnsiTheme="minorHAnsi" w:cs="Arial"/>
          <w:bCs/>
          <w:sz w:val="21"/>
          <w:szCs w:val="21"/>
        </w:rPr>
      </w:pPr>
      <w:bookmarkStart w:id="36" w:name="_Toc191048970"/>
      <w:r>
        <w:rPr>
          <w:rFonts w:asciiTheme="minorHAnsi" w:hAnsiTheme="minorHAnsi" w:cs="Arial"/>
          <w:sz w:val="21"/>
          <w:szCs w:val="21"/>
        </w:rPr>
        <w:t>5</w:t>
      </w:r>
      <w:r w:rsidRPr="004B234F">
        <w:rPr>
          <w:rFonts w:asciiTheme="minorHAnsi" w:hAnsiTheme="minorHAnsi" w:cs="Arial"/>
          <w:sz w:val="21"/>
          <w:szCs w:val="21"/>
        </w:rPr>
        <w:t>.1 Team Foundation Server</w:t>
      </w:r>
      <w:bookmarkEnd w:id="36"/>
      <w:r w:rsidRPr="004B234F">
        <w:rPr>
          <w:rFonts w:asciiTheme="minorHAnsi" w:hAnsiTheme="minorHAnsi" w:cs="Arial"/>
          <w:sz w:val="21"/>
          <w:szCs w:val="21"/>
        </w:rPr>
        <w:t>[Any other source safe tools]</w:t>
      </w:r>
    </w:p>
    <w:p w:rsidR="00F642DC" w:rsidRPr="004B234F" w:rsidRDefault="00F642DC" w:rsidP="00F642DC">
      <w:pPr>
        <w:pStyle w:val="NumberedBody"/>
        <w:rPr>
          <w:rFonts w:asciiTheme="minorHAnsi" w:hAnsiTheme="minorHAnsi" w:cs="Arial"/>
          <w:sz w:val="21"/>
          <w:szCs w:val="21"/>
        </w:rPr>
      </w:pPr>
      <w:r w:rsidRPr="004B234F">
        <w:rPr>
          <w:rFonts w:asciiTheme="minorHAnsi" w:hAnsiTheme="minorHAnsi" w:cs="Arial"/>
          <w:sz w:val="21"/>
          <w:szCs w:val="21"/>
        </w:rPr>
        <w:t>Scripts Files for the database objects (Stored procedures, Function, Triggers, etc.) should always be stored in Team Foundation Server</w:t>
      </w:r>
      <w:r>
        <w:rPr>
          <w:rFonts w:asciiTheme="minorHAnsi" w:hAnsiTheme="minorHAnsi" w:cs="Arial"/>
          <w:sz w:val="21"/>
          <w:szCs w:val="21"/>
        </w:rPr>
        <w:t>/any other source safe tools</w:t>
      </w:r>
      <w:r w:rsidRPr="004B234F">
        <w:rPr>
          <w:rFonts w:asciiTheme="minorHAnsi" w:hAnsiTheme="minorHAnsi" w:cs="Arial"/>
          <w:sz w:val="21"/>
          <w:szCs w:val="21"/>
        </w:rPr>
        <w:t xml:space="preserve">. </w:t>
      </w:r>
      <w:r>
        <w:rPr>
          <w:rFonts w:asciiTheme="minorHAnsi" w:hAnsiTheme="minorHAnsi" w:cs="Arial"/>
          <w:sz w:val="21"/>
          <w:szCs w:val="21"/>
        </w:rPr>
        <w:t>check in/out comment is mandatory.</w:t>
      </w:r>
    </w:p>
    <w:p w:rsidR="00F642DC" w:rsidRPr="004B234F" w:rsidRDefault="00F642DC" w:rsidP="00F642DC">
      <w:pPr>
        <w:pStyle w:val="Numbered2"/>
        <w:numPr>
          <w:ilvl w:val="0"/>
          <w:numId w:val="0"/>
        </w:numPr>
        <w:ind w:left="45"/>
        <w:rPr>
          <w:rFonts w:asciiTheme="minorHAnsi" w:hAnsiTheme="minorHAnsi" w:cs="Arial"/>
          <w:sz w:val="21"/>
          <w:szCs w:val="21"/>
        </w:rPr>
      </w:pPr>
      <w:bookmarkStart w:id="37" w:name="_Toc191048972"/>
      <w:r>
        <w:rPr>
          <w:rFonts w:asciiTheme="minorHAnsi" w:hAnsiTheme="minorHAnsi" w:cs="Arial"/>
          <w:sz w:val="21"/>
          <w:szCs w:val="21"/>
        </w:rPr>
        <w:t xml:space="preserve">     5.2</w:t>
      </w:r>
      <w:r w:rsidRPr="004B234F">
        <w:rPr>
          <w:rFonts w:asciiTheme="minorHAnsi" w:hAnsiTheme="minorHAnsi" w:cs="Arial"/>
          <w:sz w:val="21"/>
          <w:szCs w:val="21"/>
        </w:rPr>
        <w:t xml:space="preserve"> Project Documentation</w:t>
      </w:r>
      <w:bookmarkEnd w:id="37"/>
    </w:p>
    <w:p w:rsidR="00F642DC" w:rsidRPr="004B234F" w:rsidRDefault="00F642DC" w:rsidP="00F642DC">
      <w:pPr>
        <w:pStyle w:val="NumberedBody"/>
        <w:rPr>
          <w:rFonts w:asciiTheme="minorHAnsi" w:hAnsiTheme="minorHAnsi" w:cs="Arial"/>
          <w:sz w:val="21"/>
          <w:szCs w:val="21"/>
        </w:rPr>
      </w:pPr>
      <w:r w:rsidRPr="004B234F">
        <w:rPr>
          <w:rFonts w:asciiTheme="minorHAnsi" w:hAnsiTheme="minorHAnsi" w:cs="Arial"/>
          <w:sz w:val="21"/>
          <w:szCs w:val="21"/>
        </w:rPr>
        <w:t>All Project level documentation will reside in a central location like shared server, SharePoint etc. Project documentation includes items such as Business Requirements, Detailed Designs, etc.</w:t>
      </w:r>
    </w:p>
    <w:p w:rsidR="00973EAA" w:rsidRPr="003C02FB" w:rsidRDefault="00F642DC" w:rsidP="00973EAA">
      <w:pPr>
        <w:spacing w:before="100" w:beforeAutospacing="1" w:after="360" w:line="240" w:lineRule="auto"/>
        <w:jc w:val="both"/>
        <w:rPr>
          <w:rFonts w:eastAsia="Times New Roman" w:cs="Times New Roman"/>
          <w:b/>
          <w:bCs/>
          <w:sz w:val="32"/>
          <w:szCs w:val="32"/>
          <w:u w:val="single"/>
        </w:rPr>
      </w:pPr>
      <w:r>
        <w:rPr>
          <w:rFonts w:eastAsia="Times New Roman" w:cs="Times New Roman"/>
          <w:b/>
          <w:bCs/>
          <w:sz w:val="32"/>
          <w:szCs w:val="32"/>
        </w:rPr>
        <w:t>6</w:t>
      </w:r>
      <w:r w:rsidR="004B234F" w:rsidRPr="004B234F">
        <w:rPr>
          <w:rFonts w:eastAsia="Times New Roman" w:cs="Times New Roman"/>
          <w:b/>
          <w:bCs/>
          <w:sz w:val="32"/>
          <w:szCs w:val="32"/>
        </w:rPr>
        <w:t>.0</w:t>
      </w:r>
      <w:r w:rsidR="00FD4213">
        <w:rPr>
          <w:rFonts w:eastAsia="Times New Roman" w:cs="Times New Roman"/>
          <w:b/>
          <w:bCs/>
          <w:sz w:val="32"/>
          <w:szCs w:val="32"/>
        </w:rPr>
        <w:t xml:space="preserve">  </w:t>
      </w:r>
      <w:r w:rsidR="00973EAA" w:rsidRPr="003C02FB">
        <w:rPr>
          <w:rFonts w:eastAsia="Times New Roman" w:cs="Times New Roman"/>
          <w:b/>
          <w:bCs/>
          <w:sz w:val="32"/>
          <w:szCs w:val="32"/>
          <w:u w:val="single"/>
        </w:rPr>
        <w:t>Summary</w:t>
      </w:r>
    </w:p>
    <w:p w:rsidR="00973EAA" w:rsidRPr="00973EAA" w:rsidRDefault="00973EAA" w:rsidP="00973EAA">
      <w:pPr>
        <w:spacing w:before="100" w:beforeAutospacing="1" w:after="360" w:line="240" w:lineRule="auto"/>
        <w:jc w:val="both"/>
        <w:rPr>
          <w:rFonts w:eastAsia="Times New Roman" w:cs="Times New Roman"/>
          <w:b/>
          <w:sz w:val="21"/>
          <w:szCs w:val="21"/>
        </w:rPr>
      </w:pPr>
      <w:r w:rsidRPr="003C02FB">
        <w:rPr>
          <w:rFonts w:eastAsia="Times New Roman" w:cs="Times New Roman"/>
          <w:b/>
          <w:bCs/>
          <w:sz w:val="21"/>
          <w:u w:val="single"/>
        </w:rPr>
        <w:t>Structure</w:t>
      </w:r>
    </w:p>
    <w:p w:rsidR="00973EAA" w:rsidRPr="00973EAA" w:rsidRDefault="00973EAA" w:rsidP="00EB214A">
      <w:pPr>
        <w:numPr>
          <w:ilvl w:val="0"/>
          <w:numId w:val="47"/>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 xml:space="preserve">Each table must have a primary key </w:t>
      </w:r>
    </w:p>
    <w:p w:rsidR="00973EAA" w:rsidRPr="00973EAA" w:rsidRDefault="00973EAA" w:rsidP="00EB214A">
      <w:pPr>
        <w:numPr>
          <w:ilvl w:val="1"/>
          <w:numId w:val="47"/>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In most cases it should be an IDENTITY column named ID</w:t>
      </w:r>
    </w:p>
    <w:p w:rsidR="00973EAA" w:rsidRPr="00973EAA" w:rsidRDefault="00973EAA" w:rsidP="00EB214A">
      <w:pPr>
        <w:numPr>
          <w:ilvl w:val="0"/>
          <w:numId w:val="47"/>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 xml:space="preserve">Normalize data to third normal form </w:t>
      </w:r>
    </w:p>
    <w:p w:rsidR="00973EAA" w:rsidRPr="00973EAA" w:rsidRDefault="00973EAA" w:rsidP="00EB214A">
      <w:pPr>
        <w:numPr>
          <w:ilvl w:val="1"/>
          <w:numId w:val="47"/>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Do not compromise on performance to reach third normal form. Sometimes, a little de-normalization results in better performance.</w:t>
      </w:r>
    </w:p>
    <w:p w:rsidR="00973EAA" w:rsidRPr="00973EAA" w:rsidRDefault="00973EAA" w:rsidP="00EB214A">
      <w:pPr>
        <w:numPr>
          <w:ilvl w:val="0"/>
          <w:numId w:val="47"/>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Do not use TEXT as a data type; use the maximum allowed characters of VARCHAR instead</w:t>
      </w:r>
    </w:p>
    <w:p w:rsidR="00973EAA" w:rsidRPr="00973EAA" w:rsidRDefault="00973EAA" w:rsidP="00EB214A">
      <w:pPr>
        <w:numPr>
          <w:ilvl w:val="0"/>
          <w:numId w:val="47"/>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In VARCHAR data columns, do not default to NULL; use an empty string instead</w:t>
      </w:r>
    </w:p>
    <w:p w:rsidR="00973EAA" w:rsidRPr="00973EAA" w:rsidRDefault="00973EAA" w:rsidP="00EB214A">
      <w:pPr>
        <w:numPr>
          <w:ilvl w:val="0"/>
          <w:numId w:val="47"/>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Columns with default values should not allow NULLs</w:t>
      </w:r>
    </w:p>
    <w:p w:rsidR="00973EAA" w:rsidRPr="00973EAA" w:rsidRDefault="00973EAA" w:rsidP="00EB214A">
      <w:pPr>
        <w:numPr>
          <w:ilvl w:val="0"/>
          <w:numId w:val="47"/>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As much as possible, create stored procedures on the same database as the main tables they will be accessing</w:t>
      </w:r>
    </w:p>
    <w:p w:rsidR="00973EAA" w:rsidRPr="00973EAA" w:rsidRDefault="00973EAA" w:rsidP="00973EAA">
      <w:pPr>
        <w:spacing w:before="100" w:beforeAutospacing="1" w:after="360" w:line="240" w:lineRule="auto"/>
        <w:jc w:val="both"/>
        <w:rPr>
          <w:rFonts w:eastAsia="Times New Roman" w:cs="Times New Roman"/>
          <w:sz w:val="21"/>
          <w:szCs w:val="21"/>
        </w:rPr>
      </w:pPr>
      <w:r w:rsidRPr="003C02FB">
        <w:rPr>
          <w:rFonts w:eastAsia="Times New Roman" w:cs="Times New Roman"/>
          <w:b/>
          <w:bCs/>
          <w:sz w:val="21"/>
          <w:u w:val="single"/>
        </w:rPr>
        <w:t>Formatting</w:t>
      </w:r>
    </w:p>
    <w:p w:rsidR="00973EAA" w:rsidRPr="00973EAA" w:rsidRDefault="00973EAA" w:rsidP="00EB214A">
      <w:pPr>
        <w:numPr>
          <w:ilvl w:val="0"/>
          <w:numId w:val="48"/>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 xml:space="preserve">Use upper case for all SQL keywords </w:t>
      </w:r>
    </w:p>
    <w:p w:rsidR="00973EAA" w:rsidRPr="00973EAA" w:rsidRDefault="00973EAA" w:rsidP="00EB214A">
      <w:pPr>
        <w:numPr>
          <w:ilvl w:val="1"/>
          <w:numId w:val="48"/>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SELECT, INSERT, UPDATE, WHERE, AND, OR, LIKE, etc.</w:t>
      </w:r>
    </w:p>
    <w:p w:rsidR="00973EAA" w:rsidRPr="00973EAA" w:rsidRDefault="00973EAA" w:rsidP="00EB214A">
      <w:pPr>
        <w:numPr>
          <w:ilvl w:val="0"/>
          <w:numId w:val="48"/>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Indent code to improve readability</w:t>
      </w:r>
    </w:p>
    <w:p w:rsidR="00973EAA" w:rsidRPr="00973EAA" w:rsidRDefault="00973EAA" w:rsidP="00EB214A">
      <w:pPr>
        <w:numPr>
          <w:ilvl w:val="0"/>
          <w:numId w:val="48"/>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 xml:space="preserve">Comment code blocks that are not easily understandable </w:t>
      </w:r>
    </w:p>
    <w:p w:rsidR="00973EAA" w:rsidRPr="00973EAA" w:rsidRDefault="00973EAA" w:rsidP="00EB214A">
      <w:pPr>
        <w:numPr>
          <w:ilvl w:val="1"/>
          <w:numId w:val="48"/>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Use single-line comment markers(–)</w:t>
      </w:r>
    </w:p>
    <w:p w:rsidR="00973EAA" w:rsidRPr="00973EAA" w:rsidRDefault="00973EAA" w:rsidP="00EB214A">
      <w:pPr>
        <w:numPr>
          <w:ilvl w:val="1"/>
          <w:numId w:val="48"/>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Reserve multi-line comments (/*.. ..*/) for blocking out sections of code</w:t>
      </w:r>
    </w:p>
    <w:p w:rsidR="00973EAA" w:rsidRPr="00973EAA" w:rsidRDefault="00973EAA" w:rsidP="00EB214A">
      <w:pPr>
        <w:numPr>
          <w:ilvl w:val="0"/>
          <w:numId w:val="48"/>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 xml:space="preserve">Use single quote characters to delimit strings. </w:t>
      </w:r>
    </w:p>
    <w:p w:rsidR="00973EAA" w:rsidRPr="00973EAA" w:rsidRDefault="00973EAA" w:rsidP="00EB214A">
      <w:pPr>
        <w:numPr>
          <w:ilvl w:val="1"/>
          <w:numId w:val="48"/>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 xml:space="preserve">Nest single quotes to express a single quote or apostrophe within a string </w:t>
      </w:r>
    </w:p>
    <w:p w:rsidR="00973EAA" w:rsidRPr="00973EAA" w:rsidRDefault="00973EAA" w:rsidP="00EB214A">
      <w:pPr>
        <w:numPr>
          <w:ilvl w:val="2"/>
          <w:numId w:val="48"/>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For example,SET @sExample = ‘SQL”s Authority’</w:t>
      </w:r>
    </w:p>
    <w:p w:rsidR="00973EAA" w:rsidRPr="00973EAA" w:rsidRDefault="00973EAA" w:rsidP="00EB214A">
      <w:pPr>
        <w:numPr>
          <w:ilvl w:val="0"/>
          <w:numId w:val="48"/>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 xml:space="preserve">Use parentheses to increase readability </w:t>
      </w:r>
    </w:p>
    <w:p w:rsidR="00973EAA" w:rsidRPr="00973EAA" w:rsidRDefault="00973EAA" w:rsidP="00EB214A">
      <w:pPr>
        <w:numPr>
          <w:ilvl w:val="1"/>
          <w:numId w:val="48"/>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WHERE (color=’red’ AND (size = 1 OR size = 2))</w:t>
      </w:r>
    </w:p>
    <w:p w:rsidR="00973EAA" w:rsidRPr="00973EAA" w:rsidRDefault="00973EAA" w:rsidP="00EB214A">
      <w:pPr>
        <w:numPr>
          <w:ilvl w:val="0"/>
          <w:numId w:val="48"/>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Use BEGIN..END blocks only when multiple statements are present within a conditional code segment.</w:t>
      </w:r>
    </w:p>
    <w:p w:rsidR="00973EAA" w:rsidRPr="00973EAA" w:rsidRDefault="00973EAA" w:rsidP="00EB214A">
      <w:pPr>
        <w:numPr>
          <w:ilvl w:val="0"/>
          <w:numId w:val="48"/>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Use one blank line to separate code sections.</w:t>
      </w:r>
    </w:p>
    <w:p w:rsidR="00973EAA" w:rsidRPr="00973EAA" w:rsidRDefault="00973EAA" w:rsidP="00EB214A">
      <w:pPr>
        <w:numPr>
          <w:ilvl w:val="0"/>
          <w:numId w:val="48"/>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 xml:space="preserve">Use spaces so that expressions read like sentences. </w:t>
      </w:r>
    </w:p>
    <w:p w:rsidR="00973EAA" w:rsidRPr="00973EAA" w:rsidRDefault="00973EAA" w:rsidP="00EB214A">
      <w:pPr>
        <w:numPr>
          <w:ilvl w:val="1"/>
          <w:numId w:val="48"/>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fillfactor = 25, not fillfactor=25</w:t>
      </w:r>
    </w:p>
    <w:p w:rsidR="00973EAA" w:rsidRPr="00973EAA" w:rsidRDefault="00973EAA" w:rsidP="00EB214A">
      <w:pPr>
        <w:numPr>
          <w:ilvl w:val="0"/>
          <w:numId w:val="48"/>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 xml:space="preserve">Format JOIN operations using indents </w:t>
      </w:r>
    </w:p>
    <w:p w:rsidR="00973EAA" w:rsidRPr="00973EAA" w:rsidRDefault="00973EAA" w:rsidP="00EB214A">
      <w:pPr>
        <w:numPr>
          <w:ilvl w:val="1"/>
          <w:numId w:val="48"/>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lastRenderedPageBreak/>
        <w:t>Also, use ANSI Joins instead of old style joins</w:t>
      </w:r>
      <w:r w:rsidRPr="00973EAA">
        <w:rPr>
          <w:rFonts w:eastAsia="Times New Roman" w:cs="Times New Roman"/>
          <w:sz w:val="16"/>
          <w:szCs w:val="16"/>
          <w:vertAlign w:val="superscript"/>
        </w:rPr>
        <w:t>4</w:t>
      </w:r>
    </w:p>
    <w:p w:rsidR="00973EAA" w:rsidRPr="003C02FB" w:rsidRDefault="00973EAA" w:rsidP="00EB214A">
      <w:pPr>
        <w:numPr>
          <w:ilvl w:val="0"/>
          <w:numId w:val="48"/>
        </w:numPr>
        <w:spacing w:before="100" w:beforeAutospacing="1" w:after="100" w:afterAutospacing="1" w:line="240" w:lineRule="auto"/>
        <w:jc w:val="both"/>
        <w:rPr>
          <w:rFonts w:eastAsia="Times New Roman" w:cs="Times New Roman"/>
          <w:sz w:val="21"/>
          <w:szCs w:val="21"/>
        </w:rPr>
      </w:pPr>
      <w:r w:rsidRPr="00973EAA">
        <w:rPr>
          <w:rFonts w:eastAsia="Times New Roman" w:cs="Times New Roman"/>
          <w:sz w:val="21"/>
          <w:szCs w:val="21"/>
        </w:rPr>
        <w:t>Place SET statements before any executing code in the procedure.</w:t>
      </w:r>
    </w:p>
    <w:p w:rsidR="00973EAA" w:rsidRPr="003C02FB" w:rsidRDefault="00973EAA" w:rsidP="00973EAA">
      <w:pPr>
        <w:spacing w:before="100" w:beforeAutospacing="1" w:after="100" w:afterAutospacing="1" w:line="240" w:lineRule="auto"/>
        <w:jc w:val="both"/>
        <w:rPr>
          <w:rFonts w:eastAsia="Times New Roman" w:cs="Times New Roman"/>
          <w:sz w:val="21"/>
          <w:szCs w:val="21"/>
        </w:rPr>
      </w:pPr>
    </w:p>
    <w:p w:rsidR="00FD4213" w:rsidRDefault="00973EAA" w:rsidP="00FD4213">
      <w:pPr>
        <w:tabs>
          <w:tab w:val="left" w:pos="1965"/>
        </w:tabs>
        <w:spacing w:before="100" w:beforeAutospacing="1" w:after="360" w:line="240" w:lineRule="auto"/>
        <w:rPr>
          <w:rFonts w:eastAsia="Times New Roman" w:cs="Times New Roman"/>
          <w:b/>
          <w:bCs/>
          <w:sz w:val="21"/>
          <w:u w:val="single"/>
        </w:rPr>
      </w:pPr>
      <w:r w:rsidRPr="003C02FB">
        <w:rPr>
          <w:rFonts w:eastAsia="Times New Roman" w:cs="Times New Roman"/>
          <w:b/>
          <w:bCs/>
          <w:sz w:val="21"/>
          <w:u w:val="single"/>
        </w:rPr>
        <w:t>Coding</w:t>
      </w:r>
      <w:r w:rsidR="00FD4213">
        <w:rPr>
          <w:rFonts w:eastAsia="Times New Roman" w:cs="Times New Roman"/>
          <w:b/>
          <w:bCs/>
          <w:sz w:val="21"/>
          <w:u w:val="single"/>
        </w:rPr>
        <w:t xml:space="preserve"> </w:t>
      </w:r>
    </w:p>
    <w:p w:rsidR="00FD4213" w:rsidRDefault="00973EAA" w:rsidP="00FD4213">
      <w:pPr>
        <w:pStyle w:val="ListParagraph"/>
        <w:numPr>
          <w:ilvl w:val="0"/>
          <w:numId w:val="49"/>
        </w:numPr>
        <w:tabs>
          <w:tab w:val="left" w:pos="1080"/>
        </w:tabs>
        <w:spacing w:before="100" w:beforeAutospacing="1" w:after="100" w:afterAutospacing="1" w:line="240" w:lineRule="auto"/>
        <w:rPr>
          <w:rFonts w:eastAsia="Times New Roman" w:cs="Times New Roman"/>
          <w:sz w:val="21"/>
          <w:szCs w:val="21"/>
        </w:rPr>
      </w:pPr>
      <w:r w:rsidRPr="00FD4213">
        <w:rPr>
          <w:rFonts w:eastAsia="Times New Roman" w:cs="Times New Roman"/>
          <w:sz w:val="21"/>
          <w:szCs w:val="21"/>
        </w:rPr>
        <w:t>Do not use SELECT *</w:t>
      </w:r>
      <w:r w:rsidR="00E46702" w:rsidRPr="00FD4213">
        <w:rPr>
          <w:rFonts w:eastAsia="Times New Roman" w:cs="Times New Roman"/>
          <w:sz w:val="21"/>
          <w:szCs w:val="21"/>
        </w:rPr>
        <w:t>,Use Column Lists</w:t>
      </w:r>
    </w:p>
    <w:p w:rsidR="00FD4213" w:rsidRPr="00FD4213" w:rsidRDefault="00973EAA" w:rsidP="00FD4213">
      <w:pPr>
        <w:pStyle w:val="ListParagraph"/>
        <w:numPr>
          <w:ilvl w:val="0"/>
          <w:numId w:val="49"/>
        </w:numPr>
        <w:tabs>
          <w:tab w:val="left" w:pos="1080"/>
        </w:tabs>
        <w:spacing w:before="100" w:beforeAutospacing="1" w:after="100" w:afterAutospacing="1" w:line="240" w:lineRule="auto"/>
        <w:rPr>
          <w:rFonts w:eastAsia="Times New Roman" w:cs="Times New Roman"/>
          <w:sz w:val="21"/>
          <w:szCs w:val="21"/>
        </w:rPr>
      </w:pPr>
      <w:r w:rsidRPr="00FD4213">
        <w:rPr>
          <w:rFonts w:eastAsia="Times New Roman" w:cs="Times New Roman"/>
          <w:sz w:val="21"/>
          <w:szCs w:val="21"/>
        </w:rPr>
        <w:t>Return multiple result sets from one stored procedure to avoid trips from the application server to SQL server</w:t>
      </w:r>
    </w:p>
    <w:p w:rsidR="00973EAA" w:rsidRPr="00FD4213" w:rsidRDefault="00973EAA" w:rsidP="00FD4213">
      <w:pPr>
        <w:numPr>
          <w:ilvl w:val="0"/>
          <w:numId w:val="49"/>
        </w:numPr>
        <w:tabs>
          <w:tab w:val="left" w:pos="1080"/>
        </w:tabs>
        <w:spacing w:before="100" w:beforeAutospacing="1" w:after="100" w:afterAutospacing="1" w:line="240" w:lineRule="auto"/>
        <w:rPr>
          <w:rFonts w:eastAsia="Times New Roman" w:cs="Times New Roman"/>
          <w:sz w:val="21"/>
          <w:szCs w:val="21"/>
        </w:rPr>
      </w:pPr>
      <w:r w:rsidRPr="00FD4213">
        <w:rPr>
          <w:rFonts w:eastAsia="Times New Roman" w:cs="Times New Roman"/>
          <w:sz w:val="21"/>
          <w:szCs w:val="21"/>
        </w:rPr>
        <w:t xml:space="preserve">Avoid unnecessary use of temporary tables </w:t>
      </w:r>
    </w:p>
    <w:p w:rsidR="00973EAA" w:rsidRPr="00E46702" w:rsidRDefault="00973EAA" w:rsidP="00EB214A">
      <w:pPr>
        <w:numPr>
          <w:ilvl w:val="1"/>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Use ‘Derived tables’ or CTE (Common Table Expressions) wherever possible, as they perform better</w:t>
      </w:r>
      <w:r w:rsidRPr="00E46702">
        <w:rPr>
          <w:rFonts w:eastAsia="Times New Roman" w:cs="Times New Roman"/>
          <w:sz w:val="16"/>
          <w:szCs w:val="16"/>
          <w:vertAlign w:val="superscript"/>
        </w:rPr>
        <w:t>6</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Avoid using &lt;&gt; as a comparison operator</w:t>
      </w:r>
    </w:p>
    <w:p w:rsidR="00973EAA" w:rsidRPr="00E46702" w:rsidRDefault="00973EAA" w:rsidP="00EB214A">
      <w:pPr>
        <w:numPr>
          <w:ilvl w:val="1"/>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Use ID IN(1,3,4,5) instead of ID &lt;&gt; 2</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Use SET NOCOUNT ON at the beginning of stored procedures</w:t>
      </w:r>
      <w:r w:rsidRPr="00E46702">
        <w:rPr>
          <w:rFonts w:eastAsia="Times New Roman" w:cs="Times New Roman"/>
          <w:sz w:val="16"/>
          <w:szCs w:val="16"/>
          <w:vertAlign w:val="superscript"/>
        </w:rPr>
        <w:t>7</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Do not use cursors or application loops to do inserts</w:t>
      </w:r>
      <w:r w:rsidRPr="00E46702">
        <w:rPr>
          <w:rFonts w:eastAsia="Times New Roman" w:cs="Times New Roman"/>
          <w:sz w:val="16"/>
          <w:szCs w:val="16"/>
          <w:vertAlign w:val="superscript"/>
        </w:rPr>
        <w:t>8</w:t>
      </w:r>
    </w:p>
    <w:p w:rsidR="00973EAA" w:rsidRPr="00E46702" w:rsidRDefault="00973EAA" w:rsidP="00EB214A">
      <w:pPr>
        <w:numPr>
          <w:ilvl w:val="1"/>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Instead, use INSERT INTO</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Fully qualify tables and column names in JOINs</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Fully qualify all stored procedure and table references in stored procedures.</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 xml:space="preserve">Do not define default values for parameters. </w:t>
      </w:r>
    </w:p>
    <w:p w:rsidR="00973EAA" w:rsidRPr="00E46702" w:rsidRDefault="00973EAA" w:rsidP="00EB214A">
      <w:pPr>
        <w:numPr>
          <w:ilvl w:val="1"/>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If a default is needed, the front end will supply the value.</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Do not use the RECOMPILE option for stored procedures.</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Place all DECLARE statements before any other code in the procedure.</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Do not use column numbers in the ORDER BY clause.</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Do not use GOTO.</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 xml:space="preserve">Check the global variable @@ERROR immediately after executing a data manipulation statement (like INSERT/UPDATE/DELETE), so that you can rollback the transaction if an error occurs </w:t>
      </w:r>
    </w:p>
    <w:p w:rsidR="00973EAA" w:rsidRPr="00E46702" w:rsidRDefault="00973EAA" w:rsidP="00EB214A">
      <w:pPr>
        <w:numPr>
          <w:ilvl w:val="1"/>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Or use TRY/CATCH</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Do basic validations in the front-end itself during data entry</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Off-load tasks, like string manipulations, concatenations, row numbering, case conversions, type conversions etc., to the front-end applications if these operations are going to consume more CPU cycles on the database server</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 xml:space="preserve">Always use a column list in your INSERT statements. </w:t>
      </w:r>
    </w:p>
    <w:p w:rsidR="00973EAA" w:rsidRPr="00E46702" w:rsidRDefault="00973EAA" w:rsidP="00EB214A">
      <w:pPr>
        <w:numPr>
          <w:ilvl w:val="1"/>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This helps avoid problems when the table structure changes (like adding or dropping a column).</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 xml:space="preserve">Minimize the use of NULLs, as they often confuse front-end applications, unless the applications are coded intelligently to eliminate NULLs or convert the NULLs into some other form. </w:t>
      </w:r>
    </w:p>
    <w:p w:rsidR="00973EAA" w:rsidRPr="00E46702" w:rsidRDefault="00973EAA" w:rsidP="00EB214A">
      <w:pPr>
        <w:numPr>
          <w:ilvl w:val="1"/>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Any expression that deals with NULL results in a NULL output.</w:t>
      </w:r>
    </w:p>
    <w:p w:rsidR="00973EAA" w:rsidRPr="00E46702" w:rsidRDefault="00973EAA" w:rsidP="00EB214A">
      <w:pPr>
        <w:numPr>
          <w:ilvl w:val="1"/>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The ISNULL and COALESCE functions are helpful in dealing with NULL values.</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Do not use the identitycol or rowguidcol.</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Avoid the use of cross joins, if possible.</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When executing an UPDATE or DELETE statement, use the primary key in the WHERE condition, if possible. This reduces error possibilities.</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Avoid using TEXT or NTEXT datatypes for storing large textual data.</w:t>
      </w:r>
      <w:r w:rsidRPr="00E46702">
        <w:rPr>
          <w:rFonts w:eastAsia="Times New Roman" w:cs="Times New Roman"/>
          <w:sz w:val="16"/>
          <w:szCs w:val="16"/>
          <w:vertAlign w:val="superscript"/>
        </w:rPr>
        <w:t>9</w:t>
      </w:r>
    </w:p>
    <w:p w:rsidR="00973EAA" w:rsidRPr="00E46702" w:rsidRDefault="00973EAA" w:rsidP="00EB214A">
      <w:pPr>
        <w:numPr>
          <w:ilvl w:val="1"/>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Use the maximum allowed characters of VARCHAR instead</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Avoid dynamic SQLstatementsas much as possible.</w:t>
      </w:r>
      <w:r w:rsidRPr="00E46702">
        <w:rPr>
          <w:rFonts w:eastAsia="Times New Roman" w:cs="Times New Roman"/>
          <w:sz w:val="16"/>
          <w:szCs w:val="16"/>
          <w:vertAlign w:val="superscript"/>
        </w:rPr>
        <w:t>10</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Access tables in the same order in your stored procedures and triggers consistently.</w:t>
      </w:r>
      <w:r w:rsidRPr="00E46702">
        <w:rPr>
          <w:rFonts w:eastAsia="Times New Roman" w:cs="Times New Roman"/>
          <w:sz w:val="16"/>
          <w:szCs w:val="16"/>
          <w:vertAlign w:val="superscript"/>
        </w:rPr>
        <w:t>11</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lastRenderedPageBreak/>
        <w:t>Do not call functions repeatedlywithin your stored procedures, triggers, functions and batches.</w:t>
      </w:r>
      <w:r w:rsidRPr="00E46702">
        <w:rPr>
          <w:rFonts w:eastAsia="Times New Roman" w:cs="Times New Roman"/>
          <w:sz w:val="16"/>
          <w:szCs w:val="16"/>
          <w:vertAlign w:val="superscript"/>
        </w:rPr>
        <w:t>12</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Default constraints must be defined at the column level.</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Avoid wild-card characters at the beginning of a word while searching using the LIKE keyword, as these results in an index scan, which defeats the purpose of an index.</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Define all constraints, other than defaults, at the table level.</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When a result set is not needed, use syntax that does not return a result set.</w:t>
      </w:r>
      <w:r w:rsidRPr="00E46702">
        <w:rPr>
          <w:rFonts w:eastAsia="Times New Roman" w:cs="Times New Roman"/>
          <w:sz w:val="16"/>
          <w:szCs w:val="16"/>
          <w:vertAlign w:val="superscript"/>
        </w:rPr>
        <w:t>13</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Avoid rules, database level defaults that must be bound or user-defined data types. While these are legitimate database constructs, opt for constraints and column defaults to hold the database consistent for development and conversion coding.</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Constraints that apply to more than one column must be defined at the table level.</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Use the CHAR data type for a column only when the column is non-nullable.</w:t>
      </w:r>
      <w:r w:rsidRPr="00E46702">
        <w:rPr>
          <w:rFonts w:eastAsia="Times New Roman" w:cs="Times New Roman"/>
          <w:sz w:val="16"/>
          <w:szCs w:val="16"/>
          <w:vertAlign w:val="superscript"/>
        </w:rPr>
        <w:t>14</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Do not use white space in identifiers.</w:t>
      </w:r>
    </w:p>
    <w:p w:rsidR="00973EAA" w:rsidRPr="00E46702" w:rsidRDefault="00973EAA" w:rsidP="00EB214A">
      <w:pPr>
        <w:numPr>
          <w:ilvl w:val="0"/>
          <w:numId w:val="49"/>
        </w:numPr>
        <w:spacing w:before="100" w:beforeAutospacing="1" w:after="100" w:afterAutospacing="1" w:line="240" w:lineRule="auto"/>
        <w:rPr>
          <w:rFonts w:eastAsia="Times New Roman" w:cs="Times New Roman"/>
          <w:sz w:val="21"/>
          <w:szCs w:val="21"/>
        </w:rPr>
      </w:pPr>
      <w:r w:rsidRPr="00E46702">
        <w:rPr>
          <w:rFonts w:eastAsia="Times New Roman" w:cs="Times New Roman"/>
          <w:sz w:val="21"/>
          <w:szCs w:val="21"/>
        </w:rPr>
        <w:t>The RETURN statement is meant for returning the execution status only, but not data.</w:t>
      </w:r>
    </w:p>
    <w:p w:rsidR="00973EAA" w:rsidRPr="004B234F" w:rsidRDefault="00973EAA" w:rsidP="00973EAA">
      <w:pPr>
        <w:spacing w:before="100" w:beforeAutospacing="1" w:after="100" w:afterAutospacing="1" w:line="240" w:lineRule="auto"/>
        <w:jc w:val="both"/>
        <w:rPr>
          <w:rFonts w:eastAsia="Times New Roman" w:cs="Times New Roman"/>
          <w:sz w:val="24"/>
          <w:szCs w:val="24"/>
        </w:rPr>
      </w:pPr>
    </w:p>
    <w:p w:rsidR="009F6506" w:rsidRDefault="009F6506">
      <w:pPr>
        <w:rPr>
          <w:b/>
          <w:i/>
        </w:rPr>
      </w:pPr>
    </w:p>
    <w:p w:rsidR="009F6506" w:rsidRDefault="009F6506">
      <w:pPr>
        <w:rPr>
          <w:b/>
          <w:i/>
        </w:rPr>
      </w:pPr>
    </w:p>
    <w:p w:rsidR="009F6506" w:rsidRDefault="009F6506">
      <w:pPr>
        <w:rPr>
          <w:b/>
          <w:i/>
        </w:rPr>
      </w:pPr>
    </w:p>
    <w:p w:rsidR="009F6506" w:rsidRDefault="009F6506">
      <w:pPr>
        <w:rPr>
          <w:b/>
          <w:i/>
        </w:rPr>
      </w:pPr>
    </w:p>
    <w:p w:rsidR="009F6506" w:rsidRDefault="009F6506">
      <w:pPr>
        <w:rPr>
          <w:b/>
          <w:i/>
        </w:rPr>
      </w:pPr>
    </w:p>
    <w:p w:rsidR="009F6506" w:rsidRDefault="009F6506">
      <w:pPr>
        <w:rPr>
          <w:b/>
          <w:i/>
        </w:rPr>
      </w:pPr>
    </w:p>
    <w:p w:rsidR="009F6506" w:rsidRDefault="009F6506">
      <w:pPr>
        <w:rPr>
          <w:b/>
          <w:i/>
        </w:rPr>
      </w:pPr>
    </w:p>
    <w:p w:rsidR="009F6506" w:rsidRDefault="009F6506">
      <w:pPr>
        <w:rPr>
          <w:b/>
          <w:i/>
        </w:rPr>
      </w:pPr>
    </w:p>
    <w:p w:rsidR="009F6506" w:rsidRDefault="009F6506">
      <w:pPr>
        <w:rPr>
          <w:b/>
          <w:i/>
        </w:rPr>
      </w:pPr>
    </w:p>
    <w:p w:rsidR="009F6506" w:rsidRDefault="009F6506">
      <w:pPr>
        <w:rPr>
          <w:b/>
          <w:i/>
        </w:rPr>
      </w:pPr>
    </w:p>
    <w:p w:rsidR="009F6506" w:rsidRDefault="009F6506">
      <w:pPr>
        <w:rPr>
          <w:b/>
          <w:i/>
        </w:rPr>
      </w:pPr>
    </w:p>
    <w:p w:rsidR="009F6506" w:rsidRDefault="009F6506">
      <w:pPr>
        <w:rPr>
          <w:b/>
          <w:i/>
        </w:rPr>
      </w:pPr>
    </w:p>
    <w:p w:rsidR="009F6506" w:rsidRDefault="009F6506">
      <w:pPr>
        <w:rPr>
          <w:b/>
          <w:i/>
        </w:rPr>
      </w:pPr>
    </w:p>
    <w:p w:rsidR="00F642DC" w:rsidRDefault="00F642DC">
      <w:pPr>
        <w:rPr>
          <w:b/>
          <w:i/>
        </w:rPr>
      </w:pPr>
    </w:p>
    <w:p w:rsidR="00F642DC" w:rsidRDefault="00F642DC">
      <w:pPr>
        <w:rPr>
          <w:b/>
          <w:i/>
        </w:rPr>
      </w:pPr>
    </w:p>
    <w:p w:rsidR="00DB7775" w:rsidRDefault="00DB7775">
      <w:pPr>
        <w:rPr>
          <w:b/>
          <w:i/>
        </w:rPr>
      </w:pPr>
    </w:p>
    <w:p w:rsidR="00DB7775" w:rsidRDefault="00DB7775">
      <w:pPr>
        <w:rPr>
          <w:b/>
          <w:i/>
        </w:rPr>
      </w:pPr>
      <w:r>
        <w:rPr>
          <w:b/>
          <w:i/>
        </w:rPr>
        <w:lastRenderedPageBreak/>
        <w:t>7.0 RulesFor generating Scripts</w:t>
      </w:r>
    </w:p>
    <w:p w:rsidR="00DB7775" w:rsidRPr="00DB7775" w:rsidRDefault="00DB7775">
      <w:pPr>
        <w:rPr>
          <w:b/>
          <w:i/>
          <w:u w:val="single"/>
        </w:rPr>
      </w:pPr>
      <w:r w:rsidRPr="00DB7775">
        <w:rPr>
          <w:b/>
          <w:i/>
          <w:u w:val="single"/>
        </w:rPr>
        <w:t>Stored Procedure</w:t>
      </w:r>
    </w:p>
    <w:p w:rsidR="00DB7775" w:rsidRDefault="00DB7775" w:rsidP="00DB777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color w:val="0000FF"/>
          <w:sz w:val="20"/>
          <w:szCs w:val="20"/>
        </w:rPr>
        <w:t>SELECT</w:t>
      </w:r>
      <w:r>
        <w:rPr>
          <w:rFonts w:ascii="Courier New" w:hAnsi="Courier New" w:cs="Courier New"/>
          <w:noProof/>
          <w:sz w:val="20"/>
          <w:szCs w:val="20"/>
        </w:rPr>
        <w:t xml:space="preserve"> 1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sys.Objects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0000FF"/>
          <w:sz w:val="20"/>
          <w:szCs w:val="20"/>
        </w:rPr>
        <w:t>name</w:t>
      </w:r>
      <w:r>
        <w:rPr>
          <w:rFonts w:ascii="Courier New" w:hAnsi="Courier New" w:cs="Courier New"/>
          <w:noProof/>
          <w:color w:val="808080"/>
          <w:sz w:val="20"/>
          <w:szCs w:val="20"/>
        </w:rPr>
        <w:t>=</w:t>
      </w:r>
      <w:r>
        <w:rPr>
          <w:rFonts w:ascii="Courier New" w:hAnsi="Courier New" w:cs="Courier New"/>
          <w:noProof/>
          <w:sz w:val="20"/>
          <w:szCs w:val="20"/>
        </w:rPr>
        <w:t>N</w:t>
      </w:r>
      <w:r>
        <w:rPr>
          <w:rFonts w:ascii="Courier New" w:hAnsi="Courier New" w:cs="Courier New"/>
          <w:noProof/>
          <w:color w:val="FF0000"/>
          <w:sz w:val="20"/>
          <w:szCs w:val="20"/>
        </w:rPr>
        <w:t>'USP_Add_UserEffectiveDate_Case'</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color w:val="808080"/>
          <w:sz w:val="20"/>
          <w:szCs w:val="20"/>
        </w:rPr>
        <w:t>=</w:t>
      </w:r>
      <w:r>
        <w:rPr>
          <w:rFonts w:ascii="Courier New" w:hAnsi="Courier New" w:cs="Courier New"/>
          <w:noProof/>
          <w:sz w:val="20"/>
          <w:szCs w:val="20"/>
        </w:rPr>
        <w:t>N</w:t>
      </w:r>
      <w:r>
        <w:rPr>
          <w:rFonts w:ascii="Courier New" w:hAnsi="Courier New" w:cs="Courier New"/>
          <w:noProof/>
          <w:color w:val="FF0000"/>
          <w:sz w:val="20"/>
          <w:szCs w:val="20"/>
        </w:rPr>
        <w:t>'P'</w:t>
      </w:r>
      <w:r>
        <w:rPr>
          <w:rFonts w:ascii="Courier New" w:hAnsi="Courier New" w:cs="Courier New"/>
          <w:noProof/>
          <w:color w:val="808080"/>
          <w:sz w:val="20"/>
          <w:szCs w:val="20"/>
        </w:rPr>
        <w:t>)</w:t>
      </w:r>
    </w:p>
    <w:p w:rsidR="00DB7775" w:rsidRDefault="00DB7775" w:rsidP="00DB7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PROC</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USP_Add_UserEffectiveDate_Case</w:t>
      </w:r>
    </w:p>
    <w:p w:rsidR="00DB7775" w:rsidRDefault="00DB7775" w:rsidP="00DB7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GO</w:t>
      </w:r>
    </w:p>
    <w:p w:rsidR="00DB7775" w:rsidRDefault="00DB7775" w:rsidP="00DB777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DB7775" w:rsidRDefault="00DB7775" w:rsidP="00DB7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GO</w:t>
      </w:r>
    </w:p>
    <w:p w:rsidR="00DB7775" w:rsidRDefault="00DB7775" w:rsidP="00DB777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DB7775" w:rsidRDefault="00DB7775" w:rsidP="00DB7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GO</w:t>
      </w:r>
    </w:p>
    <w:p w:rsidR="00DB7775" w:rsidRDefault="00DB7775" w:rsidP="00DB777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t>
      </w:r>
    </w:p>
    <w:p w:rsidR="00DB7775" w:rsidRDefault="00DB7775" w:rsidP="00DB777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Author:</w:t>
      </w:r>
      <w:r>
        <w:rPr>
          <w:rFonts w:ascii="Courier New" w:hAnsi="Courier New" w:cs="Courier New"/>
          <w:noProof/>
          <w:color w:val="008000"/>
          <w:sz w:val="20"/>
          <w:szCs w:val="20"/>
        </w:rPr>
        <w:tab/>
      </w:r>
      <w:r>
        <w:rPr>
          <w:rFonts w:ascii="Courier New" w:hAnsi="Courier New" w:cs="Courier New"/>
          <w:noProof/>
          <w:color w:val="008000"/>
          <w:sz w:val="20"/>
          <w:szCs w:val="20"/>
        </w:rPr>
        <w:tab/>
        <w:t>&lt;Mahesh KM&gt;</w:t>
      </w:r>
    </w:p>
    <w:p w:rsidR="00DB7775" w:rsidRDefault="00DB7775" w:rsidP="00DB777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Create date:   &lt;July-03-2013&gt;</w:t>
      </w:r>
    </w:p>
    <w:p w:rsidR="00DB7775" w:rsidRDefault="00DB7775" w:rsidP="00DB777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Description:</w:t>
      </w:r>
      <w:r>
        <w:rPr>
          <w:rFonts w:ascii="Courier New" w:hAnsi="Courier New" w:cs="Courier New"/>
          <w:noProof/>
          <w:color w:val="008000"/>
          <w:sz w:val="20"/>
          <w:szCs w:val="20"/>
        </w:rPr>
        <w:tab/>
        <w:t>Insert  case if program are different , and create a record in user_effectiveDate table with new connectionid or passed connid</w:t>
      </w:r>
    </w:p>
    <w:p w:rsidR="00DB7775" w:rsidRDefault="00DB7775" w:rsidP="00DB777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t>
      </w:r>
    </w:p>
    <w:p w:rsidR="00DB7775" w:rsidRDefault="00DB7775" w:rsidP="00DB7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PROCEDURE</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USP_Add_UserEffectiveDate_Case</w:t>
      </w:r>
    </w:p>
    <w:p w:rsidR="00DB7775" w:rsidRDefault="00DB7775" w:rsidP="00DB777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DB7775" w:rsidRDefault="00DB7775" w:rsidP="00DB777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@ConnId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DB7775" w:rsidRDefault="00DB7775" w:rsidP="00DB777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t xml:space="preserve">@ConnectionId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DB7775" w:rsidRDefault="00DB7775" w:rsidP="00DB777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t xml:space="preserve">@GroupId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p>
    <w:p w:rsidR="00DB7775" w:rsidRDefault="00DB7775" w:rsidP="00DB777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808080"/>
          <w:sz w:val="20"/>
          <w:szCs w:val="20"/>
        </w:rPr>
        <w:t>)</w:t>
      </w:r>
    </w:p>
    <w:p w:rsidR="00DB7775" w:rsidRDefault="00DB7775" w:rsidP="00DB777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AS</w:t>
      </w:r>
    </w:p>
    <w:p w:rsidR="00DB7775" w:rsidRDefault="00DB7775" w:rsidP="00DB777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BEGIN</w:t>
      </w:r>
    </w:p>
    <w:p w:rsidR="00DB7775" w:rsidRDefault="00DB7775" w:rsidP="00DB7775">
      <w:pPr>
        <w:autoSpaceDE w:val="0"/>
        <w:autoSpaceDN w:val="0"/>
        <w:adjustRightInd w:val="0"/>
        <w:spacing w:after="0" w:line="240" w:lineRule="auto"/>
        <w:rPr>
          <w:rFonts w:ascii="Courier New" w:hAnsi="Courier New" w:cs="Courier New"/>
          <w:noProof/>
          <w:color w:val="0000FF"/>
          <w:sz w:val="20"/>
          <w:szCs w:val="20"/>
        </w:rPr>
      </w:pPr>
    </w:p>
    <w:p w:rsidR="00DB7775" w:rsidRDefault="00DB7775" w:rsidP="00DB777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NOCOUNT</w:t>
      </w:r>
      <w:r>
        <w:rPr>
          <w:rFonts w:ascii="Courier New" w:hAnsi="Courier New" w:cs="Courier New"/>
          <w:noProof/>
          <w:sz w:val="20"/>
          <w:szCs w:val="20"/>
        </w:rPr>
        <w:t xml:space="preserve"> </w:t>
      </w:r>
      <w:r>
        <w:rPr>
          <w:rFonts w:ascii="Courier New" w:hAnsi="Courier New" w:cs="Courier New"/>
          <w:noProof/>
          <w:color w:val="0000FF"/>
          <w:sz w:val="20"/>
          <w:szCs w:val="20"/>
        </w:rPr>
        <w:t>ON</w:t>
      </w:r>
      <w:r>
        <w:rPr>
          <w:rFonts w:ascii="Courier New" w:hAnsi="Courier New" w:cs="Courier New"/>
          <w:noProof/>
          <w:color w:val="808080"/>
          <w:sz w:val="20"/>
          <w:szCs w:val="20"/>
        </w:rPr>
        <w:t>;</w:t>
      </w:r>
    </w:p>
    <w:p w:rsidR="00DB7775" w:rsidRDefault="00DB7775" w:rsidP="00DB777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color w:val="0000FF"/>
          <w:sz w:val="20"/>
          <w:szCs w:val="20"/>
        </w:rPr>
        <w:t>DECLARE</w:t>
      </w:r>
      <w:r>
        <w:rPr>
          <w:rFonts w:ascii="Courier New" w:hAnsi="Courier New" w:cs="Courier New"/>
          <w:noProof/>
          <w:sz w:val="20"/>
          <w:szCs w:val="20"/>
        </w:rPr>
        <w:t xml:space="preserve"> @User_Id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ab/>
      </w:r>
      <w:r>
        <w:rPr>
          <w:rFonts w:ascii="Courier New" w:hAnsi="Courier New" w:cs="Courier New"/>
          <w:noProof/>
          <w:color w:val="808080"/>
          <w:sz w:val="20"/>
          <w:szCs w:val="20"/>
        </w:rPr>
        <w:t>,</w:t>
      </w:r>
    </w:p>
    <w:p w:rsidR="00DB7775" w:rsidRDefault="00DB7775" w:rsidP="00DB777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@RunSql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4000</w:t>
      </w:r>
      <w:r>
        <w:rPr>
          <w:rFonts w:ascii="Courier New" w:hAnsi="Courier New" w:cs="Courier New"/>
          <w:noProof/>
          <w:color w:val="808080"/>
          <w:sz w:val="20"/>
          <w:szCs w:val="20"/>
        </w:rPr>
        <w:t>),</w:t>
      </w:r>
    </w:p>
    <w:p w:rsidR="00DB7775" w:rsidRDefault="00DB7775" w:rsidP="00DB7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@ParamDef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nvarchar</w:t>
      </w:r>
      <w:r>
        <w:rPr>
          <w:rFonts w:ascii="Courier New" w:hAnsi="Courier New" w:cs="Courier New"/>
          <w:noProof/>
          <w:color w:val="808080"/>
          <w:sz w:val="20"/>
          <w:szCs w:val="20"/>
        </w:rPr>
        <w:t>(</w:t>
      </w:r>
      <w:r>
        <w:rPr>
          <w:rFonts w:ascii="Courier New" w:hAnsi="Courier New" w:cs="Courier New"/>
          <w:noProof/>
          <w:sz w:val="20"/>
          <w:szCs w:val="20"/>
        </w:rPr>
        <w:t>1000</w:t>
      </w:r>
      <w:r>
        <w:rPr>
          <w:rFonts w:ascii="Courier New" w:hAnsi="Courier New" w:cs="Courier New"/>
          <w:noProof/>
          <w:color w:val="808080"/>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DB7775" w:rsidRDefault="00DB7775" w:rsidP="00DB777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@strDBName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DB7775" w:rsidRDefault="00DB7775" w:rsidP="00DB777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@CAccountKey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p>
    <w:p w:rsidR="00DB7775" w:rsidRDefault="00DB7775" w:rsidP="00DB777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@ConnectionIdNew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DB7775" w:rsidRDefault="00DB7775" w:rsidP="00DB777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@grp_ProgramId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color w:val="808080"/>
          <w:sz w:val="20"/>
          <w:szCs w:val="20"/>
        </w:rPr>
        <w:t>,</w:t>
      </w:r>
    </w:p>
    <w:p w:rsidR="00DB7775" w:rsidRDefault="00DB7775" w:rsidP="00DB7775">
      <w:pPr>
        <w:rPr>
          <w:b/>
          <w:i/>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@Rel_ProgramId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w:t>
      </w:r>
    </w:p>
    <w:p w:rsidR="00F642DC" w:rsidRDefault="00F642DC">
      <w:pPr>
        <w:rPr>
          <w:b/>
          <w:i/>
        </w:rPr>
      </w:pPr>
    </w:p>
    <w:p w:rsidR="00DB7775" w:rsidRDefault="00DB7775">
      <w:pPr>
        <w:rPr>
          <w:b/>
          <w:i/>
        </w:rPr>
      </w:pPr>
      <w:r>
        <w:rPr>
          <w:b/>
          <w:i/>
        </w:rPr>
        <w:t>2) Function</w:t>
      </w:r>
    </w:p>
    <w:p w:rsidR="00DB7775" w:rsidRDefault="00DB7775">
      <w:pPr>
        <w:rPr>
          <w:b/>
          <w:i/>
        </w:rPr>
      </w:pPr>
    </w:p>
    <w:p w:rsidR="00DB7775" w:rsidRDefault="00DB7775" w:rsidP="00DB777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808080"/>
          <w:sz w:val="20"/>
          <w:szCs w:val="20"/>
        </w:rPr>
        <w:t>EXISTS</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color w:val="008000"/>
          <w:sz w:val="20"/>
          <w:szCs w:val="20"/>
        </w:rPr>
        <w:t>sys.objects</w:t>
      </w: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FF"/>
          <w:sz w:val="20"/>
          <w:szCs w:val="20"/>
        </w:rPr>
        <w:t>OBJECT_ID</w:t>
      </w:r>
      <w:r>
        <w:rPr>
          <w:rFonts w:ascii="Courier New" w:hAnsi="Courier New" w:cs="Courier New"/>
          <w:noProof/>
          <w:color w:val="808080"/>
          <w:sz w:val="20"/>
          <w:szCs w:val="20"/>
        </w:rPr>
        <w:t>(</w:t>
      </w:r>
      <w:r>
        <w:rPr>
          <w:rFonts w:ascii="Courier New" w:hAnsi="Courier New" w:cs="Courier New"/>
          <w:noProof/>
          <w:sz w:val="20"/>
          <w:szCs w:val="20"/>
        </w:rPr>
        <w:t>N</w:t>
      </w:r>
      <w:r>
        <w:rPr>
          <w:rFonts w:ascii="Courier New" w:hAnsi="Courier New" w:cs="Courier New"/>
          <w:noProof/>
          <w:color w:val="FF0000"/>
          <w:sz w:val="20"/>
          <w:szCs w:val="20"/>
        </w:rPr>
        <w:t>'[dbo].[udf_FamilyConnId]'</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w:t>
      </w:r>
      <w:r>
        <w:rPr>
          <w:rFonts w:ascii="Courier New" w:hAnsi="Courier New" w:cs="Courier New"/>
          <w:noProof/>
          <w:color w:val="0000FF"/>
          <w:sz w:val="20"/>
          <w:szCs w:val="20"/>
        </w:rPr>
        <w:t>type</w:t>
      </w:r>
      <w:r>
        <w:rPr>
          <w:rFonts w:ascii="Courier New" w:hAnsi="Courier New" w:cs="Courier New"/>
          <w:noProof/>
          <w:sz w:val="20"/>
          <w:szCs w:val="20"/>
        </w:rPr>
        <w:t xml:space="preserve"> </w:t>
      </w:r>
      <w:r>
        <w:rPr>
          <w:rFonts w:ascii="Courier New" w:hAnsi="Courier New" w:cs="Courier New"/>
          <w:noProof/>
          <w:color w:val="808080"/>
          <w:sz w:val="20"/>
          <w:szCs w:val="20"/>
        </w:rPr>
        <w:t>in</w:t>
      </w: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N</w:t>
      </w:r>
      <w:r>
        <w:rPr>
          <w:rFonts w:ascii="Courier New" w:hAnsi="Courier New" w:cs="Courier New"/>
          <w:noProof/>
          <w:color w:val="FF0000"/>
          <w:sz w:val="20"/>
          <w:szCs w:val="20"/>
        </w:rPr>
        <w:t>'FN'</w:t>
      </w:r>
      <w:r>
        <w:rPr>
          <w:rFonts w:ascii="Courier New" w:hAnsi="Courier New" w:cs="Courier New"/>
          <w:noProof/>
          <w:color w:val="808080"/>
          <w:sz w:val="20"/>
          <w:szCs w:val="20"/>
        </w:rPr>
        <w:t>,</w:t>
      </w:r>
      <w:r>
        <w:rPr>
          <w:rFonts w:ascii="Courier New" w:hAnsi="Courier New" w:cs="Courier New"/>
          <w:noProof/>
          <w:sz w:val="20"/>
          <w:szCs w:val="20"/>
        </w:rPr>
        <w:t xml:space="preserve"> N</w:t>
      </w:r>
      <w:r>
        <w:rPr>
          <w:rFonts w:ascii="Courier New" w:hAnsi="Courier New" w:cs="Courier New"/>
          <w:noProof/>
          <w:color w:val="FF0000"/>
          <w:sz w:val="20"/>
          <w:szCs w:val="20"/>
        </w:rPr>
        <w:t>'IF'</w:t>
      </w:r>
      <w:r>
        <w:rPr>
          <w:rFonts w:ascii="Courier New" w:hAnsi="Courier New" w:cs="Courier New"/>
          <w:noProof/>
          <w:color w:val="808080"/>
          <w:sz w:val="20"/>
          <w:szCs w:val="20"/>
        </w:rPr>
        <w:t>,</w:t>
      </w:r>
      <w:r>
        <w:rPr>
          <w:rFonts w:ascii="Courier New" w:hAnsi="Courier New" w:cs="Courier New"/>
          <w:noProof/>
          <w:sz w:val="20"/>
          <w:szCs w:val="20"/>
        </w:rPr>
        <w:t xml:space="preserve"> N</w:t>
      </w:r>
      <w:r>
        <w:rPr>
          <w:rFonts w:ascii="Courier New" w:hAnsi="Courier New" w:cs="Courier New"/>
          <w:noProof/>
          <w:color w:val="FF0000"/>
          <w:sz w:val="20"/>
          <w:szCs w:val="20"/>
        </w:rPr>
        <w:t>'TF'</w:t>
      </w:r>
      <w:r>
        <w:rPr>
          <w:rFonts w:ascii="Courier New" w:hAnsi="Courier New" w:cs="Courier New"/>
          <w:noProof/>
          <w:color w:val="808080"/>
          <w:sz w:val="20"/>
          <w:szCs w:val="20"/>
        </w:rPr>
        <w:t>,</w:t>
      </w:r>
      <w:r>
        <w:rPr>
          <w:rFonts w:ascii="Courier New" w:hAnsi="Courier New" w:cs="Courier New"/>
          <w:noProof/>
          <w:sz w:val="20"/>
          <w:szCs w:val="20"/>
        </w:rPr>
        <w:t xml:space="preserve"> N</w:t>
      </w:r>
      <w:r>
        <w:rPr>
          <w:rFonts w:ascii="Courier New" w:hAnsi="Courier New" w:cs="Courier New"/>
          <w:noProof/>
          <w:color w:val="FF0000"/>
          <w:sz w:val="20"/>
          <w:szCs w:val="20"/>
        </w:rPr>
        <w:t>'FS'</w:t>
      </w:r>
      <w:r>
        <w:rPr>
          <w:rFonts w:ascii="Courier New" w:hAnsi="Courier New" w:cs="Courier New"/>
          <w:noProof/>
          <w:color w:val="808080"/>
          <w:sz w:val="20"/>
          <w:szCs w:val="20"/>
        </w:rPr>
        <w:t>,</w:t>
      </w:r>
      <w:r>
        <w:rPr>
          <w:rFonts w:ascii="Courier New" w:hAnsi="Courier New" w:cs="Courier New"/>
          <w:noProof/>
          <w:sz w:val="20"/>
          <w:szCs w:val="20"/>
        </w:rPr>
        <w:t xml:space="preserve"> N</w:t>
      </w:r>
      <w:r>
        <w:rPr>
          <w:rFonts w:ascii="Courier New" w:hAnsi="Courier New" w:cs="Courier New"/>
          <w:noProof/>
          <w:color w:val="FF0000"/>
          <w:sz w:val="20"/>
          <w:szCs w:val="20"/>
        </w:rPr>
        <w:t>'FT'</w:t>
      </w:r>
      <w:r>
        <w:rPr>
          <w:rFonts w:ascii="Courier New" w:hAnsi="Courier New" w:cs="Courier New"/>
          <w:noProof/>
          <w:color w:val="808080"/>
          <w:sz w:val="20"/>
          <w:szCs w:val="20"/>
        </w:rPr>
        <w:t>))</w:t>
      </w:r>
    </w:p>
    <w:p w:rsidR="00DB7775" w:rsidRDefault="00DB7775" w:rsidP="00DB7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DROP</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[udf_FamilyConnId]</w:t>
      </w:r>
    </w:p>
    <w:p w:rsidR="00DB7775" w:rsidRDefault="00DB7775" w:rsidP="00DB7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Go</w:t>
      </w:r>
    </w:p>
    <w:p w:rsidR="00DB7775" w:rsidRDefault="00DB7775" w:rsidP="00DB7775">
      <w:pPr>
        <w:autoSpaceDE w:val="0"/>
        <w:autoSpaceDN w:val="0"/>
        <w:adjustRightInd w:val="0"/>
        <w:spacing w:after="0" w:line="240" w:lineRule="auto"/>
        <w:rPr>
          <w:rFonts w:ascii="Courier New" w:hAnsi="Courier New" w:cs="Courier New"/>
          <w:noProof/>
          <w:sz w:val="20"/>
          <w:szCs w:val="20"/>
        </w:rPr>
      </w:pPr>
    </w:p>
    <w:p w:rsidR="00DB7775" w:rsidRDefault="00DB7775" w:rsidP="00DB777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DB7775" w:rsidRDefault="00DB7775" w:rsidP="00DB777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ANSI_NULLS</w:t>
      </w:r>
      <w:r>
        <w:rPr>
          <w:rFonts w:ascii="Courier New" w:hAnsi="Courier New" w:cs="Courier New"/>
          <w:noProof/>
          <w:sz w:val="20"/>
          <w:szCs w:val="20"/>
        </w:rPr>
        <w:t xml:space="preserve"> </w:t>
      </w:r>
      <w:r>
        <w:rPr>
          <w:rFonts w:ascii="Courier New" w:hAnsi="Courier New" w:cs="Courier New"/>
          <w:noProof/>
          <w:color w:val="0000FF"/>
          <w:sz w:val="20"/>
          <w:szCs w:val="20"/>
        </w:rPr>
        <w:t>ON</w:t>
      </w:r>
    </w:p>
    <w:p w:rsidR="00DB7775" w:rsidRDefault="00DB7775" w:rsidP="00DB7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GO</w:t>
      </w:r>
    </w:p>
    <w:p w:rsidR="00DB7775" w:rsidRDefault="00DB7775" w:rsidP="00DB777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w:t>
      </w:r>
      <w:r>
        <w:rPr>
          <w:rFonts w:ascii="Courier New" w:hAnsi="Courier New" w:cs="Courier New"/>
          <w:noProof/>
          <w:color w:val="0000FF"/>
          <w:sz w:val="20"/>
          <w:szCs w:val="20"/>
        </w:rPr>
        <w:t>QUOTED_IDENTIFIER</w:t>
      </w:r>
      <w:r>
        <w:rPr>
          <w:rFonts w:ascii="Courier New" w:hAnsi="Courier New" w:cs="Courier New"/>
          <w:noProof/>
          <w:sz w:val="20"/>
          <w:szCs w:val="20"/>
        </w:rPr>
        <w:t xml:space="preserve"> </w:t>
      </w:r>
      <w:r>
        <w:rPr>
          <w:rFonts w:ascii="Courier New" w:hAnsi="Courier New" w:cs="Courier New"/>
          <w:noProof/>
          <w:color w:val="0000FF"/>
          <w:sz w:val="20"/>
          <w:szCs w:val="20"/>
        </w:rPr>
        <w:t>OFF</w:t>
      </w:r>
    </w:p>
    <w:p w:rsidR="00DB7775" w:rsidRDefault="00DB7775" w:rsidP="00DB777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GO</w:t>
      </w:r>
    </w:p>
    <w:p w:rsidR="00DB7775" w:rsidRDefault="00DB7775" w:rsidP="00DB777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t>
      </w:r>
    </w:p>
    <w:p w:rsidR="00DB7775" w:rsidRDefault="00DB7775" w:rsidP="00DB777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Author:</w:t>
      </w:r>
      <w:r>
        <w:rPr>
          <w:rFonts w:ascii="Courier New" w:hAnsi="Courier New" w:cs="Courier New"/>
          <w:noProof/>
          <w:color w:val="008000"/>
          <w:sz w:val="20"/>
          <w:szCs w:val="20"/>
        </w:rPr>
        <w:tab/>
      </w:r>
      <w:r>
        <w:rPr>
          <w:rFonts w:ascii="Courier New" w:hAnsi="Courier New" w:cs="Courier New"/>
          <w:noProof/>
          <w:color w:val="008000"/>
          <w:sz w:val="20"/>
          <w:szCs w:val="20"/>
        </w:rPr>
        <w:tab/>
        <w:t>&lt;VINCE&gt;</w:t>
      </w:r>
    </w:p>
    <w:p w:rsidR="00DB7775" w:rsidRDefault="00DB7775" w:rsidP="00DB777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Create date:   &lt;July-03-2013&gt;</w:t>
      </w:r>
    </w:p>
    <w:p w:rsidR="00DB7775" w:rsidRDefault="00DB7775" w:rsidP="00DB777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Description:</w:t>
      </w:r>
      <w:r>
        <w:rPr>
          <w:rFonts w:ascii="Courier New" w:hAnsi="Courier New" w:cs="Courier New"/>
          <w:noProof/>
          <w:color w:val="008000"/>
          <w:sz w:val="20"/>
          <w:szCs w:val="20"/>
        </w:rPr>
        <w:tab/>
        <w:t>Get Family ConnIds</w:t>
      </w:r>
    </w:p>
    <w:p w:rsidR="00DB7775" w:rsidRDefault="00DB7775" w:rsidP="00DB7775">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t>
      </w:r>
    </w:p>
    <w:p w:rsidR="00DB7775" w:rsidRDefault="00DB7775" w:rsidP="00DB7775">
      <w:pPr>
        <w:autoSpaceDE w:val="0"/>
        <w:autoSpaceDN w:val="0"/>
        <w:adjustRightInd w:val="0"/>
        <w:spacing w:after="0" w:line="240" w:lineRule="auto"/>
        <w:rPr>
          <w:rFonts w:ascii="Courier New" w:hAnsi="Courier New" w:cs="Courier New"/>
          <w:noProof/>
          <w:sz w:val="20"/>
          <w:szCs w:val="20"/>
        </w:rPr>
      </w:pPr>
    </w:p>
    <w:p w:rsidR="00DB7775" w:rsidRDefault="00DB7775" w:rsidP="00DB7775">
      <w:pPr>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[udf_FamilyConnId] </w:t>
      </w:r>
      <w:r>
        <w:rPr>
          <w:rFonts w:ascii="Courier New" w:hAnsi="Courier New" w:cs="Courier New"/>
          <w:noProof/>
          <w:color w:val="808080"/>
          <w:sz w:val="20"/>
          <w:szCs w:val="20"/>
        </w:rPr>
        <w:t>(</w:t>
      </w:r>
    </w:p>
    <w:p w:rsidR="00DB7775" w:rsidRDefault="00DB7775" w:rsidP="00DB7775">
      <w:pPr>
        <w:rPr>
          <w:b/>
          <w:i/>
        </w:rPr>
      </w:pPr>
      <w:r>
        <w:rPr>
          <w:rFonts w:ascii="Courier New" w:hAnsi="Courier New" w:cs="Courier New"/>
          <w:noProof/>
          <w:sz w:val="20"/>
          <w:szCs w:val="20"/>
        </w:rPr>
        <w:tab/>
      </w:r>
      <w:r>
        <w:rPr>
          <w:rFonts w:ascii="Courier New" w:hAnsi="Courier New" w:cs="Courier New"/>
          <w:noProof/>
          <w:sz w:val="20"/>
          <w:szCs w:val="20"/>
        </w:rPr>
        <w:tab/>
        <w:t xml:space="preserve">@ConnId </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20</w:t>
      </w:r>
      <w:r>
        <w:rPr>
          <w:rFonts w:ascii="Courier New" w:hAnsi="Courier New" w:cs="Courier New"/>
          <w:noProof/>
          <w:color w:val="808080"/>
          <w:sz w:val="20"/>
          <w:szCs w:val="20"/>
        </w:rPr>
        <w:t>))</w:t>
      </w:r>
      <w:r>
        <w:rPr>
          <w:b/>
          <w:i/>
        </w:rPr>
        <w:t>s</w:t>
      </w:r>
    </w:p>
    <w:p w:rsidR="009F6506" w:rsidRDefault="009F6506">
      <w:pPr>
        <w:rPr>
          <w:b/>
          <w:i/>
        </w:rPr>
      </w:pPr>
    </w:p>
    <w:p w:rsidR="00DB7775" w:rsidRDefault="00DB7775">
      <w:pPr>
        <w:rPr>
          <w:b/>
          <w:i/>
        </w:rPr>
      </w:pPr>
    </w:p>
    <w:p w:rsidR="00DB7775" w:rsidRDefault="00DB7775">
      <w:pPr>
        <w:rPr>
          <w:b/>
          <w:i/>
        </w:rPr>
      </w:pPr>
    </w:p>
    <w:p w:rsidR="00DB7775" w:rsidRDefault="00DB7775">
      <w:pPr>
        <w:rPr>
          <w:b/>
          <w:i/>
        </w:rPr>
      </w:pPr>
    </w:p>
    <w:p w:rsidR="00DB7775" w:rsidRDefault="00DB7775">
      <w:pPr>
        <w:rPr>
          <w:b/>
          <w:i/>
        </w:rPr>
      </w:pPr>
    </w:p>
    <w:p w:rsidR="00DB7775" w:rsidRDefault="00DB7775">
      <w:pPr>
        <w:rPr>
          <w:b/>
          <w:i/>
        </w:rPr>
      </w:pPr>
    </w:p>
    <w:p w:rsidR="00DB7775" w:rsidRDefault="00DB7775">
      <w:pPr>
        <w:rPr>
          <w:b/>
          <w:i/>
        </w:rPr>
      </w:pPr>
    </w:p>
    <w:p w:rsidR="00DB7775" w:rsidRDefault="00DB7775">
      <w:pPr>
        <w:rPr>
          <w:b/>
          <w:i/>
        </w:rPr>
      </w:pPr>
    </w:p>
    <w:p w:rsidR="00DB7775" w:rsidRDefault="00DB7775">
      <w:pPr>
        <w:rPr>
          <w:b/>
          <w:i/>
        </w:rPr>
      </w:pPr>
    </w:p>
    <w:p w:rsidR="00DB7775" w:rsidRDefault="00DB7775">
      <w:pPr>
        <w:rPr>
          <w:b/>
          <w:i/>
        </w:rPr>
      </w:pPr>
    </w:p>
    <w:p w:rsidR="00DB7775" w:rsidRDefault="00DB7775">
      <w:pPr>
        <w:rPr>
          <w:b/>
          <w:i/>
        </w:rPr>
      </w:pPr>
    </w:p>
    <w:p w:rsidR="00DB7775" w:rsidRDefault="00DB7775">
      <w:pPr>
        <w:rPr>
          <w:b/>
          <w:i/>
        </w:rPr>
      </w:pPr>
    </w:p>
    <w:p w:rsidR="00DB7775" w:rsidRDefault="00DB7775">
      <w:pPr>
        <w:rPr>
          <w:b/>
          <w:i/>
        </w:rPr>
      </w:pPr>
    </w:p>
    <w:p w:rsidR="00DB7775" w:rsidRDefault="00DB7775">
      <w:pPr>
        <w:rPr>
          <w:b/>
          <w:i/>
        </w:rPr>
      </w:pPr>
    </w:p>
    <w:p w:rsidR="00DB7775" w:rsidRDefault="00DB7775">
      <w:pPr>
        <w:rPr>
          <w:b/>
          <w:i/>
        </w:rPr>
      </w:pPr>
    </w:p>
    <w:p w:rsidR="00DB7775" w:rsidRDefault="00DB7775">
      <w:pPr>
        <w:rPr>
          <w:b/>
          <w:i/>
        </w:rPr>
      </w:pPr>
    </w:p>
    <w:p w:rsidR="00DB7775" w:rsidRDefault="00DB7775">
      <w:pPr>
        <w:rPr>
          <w:b/>
          <w:i/>
        </w:rPr>
      </w:pPr>
    </w:p>
    <w:p w:rsidR="00DB7775" w:rsidRDefault="00DB7775">
      <w:pPr>
        <w:rPr>
          <w:b/>
          <w:i/>
        </w:rPr>
      </w:pPr>
    </w:p>
    <w:p w:rsidR="00DB7775" w:rsidRDefault="00DB7775">
      <w:pPr>
        <w:rPr>
          <w:b/>
          <w:i/>
        </w:rPr>
      </w:pPr>
    </w:p>
    <w:p w:rsidR="00DB7775" w:rsidRDefault="00DB7775">
      <w:pPr>
        <w:rPr>
          <w:b/>
          <w:i/>
        </w:rPr>
      </w:pPr>
    </w:p>
    <w:p w:rsidR="00973EAA" w:rsidRDefault="004B234F">
      <w:pPr>
        <w:rPr>
          <w:b/>
          <w:i/>
        </w:rPr>
      </w:pPr>
      <w:r>
        <w:rPr>
          <w:b/>
          <w:i/>
        </w:rPr>
        <w:lastRenderedPageBreak/>
        <w:t xml:space="preserve">7.0  </w:t>
      </w:r>
      <w:r w:rsidR="0056014D" w:rsidRPr="004B234F">
        <w:rPr>
          <w:b/>
          <w:i/>
          <w:u w:val="single"/>
        </w:rPr>
        <w:t>Check List</w:t>
      </w:r>
    </w:p>
    <w:tbl>
      <w:tblPr>
        <w:tblStyle w:val="TableGrid"/>
        <w:tblW w:w="0" w:type="auto"/>
        <w:tblLook w:val="04A0"/>
      </w:tblPr>
      <w:tblGrid>
        <w:gridCol w:w="648"/>
        <w:gridCol w:w="8280"/>
        <w:gridCol w:w="648"/>
      </w:tblGrid>
      <w:tr w:rsidR="0026670F" w:rsidTr="0026670F">
        <w:tc>
          <w:tcPr>
            <w:tcW w:w="648" w:type="dxa"/>
          </w:tcPr>
          <w:p w:rsidR="0026670F" w:rsidRPr="00D519F9" w:rsidRDefault="0026670F">
            <w:pPr>
              <w:rPr>
                <w:rFonts w:asciiTheme="minorHAnsi" w:hAnsiTheme="minorHAnsi"/>
                <w:b/>
                <w:i/>
              </w:rPr>
            </w:pPr>
          </w:p>
        </w:tc>
        <w:tc>
          <w:tcPr>
            <w:tcW w:w="8280" w:type="dxa"/>
          </w:tcPr>
          <w:p w:rsidR="0026670F" w:rsidRPr="00D519F9" w:rsidRDefault="00372EE1">
            <w:pPr>
              <w:rPr>
                <w:rFonts w:asciiTheme="minorHAnsi" w:hAnsiTheme="minorHAnsi"/>
                <w:b/>
                <w:i/>
              </w:rPr>
            </w:pPr>
            <w:r w:rsidRPr="00D519F9">
              <w:rPr>
                <w:rFonts w:asciiTheme="minorHAnsi" w:hAnsiTheme="minorHAnsi"/>
                <w:b/>
                <w:i/>
              </w:rPr>
              <w:t>Objects</w:t>
            </w:r>
          </w:p>
        </w:tc>
        <w:tc>
          <w:tcPr>
            <w:tcW w:w="648" w:type="dxa"/>
          </w:tcPr>
          <w:p w:rsidR="0026670F" w:rsidRDefault="0026670F">
            <w:pPr>
              <w:rPr>
                <w:b/>
                <w:i/>
              </w:rPr>
            </w:pPr>
          </w:p>
        </w:tc>
      </w:tr>
      <w:tr w:rsidR="00372EE1" w:rsidTr="0026670F">
        <w:tc>
          <w:tcPr>
            <w:tcW w:w="648" w:type="dxa"/>
          </w:tcPr>
          <w:p w:rsidR="00372EE1" w:rsidRPr="00D519F9" w:rsidRDefault="00372EE1">
            <w:pPr>
              <w:rPr>
                <w:rFonts w:asciiTheme="minorHAnsi" w:hAnsiTheme="minorHAnsi"/>
                <w:b/>
                <w:i/>
              </w:rPr>
            </w:pPr>
            <w:r w:rsidRPr="00D519F9">
              <w:rPr>
                <w:rFonts w:asciiTheme="minorHAnsi" w:hAnsiTheme="minorHAnsi"/>
                <w:b/>
                <w:i/>
              </w:rPr>
              <w:t>1</w:t>
            </w:r>
          </w:p>
        </w:tc>
        <w:tc>
          <w:tcPr>
            <w:tcW w:w="8280" w:type="dxa"/>
          </w:tcPr>
          <w:p w:rsidR="00372EE1" w:rsidRPr="00D519F9" w:rsidRDefault="00372EE1" w:rsidP="00372EE1">
            <w:pPr>
              <w:rPr>
                <w:rFonts w:asciiTheme="minorHAnsi" w:hAnsiTheme="minorHAnsi"/>
                <w:b/>
                <w:i/>
              </w:rPr>
            </w:pPr>
            <w:r w:rsidRPr="00D519F9">
              <w:rPr>
                <w:rFonts w:asciiTheme="minorHAnsi" w:hAnsiTheme="minorHAnsi"/>
              </w:rPr>
              <w:t>Applied Naming Rules</w:t>
            </w:r>
          </w:p>
        </w:tc>
        <w:tc>
          <w:tcPr>
            <w:tcW w:w="648" w:type="dxa"/>
          </w:tcPr>
          <w:p w:rsidR="00372EE1" w:rsidRPr="0056014D" w:rsidRDefault="00702575" w:rsidP="007F675C">
            <w:r w:rsidRPr="0026670F">
              <w:fldChar w:fldCharType="begin">
                <w:ffData>
                  <w:name w:val="Check1"/>
                  <w:enabled/>
                  <w:calcOnExit w:val="0"/>
                  <w:checkBox>
                    <w:sizeAuto/>
                    <w:default w:val="0"/>
                  </w:checkBox>
                </w:ffData>
              </w:fldChar>
            </w:r>
            <w:r w:rsidR="00372EE1" w:rsidRPr="0026670F">
              <w:instrText xml:space="preserve"> FORMCHECKBOX </w:instrText>
            </w:r>
            <w:r w:rsidRPr="0026670F">
              <w:fldChar w:fldCharType="end"/>
            </w:r>
          </w:p>
        </w:tc>
      </w:tr>
      <w:tr w:rsidR="005F7808" w:rsidTr="0026670F">
        <w:tc>
          <w:tcPr>
            <w:tcW w:w="648" w:type="dxa"/>
          </w:tcPr>
          <w:p w:rsidR="005F7808" w:rsidRPr="00D519F9" w:rsidRDefault="005F7808">
            <w:pPr>
              <w:rPr>
                <w:rFonts w:asciiTheme="minorHAnsi" w:hAnsiTheme="minorHAnsi"/>
                <w:b/>
                <w:i/>
              </w:rPr>
            </w:pPr>
          </w:p>
        </w:tc>
        <w:tc>
          <w:tcPr>
            <w:tcW w:w="8280" w:type="dxa"/>
          </w:tcPr>
          <w:p w:rsidR="005F7808" w:rsidRPr="00D519F9" w:rsidRDefault="005F7808" w:rsidP="00372EE1">
            <w:pPr>
              <w:rPr>
                <w:rFonts w:asciiTheme="minorHAnsi" w:hAnsiTheme="minorHAnsi"/>
              </w:rPr>
            </w:pPr>
          </w:p>
        </w:tc>
        <w:tc>
          <w:tcPr>
            <w:tcW w:w="648" w:type="dxa"/>
          </w:tcPr>
          <w:p w:rsidR="005F7808" w:rsidRPr="0026670F" w:rsidRDefault="005F7808" w:rsidP="007F675C"/>
        </w:tc>
      </w:tr>
      <w:tr w:rsidR="005F7808" w:rsidTr="0026670F">
        <w:tc>
          <w:tcPr>
            <w:tcW w:w="648" w:type="dxa"/>
          </w:tcPr>
          <w:p w:rsidR="005F7808" w:rsidRPr="00D519F9" w:rsidRDefault="005F7808">
            <w:pPr>
              <w:rPr>
                <w:rFonts w:asciiTheme="minorHAnsi" w:hAnsiTheme="minorHAnsi"/>
                <w:b/>
                <w:i/>
              </w:rPr>
            </w:pPr>
          </w:p>
        </w:tc>
        <w:tc>
          <w:tcPr>
            <w:tcW w:w="8280" w:type="dxa"/>
          </w:tcPr>
          <w:p w:rsidR="005F7808" w:rsidRPr="00D519F9" w:rsidRDefault="005F7808" w:rsidP="00372EE1">
            <w:pPr>
              <w:rPr>
                <w:rFonts w:asciiTheme="minorHAnsi" w:hAnsiTheme="minorHAnsi"/>
                <w:b/>
                <w:i/>
              </w:rPr>
            </w:pPr>
            <w:r w:rsidRPr="00D519F9">
              <w:rPr>
                <w:rFonts w:asciiTheme="minorHAnsi" w:hAnsiTheme="minorHAnsi"/>
                <w:b/>
                <w:i/>
              </w:rPr>
              <w:t>Tables</w:t>
            </w:r>
          </w:p>
        </w:tc>
        <w:tc>
          <w:tcPr>
            <w:tcW w:w="648" w:type="dxa"/>
          </w:tcPr>
          <w:p w:rsidR="005F7808" w:rsidRPr="0026670F" w:rsidRDefault="005F7808" w:rsidP="007F675C"/>
        </w:tc>
      </w:tr>
      <w:tr w:rsidR="00372EE1" w:rsidTr="0026670F">
        <w:tc>
          <w:tcPr>
            <w:tcW w:w="648" w:type="dxa"/>
          </w:tcPr>
          <w:p w:rsidR="00372EE1" w:rsidRPr="00D519F9" w:rsidRDefault="00372EE1">
            <w:pPr>
              <w:rPr>
                <w:rFonts w:asciiTheme="minorHAnsi" w:hAnsiTheme="minorHAnsi"/>
                <w:b/>
                <w:i/>
              </w:rPr>
            </w:pPr>
            <w:r w:rsidRPr="00D519F9">
              <w:rPr>
                <w:rFonts w:asciiTheme="minorHAnsi" w:hAnsiTheme="minorHAnsi"/>
                <w:b/>
                <w:i/>
              </w:rPr>
              <w:t>2</w:t>
            </w:r>
          </w:p>
        </w:tc>
        <w:tc>
          <w:tcPr>
            <w:tcW w:w="8280" w:type="dxa"/>
          </w:tcPr>
          <w:p w:rsidR="00372EE1" w:rsidRPr="00D519F9" w:rsidRDefault="00372EE1">
            <w:pPr>
              <w:rPr>
                <w:rFonts w:asciiTheme="minorHAnsi" w:hAnsiTheme="minorHAnsi"/>
                <w:b/>
                <w:i/>
              </w:rPr>
            </w:pPr>
            <w:r w:rsidRPr="00D519F9">
              <w:rPr>
                <w:rFonts w:asciiTheme="minorHAnsi" w:hAnsiTheme="minorHAnsi"/>
              </w:rPr>
              <w:t>Primary Key</w:t>
            </w:r>
            <w:r w:rsidR="00A6760E" w:rsidRPr="00D519F9">
              <w:rPr>
                <w:rFonts w:asciiTheme="minorHAnsi" w:hAnsiTheme="minorHAnsi"/>
              </w:rPr>
              <w:t xml:space="preserve"> with clustered index</w:t>
            </w:r>
          </w:p>
        </w:tc>
        <w:tc>
          <w:tcPr>
            <w:tcW w:w="648" w:type="dxa"/>
          </w:tcPr>
          <w:p w:rsidR="00372EE1" w:rsidRPr="0056014D" w:rsidRDefault="00702575" w:rsidP="007F675C">
            <w:r w:rsidRPr="0026670F">
              <w:fldChar w:fldCharType="begin">
                <w:ffData>
                  <w:name w:val="Check1"/>
                  <w:enabled/>
                  <w:calcOnExit w:val="0"/>
                  <w:checkBox>
                    <w:sizeAuto/>
                    <w:default w:val="0"/>
                  </w:checkBox>
                </w:ffData>
              </w:fldChar>
            </w:r>
            <w:r w:rsidR="00372EE1" w:rsidRPr="0026670F">
              <w:instrText xml:space="preserve"> FORMCHECKBOX </w:instrText>
            </w:r>
            <w:r w:rsidRPr="0026670F">
              <w:fldChar w:fldCharType="end"/>
            </w:r>
          </w:p>
        </w:tc>
      </w:tr>
      <w:tr w:rsidR="000D0A0C" w:rsidTr="0026670F">
        <w:tc>
          <w:tcPr>
            <w:tcW w:w="648" w:type="dxa"/>
          </w:tcPr>
          <w:p w:rsidR="000D0A0C" w:rsidRPr="00D519F9" w:rsidRDefault="00A6760E">
            <w:pPr>
              <w:rPr>
                <w:rFonts w:asciiTheme="minorHAnsi" w:hAnsiTheme="minorHAnsi"/>
                <w:b/>
                <w:i/>
              </w:rPr>
            </w:pPr>
            <w:r w:rsidRPr="00D519F9">
              <w:rPr>
                <w:rFonts w:asciiTheme="minorHAnsi" w:hAnsiTheme="minorHAnsi"/>
                <w:b/>
                <w:i/>
              </w:rPr>
              <w:t>3</w:t>
            </w:r>
          </w:p>
        </w:tc>
        <w:tc>
          <w:tcPr>
            <w:tcW w:w="8280" w:type="dxa"/>
          </w:tcPr>
          <w:p w:rsidR="000D0A0C" w:rsidRPr="00D519F9" w:rsidRDefault="000D0A0C">
            <w:pPr>
              <w:rPr>
                <w:rFonts w:asciiTheme="minorHAnsi" w:hAnsiTheme="minorHAnsi"/>
              </w:rPr>
            </w:pPr>
            <w:r w:rsidRPr="00D519F9">
              <w:rPr>
                <w:rFonts w:asciiTheme="minorHAnsi" w:hAnsiTheme="minorHAnsi"/>
              </w:rPr>
              <w:t>Data Integrity</w:t>
            </w:r>
          </w:p>
        </w:tc>
        <w:tc>
          <w:tcPr>
            <w:tcW w:w="648" w:type="dxa"/>
          </w:tcPr>
          <w:p w:rsidR="000D0A0C" w:rsidRPr="0026670F" w:rsidRDefault="00702575" w:rsidP="007F675C">
            <w:r w:rsidRPr="0026670F">
              <w:fldChar w:fldCharType="begin">
                <w:ffData>
                  <w:name w:val="Check1"/>
                  <w:enabled/>
                  <w:calcOnExit w:val="0"/>
                  <w:checkBox>
                    <w:sizeAuto/>
                    <w:default w:val="0"/>
                  </w:checkBox>
                </w:ffData>
              </w:fldChar>
            </w:r>
            <w:r w:rsidR="005F7808" w:rsidRPr="0026670F">
              <w:instrText xml:space="preserve"> FORMCHECKBOX </w:instrText>
            </w:r>
            <w:r w:rsidRPr="0026670F">
              <w:fldChar w:fldCharType="end"/>
            </w:r>
          </w:p>
        </w:tc>
      </w:tr>
      <w:tr w:rsidR="00372EE1" w:rsidTr="0026670F">
        <w:tc>
          <w:tcPr>
            <w:tcW w:w="648" w:type="dxa"/>
          </w:tcPr>
          <w:p w:rsidR="00372EE1" w:rsidRPr="00D519F9" w:rsidRDefault="00372EE1">
            <w:pPr>
              <w:rPr>
                <w:rFonts w:asciiTheme="minorHAnsi" w:hAnsiTheme="minorHAnsi"/>
                <w:b/>
                <w:i/>
                <w:highlight w:val="yellow"/>
              </w:rPr>
            </w:pPr>
          </w:p>
        </w:tc>
        <w:tc>
          <w:tcPr>
            <w:tcW w:w="8280" w:type="dxa"/>
          </w:tcPr>
          <w:p w:rsidR="00372EE1" w:rsidRPr="00D519F9" w:rsidRDefault="00372EE1">
            <w:pPr>
              <w:rPr>
                <w:rFonts w:asciiTheme="minorHAnsi" w:hAnsiTheme="minorHAnsi"/>
                <w:b/>
                <w:i/>
              </w:rPr>
            </w:pPr>
          </w:p>
        </w:tc>
        <w:tc>
          <w:tcPr>
            <w:tcW w:w="648" w:type="dxa"/>
          </w:tcPr>
          <w:p w:rsidR="00372EE1" w:rsidRPr="0056014D" w:rsidRDefault="00702575" w:rsidP="007F675C">
            <w:r w:rsidRPr="0026670F">
              <w:fldChar w:fldCharType="begin">
                <w:ffData>
                  <w:name w:val="Check1"/>
                  <w:enabled/>
                  <w:calcOnExit w:val="0"/>
                  <w:checkBox>
                    <w:sizeAuto/>
                    <w:default w:val="0"/>
                  </w:checkBox>
                </w:ffData>
              </w:fldChar>
            </w:r>
            <w:r w:rsidR="00372EE1" w:rsidRPr="0026670F">
              <w:instrText xml:space="preserve"> FORMCHECKBOX </w:instrText>
            </w:r>
            <w:r w:rsidRPr="0026670F">
              <w:fldChar w:fldCharType="end"/>
            </w:r>
          </w:p>
        </w:tc>
      </w:tr>
      <w:tr w:rsidR="00372EE1" w:rsidTr="0026670F">
        <w:tc>
          <w:tcPr>
            <w:tcW w:w="648" w:type="dxa"/>
          </w:tcPr>
          <w:p w:rsidR="00372EE1" w:rsidRPr="000831B4" w:rsidRDefault="00372EE1">
            <w:pPr>
              <w:rPr>
                <w:rFonts w:asciiTheme="minorHAnsi" w:hAnsiTheme="minorHAnsi"/>
                <w:b/>
                <w:i/>
              </w:rPr>
            </w:pPr>
          </w:p>
        </w:tc>
        <w:tc>
          <w:tcPr>
            <w:tcW w:w="8280" w:type="dxa"/>
          </w:tcPr>
          <w:p w:rsidR="00372EE1" w:rsidRPr="000831B4" w:rsidRDefault="00372EE1">
            <w:pPr>
              <w:rPr>
                <w:rFonts w:asciiTheme="minorHAnsi" w:hAnsiTheme="minorHAnsi"/>
                <w:b/>
                <w:i/>
              </w:rPr>
            </w:pPr>
            <w:r w:rsidRPr="000831B4">
              <w:rPr>
                <w:rFonts w:asciiTheme="minorHAnsi" w:hAnsiTheme="minorHAnsi"/>
                <w:b/>
                <w:i/>
              </w:rPr>
              <w:t>Stored Procedure/Query</w:t>
            </w:r>
          </w:p>
        </w:tc>
        <w:tc>
          <w:tcPr>
            <w:tcW w:w="648" w:type="dxa"/>
          </w:tcPr>
          <w:p w:rsidR="00372EE1" w:rsidRPr="0056014D" w:rsidRDefault="00372EE1" w:rsidP="007F675C"/>
        </w:tc>
      </w:tr>
      <w:tr w:rsidR="00372EE1" w:rsidTr="0026670F">
        <w:tc>
          <w:tcPr>
            <w:tcW w:w="648" w:type="dxa"/>
          </w:tcPr>
          <w:p w:rsidR="00372EE1" w:rsidRPr="000831B4" w:rsidRDefault="00372EE1">
            <w:pPr>
              <w:rPr>
                <w:rFonts w:asciiTheme="minorHAnsi" w:hAnsiTheme="minorHAnsi"/>
                <w:b/>
                <w:i/>
              </w:rPr>
            </w:pPr>
            <w:r w:rsidRPr="000831B4">
              <w:rPr>
                <w:rFonts w:asciiTheme="minorHAnsi" w:hAnsiTheme="minorHAnsi"/>
                <w:b/>
                <w:i/>
              </w:rPr>
              <w:t>5</w:t>
            </w:r>
          </w:p>
        </w:tc>
        <w:tc>
          <w:tcPr>
            <w:tcW w:w="8280" w:type="dxa"/>
          </w:tcPr>
          <w:p w:rsidR="00372EE1" w:rsidRPr="000831B4" w:rsidRDefault="00372EE1">
            <w:pPr>
              <w:rPr>
                <w:rFonts w:asciiTheme="minorHAnsi" w:hAnsiTheme="minorHAnsi"/>
                <w:i/>
              </w:rPr>
            </w:pPr>
            <w:r w:rsidRPr="000831B4">
              <w:rPr>
                <w:rFonts w:asciiTheme="minorHAnsi" w:hAnsiTheme="minorHAnsi"/>
                <w:i/>
              </w:rPr>
              <w:t>Use upper case for all SQL keywords</w:t>
            </w:r>
          </w:p>
        </w:tc>
        <w:tc>
          <w:tcPr>
            <w:tcW w:w="648" w:type="dxa"/>
          </w:tcPr>
          <w:p w:rsidR="00372EE1" w:rsidRPr="0056014D" w:rsidRDefault="00702575" w:rsidP="007F675C">
            <w:r w:rsidRPr="0026670F">
              <w:fldChar w:fldCharType="begin">
                <w:ffData>
                  <w:name w:val="Check1"/>
                  <w:enabled/>
                  <w:calcOnExit w:val="0"/>
                  <w:checkBox>
                    <w:sizeAuto/>
                    <w:default w:val="0"/>
                  </w:checkBox>
                </w:ffData>
              </w:fldChar>
            </w:r>
            <w:r w:rsidR="00372EE1" w:rsidRPr="0026670F">
              <w:instrText xml:space="preserve"> FORMCHECKBOX </w:instrText>
            </w:r>
            <w:r w:rsidRPr="0026670F">
              <w:fldChar w:fldCharType="end"/>
            </w:r>
          </w:p>
        </w:tc>
      </w:tr>
      <w:tr w:rsidR="00372EE1" w:rsidTr="0026670F">
        <w:tc>
          <w:tcPr>
            <w:tcW w:w="648" w:type="dxa"/>
          </w:tcPr>
          <w:p w:rsidR="00372EE1" w:rsidRPr="000831B4" w:rsidRDefault="00372EE1">
            <w:pPr>
              <w:rPr>
                <w:rFonts w:asciiTheme="minorHAnsi" w:hAnsiTheme="minorHAnsi"/>
                <w:b/>
                <w:i/>
              </w:rPr>
            </w:pPr>
            <w:r w:rsidRPr="000831B4">
              <w:rPr>
                <w:rFonts w:asciiTheme="minorHAnsi" w:hAnsiTheme="minorHAnsi"/>
                <w:b/>
                <w:i/>
              </w:rPr>
              <w:t>6</w:t>
            </w:r>
          </w:p>
        </w:tc>
        <w:tc>
          <w:tcPr>
            <w:tcW w:w="8280" w:type="dxa"/>
          </w:tcPr>
          <w:p w:rsidR="00372EE1" w:rsidRPr="000831B4" w:rsidRDefault="00D519F9">
            <w:pPr>
              <w:rPr>
                <w:rFonts w:asciiTheme="minorHAnsi" w:hAnsiTheme="minorHAnsi"/>
                <w:i/>
              </w:rPr>
            </w:pPr>
            <w:r w:rsidRPr="000831B4">
              <w:rPr>
                <w:rFonts w:asciiTheme="minorHAnsi" w:hAnsiTheme="minorHAnsi"/>
                <w:i/>
              </w:rPr>
              <w:t>SET NOCOUNT ON at the beginning of stored procedures</w:t>
            </w:r>
          </w:p>
        </w:tc>
        <w:tc>
          <w:tcPr>
            <w:tcW w:w="648" w:type="dxa"/>
          </w:tcPr>
          <w:p w:rsidR="00372EE1" w:rsidRPr="0056014D" w:rsidRDefault="00702575" w:rsidP="007F675C">
            <w:r w:rsidRPr="0026670F">
              <w:fldChar w:fldCharType="begin">
                <w:ffData>
                  <w:name w:val="Check1"/>
                  <w:enabled/>
                  <w:calcOnExit w:val="0"/>
                  <w:checkBox>
                    <w:sizeAuto/>
                    <w:default w:val="0"/>
                  </w:checkBox>
                </w:ffData>
              </w:fldChar>
            </w:r>
            <w:r w:rsidR="00372EE1" w:rsidRPr="0026670F">
              <w:instrText xml:space="preserve"> FORMCHECKBOX </w:instrText>
            </w:r>
            <w:r w:rsidRPr="0026670F">
              <w:fldChar w:fldCharType="end"/>
            </w:r>
          </w:p>
        </w:tc>
      </w:tr>
      <w:tr w:rsidR="00372EE1" w:rsidTr="00372EE1">
        <w:trPr>
          <w:trHeight w:val="233"/>
        </w:trPr>
        <w:tc>
          <w:tcPr>
            <w:tcW w:w="648" w:type="dxa"/>
          </w:tcPr>
          <w:p w:rsidR="00372EE1" w:rsidRPr="000831B4" w:rsidRDefault="00372EE1">
            <w:pPr>
              <w:rPr>
                <w:rFonts w:asciiTheme="minorHAnsi" w:hAnsiTheme="minorHAnsi"/>
                <w:b/>
                <w:i/>
              </w:rPr>
            </w:pPr>
            <w:r w:rsidRPr="000831B4">
              <w:rPr>
                <w:rFonts w:asciiTheme="minorHAnsi" w:hAnsiTheme="minorHAnsi"/>
                <w:b/>
                <w:i/>
              </w:rPr>
              <w:t>7</w:t>
            </w:r>
          </w:p>
        </w:tc>
        <w:tc>
          <w:tcPr>
            <w:tcW w:w="8280" w:type="dxa"/>
          </w:tcPr>
          <w:p w:rsidR="00372EE1" w:rsidRPr="000831B4" w:rsidRDefault="00372EE1" w:rsidP="00372EE1">
            <w:pPr>
              <w:pStyle w:val="Heading3"/>
              <w:numPr>
                <w:ilvl w:val="0"/>
                <w:numId w:val="0"/>
              </w:numPr>
              <w:spacing w:before="100" w:beforeAutospacing="1" w:after="100" w:afterAutospacing="1"/>
              <w:outlineLvl w:val="2"/>
              <w:rPr>
                <w:rFonts w:asciiTheme="minorHAnsi" w:hAnsiTheme="minorHAnsi"/>
                <w:b w:val="0"/>
                <w:i/>
                <w:sz w:val="20"/>
                <w:szCs w:val="20"/>
              </w:rPr>
            </w:pPr>
            <w:r w:rsidRPr="000831B4">
              <w:rPr>
                <w:rFonts w:asciiTheme="minorHAnsi" w:hAnsiTheme="minorHAnsi"/>
                <w:b w:val="0"/>
                <w:i/>
                <w:sz w:val="20"/>
                <w:szCs w:val="20"/>
              </w:rPr>
              <w:t>Code object header</w:t>
            </w:r>
          </w:p>
        </w:tc>
        <w:tc>
          <w:tcPr>
            <w:tcW w:w="648" w:type="dxa"/>
          </w:tcPr>
          <w:p w:rsidR="00372EE1" w:rsidRPr="0056014D" w:rsidRDefault="00702575" w:rsidP="007F675C">
            <w:r w:rsidRPr="0026670F">
              <w:fldChar w:fldCharType="begin">
                <w:ffData>
                  <w:name w:val="Check1"/>
                  <w:enabled/>
                  <w:calcOnExit w:val="0"/>
                  <w:checkBox>
                    <w:sizeAuto/>
                    <w:default w:val="0"/>
                  </w:checkBox>
                </w:ffData>
              </w:fldChar>
            </w:r>
            <w:r w:rsidR="00372EE1" w:rsidRPr="0026670F">
              <w:instrText xml:space="preserve"> FORMCHECKBOX </w:instrText>
            </w:r>
            <w:r w:rsidRPr="0026670F">
              <w:fldChar w:fldCharType="end"/>
            </w:r>
          </w:p>
        </w:tc>
      </w:tr>
      <w:tr w:rsidR="00372EE1" w:rsidTr="0026670F">
        <w:tc>
          <w:tcPr>
            <w:tcW w:w="648" w:type="dxa"/>
          </w:tcPr>
          <w:p w:rsidR="00372EE1" w:rsidRPr="000831B4" w:rsidRDefault="00372EE1">
            <w:pPr>
              <w:rPr>
                <w:rFonts w:asciiTheme="minorHAnsi" w:hAnsiTheme="minorHAnsi"/>
                <w:b/>
                <w:i/>
              </w:rPr>
            </w:pPr>
            <w:r w:rsidRPr="000831B4">
              <w:rPr>
                <w:rFonts w:asciiTheme="minorHAnsi" w:hAnsiTheme="minorHAnsi"/>
                <w:b/>
                <w:i/>
              </w:rPr>
              <w:t>8</w:t>
            </w:r>
          </w:p>
        </w:tc>
        <w:tc>
          <w:tcPr>
            <w:tcW w:w="8280" w:type="dxa"/>
          </w:tcPr>
          <w:p w:rsidR="00372EE1" w:rsidRPr="000831B4" w:rsidRDefault="00372EE1">
            <w:pPr>
              <w:rPr>
                <w:rFonts w:asciiTheme="minorHAnsi" w:hAnsiTheme="minorHAnsi"/>
                <w:i/>
              </w:rPr>
            </w:pPr>
            <w:r w:rsidRPr="000831B4">
              <w:rPr>
                <w:rFonts w:asciiTheme="minorHAnsi" w:hAnsiTheme="minorHAnsi"/>
                <w:i/>
              </w:rPr>
              <w:t>Indent code</w:t>
            </w:r>
          </w:p>
        </w:tc>
        <w:tc>
          <w:tcPr>
            <w:tcW w:w="648" w:type="dxa"/>
          </w:tcPr>
          <w:p w:rsidR="00372EE1" w:rsidRPr="0056014D" w:rsidRDefault="00702575" w:rsidP="007F675C">
            <w:r w:rsidRPr="0026670F">
              <w:fldChar w:fldCharType="begin">
                <w:ffData>
                  <w:name w:val="Check1"/>
                  <w:enabled/>
                  <w:calcOnExit w:val="0"/>
                  <w:checkBox>
                    <w:sizeAuto/>
                    <w:default w:val="0"/>
                  </w:checkBox>
                </w:ffData>
              </w:fldChar>
            </w:r>
            <w:r w:rsidR="00372EE1" w:rsidRPr="0026670F">
              <w:instrText xml:space="preserve"> FORMCHECKBOX </w:instrText>
            </w:r>
            <w:r w:rsidRPr="0026670F">
              <w:fldChar w:fldCharType="end"/>
            </w:r>
          </w:p>
        </w:tc>
      </w:tr>
      <w:tr w:rsidR="00372EE1" w:rsidTr="0026670F">
        <w:tc>
          <w:tcPr>
            <w:tcW w:w="648" w:type="dxa"/>
          </w:tcPr>
          <w:p w:rsidR="00372EE1" w:rsidRPr="000831B4" w:rsidRDefault="00372EE1">
            <w:pPr>
              <w:rPr>
                <w:rFonts w:asciiTheme="minorHAnsi" w:hAnsiTheme="minorHAnsi"/>
                <w:b/>
                <w:i/>
              </w:rPr>
            </w:pPr>
            <w:r w:rsidRPr="000831B4">
              <w:rPr>
                <w:rFonts w:asciiTheme="minorHAnsi" w:hAnsiTheme="minorHAnsi"/>
                <w:b/>
                <w:i/>
              </w:rPr>
              <w:t>9</w:t>
            </w:r>
          </w:p>
        </w:tc>
        <w:tc>
          <w:tcPr>
            <w:tcW w:w="8280" w:type="dxa"/>
          </w:tcPr>
          <w:p w:rsidR="00372EE1" w:rsidRPr="000831B4" w:rsidRDefault="00372EE1">
            <w:pPr>
              <w:rPr>
                <w:rFonts w:asciiTheme="minorHAnsi" w:hAnsiTheme="minorHAnsi"/>
                <w:i/>
              </w:rPr>
            </w:pPr>
            <w:r w:rsidRPr="000831B4">
              <w:rPr>
                <w:rFonts w:asciiTheme="minorHAnsi" w:hAnsiTheme="minorHAnsi"/>
                <w:i/>
              </w:rPr>
              <w:t xml:space="preserve">BEGIN..END Blocks </w:t>
            </w:r>
          </w:p>
        </w:tc>
        <w:tc>
          <w:tcPr>
            <w:tcW w:w="648" w:type="dxa"/>
          </w:tcPr>
          <w:p w:rsidR="00372EE1" w:rsidRPr="0056014D" w:rsidRDefault="00702575" w:rsidP="007F675C">
            <w:r w:rsidRPr="0026670F">
              <w:fldChar w:fldCharType="begin">
                <w:ffData>
                  <w:name w:val="Check1"/>
                  <w:enabled/>
                  <w:calcOnExit w:val="0"/>
                  <w:checkBox>
                    <w:sizeAuto/>
                    <w:default w:val="0"/>
                  </w:checkBox>
                </w:ffData>
              </w:fldChar>
            </w:r>
            <w:r w:rsidR="00372EE1" w:rsidRPr="0026670F">
              <w:instrText xml:space="preserve"> FORMCHECKBOX </w:instrText>
            </w:r>
            <w:r w:rsidRPr="0026670F">
              <w:fldChar w:fldCharType="end"/>
            </w:r>
          </w:p>
        </w:tc>
      </w:tr>
      <w:tr w:rsidR="00372EE1" w:rsidTr="0026670F">
        <w:tc>
          <w:tcPr>
            <w:tcW w:w="648" w:type="dxa"/>
          </w:tcPr>
          <w:p w:rsidR="00372EE1" w:rsidRPr="000831B4" w:rsidRDefault="00372EE1">
            <w:pPr>
              <w:rPr>
                <w:rFonts w:asciiTheme="minorHAnsi" w:hAnsiTheme="minorHAnsi"/>
                <w:b/>
                <w:i/>
              </w:rPr>
            </w:pPr>
            <w:r w:rsidRPr="000831B4">
              <w:rPr>
                <w:rFonts w:asciiTheme="minorHAnsi" w:hAnsiTheme="minorHAnsi"/>
                <w:b/>
                <w:i/>
              </w:rPr>
              <w:t>10</w:t>
            </w:r>
          </w:p>
        </w:tc>
        <w:tc>
          <w:tcPr>
            <w:tcW w:w="8280" w:type="dxa"/>
          </w:tcPr>
          <w:p w:rsidR="00372EE1" w:rsidRPr="000831B4" w:rsidRDefault="00372EE1">
            <w:pPr>
              <w:rPr>
                <w:rFonts w:asciiTheme="minorHAnsi" w:hAnsiTheme="minorHAnsi"/>
                <w:i/>
              </w:rPr>
            </w:pPr>
            <w:r w:rsidRPr="000831B4">
              <w:rPr>
                <w:rFonts w:asciiTheme="minorHAnsi" w:hAnsiTheme="minorHAnsi"/>
                <w:i/>
              </w:rPr>
              <w:t>Try - Catch</w:t>
            </w:r>
          </w:p>
        </w:tc>
        <w:tc>
          <w:tcPr>
            <w:tcW w:w="648" w:type="dxa"/>
          </w:tcPr>
          <w:p w:rsidR="00372EE1" w:rsidRPr="0056014D" w:rsidRDefault="00702575" w:rsidP="007F675C">
            <w:r w:rsidRPr="0026670F">
              <w:fldChar w:fldCharType="begin">
                <w:ffData>
                  <w:name w:val="Check1"/>
                  <w:enabled/>
                  <w:calcOnExit w:val="0"/>
                  <w:checkBox>
                    <w:sizeAuto/>
                    <w:default w:val="0"/>
                  </w:checkBox>
                </w:ffData>
              </w:fldChar>
            </w:r>
            <w:r w:rsidR="00372EE1" w:rsidRPr="0026670F">
              <w:instrText xml:space="preserve"> FORMCHECKBOX </w:instrText>
            </w:r>
            <w:r w:rsidRPr="0026670F">
              <w:fldChar w:fldCharType="end"/>
            </w:r>
          </w:p>
        </w:tc>
      </w:tr>
      <w:tr w:rsidR="00372EE1" w:rsidTr="0026670F">
        <w:tc>
          <w:tcPr>
            <w:tcW w:w="648" w:type="dxa"/>
          </w:tcPr>
          <w:p w:rsidR="00372EE1" w:rsidRPr="000831B4" w:rsidRDefault="005F7808">
            <w:pPr>
              <w:rPr>
                <w:rFonts w:asciiTheme="minorHAnsi" w:hAnsiTheme="minorHAnsi"/>
                <w:b/>
                <w:i/>
              </w:rPr>
            </w:pPr>
            <w:r w:rsidRPr="000831B4">
              <w:rPr>
                <w:rFonts w:asciiTheme="minorHAnsi" w:hAnsiTheme="minorHAnsi"/>
                <w:b/>
                <w:i/>
              </w:rPr>
              <w:t>11</w:t>
            </w:r>
          </w:p>
        </w:tc>
        <w:tc>
          <w:tcPr>
            <w:tcW w:w="8280" w:type="dxa"/>
          </w:tcPr>
          <w:p w:rsidR="00372EE1" w:rsidRPr="000831B4" w:rsidRDefault="005F7808">
            <w:pPr>
              <w:rPr>
                <w:rFonts w:asciiTheme="minorHAnsi" w:hAnsiTheme="minorHAnsi"/>
                <w:i/>
              </w:rPr>
            </w:pPr>
            <w:r w:rsidRPr="000831B4">
              <w:rPr>
                <w:rFonts w:asciiTheme="minorHAnsi" w:hAnsiTheme="minorHAnsi"/>
                <w:i/>
              </w:rPr>
              <w:t xml:space="preserve">Return Status </w:t>
            </w:r>
          </w:p>
        </w:tc>
        <w:tc>
          <w:tcPr>
            <w:tcW w:w="648" w:type="dxa"/>
          </w:tcPr>
          <w:p w:rsidR="00372EE1" w:rsidRDefault="00702575">
            <w:pPr>
              <w:rPr>
                <w:b/>
                <w:i/>
              </w:rPr>
            </w:pPr>
            <w:r w:rsidRPr="0026670F">
              <w:fldChar w:fldCharType="begin">
                <w:ffData>
                  <w:name w:val="Check1"/>
                  <w:enabled/>
                  <w:calcOnExit w:val="0"/>
                  <w:checkBox>
                    <w:sizeAuto/>
                    <w:default w:val="0"/>
                  </w:checkBox>
                </w:ffData>
              </w:fldChar>
            </w:r>
            <w:r w:rsidR="005F7808" w:rsidRPr="0026670F">
              <w:instrText xml:space="preserve"> FORMCHECKBOX </w:instrText>
            </w:r>
            <w:r w:rsidRPr="0026670F">
              <w:fldChar w:fldCharType="end"/>
            </w:r>
          </w:p>
        </w:tc>
      </w:tr>
      <w:tr w:rsidR="00372EE1" w:rsidTr="0026670F">
        <w:tc>
          <w:tcPr>
            <w:tcW w:w="648" w:type="dxa"/>
          </w:tcPr>
          <w:p w:rsidR="00372EE1" w:rsidRPr="000831B4" w:rsidRDefault="005F7808">
            <w:pPr>
              <w:rPr>
                <w:rFonts w:asciiTheme="minorHAnsi" w:hAnsiTheme="minorHAnsi"/>
                <w:b/>
                <w:i/>
              </w:rPr>
            </w:pPr>
            <w:r w:rsidRPr="000831B4">
              <w:rPr>
                <w:rFonts w:asciiTheme="minorHAnsi" w:hAnsiTheme="minorHAnsi"/>
                <w:b/>
                <w:i/>
              </w:rPr>
              <w:t>12</w:t>
            </w:r>
          </w:p>
        </w:tc>
        <w:tc>
          <w:tcPr>
            <w:tcW w:w="8280" w:type="dxa"/>
          </w:tcPr>
          <w:p w:rsidR="00372EE1" w:rsidRPr="000831B4" w:rsidRDefault="005F7808" w:rsidP="005F7808">
            <w:pPr>
              <w:rPr>
                <w:rFonts w:asciiTheme="minorHAnsi" w:hAnsiTheme="minorHAnsi"/>
                <w:i/>
              </w:rPr>
            </w:pPr>
            <w:r w:rsidRPr="000831B4">
              <w:rPr>
                <w:rFonts w:asciiTheme="minorHAnsi" w:hAnsiTheme="minorHAnsi"/>
                <w:i/>
              </w:rPr>
              <w:t xml:space="preserve">All tables qualified with the schema name and </w:t>
            </w:r>
            <w:r w:rsidR="00030C26" w:rsidRPr="000831B4">
              <w:rPr>
                <w:rFonts w:asciiTheme="minorHAnsi" w:hAnsiTheme="minorHAnsi"/>
                <w:i/>
              </w:rPr>
              <w:t>aliase</w:t>
            </w:r>
          </w:p>
        </w:tc>
        <w:tc>
          <w:tcPr>
            <w:tcW w:w="648" w:type="dxa"/>
          </w:tcPr>
          <w:p w:rsidR="00372EE1" w:rsidRDefault="00702575">
            <w:pPr>
              <w:rPr>
                <w:b/>
                <w:i/>
              </w:rPr>
            </w:pPr>
            <w:r w:rsidRPr="0026670F">
              <w:fldChar w:fldCharType="begin">
                <w:ffData>
                  <w:name w:val="Check1"/>
                  <w:enabled/>
                  <w:calcOnExit w:val="0"/>
                  <w:checkBox>
                    <w:sizeAuto/>
                    <w:default w:val="0"/>
                  </w:checkBox>
                </w:ffData>
              </w:fldChar>
            </w:r>
            <w:r w:rsidR="00030C26" w:rsidRPr="0026670F">
              <w:instrText xml:space="preserve"> FORMCHECKBOX </w:instrText>
            </w:r>
            <w:r w:rsidRPr="0026670F">
              <w:fldChar w:fldCharType="end"/>
            </w:r>
          </w:p>
        </w:tc>
      </w:tr>
      <w:tr w:rsidR="00372EE1" w:rsidTr="0026670F">
        <w:tc>
          <w:tcPr>
            <w:tcW w:w="648" w:type="dxa"/>
          </w:tcPr>
          <w:p w:rsidR="00372EE1" w:rsidRPr="000831B4" w:rsidRDefault="005F7808">
            <w:pPr>
              <w:rPr>
                <w:rFonts w:asciiTheme="minorHAnsi" w:hAnsiTheme="minorHAnsi"/>
                <w:b/>
                <w:i/>
              </w:rPr>
            </w:pPr>
            <w:r w:rsidRPr="000831B4">
              <w:rPr>
                <w:rFonts w:asciiTheme="minorHAnsi" w:hAnsiTheme="minorHAnsi"/>
                <w:b/>
                <w:i/>
              </w:rPr>
              <w:t>13</w:t>
            </w:r>
          </w:p>
        </w:tc>
        <w:tc>
          <w:tcPr>
            <w:tcW w:w="8280" w:type="dxa"/>
          </w:tcPr>
          <w:p w:rsidR="00372EE1" w:rsidRPr="000831B4" w:rsidRDefault="005F7808" w:rsidP="005F7808">
            <w:pPr>
              <w:rPr>
                <w:rFonts w:asciiTheme="minorHAnsi" w:hAnsiTheme="minorHAnsi"/>
                <w:i/>
              </w:rPr>
            </w:pPr>
            <w:r w:rsidRPr="000831B4">
              <w:rPr>
                <w:rFonts w:asciiTheme="minorHAnsi" w:hAnsiTheme="minorHAnsi"/>
                <w:i/>
              </w:rPr>
              <w:t>All joins using the ANSI standard syntax</w:t>
            </w:r>
          </w:p>
        </w:tc>
        <w:tc>
          <w:tcPr>
            <w:tcW w:w="648" w:type="dxa"/>
          </w:tcPr>
          <w:p w:rsidR="00372EE1" w:rsidRDefault="00702575">
            <w:pPr>
              <w:rPr>
                <w:b/>
                <w:i/>
              </w:rPr>
            </w:pPr>
            <w:r w:rsidRPr="0026670F">
              <w:fldChar w:fldCharType="begin">
                <w:ffData>
                  <w:name w:val="Check1"/>
                  <w:enabled/>
                  <w:calcOnExit w:val="0"/>
                  <w:checkBox>
                    <w:sizeAuto/>
                    <w:default w:val="0"/>
                  </w:checkBox>
                </w:ffData>
              </w:fldChar>
            </w:r>
            <w:r w:rsidR="00030C26" w:rsidRPr="0026670F">
              <w:instrText xml:space="preserve"> FORMCHECKBOX </w:instrText>
            </w:r>
            <w:r w:rsidRPr="0026670F">
              <w:fldChar w:fldCharType="end"/>
            </w:r>
          </w:p>
        </w:tc>
      </w:tr>
      <w:tr w:rsidR="00372EE1" w:rsidTr="0026670F">
        <w:tc>
          <w:tcPr>
            <w:tcW w:w="648" w:type="dxa"/>
          </w:tcPr>
          <w:p w:rsidR="00372EE1" w:rsidRPr="000831B4" w:rsidRDefault="005F7808">
            <w:pPr>
              <w:rPr>
                <w:rFonts w:asciiTheme="minorHAnsi" w:hAnsiTheme="minorHAnsi"/>
                <w:b/>
                <w:i/>
              </w:rPr>
            </w:pPr>
            <w:r w:rsidRPr="000831B4">
              <w:rPr>
                <w:rFonts w:asciiTheme="minorHAnsi" w:hAnsiTheme="minorHAnsi"/>
                <w:b/>
                <w:i/>
              </w:rPr>
              <w:t>14</w:t>
            </w:r>
          </w:p>
        </w:tc>
        <w:tc>
          <w:tcPr>
            <w:tcW w:w="8280" w:type="dxa"/>
          </w:tcPr>
          <w:p w:rsidR="00372EE1" w:rsidRPr="000831B4" w:rsidRDefault="00D519F9">
            <w:pPr>
              <w:rPr>
                <w:rFonts w:asciiTheme="minorHAnsi" w:hAnsiTheme="minorHAnsi"/>
                <w:i/>
              </w:rPr>
            </w:pPr>
            <w:r w:rsidRPr="000831B4">
              <w:rPr>
                <w:rFonts w:asciiTheme="minorHAnsi" w:hAnsiTheme="minorHAnsi"/>
                <w:i/>
              </w:rPr>
              <w:t>Place all DECLARE statements before any other code in the procedure</w:t>
            </w:r>
          </w:p>
        </w:tc>
        <w:tc>
          <w:tcPr>
            <w:tcW w:w="648" w:type="dxa"/>
          </w:tcPr>
          <w:p w:rsidR="00372EE1" w:rsidRDefault="00702575">
            <w:pPr>
              <w:rPr>
                <w:b/>
                <w:i/>
              </w:rPr>
            </w:pPr>
            <w:r w:rsidRPr="0026670F">
              <w:fldChar w:fldCharType="begin">
                <w:ffData>
                  <w:name w:val="Check1"/>
                  <w:enabled/>
                  <w:calcOnExit w:val="0"/>
                  <w:checkBox>
                    <w:sizeAuto/>
                    <w:default w:val="0"/>
                  </w:checkBox>
                </w:ffData>
              </w:fldChar>
            </w:r>
            <w:r w:rsidR="00030C26" w:rsidRPr="0026670F">
              <w:instrText xml:space="preserve"> FORMCHECKBOX </w:instrText>
            </w:r>
            <w:r w:rsidRPr="0026670F">
              <w:fldChar w:fldCharType="end"/>
            </w:r>
          </w:p>
        </w:tc>
      </w:tr>
      <w:tr w:rsidR="00372EE1" w:rsidTr="0026670F">
        <w:tc>
          <w:tcPr>
            <w:tcW w:w="648" w:type="dxa"/>
          </w:tcPr>
          <w:p w:rsidR="00372EE1" w:rsidRPr="000831B4" w:rsidRDefault="000831B4">
            <w:pPr>
              <w:rPr>
                <w:rFonts w:asciiTheme="minorHAnsi" w:hAnsiTheme="minorHAnsi"/>
                <w:b/>
                <w:i/>
              </w:rPr>
            </w:pPr>
            <w:r>
              <w:rPr>
                <w:rFonts w:asciiTheme="minorHAnsi" w:hAnsiTheme="minorHAnsi"/>
                <w:b/>
                <w:i/>
              </w:rPr>
              <w:t>15</w:t>
            </w:r>
          </w:p>
        </w:tc>
        <w:tc>
          <w:tcPr>
            <w:tcW w:w="8280" w:type="dxa"/>
          </w:tcPr>
          <w:p w:rsidR="00372EE1" w:rsidRPr="000831B4" w:rsidRDefault="00D519F9" w:rsidP="00D519F9">
            <w:pPr>
              <w:spacing w:before="100" w:beforeAutospacing="1" w:after="100" w:afterAutospacing="1"/>
              <w:rPr>
                <w:rFonts w:asciiTheme="minorHAnsi" w:hAnsiTheme="minorHAnsi"/>
                <w:i/>
              </w:rPr>
            </w:pPr>
            <w:r w:rsidRPr="000831B4">
              <w:rPr>
                <w:rFonts w:asciiTheme="minorHAnsi" w:hAnsiTheme="minorHAnsi"/>
                <w:i/>
              </w:rPr>
              <w:t>Using Column Names instead of SELECT *</w:t>
            </w:r>
          </w:p>
        </w:tc>
        <w:tc>
          <w:tcPr>
            <w:tcW w:w="648" w:type="dxa"/>
          </w:tcPr>
          <w:p w:rsidR="00372EE1" w:rsidRDefault="00702575">
            <w:pPr>
              <w:rPr>
                <w:b/>
                <w:i/>
              </w:rPr>
            </w:pPr>
            <w:r w:rsidRPr="0026670F">
              <w:fldChar w:fldCharType="begin">
                <w:ffData>
                  <w:name w:val="Check1"/>
                  <w:enabled/>
                  <w:calcOnExit w:val="0"/>
                  <w:checkBox>
                    <w:sizeAuto/>
                    <w:default w:val="0"/>
                  </w:checkBox>
                </w:ffData>
              </w:fldChar>
            </w:r>
            <w:r w:rsidR="000831B4" w:rsidRPr="0026670F">
              <w:instrText xml:space="preserve"> FORMCHECKBOX </w:instrText>
            </w:r>
            <w:r w:rsidRPr="0026670F">
              <w:fldChar w:fldCharType="end"/>
            </w:r>
          </w:p>
        </w:tc>
      </w:tr>
      <w:tr w:rsidR="00372EE1" w:rsidTr="0026670F">
        <w:tc>
          <w:tcPr>
            <w:tcW w:w="648" w:type="dxa"/>
          </w:tcPr>
          <w:p w:rsidR="00372EE1" w:rsidRPr="000831B4" w:rsidRDefault="000831B4">
            <w:pPr>
              <w:rPr>
                <w:rFonts w:asciiTheme="minorHAnsi" w:hAnsiTheme="minorHAnsi"/>
                <w:b/>
                <w:i/>
              </w:rPr>
            </w:pPr>
            <w:r>
              <w:rPr>
                <w:rFonts w:asciiTheme="minorHAnsi" w:hAnsiTheme="minorHAnsi"/>
                <w:b/>
                <w:i/>
              </w:rPr>
              <w:t>16</w:t>
            </w:r>
          </w:p>
        </w:tc>
        <w:tc>
          <w:tcPr>
            <w:tcW w:w="8280" w:type="dxa"/>
          </w:tcPr>
          <w:p w:rsidR="00372EE1" w:rsidRPr="000831B4" w:rsidRDefault="00D519F9" w:rsidP="00D519F9">
            <w:pPr>
              <w:rPr>
                <w:rFonts w:asciiTheme="minorHAnsi" w:hAnsiTheme="minorHAnsi"/>
                <w:i/>
              </w:rPr>
            </w:pPr>
            <w:r w:rsidRPr="000831B4">
              <w:rPr>
                <w:rFonts w:asciiTheme="minorHAnsi" w:hAnsiTheme="minorHAnsi"/>
                <w:i/>
              </w:rPr>
              <w:t>Using while loops instead of cursors</w:t>
            </w:r>
          </w:p>
        </w:tc>
        <w:tc>
          <w:tcPr>
            <w:tcW w:w="648" w:type="dxa"/>
          </w:tcPr>
          <w:p w:rsidR="00372EE1" w:rsidRDefault="00702575">
            <w:pPr>
              <w:rPr>
                <w:b/>
                <w:i/>
              </w:rPr>
            </w:pPr>
            <w:r w:rsidRPr="0026670F">
              <w:fldChar w:fldCharType="begin">
                <w:ffData>
                  <w:name w:val="Check1"/>
                  <w:enabled/>
                  <w:calcOnExit w:val="0"/>
                  <w:checkBox>
                    <w:sizeAuto/>
                    <w:default w:val="0"/>
                  </w:checkBox>
                </w:ffData>
              </w:fldChar>
            </w:r>
            <w:r w:rsidR="000831B4" w:rsidRPr="0026670F">
              <w:instrText xml:space="preserve"> FORMCHECKBOX </w:instrText>
            </w:r>
            <w:r w:rsidRPr="0026670F">
              <w:fldChar w:fldCharType="end"/>
            </w:r>
          </w:p>
        </w:tc>
      </w:tr>
      <w:tr w:rsidR="00372EE1" w:rsidTr="0026670F">
        <w:tc>
          <w:tcPr>
            <w:tcW w:w="648" w:type="dxa"/>
          </w:tcPr>
          <w:p w:rsidR="00372EE1" w:rsidRPr="000831B4" w:rsidRDefault="000831B4">
            <w:pPr>
              <w:rPr>
                <w:rFonts w:asciiTheme="minorHAnsi" w:hAnsiTheme="minorHAnsi"/>
                <w:b/>
                <w:i/>
              </w:rPr>
            </w:pPr>
            <w:r>
              <w:rPr>
                <w:rFonts w:asciiTheme="minorHAnsi" w:hAnsiTheme="minorHAnsi"/>
                <w:b/>
                <w:i/>
              </w:rPr>
              <w:t>17</w:t>
            </w:r>
          </w:p>
        </w:tc>
        <w:tc>
          <w:tcPr>
            <w:tcW w:w="8280" w:type="dxa"/>
          </w:tcPr>
          <w:p w:rsidR="00372EE1" w:rsidRPr="000831B4" w:rsidRDefault="000831B4">
            <w:pPr>
              <w:rPr>
                <w:rFonts w:asciiTheme="minorHAnsi" w:hAnsiTheme="minorHAnsi"/>
                <w:i/>
              </w:rPr>
            </w:pPr>
            <w:r w:rsidRPr="000831B4">
              <w:rPr>
                <w:rFonts w:asciiTheme="minorHAnsi" w:hAnsiTheme="minorHAnsi"/>
                <w:i/>
              </w:rPr>
              <w:t>Removed the</w:t>
            </w:r>
            <w:r w:rsidR="00D519F9" w:rsidRPr="000831B4">
              <w:rPr>
                <w:rFonts w:asciiTheme="minorHAnsi" w:hAnsiTheme="minorHAnsi"/>
                <w:i/>
              </w:rPr>
              <w:t xml:space="preserve"> cross joins</w:t>
            </w:r>
          </w:p>
        </w:tc>
        <w:tc>
          <w:tcPr>
            <w:tcW w:w="648" w:type="dxa"/>
          </w:tcPr>
          <w:p w:rsidR="00372EE1" w:rsidRDefault="00702575">
            <w:pPr>
              <w:rPr>
                <w:b/>
                <w:i/>
              </w:rPr>
            </w:pPr>
            <w:r w:rsidRPr="0026670F">
              <w:fldChar w:fldCharType="begin">
                <w:ffData>
                  <w:name w:val="Check1"/>
                  <w:enabled/>
                  <w:calcOnExit w:val="0"/>
                  <w:checkBox>
                    <w:sizeAuto/>
                    <w:default w:val="0"/>
                  </w:checkBox>
                </w:ffData>
              </w:fldChar>
            </w:r>
            <w:r w:rsidR="000831B4" w:rsidRPr="0026670F">
              <w:instrText xml:space="preserve"> FORMCHECKBOX </w:instrText>
            </w:r>
            <w:r w:rsidRPr="0026670F">
              <w:fldChar w:fldCharType="end"/>
            </w:r>
          </w:p>
        </w:tc>
      </w:tr>
      <w:tr w:rsidR="00372EE1" w:rsidTr="0026670F">
        <w:tc>
          <w:tcPr>
            <w:tcW w:w="648" w:type="dxa"/>
          </w:tcPr>
          <w:p w:rsidR="00372EE1" w:rsidRPr="000831B4" w:rsidRDefault="000831B4">
            <w:pPr>
              <w:rPr>
                <w:rFonts w:asciiTheme="minorHAnsi" w:hAnsiTheme="minorHAnsi"/>
                <w:b/>
                <w:i/>
              </w:rPr>
            </w:pPr>
            <w:r>
              <w:rPr>
                <w:rFonts w:asciiTheme="minorHAnsi" w:hAnsiTheme="minorHAnsi"/>
                <w:b/>
                <w:i/>
              </w:rPr>
              <w:t>18</w:t>
            </w:r>
          </w:p>
        </w:tc>
        <w:tc>
          <w:tcPr>
            <w:tcW w:w="8280" w:type="dxa"/>
          </w:tcPr>
          <w:p w:rsidR="00372EE1" w:rsidRPr="000831B4" w:rsidRDefault="00D519F9" w:rsidP="00D519F9">
            <w:pPr>
              <w:spacing w:before="100" w:beforeAutospacing="1" w:after="100" w:afterAutospacing="1"/>
              <w:rPr>
                <w:rFonts w:asciiTheme="minorHAnsi" w:hAnsiTheme="minorHAnsi"/>
                <w:i/>
              </w:rPr>
            </w:pPr>
            <w:r w:rsidRPr="000831B4">
              <w:rPr>
                <w:rFonts w:asciiTheme="minorHAnsi" w:hAnsiTheme="minorHAnsi"/>
                <w:i/>
              </w:rPr>
              <w:t xml:space="preserve">Avoid using TEXT or NTEXT </w:t>
            </w:r>
            <w:r w:rsidR="00E46702" w:rsidRPr="000831B4">
              <w:rPr>
                <w:rFonts w:asciiTheme="minorHAnsi" w:hAnsiTheme="minorHAnsi"/>
                <w:i/>
              </w:rPr>
              <w:t>data types</w:t>
            </w:r>
            <w:r w:rsidRPr="000831B4">
              <w:rPr>
                <w:rFonts w:asciiTheme="minorHAnsi" w:hAnsiTheme="minorHAnsi"/>
                <w:i/>
              </w:rPr>
              <w:t xml:space="preserve"> for storing large textual data.</w:t>
            </w:r>
          </w:p>
        </w:tc>
        <w:tc>
          <w:tcPr>
            <w:tcW w:w="648" w:type="dxa"/>
          </w:tcPr>
          <w:p w:rsidR="00372EE1" w:rsidRDefault="00702575">
            <w:pPr>
              <w:rPr>
                <w:b/>
                <w:i/>
              </w:rPr>
            </w:pPr>
            <w:r w:rsidRPr="0026670F">
              <w:fldChar w:fldCharType="begin">
                <w:ffData>
                  <w:name w:val="Check1"/>
                  <w:enabled/>
                  <w:calcOnExit w:val="0"/>
                  <w:checkBox>
                    <w:sizeAuto/>
                    <w:default w:val="0"/>
                  </w:checkBox>
                </w:ffData>
              </w:fldChar>
            </w:r>
            <w:r w:rsidR="000831B4" w:rsidRPr="0026670F">
              <w:instrText xml:space="preserve"> FORMCHECKBOX </w:instrText>
            </w:r>
            <w:r w:rsidRPr="0026670F">
              <w:fldChar w:fldCharType="end"/>
            </w:r>
          </w:p>
        </w:tc>
      </w:tr>
      <w:tr w:rsidR="00372EE1" w:rsidTr="0026670F">
        <w:tc>
          <w:tcPr>
            <w:tcW w:w="648" w:type="dxa"/>
          </w:tcPr>
          <w:p w:rsidR="00372EE1" w:rsidRPr="000831B4" w:rsidRDefault="000831B4">
            <w:pPr>
              <w:rPr>
                <w:rFonts w:asciiTheme="minorHAnsi" w:hAnsiTheme="minorHAnsi"/>
                <w:b/>
                <w:i/>
              </w:rPr>
            </w:pPr>
            <w:r>
              <w:rPr>
                <w:rFonts w:asciiTheme="minorHAnsi" w:hAnsiTheme="minorHAnsi"/>
                <w:b/>
                <w:i/>
              </w:rPr>
              <w:t>19</w:t>
            </w:r>
          </w:p>
        </w:tc>
        <w:tc>
          <w:tcPr>
            <w:tcW w:w="8280" w:type="dxa"/>
          </w:tcPr>
          <w:p w:rsidR="00372EE1" w:rsidRPr="000831B4" w:rsidRDefault="00D519F9" w:rsidP="00D519F9">
            <w:pPr>
              <w:spacing w:before="100" w:beforeAutospacing="1" w:after="100" w:afterAutospacing="1"/>
              <w:rPr>
                <w:rFonts w:asciiTheme="minorHAnsi" w:hAnsiTheme="minorHAnsi"/>
                <w:i/>
              </w:rPr>
            </w:pPr>
            <w:r w:rsidRPr="000831B4">
              <w:rPr>
                <w:rFonts w:asciiTheme="minorHAnsi" w:hAnsiTheme="minorHAnsi"/>
                <w:i/>
              </w:rPr>
              <w:t>Avoid dynamic SQL statements as much as possible</w:t>
            </w:r>
          </w:p>
        </w:tc>
        <w:tc>
          <w:tcPr>
            <w:tcW w:w="648" w:type="dxa"/>
          </w:tcPr>
          <w:p w:rsidR="00372EE1" w:rsidRDefault="00702575">
            <w:pPr>
              <w:rPr>
                <w:b/>
                <w:i/>
              </w:rPr>
            </w:pPr>
            <w:r w:rsidRPr="0026670F">
              <w:fldChar w:fldCharType="begin">
                <w:ffData>
                  <w:name w:val="Check1"/>
                  <w:enabled/>
                  <w:calcOnExit w:val="0"/>
                  <w:checkBox>
                    <w:sizeAuto/>
                    <w:default w:val="0"/>
                  </w:checkBox>
                </w:ffData>
              </w:fldChar>
            </w:r>
            <w:r w:rsidR="000831B4" w:rsidRPr="0026670F">
              <w:instrText xml:space="preserve"> FORMCHECKBOX </w:instrText>
            </w:r>
            <w:r w:rsidRPr="0026670F">
              <w:fldChar w:fldCharType="end"/>
            </w:r>
          </w:p>
        </w:tc>
      </w:tr>
      <w:tr w:rsidR="00372EE1" w:rsidTr="0026670F">
        <w:tc>
          <w:tcPr>
            <w:tcW w:w="648" w:type="dxa"/>
          </w:tcPr>
          <w:p w:rsidR="00372EE1" w:rsidRPr="000831B4" w:rsidRDefault="000831B4">
            <w:pPr>
              <w:rPr>
                <w:rFonts w:asciiTheme="minorHAnsi" w:hAnsiTheme="minorHAnsi"/>
                <w:b/>
                <w:i/>
              </w:rPr>
            </w:pPr>
            <w:r>
              <w:rPr>
                <w:rFonts w:asciiTheme="minorHAnsi" w:hAnsiTheme="minorHAnsi"/>
                <w:b/>
                <w:i/>
              </w:rPr>
              <w:t>20</w:t>
            </w:r>
          </w:p>
        </w:tc>
        <w:tc>
          <w:tcPr>
            <w:tcW w:w="8280" w:type="dxa"/>
          </w:tcPr>
          <w:p w:rsidR="00372EE1" w:rsidRPr="000831B4" w:rsidRDefault="000831B4" w:rsidP="00E46702">
            <w:pPr>
              <w:rPr>
                <w:rFonts w:asciiTheme="minorHAnsi" w:hAnsiTheme="minorHAnsi"/>
                <w:i/>
              </w:rPr>
            </w:pPr>
            <w:r w:rsidRPr="000831B4">
              <w:rPr>
                <w:rFonts w:asciiTheme="minorHAnsi" w:hAnsiTheme="minorHAnsi"/>
                <w:i/>
              </w:rPr>
              <w:t>Removed</w:t>
            </w:r>
            <w:r w:rsidR="00D519F9" w:rsidRPr="000831B4">
              <w:rPr>
                <w:rFonts w:asciiTheme="minorHAnsi" w:hAnsiTheme="minorHAnsi"/>
                <w:i/>
              </w:rPr>
              <w:t xml:space="preserve"> RECOMPILE </w:t>
            </w:r>
            <w:r w:rsidR="00E46702">
              <w:rPr>
                <w:rFonts w:asciiTheme="minorHAnsi" w:hAnsiTheme="minorHAnsi"/>
                <w:i/>
              </w:rPr>
              <w:t>keyword</w:t>
            </w:r>
            <w:r w:rsidR="00D519F9" w:rsidRPr="000831B4">
              <w:rPr>
                <w:rFonts w:asciiTheme="minorHAnsi" w:hAnsiTheme="minorHAnsi"/>
                <w:i/>
              </w:rPr>
              <w:t xml:space="preserve"> </w:t>
            </w:r>
            <w:r w:rsidR="00E46702">
              <w:rPr>
                <w:rFonts w:asciiTheme="minorHAnsi" w:hAnsiTheme="minorHAnsi"/>
                <w:i/>
              </w:rPr>
              <w:t>from</w:t>
            </w:r>
            <w:r w:rsidR="00D519F9" w:rsidRPr="000831B4">
              <w:rPr>
                <w:rFonts w:asciiTheme="minorHAnsi" w:hAnsiTheme="minorHAnsi"/>
                <w:i/>
              </w:rPr>
              <w:t xml:space="preserve"> stored procedures</w:t>
            </w:r>
          </w:p>
        </w:tc>
        <w:tc>
          <w:tcPr>
            <w:tcW w:w="648" w:type="dxa"/>
          </w:tcPr>
          <w:p w:rsidR="00372EE1" w:rsidRDefault="00702575">
            <w:pPr>
              <w:rPr>
                <w:b/>
                <w:i/>
              </w:rPr>
            </w:pPr>
            <w:r w:rsidRPr="0026670F">
              <w:fldChar w:fldCharType="begin">
                <w:ffData>
                  <w:name w:val="Check1"/>
                  <w:enabled/>
                  <w:calcOnExit w:val="0"/>
                  <w:checkBox>
                    <w:sizeAuto/>
                    <w:default w:val="0"/>
                  </w:checkBox>
                </w:ffData>
              </w:fldChar>
            </w:r>
            <w:r w:rsidR="000831B4" w:rsidRPr="0026670F">
              <w:instrText xml:space="preserve"> FORMCHECKBOX </w:instrText>
            </w:r>
            <w:r w:rsidRPr="0026670F">
              <w:fldChar w:fldCharType="end"/>
            </w:r>
          </w:p>
        </w:tc>
      </w:tr>
      <w:tr w:rsidR="00372EE1" w:rsidTr="0026670F">
        <w:tc>
          <w:tcPr>
            <w:tcW w:w="648" w:type="dxa"/>
          </w:tcPr>
          <w:p w:rsidR="00372EE1" w:rsidRPr="000831B4" w:rsidRDefault="000831B4">
            <w:pPr>
              <w:rPr>
                <w:rFonts w:asciiTheme="minorHAnsi" w:hAnsiTheme="minorHAnsi"/>
                <w:b/>
                <w:i/>
              </w:rPr>
            </w:pPr>
            <w:r>
              <w:rPr>
                <w:rFonts w:asciiTheme="minorHAnsi" w:hAnsiTheme="minorHAnsi"/>
                <w:b/>
                <w:i/>
              </w:rPr>
              <w:t>21</w:t>
            </w:r>
          </w:p>
        </w:tc>
        <w:tc>
          <w:tcPr>
            <w:tcW w:w="8280" w:type="dxa"/>
          </w:tcPr>
          <w:p w:rsidR="00372EE1" w:rsidRPr="000831B4" w:rsidRDefault="000831B4">
            <w:pPr>
              <w:rPr>
                <w:rFonts w:asciiTheme="minorHAnsi" w:hAnsiTheme="minorHAnsi"/>
                <w:i/>
              </w:rPr>
            </w:pPr>
            <w:r w:rsidRPr="000831B4">
              <w:rPr>
                <w:rFonts w:asciiTheme="minorHAnsi" w:hAnsiTheme="minorHAnsi"/>
                <w:i/>
              </w:rPr>
              <w:t>Removed</w:t>
            </w:r>
            <w:r w:rsidR="00D519F9" w:rsidRPr="000831B4">
              <w:rPr>
                <w:rFonts w:asciiTheme="minorHAnsi" w:hAnsiTheme="minorHAnsi"/>
                <w:i/>
              </w:rPr>
              <w:t xml:space="preserve"> GOTO</w:t>
            </w:r>
            <w:r w:rsidR="00E46702">
              <w:rPr>
                <w:rFonts w:asciiTheme="minorHAnsi" w:hAnsiTheme="minorHAnsi"/>
                <w:i/>
              </w:rPr>
              <w:t xml:space="preserve"> keyword from</w:t>
            </w:r>
            <w:r w:rsidR="00E46702" w:rsidRPr="000831B4">
              <w:rPr>
                <w:rFonts w:asciiTheme="minorHAnsi" w:hAnsiTheme="minorHAnsi"/>
                <w:i/>
              </w:rPr>
              <w:t xml:space="preserve"> stored procedures</w:t>
            </w:r>
          </w:p>
        </w:tc>
        <w:tc>
          <w:tcPr>
            <w:tcW w:w="648" w:type="dxa"/>
          </w:tcPr>
          <w:p w:rsidR="00372EE1" w:rsidRDefault="00702575">
            <w:pPr>
              <w:rPr>
                <w:b/>
                <w:i/>
              </w:rPr>
            </w:pPr>
            <w:r w:rsidRPr="0026670F">
              <w:fldChar w:fldCharType="begin">
                <w:ffData>
                  <w:name w:val="Check1"/>
                  <w:enabled/>
                  <w:calcOnExit w:val="0"/>
                  <w:checkBox>
                    <w:sizeAuto/>
                    <w:default w:val="0"/>
                  </w:checkBox>
                </w:ffData>
              </w:fldChar>
            </w:r>
            <w:r w:rsidR="000831B4" w:rsidRPr="0026670F">
              <w:instrText xml:space="preserve"> FORMCHECKBOX </w:instrText>
            </w:r>
            <w:r w:rsidRPr="0026670F">
              <w:fldChar w:fldCharType="end"/>
            </w:r>
          </w:p>
        </w:tc>
      </w:tr>
      <w:tr w:rsidR="00372EE1" w:rsidTr="0026670F">
        <w:tc>
          <w:tcPr>
            <w:tcW w:w="648" w:type="dxa"/>
          </w:tcPr>
          <w:p w:rsidR="00372EE1" w:rsidRPr="000831B4" w:rsidRDefault="000831B4">
            <w:pPr>
              <w:rPr>
                <w:rFonts w:asciiTheme="minorHAnsi" w:hAnsiTheme="minorHAnsi"/>
                <w:b/>
                <w:i/>
              </w:rPr>
            </w:pPr>
            <w:r>
              <w:rPr>
                <w:rFonts w:asciiTheme="minorHAnsi" w:hAnsiTheme="minorHAnsi"/>
                <w:b/>
                <w:i/>
              </w:rPr>
              <w:t>22</w:t>
            </w:r>
          </w:p>
        </w:tc>
        <w:tc>
          <w:tcPr>
            <w:tcW w:w="8280" w:type="dxa"/>
          </w:tcPr>
          <w:p w:rsidR="00372EE1" w:rsidRPr="000831B4" w:rsidRDefault="00D519F9" w:rsidP="00D519F9">
            <w:pPr>
              <w:rPr>
                <w:rFonts w:asciiTheme="minorHAnsi" w:hAnsiTheme="minorHAnsi"/>
                <w:i/>
              </w:rPr>
            </w:pPr>
            <w:r w:rsidRPr="000831B4">
              <w:rPr>
                <w:rFonts w:asciiTheme="minorHAnsi" w:hAnsiTheme="minorHAnsi"/>
                <w:i/>
              </w:rPr>
              <w:t xml:space="preserve">using column names in the ORDER BY clause instead of </w:t>
            </w:r>
            <w:r w:rsidR="00E46702" w:rsidRPr="000831B4">
              <w:rPr>
                <w:rFonts w:asciiTheme="minorHAnsi" w:hAnsiTheme="minorHAnsi"/>
                <w:i/>
              </w:rPr>
              <w:t>column</w:t>
            </w:r>
            <w:r w:rsidRPr="000831B4">
              <w:rPr>
                <w:rFonts w:asciiTheme="minorHAnsi" w:hAnsiTheme="minorHAnsi"/>
                <w:i/>
              </w:rPr>
              <w:t xml:space="preserve"> number</w:t>
            </w:r>
          </w:p>
        </w:tc>
        <w:tc>
          <w:tcPr>
            <w:tcW w:w="648" w:type="dxa"/>
          </w:tcPr>
          <w:p w:rsidR="00372EE1" w:rsidRDefault="00702575">
            <w:pPr>
              <w:rPr>
                <w:b/>
                <w:i/>
              </w:rPr>
            </w:pPr>
            <w:r w:rsidRPr="0026670F">
              <w:fldChar w:fldCharType="begin">
                <w:ffData>
                  <w:name w:val="Check1"/>
                  <w:enabled/>
                  <w:calcOnExit w:val="0"/>
                  <w:checkBox>
                    <w:sizeAuto/>
                    <w:default w:val="0"/>
                  </w:checkBox>
                </w:ffData>
              </w:fldChar>
            </w:r>
            <w:r w:rsidR="000831B4" w:rsidRPr="0026670F">
              <w:instrText xml:space="preserve"> FORMCHECKBOX </w:instrText>
            </w:r>
            <w:r w:rsidRPr="0026670F">
              <w:fldChar w:fldCharType="end"/>
            </w:r>
          </w:p>
        </w:tc>
      </w:tr>
      <w:tr w:rsidR="00372EE1" w:rsidTr="0026670F">
        <w:tc>
          <w:tcPr>
            <w:tcW w:w="648" w:type="dxa"/>
          </w:tcPr>
          <w:p w:rsidR="00372EE1" w:rsidRPr="000831B4" w:rsidRDefault="000831B4">
            <w:pPr>
              <w:rPr>
                <w:rFonts w:asciiTheme="minorHAnsi" w:hAnsiTheme="minorHAnsi"/>
                <w:b/>
                <w:i/>
              </w:rPr>
            </w:pPr>
            <w:r>
              <w:rPr>
                <w:rFonts w:asciiTheme="minorHAnsi" w:hAnsiTheme="minorHAnsi"/>
                <w:b/>
                <w:i/>
              </w:rPr>
              <w:t>23</w:t>
            </w:r>
          </w:p>
        </w:tc>
        <w:tc>
          <w:tcPr>
            <w:tcW w:w="8280" w:type="dxa"/>
          </w:tcPr>
          <w:p w:rsidR="00372EE1" w:rsidRPr="000831B4" w:rsidRDefault="00D519F9" w:rsidP="00D519F9">
            <w:pPr>
              <w:rPr>
                <w:rFonts w:asciiTheme="minorHAnsi" w:hAnsiTheme="minorHAnsi"/>
                <w:i/>
              </w:rPr>
            </w:pPr>
            <w:r w:rsidRPr="000831B4">
              <w:rPr>
                <w:rFonts w:asciiTheme="minorHAnsi" w:hAnsiTheme="minorHAnsi"/>
                <w:i/>
              </w:rPr>
              <w:t>using column list in the INSERT statements</w:t>
            </w:r>
          </w:p>
        </w:tc>
        <w:tc>
          <w:tcPr>
            <w:tcW w:w="648" w:type="dxa"/>
          </w:tcPr>
          <w:p w:rsidR="00372EE1" w:rsidRDefault="00702575">
            <w:pPr>
              <w:rPr>
                <w:b/>
                <w:i/>
              </w:rPr>
            </w:pPr>
            <w:r w:rsidRPr="0026670F">
              <w:fldChar w:fldCharType="begin">
                <w:ffData>
                  <w:name w:val="Check1"/>
                  <w:enabled/>
                  <w:calcOnExit w:val="0"/>
                  <w:checkBox>
                    <w:sizeAuto/>
                    <w:default w:val="0"/>
                  </w:checkBox>
                </w:ffData>
              </w:fldChar>
            </w:r>
            <w:r w:rsidR="000831B4" w:rsidRPr="0026670F">
              <w:instrText xml:space="preserve"> FORMCHECKBOX </w:instrText>
            </w:r>
            <w:r w:rsidRPr="0026670F">
              <w:fldChar w:fldCharType="end"/>
            </w:r>
          </w:p>
        </w:tc>
      </w:tr>
      <w:tr w:rsidR="00372EE1" w:rsidTr="0026670F">
        <w:tc>
          <w:tcPr>
            <w:tcW w:w="648" w:type="dxa"/>
          </w:tcPr>
          <w:p w:rsidR="00372EE1" w:rsidRDefault="00372EE1">
            <w:pPr>
              <w:rPr>
                <w:b/>
                <w:i/>
              </w:rPr>
            </w:pPr>
          </w:p>
        </w:tc>
        <w:tc>
          <w:tcPr>
            <w:tcW w:w="8280" w:type="dxa"/>
          </w:tcPr>
          <w:p w:rsidR="00372EE1" w:rsidRDefault="00372EE1">
            <w:pPr>
              <w:rPr>
                <w:b/>
                <w:i/>
              </w:rPr>
            </w:pPr>
          </w:p>
        </w:tc>
        <w:tc>
          <w:tcPr>
            <w:tcW w:w="648" w:type="dxa"/>
          </w:tcPr>
          <w:p w:rsidR="00372EE1" w:rsidRDefault="00372EE1">
            <w:pPr>
              <w:rPr>
                <w:b/>
                <w:i/>
              </w:rPr>
            </w:pPr>
          </w:p>
        </w:tc>
      </w:tr>
      <w:tr w:rsidR="00372EE1" w:rsidTr="0026670F">
        <w:tc>
          <w:tcPr>
            <w:tcW w:w="648" w:type="dxa"/>
          </w:tcPr>
          <w:p w:rsidR="00372EE1" w:rsidRDefault="00372EE1">
            <w:pPr>
              <w:rPr>
                <w:b/>
                <w:i/>
              </w:rPr>
            </w:pPr>
          </w:p>
        </w:tc>
        <w:tc>
          <w:tcPr>
            <w:tcW w:w="8280" w:type="dxa"/>
          </w:tcPr>
          <w:p w:rsidR="00372EE1" w:rsidRDefault="00372EE1">
            <w:pPr>
              <w:rPr>
                <w:b/>
                <w:i/>
              </w:rPr>
            </w:pPr>
          </w:p>
        </w:tc>
        <w:tc>
          <w:tcPr>
            <w:tcW w:w="648" w:type="dxa"/>
          </w:tcPr>
          <w:p w:rsidR="00372EE1" w:rsidRDefault="00372EE1">
            <w:pPr>
              <w:rPr>
                <w:b/>
                <w:i/>
              </w:rPr>
            </w:pPr>
          </w:p>
        </w:tc>
      </w:tr>
      <w:tr w:rsidR="00372EE1" w:rsidTr="0026670F">
        <w:tc>
          <w:tcPr>
            <w:tcW w:w="648" w:type="dxa"/>
          </w:tcPr>
          <w:p w:rsidR="00372EE1" w:rsidRDefault="00372EE1">
            <w:pPr>
              <w:rPr>
                <w:b/>
                <w:i/>
              </w:rPr>
            </w:pPr>
          </w:p>
        </w:tc>
        <w:tc>
          <w:tcPr>
            <w:tcW w:w="8280" w:type="dxa"/>
          </w:tcPr>
          <w:p w:rsidR="00372EE1" w:rsidRDefault="00372EE1">
            <w:pPr>
              <w:rPr>
                <w:b/>
                <w:i/>
              </w:rPr>
            </w:pPr>
          </w:p>
        </w:tc>
        <w:tc>
          <w:tcPr>
            <w:tcW w:w="648" w:type="dxa"/>
          </w:tcPr>
          <w:p w:rsidR="00372EE1" w:rsidRDefault="00372EE1">
            <w:pPr>
              <w:rPr>
                <w:b/>
                <w:i/>
              </w:rPr>
            </w:pPr>
          </w:p>
        </w:tc>
      </w:tr>
      <w:tr w:rsidR="00372EE1" w:rsidTr="0026670F">
        <w:tc>
          <w:tcPr>
            <w:tcW w:w="648" w:type="dxa"/>
          </w:tcPr>
          <w:p w:rsidR="00372EE1" w:rsidRDefault="00372EE1">
            <w:pPr>
              <w:rPr>
                <w:b/>
                <w:i/>
              </w:rPr>
            </w:pPr>
          </w:p>
        </w:tc>
        <w:tc>
          <w:tcPr>
            <w:tcW w:w="8280" w:type="dxa"/>
          </w:tcPr>
          <w:p w:rsidR="00372EE1" w:rsidRDefault="00372EE1">
            <w:pPr>
              <w:rPr>
                <w:b/>
                <w:i/>
              </w:rPr>
            </w:pPr>
          </w:p>
        </w:tc>
        <w:tc>
          <w:tcPr>
            <w:tcW w:w="648" w:type="dxa"/>
          </w:tcPr>
          <w:p w:rsidR="00372EE1" w:rsidRDefault="00372EE1">
            <w:pPr>
              <w:rPr>
                <w:b/>
                <w:i/>
              </w:rPr>
            </w:pPr>
          </w:p>
        </w:tc>
      </w:tr>
      <w:tr w:rsidR="00372EE1" w:rsidTr="0026670F">
        <w:tc>
          <w:tcPr>
            <w:tcW w:w="648" w:type="dxa"/>
          </w:tcPr>
          <w:p w:rsidR="00372EE1" w:rsidRDefault="00372EE1">
            <w:pPr>
              <w:rPr>
                <w:b/>
                <w:i/>
              </w:rPr>
            </w:pPr>
          </w:p>
        </w:tc>
        <w:tc>
          <w:tcPr>
            <w:tcW w:w="8280" w:type="dxa"/>
          </w:tcPr>
          <w:p w:rsidR="00372EE1" w:rsidRDefault="00372EE1">
            <w:pPr>
              <w:rPr>
                <w:b/>
                <w:i/>
              </w:rPr>
            </w:pPr>
          </w:p>
        </w:tc>
        <w:tc>
          <w:tcPr>
            <w:tcW w:w="648" w:type="dxa"/>
          </w:tcPr>
          <w:p w:rsidR="00372EE1" w:rsidRDefault="00372EE1">
            <w:pPr>
              <w:rPr>
                <w:b/>
                <w:i/>
              </w:rPr>
            </w:pPr>
          </w:p>
        </w:tc>
      </w:tr>
    </w:tbl>
    <w:p w:rsidR="0056014D" w:rsidRDefault="0056014D">
      <w:pPr>
        <w:rPr>
          <w:b/>
          <w:i/>
        </w:rPr>
      </w:pPr>
    </w:p>
    <w:p w:rsidR="0056014D" w:rsidRPr="0056014D" w:rsidRDefault="0056014D"/>
    <w:sectPr w:rsidR="0056014D" w:rsidRPr="0056014D" w:rsidSect="0020513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0B0" w:rsidRDefault="000320B0" w:rsidP="007D3DE4">
      <w:pPr>
        <w:spacing w:after="0" w:line="240" w:lineRule="auto"/>
      </w:pPr>
      <w:r>
        <w:separator/>
      </w:r>
    </w:p>
  </w:endnote>
  <w:endnote w:type="continuationSeparator" w:id="1">
    <w:p w:rsidR="000320B0" w:rsidRDefault="000320B0" w:rsidP="007D3D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023" w:rsidRDefault="00ED2023" w:rsidP="00C85C4C">
    <w:pPr>
      <w:pStyle w:val="Footer"/>
    </w:pPr>
    <w:r w:rsidRPr="00C40BC9">
      <w:rPr>
        <w:rFonts w:ascii="Calibri" w:hAnsi="Calibri"/>
      </w:rPr>
      <w:t>Version No: 1.</w:t>
    </w:r>
    <w:r w:rsidR="00AD19F5">
      <w:rPr>
        <w:rFonts w:ascii="Calibri" w:hAnsi="Calibri"/>
      </w:rPr>
      <w:t>1</w:t>
    </w:r>
    <w:r>
      <w:rPr>
        <w:rFonts w:ascii="Calibri" w:hAnsi="Calibri"/>
      </w:rPr>
      <w:t xml:space="preserve"> | Last</w:t>
    </w:r>
    <w:r w:rsidRPr="00C40BC9">
      <w:rPr>
        <w:rStyle w:val="PageNumber"/>
        <w:rFonts w:ascii="Calibri" w:hAnsi="Calibri"/>
      </w:rPr>
      <w:t xml:space="preserve"> updated: </w:t>
    </w:r>
    <w:r w:rsidR="00702575" w:rsidRPr="004939FF">
      <w:rPr>
        <w:rFonts w:ascii="Calibri" w:hAnsi="Calibri" w:cs="Arial"/>
        <w:color w:val="365F91" w:themeColor="accent1" w:themeShade="BF"/>
      </w:rPr>
      <w:fldChar w:fldCharType="begin"/>
    </w:r>
    <w:r w:rsidRPr="004939FF">
      <w:rPr>
        <w:rFonts w:ascii="Calibri" w:hAnsi="Calibri" w:cs="Arial"/>
        <w:color w:val="365F91" w:themeColor="accent1" w:themeShade="BF"/>
      </w:rPr>
      <w:instrText xml:space="preserve"> DATE  \@ "MM-dd-yyyy" </w:instrText>
    </w:r>
    <w:r w:rsidR="00702575" w:rsidRPr="004939FF">
      <w:rPr>
        <w:rFonts w:ascii="Calibri" w:hAnsi="Calibri" w:cs="Arial"/>
        <w:color w:val="365F91" w:themeColor="accent1" w:themeShade="BF"/>
      </w:rPr>
      <w:fldChar w:fldCharType="separate"/>
    </w:r>
    <w:r w:rsidR="00DB7775">
      <w:rPr>
        <w:rFonts w:ascii="Calibri" w:hAnsi="Calibri" w:cs="Arial"/>
        <w:noProof/>
        <w:color w:val="365F91" w:themeColor="accent1" w:themeShade="BF"/>
      </w:rPr>
      <w:t>07-22-2013</w:t>
    </w:r>
    <w:r w:rsidR="00702575" w:rsidRPr="004939FF">
      <w:rPr>
        <w:rFonts w:ascii="Calibri" w:hAnsi="Calibri" w:cs="Arial"/>
        <w:color w:val="365F91" w:themeColor="accent1" w:themeShade="BF"/>
      </w:rPr>
      <w:fldChar w:fldCharType="end"/>
    </w:r>
    <w:r>
      <w:t>|</w:t>
    </w:r>
    <w:r w:rsidRPr="00C40BC9">
      <w:rPr>
        <w:rFonts w:ascii="Calibri" w:hAnsi="Calibri"/>
      </w:rPr>
      <w:t xml:space="preserve">Page </w:t>
    </w:r>
    <w:r w:rsidR="00702575" w:rsidRPr="00C40BC9">
      <w:rPr>
        <w:rFonts w:ascii="Calibri" w:hAnsi="Calibri"/>
        <w:b/>
      </w:rPr>
      <w:fldChar w:fldCharType="begin"/>
    </w:r>
    <w:r w:rsidRPr="00C40BC9">
      <w:rPr>
        <w:rFonts w:ascii="Calibri" w:hAnsi="Calibri"/>
        <w:b/>
      </w:rPr>
      <w:instrText xml:space="preserve"> PAGE </w:instrText>
    </w:r>
    <w:r w:rsidR="00702575" w:rsidRPr="00C40BC9">
      <w:rPr>
        <w:rFonts w:ascii="Calibri" w:hAnsi="Calibri"/>
        <w:b/>
      </w:rPr>
      <w:fldChar w:fldCharType="separate"/>
    </w:r>
    <w:r w:rsidR="00AD19F5">
      <w:rPr>
        <w:rFonts w:ascii="Calibri" w:hAnsi="Calibri"/>
        <w:b/>
        <w:noProof/>
      </w:rPr>
      <w:t>2</w:t>
    </w:r>
    <w:r w:rsidR="00702575" w:rsidRPr="00C40BC9">
      <w:rPr>
        <w:rFonts w:ascii="Calibri" w:hAnsi="Calibri"/>
        <w:b/>
      </w:rPr>
      <w:fldChar w:fldCharType="end"/>
    </w:r>
    <w:r w:rsidRPr="00C40BC9">
      <w:rPr>
        <w:rFonts w:ascii="Calibri" w:hAnsi="Calibri"/>
      </w:rPr>
      <w:t xml:space="preserve"> of </w:t>
    </w:r>
    <w:r w:rsidR="00702575" w:rsidRPr="00C40BC9">
      <w:rPr>
        <w:rFonts w:ascii="Calibri" w:hAnsi="Calibri"/>
        <w:b/>
      </w:rPr>
      <w:fldChar w:fldCharType="begin"/>
    </w:r>
    <w:r w:rsidRPr="00C40BC9">
      <w:rPr>
        <w:rFonts w:ascii="Calibri" w:hAnsi="Calibri"/>
        <w:b/>
      </w:rPr>
      <w:instrText xml:space="preserve"> NUMPAGES  </w:instrText>
    </w:r>
    <w:r w:rsidR="00702575" w:rsidRPr="00C40BC9">
      <w:rPr>
        <w:rFonts w:ascii="Calibri" w:hAnsi="Calibri"/>
        <w:b/>
      </w:rPr>
      <w:fldChar w:fldCharType="separate"/>
    </w:r>
    <w:r w:rsidR="00AD19F5">
      <w:rPr>
        <w:rFonts w:ascii="Calibri" w:hAnsi="Calibri"/>
        <w:b/>
        <w:noProof/>
      </w:rPr>
      <w:t>24</w:t>
    </w:r>
    <w:r w:rsidR="00702575" w:rsidRPr="00C40BC9">
      <w:rPr>
        <w:rFonts w:ascii="Calibri" w:hAnsi="Calibr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0B0" w:rsidRDefault="000320B0" w:rsidP="007D3DE4">
      <w:pPr>
        <w:spacing w:after="0" w:line="240" w:lineRule="auto"/>
      </w:pPr>
      <w:r>
        <w:separator/>
      </w:r>
    </w:p>
  </w:footnote>
  <w:footnote w:type="continuationSeparator" w:id="1">
    <w:p w:rsidR="000320B0" w:rsidRDefault="000320B0" w:rsidP="007D3D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846"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9295"/>
    </w:tblGrid>
    <w:tr w:rsidR="00ED2023" w:rsidTr="00C85C4C">
      <w:trPr>
        <w:trHeight w:val="719"/>
      </w:trPr>
      <w:tc>
        <w:tcPr>
          <w:tcW w:w="9294" w:type="dxa"/>
        </w:tcPr>
        <w:p w:rsidR="00ED2023" w:rsidRDefault="00ED2023" w:rsidP="00C85C4C">
          <w:pPr>
            <w:pStyle w:val="Header"/>
            <w:rPr>
              <w:rFonts w:asciiTheme="majorHAnsi" w:eastAsiaTheme="majorEastAsia" w:hAnsiTheme="majorHAnsi" w:cstheme="majorBidi"/>
              <w:sz w:val="36"/>
              <w:szCs w:val="36"/>
            </w:rPr>
          </w:pPr>
          <w:r>
            <w:rPr>
              <w:noProof/>
            </w:rPr>
            <w:drawing>
              <wp:inline distT="0" distB="0" distL="0" distR="0">
                <wp:extent cx="1501070" cy="414068"/>
                <wp:effectExtent l="19050" t="0" r="3880" b="0"/>
                <wp:docPr id="2" name="Picture 0" descr="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_logo.jpg"/>
                        <pic:cNvPicPr>
                          <a:picLocks noChangeAspect="1" noChangeArrowheads="1"/>
                        </pic:cNvPicPr>
                      </pic:nvPicPr>
                      <pic:blipFill>
                        <a:blip r:embed="rId1"/>
                        <a:srcRect/>
                        <a:stretch>
                          <a:fillRect/>
                        </a:stretch>
                      </pic:blipFill>
                      <pic:spPr bwMode="auto">
                        <a:xfrm>
                          <a:off x="0" y="0"/>
                          <a:ext cx="1501653" cy="414229"/>
                        </a:xfrm>
                        <a:prstGeom prst="rect">
                          <a:avLst/>
                        </a:prstGeom>
                        <a:noFill/>
                        <a:ln w="9525">
                          <a:noFill/>
                          <a:miter lim="800000"/>
                          <a:headEnd/>
                          <a:tailEnd/>
                        </a:ln>
                      </pic:spPr>
                    </pic:pic>
                  </a:graphicData>
                </a:graphic>
              </wp:inline>
            </w:drawing>
          </w:r>
          <w:r w:rsidR="004939FF">
            <w:t xml:space="preserve">                               </w:t>
          </w:r>
          <w:r>
            <w:t xml:space="preserve">MSI - Microsoft  SQL Coding Standards and Best Practices                                   </w:t>
          </w:r>
        </w:p>
      </w:tc>
    </w:tr>
  </w:tbl>
  <w:p w:rsidR="00ED2023" w:rsidRDefault="00ED20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B4EA2"/>
    <w:multiLevelType w:val="hybridMultilevel"/>
    <w:tmpl w:val="42FABE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83A87"/>
    <w:multiLevelType w:val="multilevel"/>
    <w:tmpl w:val="0E089FB4"/>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nsid w:val="07D10852"/>
    <w:multiLevelType w:val="hybridMultilevel"/>
    <w:tmpl w:val="3758B42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A37BC"/>
    <w:multiLevelType w:val="hybridMultilevel"/>
    <w:tmpl w:val="F53452F4"/>
    <w:lvl w:ilvl="0" w:tplc="B91A9662">
      <w:start w:val="1"/>
      <w:numFmt w:val="bullet"/>
      <w:lvlText w:val=""/>
      <w:lvlJc w:val="left"/>
      <w:pPr>
        <w:ind w:left="720" w:hanging="360"/>
      </w:pPr>
      <w:rPr>
        <w:rFonts w:ascii="Wingdings" w:hAnsi="Wingdings" w:hint="default"/>
      </w:rPr>
    </w:lvl>
    <w:lvl w:ilvl="1" w:tplc="CDBE65E6" w:tentative="1">
      <w:start w:val="1"/>
      <w:numFmt w:val="bullet"/>
      <w:lvlText w:val="o"/>
      <w:lvlJc w:val="left"/>
      <w:pPr>
        <w:ind w:left="1440" w:hanging="360"/>
      </w:pPr>
      <w:rPr>
        <w:rFonts w:ascii="Courier New" w:hAnsi="Courier New" w:cs="Courier New" w:hint="default"/>
      </w:rPr>
    </w:lvl>
    <w:lvl w:ilvl="2" w:tplc="B7EEB484" w:tentative="1">
      <w:start w:val="1"/>
      <w:numFmt w:val="bullet"/>
      <w:lvlText w:val=""/>
      <w:lvlJc w:val="left"/>
      <w:pPr>
        <w:ind w:left="2160" w:hanging="360"/>
      </w:pPr>
      <w:rPr>
        <w:rFonts w:ascii="Wingdings" w:hAnsi="Wingdings" w:hint="default"/>
      </w:rPr>
    </w:lvl>
    <w:lvl w:ilvl="3" w:tplc="C4E2919C" w:tentative="1">
      <w:start w:val="1"/>
      <w:numFmt w:val="bullet"/>
      <w:lvlText w:val=""/>
      <w:lvlJc w:val="left"/>
      <w:pPr>
        <w:ind w:left="2880" w:hanging="360"/>
      </w:pPr>
      <w:rPr>
        <w:rFonts w:ascii="Symbol" w:hAnsi="Symbol" w:hint="default"/>
      </w:rPr>
    </w:lvl>
    <w:lvl w:ilvl="4" w:tplc="B6846EE0" w:tentative="1">
      <w:start w:val="1"/>
      <w:numFmt w:val="bullet"/>
      <w:lvlText w:val="o"/>
      <w:lvlJc w:val="left"/>
      <w:pPr>
        <w:ind w:left="3600" w:hanging="360"/>
      </w:pPr>
      <w:rPr>
        <w:rFonts w:ascii="Courier New" w:hAnsi="Courier New" w:cs="Courier New" w:hint="default"/>
      </w:rPr>
    </w:lvl>
    <w:lvl w:ilvl="5" w:tplc="181E96FE" w:tentative="1">
      <w:start w:val="1"/>
      <w:numFmt w:val="bullet"/>
      <w:lvlText w:val=""/>
      <w:lvlJc w:val="left"/>
      <w:pPr>
        <w:ind w:left="4320" w:hanging="360"/>
      </w:pPr>
      <w:rPr>
        <w:rFonts w:ascii="Wingdings" w:hAnsi="Wingdings" w:hint="default"/>
      </w:rPr>
    </w:lvl>
    <w:lvl w:ilvl="6" w:tplc="3AF07696" w:tentative="1">
      <w:start w:val="1"/>
      <w:numFmt w:val="bullet"/>
      <w:lvlText w:val=""/>
      <w:lvlJc w:val="left"/>
      <w:pPr>
        <w:ind w:left="5040" w:hanging="360"/>
      </w:pPr>
      <w:rPr>
        <w:rFonts w:ascii="Symbol" w:hAnsi="Symbol" w:hint="default"/>
      </w:rPr>
    </w:lvl>
    <w:lvl w:ilvl="7" w:tplc="F178351E" w:tentative="1">
      <w:start w:val="1"/>
      <w:numFmt w:val="bullet"/>
      <w:lvlText w:val="o"/>
      <w:lvlJc w:val="left"/>
      <w:pPr>
        <w:ind w:left="5760" w:hanging="360"/>
      </w:pPr>
      <w:rPr>
        <w:rFonts w:ascii="Courier New" w:hAnsi="Courier New" w:cs="Courier New" w:hint="default"/>
      </w:rPr>
    </w:lvl>
    <w:lvl w:ilvl="8" w:tplc="4C78F66C" w:tentative="1">
      <w:start w:val="1"/>
      <w:numFmt w:val="bullet"/>
      <w:lvlText w:val=""/>
      <w:lvlJc w:val="left"/>
      <w:pPr>
        <w:ind w:left="6480" w:hanging="360"/>
      </w:pPr>
      <w:rPr>
        <w:rFonts w:ascii="Wingdings" w:hAnsi="Wingdings" w:hint="default"/>
      </w:rPr>
    </w:lvl>
  </w:abstractNum>
  <w:abstractNum w:abstractNumId="4">
    <w:nsid w:val="0C717922"/>
    <w:multiLevelType w:val="hybridMultilevel"/>
    <w:tmpl w:val="A6EAE1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1F63F1"/>
    <w:multiLevelType w:val="hybridMultilevel"/>
    <w:tmpl w:val="B4662B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040506"/>
    <w:multiLevelType w:val="hybridMultilevel"/>
    <w:tmpl w:val="A2A04A24"/>
    <w:lvl w:ilvl="0" w:tplc="0409000B">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C43B7E"/>
    <w:multiLevelType w:val="hybridMultilevel"/>
    <w:tmpl w:val="42BA2866"/>
    <w:lvl w:ilvl="0" w:tplc="C310C35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877C8F"/>
    <w:multiLevelType w:val="hybridMultilevel"/>
    <w:tmpl w:val="86A030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3AD0A75"/>
    <w:multiLevelType w:val="hybridMultilevel"/>
    <w:tmpl w:val="CECAA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C81CC8"/>
    <w:multiLevelType w:val="hybridMultilevel"/>
    <w:tmpl w:val="92AC45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7967E10"/>
    <w:multiLevelType w:val="hybridMultilevel"/>
    <w:tmpl w:val="DF1857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8436D0B"/>
    <w:multiLevelType w:val="hybridMultilevel"/>
    <w:tmpl w:val="2AFA287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9A32D6A"/>
    <w:multiLevelType w:val="hybridMultilevel"/>
    <w:tmpl w:val="1408C2B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D8C2C83"/>
    <w:multiLevelType w:val="hybridMultilevel"/>
    <w:tmpl w:val="B2DAE90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DE226F6"/>
    <w:multiLevelType w:val="hybridMultilevel"/>
    <w:tmpl w:val="C3A2C3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C076D1"/>
    <w:multiLevelType w:val="hybridMultilevel"/>
    <w:tmpl w:val="030C36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6460E0E"/>
    <w:multiLevelType w:val="hybridMultilevel"/>
    <w:tmpl w:val="05444B9C"/>
    <w:lvl w:ilvl="0" w:tplc="0409000B">
      <w:start w:val="1"/>
      <w:numFmt w:val="bullet"/>
      <w:lvlText w:val=""/>
      <w:lvlJc w:val="left"/>
      <w:pPr>
        <w:ind w:left="1080" w:hanging="360"/>
      </w:pPr>
      <w:rPr>
        <w:rFonts w:ascii="Wingdings" w:hAnsi="Wingdings" w:hint="default"/>
      </w:rPr>
    </w:lvl>
    <w:lvl w:ilvl="1" w:tplc="04090003">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9F84526"/>
    <w:multiLevelType w:val="multilevel"/>
    <w:tmpl w:val="C1346B2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360"/>
        </w:tabs>
        <w:ind w:left="360" w:hanging="360"/>
      </w:pPr>
      <w:rPr>
        <w:rFonts w:hint="default"/>
      </w:rPr>
    </w:lvl>
    <w:lvl w:ilvl="3">
      <w:start w:val="1"/>
      <w:numFmt w:val="decimal"/>
      <w:pStyle w:val="Heading4"/>
      <w:lvlText w:val="%1.%2.%3.%4."/>
      <w:lvlJc w:val="left"/>
      <w:pPr>
        <w:tabs>
          <w:tab w:val="num" w:pos="360"/>
        </w:tabs>
        <w:ind w:left="360" w:hanging="360"/>
      </w:pPr>
      <w:rPr>
        <w:rFonts w:hint="default"/>
      </w:rPr>
    </w:lvl>
    <w:lvl w:ilvl="4">
      <w:start w:val="1"/>
      <w:numFmt w:val="decimal"/>
      <w:pStyle w:val="Heading5"/>
      <w:lvlText w:val="%1.%2.%3.%4.%5."/>
      <w:lvlJc w:val="left"/>
      <w:pPr>
        <w:tabs>
          <w:tab w:val="num" w:pos="360"/>
        </w:tabs>
        <w:ind w:left="360" w:hanging="360"/>
      </w:pPr>
      <w:rPr>
        <w:rFonts w:hint="default"/>
      </w:rPr>
    </w:lvl>
    <w:lvl w:ilvl="5">
      <w:start w:val="1"/>
      <w:numFmt w:val="decimal"/>
      <w:pStyle w:val="Heading6"/>
      <w:lvlText w:val="%1.%2.%3.%4.%5.%6."/>
      <w:lvlJc w:val="left"/>
      <w:pPr>
        <w:tabs>
          <w:tab w:val="num" w:pos="360"/>
        </w:tabs>
        <w:ind w:left="360" w:hanging="360"/>
      </w:pPr>
      <w:rPr>
        <w:rFonts w:hint="default"/>
      </w:rPr>
    </w:lvl>
    <w:lvl w:ilvl="6">
      <w:start w:val="1"/>
      <w:numFmt w:val="decimal"/>
      <w:lvlText w:val="%1.%2.%3.%4.%5.%6.%7."/>
      <w:lvlJc w:val="left"/>
      <w:pPr>
        <w:tabs>
          <w:tab w:val="num" w:pos="360"/>
        </w:tabs>
        <w:ind w:left="360" w:hanging="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2BB57028"/>
    <w:multiLevelType w:val="hybridMultilevel"/>
    <w:tmpl w:val="F6165294"/>
    <w:lvl w:ilvl="0" w:tplc="743C97A0">
      <w:start w:val="1"/>
      <w:numFmt w:val="bullet"/>
      <w:lvlText w:val=""/>
      <w:lvlJc w:val="left"/>
      <w:pPr>
        <w:ind w:left="720" w:hanging="360"/>
      </w:pPr>
      <w:rPr>
        <w:rFonts w:ascii="Wingdings" w:hAnsi="Wingdings" w:hint="default"/>
      </w:rPr>
    </w:lvl>
    <w:lvl w:ilvl="1" w:tplc="72441F20" w:tentative="1">
      <w:start w:val="1"/>
      <w:numFmt w:val="bullet"/>
      <w:lvlText w:val="o"/>
      <w:lvlJc w:val="left"/>
      <w:pPr>
        <w:ind w:left="1440" w:hanging="360"/>
      </w:pPr>
      <w:rPr>
        <w:rFonts w:ascii="Courier New" w:hAnsi="Courier New" w:cs="Courier New" w:hint="default"/>
      </w:rPr>
    </w:lvl>
    <w:lvl w:ilvl="2" w:tplc="5D90C932" w:tentative="1">
      <w:start w:val="1"/>
      <w:numFmt w:val="bullet"/>
      <w:lvlText w:val=""/>
      <w:lvlJc w:val="left"/>
      <w:pPr>
        <w:ind w:left="2160" w:hanging="360"/>
      </w:pPr>
      <w:rPr>
        <w:rFonts w:ascii="Wingdings" w:hAnsi="Wingdings" w:hint="default"/>
      </w:rPr>
    </w:lvl>
    <w:lvl w:ilvl="3" w:tplc="F99C9E92" w:tentative="1">
      <w:start w:val="1"/>
      <w:numFmt w:val="bullet"/>
      <w:lvlText w:val=""/>
      <w:lvlJc w:val="left"/>
      <w:pPr>
        <w:ind w:left="2880" w:hanging="360"/>
      </w:pPr>
      <w:rPr>
        <w:rFonts w:ascii="Symbol" w:hAnsi="Symbol" w:hint="default"/>
      </w:rPr>
    </w:lvl>
    <w:lvl w:ilvl="4" w:tplc="D472BE88" w:tentative="1">
      <w:start w:val="1"/>
      <w:numFmt w:val="bullet"/>
      <w:lvlText w:val="o"/>
      <w:lvlJc w:val="left"/>
      <w:pPr>
        <w:ind w:left="3600" w:hanging="360"/>
      </w:pPr>
      <w:rPr>
        <w:rFonts w:ascii="Courier New" w:hAnsi="Courier New" w:cs="Courier New" w:hint="default"/>
      </w:rPr>
    </w:lvl>
    <w:lvl w:ilvl="5" w:tplc="E014E982" w:tentative="1">
      <w:start w:val="1"/>
      <w:numFmt w:val="bullet"/>
      <w:lvlText w:val=""/>
      <w:lvlJc w:val="left"/>
      <w:pPr>
        <w:ind w:left="4320" w:hanging="360"/>
      </w:pPr>
      <w:rPr>
        <w:rFonts w:ascii="Wingdings" w:hAnsi="Wingdings" w:hint="default"/>
      </w:rPr>
    </w:lvl>
    <w:lvl w:ilvl="6" w:tplc="A41C4A74" w:tentative="1">
      <w:start w:val="1"/>
      <w:numFmt w:val="bullet"/>
      <w:lvlText w:val=""/>
      <w:lvlJc w:val="left"/>
      <w:pPr>
        <w:ind w:left="5040" w:hanging="360"/>
      </w:pPr>
      <w:rPr>
        <w:rFonts w:ascii="Symbol" w:hAnsi="Symbol" w:hint="default"/>
      </w:rPr>
    </w:lvl>
    <w:lvl w:ilvl="7" w:tplc="BB100728" w:tentative="1">
      <w:start w:val="1"/>
      <w:numFmt w:val="bullet"/>
      <w:lvlText w:val="o"/>
      <w:lvlJc w:val="left"/>
      <w:pPr>
        <w:ind w:left="5760" w:hanging="360"/>
      </w:pPr>
      <w:rPr>
        <w:rFonts w:ascii="Courier New" w:hAnsi="Courier New" w:cs="Courier New" w:hint="default"/>
      </w:rPr>
    </w:lvl>
    <w:lvl w:ilvl="8" w:tplc="DB3AFB8A" w:tentative="1">
      <w:start w:val="1"/>
      <w:numFmt w:val="bullet"/>
      <w:lvlText w:val=""/>
      <w:lvlJc w:val="left"/>
      <w:pPr>
        <w:ind w:left="6480" w:hanging="360"/>
      </w:pPr>
      <w:rPr>
        <w:rFonts w:ascii="Wingdings" w:hAnsi="Wingdings" w:hint="default"/>
      </w:rPr>
    </w:lvl>
  </w:abstractNum>
  <w:abstractNum w:abstractNumId="20">
    <w:nsid w:val="2E9C64A1"/>
    <w:multiLevelType w:val="hybridMultilevel"/>
    <w:tmpl w:val="9E3E399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2E9D68A3"/>
    <w:multiLevelType w:val="hybridMultilevel"/>
    <w:tmpl w:val="F07E9644"/>
    <w:lvl w:ilvl="0" w:tplc="0409000B">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30946058"/>
    <w:multiLevelType w:val="hybridMultilevel"/>
    <w:tmpl w:val="BB262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C073CA"/>
    <w:multiLevelType w:val="hybridMultilevel"/>
    <w:tmpl w:val="C39E2D4C"/>
    <w:lvl w:ilvl="0" w:tplc="BC3E3202">
      <w:start w:val="1"/>
      <w:numFmt w:val="bullet"/>
      <w:lvlText w:val=""/>
      <w:lvlJc w:val="left"/>
      <w:pPr>
        <w:ind w:left="720" w:hanging="360"/>
      </w:pPr>
      <w:rPr>
        <w:rFonts w:ascii="Wingdings" w:hAnsi="Wingdings" w:hint="default"/>
      </w:rPr>
    </w:lvl>
    <w:lvl w:ilvl="1" w:tplc="0409000B"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985D26"/>
    <w:multiLevelType w:val="hybridMultilevel"/>
    <w:tmpl w:val="AC027E4E"/>
    <w:lvl w:ilvl="0" w:tplc="0409000B">
      <w:start w:val="1"/>
      <w:numFmt w:val="bullet"/>
      <w:lvlText w:val=""/>
      <w:lvlJc w:val="left"/>
      <w:pPr>
        <w:ind w:left="72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71366A"/>
    <w:multiLevelType w:val="hybridMultilevel"/>
    <w:tmpl w:val="A2F8B546"/>
    <w:lvl w:ilvl="0" w:tplc="04090009">
      <w:start w:val="1"/>
      <w:numFmt w:val="bullet"/>
      <w:lvlText w:val=""/>
      <w:lvlJc w:val="left"/>
      <w:pPr>
        <w:ind w:left="1080" w:hanging="360"/>
      </w:pPr>
      <w:rPr>
        <w:rFonts w:ascii="Wingdings" w:hAnsi="Wingdings" w:hint="default"/>
      </w:rPr>
    </w:lvl>
    <w:lvl w:ilvl="1" w:tplc="0409000B"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9F76FD7"/>
    <w:multiLevelType w:val="hybridMultilevel"/>
    <w:tmpl w:val="BAAAA6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BEF1067"/>
    <w:multiLevelType w:val="hybridMultilevel"/>
    <w:tmpl w:val="E3920A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pStyle w:val="Numbered2"/>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3D7B5328"/>
    <w:multiLevelType w:val="hybridMultilevel"/>
    <w:tmpl w:val="E458867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3ECB3DF8"/>
    <w:multiLevelType w:val="multilevel"/>
    <w:tmpl w:val="17E29F70"/>
    <w:lvl w:ilvl="0">
      <w:start w:val="1"/>
      <w:numFmt w:val="decimal"/>
      <w:lvlText w:val="%1."/>
      <w:lvlJc w:val="left"/>
      <w:pPr>
        <w:ind w:left="1170" w:hanging="360"/>
      </w:pPr>
    </w:lvl>
    <w:lvl w:ilvl="1">
      <w:start w:val="1"/>
      <w:numFmt w:val="decimal"/>
      <w:lvlText w:val="%1.%2."/>
      <w:lvlJc w:val="left"/>
      <w:pPr>
        <w:ind w:left="702" w:hanging="432"/>
      </w:pPr>
    </w:lvl>
    <w:lvl w:ilvl="2">
      <w:start w:val="1"/>
      <w:numFmt w:val="decimal"/>
      <w:pStyle w:val="ListBullet6"/>
      <w:lvlText w:val="%1.%2.%3."/>
      <w:lvlJc w:val="left"/>
      <w:pPr>
        <w:ind w:left="1314" w:hanging="504"/>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3F8F7FBB"/>
    <w:multiLevelType w:val="hybridMultilevel"/>
    <w:tmpl w:val="EF3ED32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41632CB5"/>
    <w:multiLevelType w:val="hybridMultilevel"/>
    <w:tmpl w:val="CA0CD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713A24"/>
    <w:multiLevelType w:val="hybridMultilevel"/>
    <w:tmpl w:val="53206F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9D36AE6"/>
    <w:multiLevelType w:val="hybridMultilevel"/>
    <w:tmpl w:val="82BA847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50BC76CC"/>
    <w:multiLevelType w:val="hybridMultilevel"/>
    <w:tmpl w:val="A84A9F1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51A61C68"/>
    <w:multiLevelType w:val="hybridMultilevel"/>
    <w:tmpl w:val="E31C4C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6DB4B03"/>
    <w:multiLevelType w:val="hybridMultilevel"/>
    <w:tmpl w:val="F7761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A646B23"/>
    <w:multiLevelType w:val="hybridMultilevel"/>
    <w:tmpl w:val="E4949F4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5B5B7026"/>
    <w:multiLevelType w:val="hybridMultilevel"/>
    <w:tmpl w:val="41DA9F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5BE07142"/>
    <w:multiLevelType w:val="hybridMultilevel"/>
    <w:tmpl w:val="780E47F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5D2B1439"/>
    <w:multiLevelType w:val="hybridMultilevel"/>
    <w:tmpl w:val="0D8C15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601D0F49"/>
    <w:multiLevelType w:val="hybridMultilevel"/>
    <w:tmpl w:val="4F00402A"/>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nsid w:val="605C6DB2"/>
    <w:multiLevelType w:val="hybridMultilevel"/>
    <w:tmpl w:val="0D723C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2871B8A"/>
    <w:multiLevelType w:val="hybridMultilevel"/>
    <w:tmpl w:val="7700B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54260A5"/>
    <w:multiLevelType w:val="hybridMultilevel"/>
    <w:tmpl w:val="E59E720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nsid w:val="692873B2"/>
    <w:multiLevelType w:val="multilevel"/>
    <w:tmpl w:val="81202C58"/>
    <w:lvl w:ilvl="0">
      <w:start w:val="6"/>
      <w:numFmt w:val="decimal"/>
      <w:lvlText w:val="%1"/>
      <w:lvlJc w:val="left"/>
      <w:pPr>
        <w:ind w:left="360" w:hanging="360"/>
      </w:pPr>
      <w:rPr>
        <w:rFonts w:hint="default"/>
      </w:rPr>
    </w:lvl>
    <w:lvl w:ilvl="1">
      <w:start w:val="2"/>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160" w:hanging="1800"/>
      </w:pPr>
      <w:rPr>
        <w:rFonts w:hint="default"/>
      </w:rPr>
    </w:lvl>
  </w:abstractNum>
  <w:abstractNum w:abstractNumId="46">
    <w:nsid w:val="698C7FBF"/>
    <w:multiLevelType w:val="hybridMultilevel"/>
    <w:tmpl w:val="4FE0DC0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nsid w:val="6A3C4D2C"/>
    <w:multiLevelType w:val="hybridMultilevel"/>
    <w:tmpl w:val="A9E2BE3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nsid w:val="71F76C33"/>
    <w:multiLevelType w:val="hybridMultilevel"/>
    <w:tmpl w:val="563EEB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21B36C6"/>
    <w:multiLevelType w:val="multilevel"/>
    <w:tmpl w:val="F4A871EC"/>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nsid w:val="72934566"/>
    <w:multiLevelType w:val="hybridMultilevel"/>
    <w:tmpl w:val="429EF5A2"/>
    <w:lvl w:ilvl="0" w:tplc="47ACF576">
      <w:start w:val="1"/>
      <w:numFmt w:val="bullet"/>
      <w:lvlText w:val=""/>
      <w:lvlJc w:val="left"/>
      <w:pPr>
        <w:ind w:left="1080" w:hanging="360"/>
      </w:pPr>
      <w:rPr>
        <w:rFonts w:ascii="Wingdings" w:hAnsi="Wingdings" w:hint="default"/>
      </w:rPr>
    </w:lvl>
    <w:lvl w:ilvl="1" w:tplc="590482EE" w:tentative="1">
      <w:start w:val="1"/>
      <w:numFmt w:val="bullet"/>
      <w:lvlText w:val="o"/>
      <w:lvlJc w:val="left"/>
      <w:pPr>
        <w:ind w:left="1800" w:hanging="360"/>
      </w:pPr>
      <w:rPr>
        <w:rFonts w:ascii="Courier New" w:hAnsi="Courier New" w:cs="Courier New" w:hint="default"/>
      </w:rPr>
    </w:lvl>
    <w:lvl w:ilvl="2" w:tplc="82B8628E" w:tentative="1">
      <w:start w:val="1"/>
      <w:numFmt w:val="bullet"/>
      <w:lvlText w:val=""/>
      <w:lvlJc w:val="left"/>
      <w:pPr>
        <w:ind w:left="2520" w:hanging="360"/>
      </w:pPr>
      <w:rPr>
        <w:rFonts w:ascii="Wingdings" w:hAnsi="Wingdings" w:hint="default"/>
      </w:rPr>
    </w:lvl>
    <w:lvl w:ilvl="3" w:tplc="6D6AE796" w:tentative="1">
      <w:start w:val="1"/>
      <w:numFmt w:val="bullet"/>
      <w:lvlText w:val=""/>
      <w:lvlJc w:val="left"/>
      <w:pPr>
        <w:ind w:left="3240" w:hanging="360"/>
      </w:pPr>
      <w:rPr>
        <w:rFonts w:ascii="Symbol" w:hAnsi="Symbol" w:hint="default"/>
      </w:rPr>
    </w:lvl>
    <w:lvl w:ilvl="4" w:tplc="09101A58" w:tentative="1">
      <w:start w:val="1"/>
      <w:numFmt w:val="bullet"/>
      <w:lvlText w:val="o"/>
      <w:lvlJc w:val="left"/>
      <w:pPr>
        <w:ind w:left="3960" w:hanging="360"/>
      </w:pPr>
      <w:rPr>
        <w:rFonts w:ascii="Courier New" w:hAnsi="Courier New" w:cs="Courier New" w:hint="default"/>
      </w:rPr>
    </w:lvl>
    <w:lvl w:ilvl="5" w:tplc="15745B06" w:tentative="1">
      <w:start w:val="1"/>
      <w:numFmt w:val="bullet"/>
      <w:lvlText w:val=""/>
      <w:lvlJc w:val="left"/>
      <w:pPr>
        <w:ind w:left="4680" w:hanging="360"/>
      </w:pPr>
      <w:rPr>
        <w:rFonts w:ascii="Wingdings" w:hAnsi="Wingdings" w:hint="default"/>
      </w:rPr>
    </w:lvl>
    <w:lvl w:ilvl="6" w:tplc="9184ECF8" w:tentative="1">
      <w:start w:val="1"/>
      <w:numFmt w:val="bullet"/>
      <w:lvlText w:val=""/>
      <w:lvlJc w:val="left"/>
      <w:pPr>
        <w:ind w:left="5400" w:hanging="360"/>
      </w:pPr>
      <w:rPr>
        <w:rFonts w:ascii="Symbol" w:hAnsi="Symbol" w:hint="default"/>
      </w:rPr>
    </w:lvl>
    <w:lvl w:ilvl="7" w:tplc="72E8AC78" w:tentative="1">
      <w:start w:val="1"/>
      <w:numFmt w:val="bullet"/>
      <w:lvlText w:val="o"/>
      <w:lvlJc w:val="left"/>
      <w:pPr>
        <w:ind w:left="6120" w:hanging="360"/>
      </w:pPr>
      <w:rPr>
        <w:rFonts w:ascii="Courier New" w:hAnsi="Courier New" w:cs="Courier New" w:hint="default"/>
      </w:rPr>
    </w:lvl>
    <w:lvl w:ilvl="8" w:tplc="110678D0" w:tentative="1">
      <w:start w:val="1"/>
      <w:numFmt w:val="bullet"/>
      <w:lvlText w:val=""/>
      <w:lvlJc w:val="left"/>
      <w:pPr>
        <w:ind w:left="6840" w:hanging="360"/>
      </w:pPr>
      <w:rPr>
        <w:rFonts w:ascii="Wingdings" w:hAnsi="Wingdings" w:hint="default"/>
      </w:rPr>
    </w:lvl>
  </w:abstractNum>
  <w:abstractNum w:abstractNumId="51">
    <w:nsid w:val="759B0BFC"/>
    <w:multiLevelType w:val="hybridMultilevel"/>
    <w:tmpl w:val="E512764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2">
    <w:nsid w:val="78814B4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3">
    <w:nsid w:val="78965BE9"/>
    <w:multiLevelType w:val="hybridMultilevel"/>
    <w:tmpl w:val="9D820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EB123D7"/>
    <w:multiLevelType w:val="hybridMultilevel"/>
    <w:tmpl w:val="32902F7A"/>
    <w:lvl w:ilvl="0" w:tplc="51DE2E62">
      <w:start w:val="1"/>
      <w:numFmt w:val="bullet"/>
      <w:lvlText w:val=""/>
      <w:lvlJc w:val="left"/>
      <w:pPr>
        <w:ind w:left="720" w:hanging="360"/>
      </w:pPr>
      <w:rPr>
        <w:rFonts w:ascii="Wingdings" w:hAnsi="Wingdings" w:hint="default"/>
      </w:rPr>
    </w:lvl>
    <w:lvl w:ilvl="1" w:tplc="C47416D8" w:tentative="1">
      <w:start w:val="1"/>
      <w:numFmt w:val="bullet"/>
      <w:lvlText w:val="o"/>
      <w:lvlJc w:val="left"/>
      <w:pPr>
        <w:ind w:left="1440" w:hanging="360"/>
      </w:pPr>
      <w:rPr>
        <w:rFonts w:ascii="Courier New" w:hAnsi="Courier New" w:cs="Courier New" w:hint="default"/>
      </w:rPr>
    </w:lvl>
    <w:lvl w:ilvl="2" w:tplc="CD7CB7D8" w:tentative="1">
      <w:start w:val="1"/>
      <w:numFmt w:val="bullet"/>
      <w:lvlText w:val=""/>
      <w:lvlJc w:val="left"/>
      <w:pPr>
        <w:ind w:left="2160" w:hanging="360"/>
      </w:pPr>
      <w:rPr>
        <w:rFonts w:ascii="Wingdings" w:hAnsi="Wingdings" w:hint="default"/>
      </w:rPr>
    </w:lvl>
    <w:lvl w:ilvl="3" w:tplc="8E7EFA0C" w:tentative="1">
      <w:start w:val="1"/>
      <w:numFmt w:val="bullet"/>
      <w:lvlText w:val=""/>
      <w:lvlJc w:val="left"/>
      <w:pPr>
        <w:ind w:left="2880" w:hanging="360"/>
      </w:pPr>
      <w:rPr>
        <w:rFonts w:ascii="Symbol" w:hAnsi="Symbol" w:hint="default"/>
      </w:rPr>
    </w:lvl>
    <w:lvl w:ilvl="4" w:tplc="47DE8412" w:tentative="1">
      <w:start w:val="1"/>
      <w:numFmt w:val="bullet"/>
      <w:lvlText w:val="o"/>
      <w:lvlJc w:val="left"/>
      <w:pPr>
        <w:ind w:left="3600" w:hanging="360"/>
      </w:pPr>
      <w:rPr>
        <w:rFonts w:ascii="Courier New" w:hAnsi="Courier New" w:cs="Courier New" w:hint="default"/>
      </w:rPr>
    </w:lvl>
    <w:lvl w:ilvl="5" w:tplc="110C3C72" w:tentative="1">
      <w:start w:val="1"/>
      <w:numFmt w:val="bullet"/>
      <w:lvlText w:val=""/>
      <w:lvlJc w:val="left"/>
      <w:pPr>
        <w:ind w:left="4320" w:hanging="360"/>
      </w:pPr>
      <w:rPr>
        <w:rFonts w:ascii="Wingdings" w:hAnsi="Wingdings" w:hint="default"/>
      </w:rPr>
    </w:lvl>
    <w:lvl w:ilvl="6" w:tplc="61DCBE58" w:tentative="1">
      <w:start w:val="1"/>
      <w:numFmt w:val="bullet"/>
      <w:lvlText w:val=""/>
      <w:lvlJc w:val="left"/>
      <w:pPr>
        <w:ind w:left="5040" w:hanging="360"/>
      </w:pPr>
      <w:rPr>
        <w:rFonts w:ascii="Symbol" w:hAnsi="Symbol" w:hint="default"/>
      </w:rPr>
    </w:lvl>
    <w:lvl w:ilvl="7" w:tplc="E25C9CD6" w:tentative="1">
      <w:start w:val="1"/>
      <w:numFmt w:val="bullet"/>
      <w:lvlText w:val="o"/>
      <w:lvlJc w:val="left"/>
      <w:pPr>
        <w:ind w:left="5760" w:hanging="360"/>
      </w:pPr>
      <w:rPr>
        <w:rFonts w:ascii="Courier New" w:hAnsi="Courier New" w:cs="Courier New" w:hint="default"/>
      </w:rPr>
    </w:lvl>
    <w:lvl w:ilvl="8" w:tplc="660E97D8" w:tentative="1">
      <w:start w:val="1"/>
      <w:numFmt w:val="bullet"/>
      <w:lvlText w:val=""/>
      <w:lvlJc w:val="left"/>
      <w:pPr>
        <w:ind w:left="6480" w:hanging="360"/>
      </w:pPr>
      <w:rPr>
        <w:rFonts w:ascii="Wingdings" w:hAnsi="Wingdings" w:hint="default"/>
      </w:rPr>
    </w:lvl>
  </w:abstractNum>
  <w:num w:numId="1">
    <w:abstractNumId w:val="52"/>
  </w:num>
  <w:num w:numId="2">
    <w:abstractNumId w:val="18"/>
  </w:num>
  <w:num w:numId="3">
    <w:abstractNumId w:val="19"/>
  </w:num>
  <w:num w:numId="4">
    <w:abstractNumId w:val="15"/>
  </w:num>
  <w:num w:numId="5">
    <w:abstractNumId w:val="23"/>
  </w:num>
  <w:num w:numId="6">
    <w:abstractNumId w:val="5"/>
  </w:num>
  <w:num w:numId="7">
    <w:abstractNumId w:val="7"/>
  </w:num>
  <w:num w:numId="8">
    <w:abstractNumId w:val="50"/>
  </w:num>
  <w:num w:numId="9">
    <w:abstractNumId w:val="44"/>
  </w:num>
  <w:num w:numId="10">
    <w:abstractNumId w:val="25"/>
  </w:num>
  <w:num w:numId="11">
    <w:abstractNumId w:val="3"/>
  </w:num>
  <w:num w:numId="12">
    <w:abstractNumId w:val="31"/>
  </w:num>
  <w:num w:numId="13">
    <w:abstractNumId w:val="38"/>
  </w:num>
  <w:num w:numId="14">
    <w:abstractNumId w:val="36"/>
  </w:num>
  <w:num w:numId="15">
    <w:abstractNumId w:val="35"/>
  </w:num>
  <w:num w:numId="16">
    <w:abstractNumId w:val="0"/>
  </w:num>
  <w:num w:numId="17">
    <w:abstractNumId w:val="6"/>
  </w:num>
  <w:num w:numId="18">
    <w:abstractNumId w:val="26"/>
  </w:num>
  <w:num w:numId="19">
    <w:abstractNumId w:val="32"/>
  </w:num>
  <w:num w:numId="20">
    <w:abstractNumId w:val="27"/>
  </w:num>
  <w:num w:numId="21">
    <w:abstractNumId w:val="46"/>
  </w:num>
  <w:num w:numId="22">
    <w:abstractNumId w:val="54"/>
  </w:num>
  <w:num w:numId="23">
    <w:abstractNumId w:val="43"/>
  </w:num>
  <w:num w:numId="24">
    <w:abstractNumId w:val="21"/>
  </w:num>
  <w:num w:numId="25">
    <w:abstractNumId w:val="20"/>
  </w:num>
  <w:num w:numId="26">
    <w:abstractNumId w:val="40"/>
  </w:num>
  <w:num w:numId="27">
    <w:abstractNumId w:val="47"/>
  </w:num>
  <w:num w:numId="28">
    <w:abstractNumId w:val="33"/>
  </w:num>
  <w:num w:numId="29">
    <w:abstractNumId w:val="13"/>
  </w:num>
  <w:num w:numId="30">
    <w:abstractNumId w:val="34"/>
  </w:num>
  <w:num w:numId="31">
    <w:abstractNumId w:val="11"/>
  </w:num>
  <w:num w:numId="32">
    <w:abstractNumId w:val="8"/>
  </w:num>
  <w:num w:numId="33">
    <w:abstractNumId w:val="51"/>
  </w:num>
  <w:num w:numId="34">
    <w:abstractNumId w:val="37"/>
  </w:num>
  <w:num w:numId="35">
    <w:abstractNumId w:val="48"/>
  </w:num>
  <w:num w:numId="36">
    <w:abstractNumId w:val="16"/>
  </w:num>
  <w:num w:numId="37">
    <w:abstractNumId w:val="30"/>
  </w:num>
  <w:num w:numId="38">
    <w:abstractNumId w:val="28"/>
  </w:num>
  <w:num w:numId="39">
    <w:abstractNumId w:val="10"/>
  </w:num>
  <w:num w:numId="40">
    <w:abstractNumId w:val="41"/>
  </w:num>
  <w:num w:numId="41">
    <w:abstractNumId w:val="4"/>
  </w:num>
  <w:num w:numId="42">
    <w:abstractNumId w:val="42"/>
  </w:num>
  <w:num w:numId="43">
    <w:abstractNumId w:val="9"/>
  </w:num>
  <w:num w:numId="44">
    <w:abstractNumId w:val="17"/>
  </w:num>
  <w:num w:numId="45">
    <w:abstractNumId w:val="2"/>
  </w:num>
  <w:num w:numId="46">
    <w:abstractNumId w:val="24"/>
  </w:num>
  <w:num w:numId="47">
    <w:abstractNumId w:val="14"/>
  </w:num>
  <w:num w:numId="48">
    <w:abstractNumId w:val="39"/>
  </w:num>
  <w:num w:numId="49">
    <w:abstractNumId w:val="12"/>
  </w:num>
  <w:num w:numId="50">
    <w:abstractNumId w:val="49"/>
  </w:num>
  <w:num w:numId="51">
    <w:abstractNumId w:val="1"/>
  </w:num>
  <w:num w:numId="52">
    <w:abstractNumId w:val="29"/>
  </w:num>
  <w:num w:numId="53">
    <w:abstractNumId w:val="45"/>
  </w:num>
  <w:num w:numId="54">
    <w:abstractNumId w:val="53"/>
  </w:num>
  <w:num w:numId="55">
    <w:abstractNumId w:val="22"/>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96C9C"/>
    <w:rsid w:val="00030C26"/>
    <w:rsid w:val="000320B0"/>
    <w:rsid w:val="000831B4"/>
    <w:rsid w:val="000D0A0C"/>
    <w:rsid w:val="0010673C"/>
    <w:rsid w:val="00205132"/>
    <w:rsid w:val="002347F7"/>
    <w:rsid w:val="002639E5"/>
    <w:rsid w:val="0026670F"/>
    <w:rsid w:val="00283AAB"/>
    <w:rsid w:val="00321798"/>
    <w:rsid w:val="00372EE1"/>
    <w:rsid w:val="00396C9C"/>
    <w:rsid w:val="003C02FB"/>
    <w:rsid w:val="003E3BE1"/>
    <w:rsid w:val="00440D66"/>
    <w:rsid w:val="004939FF"/>
    <w:rsid w:val="004B234F"/>
    <w:rsid w:val="004D3DE4"/>
    <w:rsid w:val="0056014D"/>
    <w:rsid w:val="005F7808"/>
    <w:rsid w:val="006666FA"/>
    <w:rsid w:val="006A7831"/>
    <w:rsid w:val="00702575"/>
    <w:rsid w:val="0077613A"/>
    <w:rsid w:val="007D3DE4"/>
    <w:rsid w:val="007F675C"/>
    <w:rsid w:val="0083408F"/>
    <w:rsid w:val="008C5FBF"/>
    <w:rsid w:val="009403A9"/>
    <w:rsid w:val="00973EAA"/>
    <w:rsid w:val="009978B4"/>
    <w:rsid w:val="009A4883"/>
    <w:rsid w:val="009C5BB0"/>
    <w:rsid w:val="009F6506"/>
    <w:rsid w:val="00A34F3C"/>
    <w:rsid w:val="00A6760E"/>
    <w:rsid w:val="00AB4083"/>
    <w:rsid w:val="00AC4E09"/>
    <w:rsid w:val="00AD19F5"/>
    <w:rsid w:val="00AD593A"/>
    <w:rsid w:val="00AE33FC"/>
    <w:rsid w:val="00B348E3"/>
    <w:rsid w:val="00C85C4C"/>
    <w:rsid w:val="00CC7837"/>
    <w:rsid w:val="00CD5564"/>
    <w:rsid w:val="00D3503A"/>
    <w:rsid w:val="00D40884"/>
    <w:rsid w:val="00D519F9"/>
    <w:rsid w:val="00D574A1"/>
    <w:rsid w:val="00D861E6"/>
    <w:rsid w:val="00DB7775"/>
    <w:rsid w:val="00DC4F43"/>
    <w:rsid w:val="00DC744F"/>
    <w:rsid w:val="00E46702"/>
    <w:rsid w:val="00EB214A"/>
    <w:rsid w:val="00EC7A24"/>
    <w:rsid w:val="00ED2023"/>
    <w:rsid w:val="00F23413"/>
    <w:rsid w:val="00F642DC"/>
    <w:rsid w:val="00F82BFA"/>
    <w:rsid w:val="00F84C26"/>
    <w:rsid w:val="00FA7F72"/>
    <w:rsid w:val="00FD4213"/>
    <w:rsid w:val="00FF39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4" w:uiPriority="0"/>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132"/>
  </w:style>
  <w:style w:type="paragraph" w:styleId="Heading1">
    <w:name w:val="heading 1"/>
    <w:basedOn w:val="Normal"/>
    <w:next w:val="Normal"/>
    <w:link w:val="Heading1Char"/>
    <w:qFormat/>
    <w:rsid w:val="00396C9C"/>
    <w:pPr>
      <w:keepNext/>
      <w:numPr>
        <w:numId w:val="2"/>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396C9C"/>
    <w:pPr>
      <w:keepNext/>
      <w:numPr>
        <w:ilvl w:val="1"/>
        <w:numId w:val="2"/>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396C9C"/>
    <w:pPr>
      <w:keepNext/>
      <w:numPr>
        <w:ilvl w:val="2"/>
        <w:numId w:val="2"/>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396C9C"/>
    <w:pPr>
      <w:keepNext/>
      <w:numPr>
        <w:ilvl w:val="3"/>
        <w:numId w:val="2"/>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396C9C"/>
    <w:pPr>
      <w:numPr>
        <w:ilvl w:val="4"/>
        <w:numId w:val="2"/>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396C9C"/>
    <w:pPr>
      <w:numPr>
        <w:ilvl w:val="5"/>
        <w:numId w:val="2"/>
      </w:num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396C9C"/>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396C9C"/>
    <w:rPr>
      <w:rFonts w:ascii="Arial" w:eastAsia="Times New Roman" w:hAnsi="Arial" w:cs="Arial"/>
      <w:sz w:val="24"/>
      <w:szCs w:val="24"/>
    </w:rPr>
  </w:style>
  <w:style w:type="paragraph" w:styleId="Title">
    <w:name w:val="Title"/>
    <w:basedOn w:val="Normal"/>
    <w:link w:val="TitleChar"/>
    <w:qFormat/>
    <w:rsid w:val="00396C9C"/>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396C9C"/>
    <w:rPr>
      <w:rFonts w:ascii="Arial" w:eastAsia="Times New Roman" w:hAnsi="Arial" w:cs="Arial"/>
      <w:b/>
      <w:bCs/>
      <w:kern w:val="28"/>
      <w:sz w:val="32"/>
      <w:szCs w:val="32"/>
    </w:rPr>
  </w:style>
  <w:style w:type="table" w:styleId="TableProfessional">
    <w:name w:val="Table Professional"/>
    <w:basedOn w:val="TableNormal"/>
    <w:rsid w:val="00396C9C"/>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1Char">
    <w:name w:val="Heading 1 Char"/>
    <w:basedOn w:val="DefaultParagraphFont"/>
    <w:link w:val="Heading1"/>
    <w:rsid w:val="00396C9C"/>
    <w:rPr>
      <w:rFonts w:ascii="Arial" w:eastAsia="Times New Roman" w:hAnsi="Arial" w:cs="Arial"/>
      <w:b/>
      <w:bCs/>
      <w:kern w:val="32"/>
      <w:sz w:val="32"/>
      <w:szCs w:val="32"/>
    </w:rPr>
  </w:style>
  <w:style w:type="character" w:customStyle="1" w:styleId="Heading2Char">
    <w:name w:val="Heading 2 Char"/>
    <w:basedOn w:val="DefaultParagraphFont"/>
    <w:link w:val="Heading2"/>
    <w:rsid w:val="00396C9C"/>
    <w:rPr>
      <w:rFonts w:ascii="Arial" w:eastAsia="Times New Roman" w:hAnsi="Arial" w:cs="Arial"/>
      <w:b/>
      <w:bCs/>
      <w:i/>
      <w:iCs/>
      <w:sz w:val="28"/>
      <w:szCs w:val="28"/>
    </w:rPr>
  </w:style>
  <w:style w:type="character" w:customStyle="1" w:styleId="Heading3Char">
    <w:name w:val="Heading 3 Char"/>
    <w:basedOn w:val="DefaultParagraphFont"/>
    <w:link w:val="Heading3"/>
    <w:rsid w:val="00396C9C"/>
    <w:rPr>
      <w:rFonts w:ascii="Arial" w:eastAsia="Times New Roman" w:hAnsi="Arial" w:cs="Arial"/>
      <w:b/>
      <w:bCs/>
      <w:sz w:val="26"/>
      <w:szCs w:val="26"/>
    </w:rPr>
  </w:style>
  <w:style w:type="character" w:customStyle="1" w:styleId="Heading4Char">
    <w:name w:val="Heading 4 Char"/>
    <w:basedOn w:val="DefaultParagraphFont"/>
    <w:link w:val="Heading4"/>
    <w:rsid w:val="00396C9C"/>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396C9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396C9C"/>
    <w:rPr>
      <w:rFonts w:ascii="Times New Roman" w:eastAsia="Times New Roman" w:hAnsi="Times New Roman" w:cs="Times New Roman"/>
      <w:b/>
      <w:bCs/>
    </w:rPr>
  </w:style>
  <w:style w:type="table" w:styleId="TableGrid">
    <w:name w:val="Table Grid"/>
    <w:basedOn w:val="TableNormal"/>
    <w:rsid w:val="00396C9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96C9C"/>
    <w:rPr>
      <w:color w:val="0000FF"/>
      <w:u w:val="single"/>
    </w:rPr>
  </w:style>
  <w:style w:type="paragraph" w:styleId="TOC1">
    <w:name w:val="toc 1"/>
    <w:basedOn w:val="Normal"/>
    <w:next w:val="Normal"/>
    <w:autoRedefine/>
    <w:semiHidden/>
    <w:rsid w:val="00F82BFA"/>
    <w:pPr>
      <w:tabs>
        <w:tab w:val="left" w:pos="480"/>
        <w:tab w:val="right" w:leader="dot" w:pos="8640"/>
      </w:tabs>
      <w:spacing w:after="10" w:line="240" w:lineRule="auto"/>
    </w:pPr>
    <w:rPr>
      <w:rFonts w:ascii="Verdana" w:eastAsia="Times New Roman" w:hAnsi="Verdana" w:cs="Times New Roman"/>
      <w:sz w:val="20"/>
      <w:szCs w:val="24"/>
    </w:rPr>
  </w:style>
  <w:style w:type="paragraph" w:styleId="TOC2">
    <w:name w:val="toc 2"/>
    <w:basedOn w:val="Normal"/>
    <w:next w:val="Normal"/>
    <w:autoRedefine/>
    <w:semiHidden/>
    <w:rsid w:val="00396C9C"/>
    <w:pPr>
      <w:spacing w:after="10" w:line="240" w:lineRule="auto"/>
      <w:ind w:left="240"/>
    </w:pPr>
    <w:rPr>
      <w:rFonts w:ascii="Verdana" w:eastAsia="Times New Roman" w:hAnsi="Verdana" w:cs="Times New Roman"/>
      <w:sz w:val="20"/>
      <w:szCs w:val="24"/>
    </w:rPr>
  </w:style>
  <w:style w:type="paragraph" w:styleId="TOC3">
    <w:name w:val="toc 3"/>
    <w:basedOn w:val="Normal"/>
    <w:next w:val="Normal"/>
    <w:autoRedefine/>
    <w:semiHidden/>
    <w:rsid w:val="00396C9C"/>
    <w:pPr>
      <w:spacing w:after="10" w:line="240" w:lineRule="auto"/>
      <w:ind w:left="480"/>
    </w:pPr>
    <w:rPr>
      <w:rFonts w:ascii="Verdana" w:eastAsia="Times New Roman" w:hAnsi="Verdana" w:cs="Times New Roman"/>
      <w:sz w:val="20"/>
      <w:szCs w:val="24"/>
    </w:rPr>
  </w:style>
  <w:style w:type="paragraph" w:styleId="Index4">
    <w:name w:val="index 4"/>
    <w:basedOn w:val="Normal"/>
    <w:next w:val="Normal"/>
    <w:autoRedefine/>
    <w:semiHidden/>
    <w:rsid w:val="00396C9C"/>
    <w:pPr>
      <w:spacing w:after="0" w:line="240" w:lineRule="auto"/>
    </w:pPr>
    <w:rPr>
      <w:rFonts w:ascii="Times New Roman" w:eastAsia="Times New Roman" w:hAnsi="Times New Roman" w:cs="Times New Roman"/>
      <w:sz w:val="24"/>
      <w:szCs w:val="24"/>
    </w:rPr>
  </w:style>
  <w:style w:type="numbering" w:styleId="111111">
    <w:name w:val="Outline List 2"/>
    <w:basedOn w:val="NoList"/>
    <w:rsid w:val="00396C9C"/>
    <w:pPr>
      <w:numPr>
        <w:numId w:val="1"/>
      </w:numPr>
    </w:pPr>
  </w:style>
  <w:style w:type="paragraph" w:styleId="ListParagraph">
    <w:name w:val="List Paragraph"/>
    <w:basedOn w:val="Normal"/>
    <w:uiPriority w:val="34"/>
    <w:qFormat/>
    <w:rsid w:val="00396C9C"/>
    <w:pPr>
      <w:ind w:left="720"/>
      <w:contextualSpacing/>
    </w:pPr>
  </w:style>
  <w:style w:type="character" w:styleId="FollowedHyperlink">
    <w:name w:val="FollowedHyperlink"/>
    <w:basedOn w:val="DefaultParagraphFont"/>
    <w:uiPriority w:val="99"/>
    <w:semiHidden/>
    <w:unhideWhenUsed/>
    <w:rsid w:val="00D574A1"/>
    <w:rPr>
      <w:color w:val="800080" w:themeColor="followedHyperlink"/>
      <w:u w:val="single"/>
    </w:rPr>
  </w:style>
  <w:style w:type="table" w:styleId="MediumShading1-Accent3">
    <w:name w:val="Medium Shading 1 Accent 3"/>
    <w:basedOn w:val="TableNormal"/>
    <w:uiPriority w:val="63"/>
    <w:rsid w:val="009978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7D3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DE4"/>
  </w:style>
  <w:style w:type="paragraph" w:styleId="Footer">
    <w:name w:val="footer"/>
    <w:basedOn w:val="Normal"/>
    <w:link w:val="FooterChar"/>
    <w:uiPriority w:val="99"/>
    <w:unhideWhenUsed/>
    <w:rsid w:val="007D3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DE4"/>
  </w:style>
  <w:style w:type="paragraph" w:styleId="BalloonText">
    <w:name w:val="Balloon Text"/>
    <w:basedOn w:val="Normal"/>
    <w:link w:val="BalloonTextChar"/>
    <w:uiPriority w:val="99"/>
    <w:semiHidden/>
    <w:unhideWhenUsed/>
    <w:rsid w:val="007D3D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DE4"/>
    <w:rPr>
      <w:rFonts w:ascii="Tahoma" w:hAnsi="Tahoma" w:cs="Tahoma"/>
      <w:sz w:val="16"/>
      <w:szCs w:val="16"/>
    </w:rPr>
  </w:style>
  <w:style w:type="character" w:styleId="Strong">
    <w:name w:val="Strong"/>
    <w:basedOn w:val="DefaultParagraphFont"/>
    <w:uiPriority w:val="22"/>
    <w:qFormat/>
    <w:rsid w:val="00CD5564"/>
    <w:rPr>
      <w:b/>
      <w:bCs/>
    </w:rPr>
  </w:style>
  <w:style w:type="character" w:styleId="HTMLCode">
    <w:name w:val="HTML Code"/>
    <w:basedOn w:val="DefaultParagraphFont"/>
    <w:uiPriority w:val="99"/>
    <w:semiHidden/>
    <w:unhideWhenUsed/>
    <w:rsid w:val="00CD5564"/>
    <w:rPr>
      <w:rFonts w:ascii="Consolas" w:eastAsia="Times New Roman" w:hAnsi="Consolas" w:cs="Consolas" w:hint="default"/>
      <w:b/>
      <w:bCs/>
      <w:sz w:val="21"/>
      <w:szCs w:val="21"/>
    </w:rPr>
  </w:style>
  <w:style w:type="paragraph" w:styleId="NormalWeb">
    <w:name w:val="Normal (Web)"/>
    <w:basedOn w:val="Normal"/>
    <w:uiPriority w:val="99"/>
    <w:unhideWhenUsed/>
    <w:rsid w:val="00CD5564"/>
    <w:pPr>
      <w:spacing w:before="100" w:beforeAutospacing="1" w:after="360" w:line="240" w:lineRule="auto"/>
    </w:pPr>
    <w:rPr>
      <w:rFonts w:ascii="Times New Roman" w:eastAsia="Times New Roman" w:hAnsi="Times New Roman" w:cs="Times New Roman"/>
      <w:sz w:val="24"/>
      <w:szCs w:val="24"/>
    </w:rPr>
  </w:style>
  <w:style w:type="character" w:styleId="PageNumber">
    <w:name w:val="page number"/>
    <w:semiHidden/>
    <w:rsid w:val="00C85C4C"/>
    <w:rPr>
      <w:rFonts w:ascii="Arial Black" w:hAnsi="Arial Black"/>
      <w:spacing w:val="-10"/>
      <w:sz w:val="18"/>
    </w:rPr>
  </w:style>
  <w:style w:type="paragraph" w:customStyle="1" w:styleId="PMOSectionHeader">
    <w:name w:val="* PMO Section Header"/>
    <w:basedOn w:val="Normal"/>
    <w:link w:val="PMOSectionHeaderCharChar"/>
    <w:rsid w:val="00C85C4C"/>
    <w:pPr>
      <w:shd w:val="clear" w:color="auto" w:fill="000080"/>
      <w:spacing w:after="160" w:line="240" w:lineRule="auto"/>
    </w:pPr>
    <w:rPr>
      <w:rFonts w:ascii="Times New Roman" w:eastAsia="Times" w:hAnsi="Times New Roman" w:cs="Times New Roman"/>
      <w:b/>
      <w:color w:val="FFFFFF"/>
      <w:sz w:val="32"/>
      <w:szCs w:val="20"/>
    </w:rPr>
  </w:style>
  <w:style w:type="character" w:customStyle="1" w:styleId="PMOSectionHeaderCharChar">
    <w:name w:val="* PMO Section Header Char Char"/>
    <w:basedOn w:val="DefaultParagraphFont"/>
    <w:link w:val="PMOSectionHeader"/>
    <w:rsid w:val="00C85C4C"/>
    <w:rPr>
      <w:rFonts w:ascii="Times New Roman" w:eastAsia="Times" w:hAnsi="Times New Roman" w:cs="Times New Roman"/>
      <w:b/>
      <w:color w:val="FFFFFF"/>
      <w:sz w:val="32"/>
      <w:szCs w:val="20"/>
      <w:shd w:val="clear" w:color="auto" w:fill="000080"/>
    </w:rPr>
  </w:style>
  <w:style w:type="character" w:customStyle="1" w:styleId="PMSIBodyCopyChar1">
    <w:name w:val="* PMSI Body Copy Char1"/>
    <w:basedOn w:val="DefaultParagraphFont"/>
    <w:rsid w:val="004B234F"/>
    <w:rPr>
      <w:rFonts w:eastAsia="Times"/>
      <w:color w:val="000000"/>
      <w:sz w:val="22"/>
      <w:lang w:val="en-US" w:eastAsia="en-US" w:bidi="ar-SA"/>
    </w:rPr>
  </w:style>
  <w:style w:type="character" w:customStyle="1" w:styleId="PMSIBodyCopyChar">
    <w:name w:val="* PMSI Body Copy Char"/>
    <w:basedOn w:val="DefaultParagraphFont"/>
    <w:rsid w:val="004B234F"/>
    <w:rPr>
      <w:rFonts w:eastAsia="Times"/>
      <w:color w:val="000000"/>
      <w:sz w:val="22"/>
      <w:lang w:val="en-US" w:eastAsia="en-US" w:bidi="ar-SA"/>
    </w:rPr>
  </w:style>
  <w:style w:type="paragraph" w:customStyle="1" w:styleId="ListBullet6">
    <w:name w:val="List Bullet 6"/>
    <w:basedOn w:val="Normal"/>
    <w:rsid w:val="004B234F"/>
    <w:pPr>
      <w:numPr>
        <w:ilvl w:val="2"/>
        <w:numId w:val="52"/>
      </w:numPr>
      <w:tabs>
        <w:tab w:val="num" w:pos="360"/>
      </w:tabs>
      <w:spacing w:after="0" w:line="240" w:lineRule="auto"/>
      <w:ind w:left="360" w:hanging="360"/>
    </w:pPr>
    <w:rPr>
      <w:rFonts w:ascii="Times New Roman" w:eastAsia="Times New Roman" w:hAnsi="Times New Roman" w:cs="Times New Roman"/>
      <w:sz w:val="20"/>
      <w:szCs w:val="20"/>
    </w:rPr>
  </w:style>
  <w:style w:type="paragraph" w:customStyle="1" w:styleId="Numbered2">
    <w:name w:val="Numbered 2"/>
    <w:basedOn w:val="ListParagraph"/>
    <w:link w:val="Numbered2Char"/>
    <w:qFormat/>
    <w:rsid w:val="004B234F"/>
    <w:pPr>
      <w:numPr>
        <w:ilvl w:val="1"/>
        <w:numId w:val="20"/>
      </w:numPr>
      <w:spacing w:before="120" w:after="120" w:line="240" w:lineRule="auto"/>
    </w:pPr>
    <w:rPr>
      <w:rFonts w:ascii="Calibri" w:eastAsia="Calibri" w:hAnsi="Calibri" w:cs="Times New Roman"/>
      <w:b/>
      <w:sz w:val="24"/>
      <w:szCs w:val="24"/>
    </w:rPr>
  </w:style>
  <w:style w:type="character" w:customStyle="1" w:styleId="Numbered2Char">
    <w:name w:val="Numbered 2 Char"/>
    <w:basedOn w:val="DefaultParagraphFont"/>
    <w:link w:val="Numbered2"/>
    <w:rsid w:val="004B234F"/>
    <w:rPr>
      <w:rFonts w:ascii="Calibri" w:eastAsia="Calibri" w:hAnsi="Calibri" w:cs="Times New Roman"/>
      <w:b/>
      <w:sz w:val="24"/>
      <w:szCs w:val="24"/>
    </w:rPr>
  </w:style>
  <w:style w:type="paragraph" w:customStyle="1" w:styleId="NumberedBody">
    <w:name w:val="Numbered Body"/>
    <w:basedOn w:val="Normal"/>
    <w:link w:val="NumberedBodyChar"/>
    <w:qFormat/>
    <w:rsid w:val="004B234F"/>
    <w:pPr>
      <w:spacing w:after="120" w:line="240" w:lineRule="auto"/>
      <w:ind w:left="1170"/>
    </w:pPr>
    <w:rPr>
      <w:rFonts w:ascii="Calibri" w:eastAsia="Calibri" w:hAnsi="Calibri" w:cs="Times New Roman"/>
    </w:rPr>
  </w:style>
  <w:style w:type="character" w:customStyle="1" w:styleId="NumberedBodyChar">
    <w:name w:val="Numbered Body Char"/>
    <w:basedOn w:val="DefaultParagraphFont"/>
    <w:link w:val="NumberedBody"/>
    <w:rsid w:val="004B234F"/>
    <w:rPr>
      <w:rFonts w:ascii="Calibri" w:eastAsia="Calibri" w:hAnsi="Calibri" w:cs="Times New Roman"/>
    </w:rPr>
  </w:style>
  <w:style w:type="paragraph" w:styleId="NoSpacing">
    <w:name w:val="No Spacing"/>
    <w:uiPriority w:val="1"/>
    <w:qFormat/>
    <w:rsid w:val="00440D66"/>
    <w:pPr>
      <w:spacing w:after="0" w:line="240" w:lineRule="auto"/>
    </w:pPr>
  </w:style>
</w:styles>
</file>

<file path=word/webSettings.xml><?xml version="1.0" encoding="utf-8"?>
<w:webSettings xmlns:r="http://schemas.openxmlformats.org/officeDocument/2006/relationships" xmlns:w="http://schemas.openxmlformats.org/wordprocessingml/2006/main">
  <w:divs>
    <w:div w:id="371343438">
      <w:bodyDiv w:val="1"/>
      <w:marLeft w:val="0"/>
      <w:marRight w:val="0"/>
      <w:marTop w:val="0"/>
      <w:marBottom w:val="0"/>
      <w:divBdr>
        <w:top w:val="single" w:sz="36" w:space="0" w:color="384F83"/>
        <w:left w:val="none" w:sz="0" w:space="0" w:color="auto"/>
        <w:bottom w:val="none" w:sz="0" w:space="0" w:color="auto"/>
        <w:right w:val="none" w:sz="0" w:space="0" w:color="auto"/>
      </w:divBdr>
      <w:divsChild>
        <w:div w:id="1682928225">
          <w:marLeft w:val="0"/>
          <w:marRight w:val="0"/>
          <w:marTop w:val="0"/>
          <w:marBottom w:val="0"/>
          <w:divBdr>
            <w:top w:val="none" w:sz="0" w:space="0" w:color="auto"/>
            <w:left w:val="none" w:sz="0" w:space="0" w:color="auto"/>
            <w:bottom w:val="none" w:sz="0" w:space="0" w:color="auto"/>
            <w:right w:val="none" w:sz="0" w:space="0" w:color="auto"/>
          </w:divBdr>
          <w:divsChild>
            <w:div w:id="1986546142">
              <w:marLeft w:val="0"/>
              <w:marRight w:val="0"/>
              <w:marTop w:val="0"/>
              <w:marBottom w:val="0"/>
              <w:divBdr>
                <w:top w:val="none" w:sz="0" w:space="0" w:color="E5E5E5"/>
                <w:left w:val="none" w:sz="0" w:space="0" w:color="E5E5E5"/>
                <w:bottom w:val="none" w:sz="0" w:space="0" w:color="E5E5E5"/>
                <w:right w:val="none" w:sz="0" w:space="0" w:color="E5E5E5"/>
              </w:divBdr>
              <w:divsChild>
                <w:div w:id="541285285">
                  <w:marLeft w:val="0"/>
                  <w:marRight w:val="0"/>
                  <w:marTop w:val="0"/>
                  <w:marBottom w:val="0"/>
                  <w:divBdr>
                    <w:top w:val="none" w:sz="0" w:space="0" w:color="auto"/>
                    <w:left w:val="none" w:sz="0" w:space="0" w:color="auto"/>
                    <w:bottom w:val="none" w:sz="0" w:space="0" w:color="auto"/>
                    <w:right w:val="none" w:sz="0" w:space="0" w:color="auto"/>
                  </w:divBdr>
                  <w:divsChild>
                    <w:div w:id="143828364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488012063">
      <w:bodyDiv w:val="1"/>
      <w:marLeft w:val="0"/>
      <w:marRight w:val="0"/>
      <w:marTop w:val="0"/>
      <w:marBottom w:val="0"/>
      <w:divBdr>
        <w:top w:val="single" w:sz="36" w:space="0" w:color="384F83"/>
        <w:left w:val="none" w:sz="0" w:space="0" w:color="auto"/>
        <w:bottom w:val="none" w:sz="0" w:space="0" w:color="auto"/>
        <w:right w:val="none" w:sz="0" w:space="0" w:color="auto"/>
      </w:divBdr>
      <w:divsChild>
        <w:div w:id="787315881">
          <w:marLeft w:val="0"/>
          <w:marRight w:val="0"/>
          <w:marTop w:val="0"/>
          <w:marBottom w:val="0"/>
          <w:divBdr>
            <w:top w:val="none" w:sz="0" w:space="0" w:color="auto"/>
            <w:left w:val="none" w:sz="0" w:space="0" w:color="auto"/>
            <w:bottom w:val="none" w:sz="0" w:space="0" w:color="auto"/>
            <w:right w:val="none" w:sz="0" w:space="0" w:color="auto"/>
          </w:divBdr>
          <w:divsChild>
            <w:div w:id="1109858013">
              <w:marLeft w:val="0"/>
              <w:marRight w:val="0"/>
              <w:marTop w:val="0"/>
              <w:marBottom w:val="0"/>
              <w:divBdr>
                <w:top w:val="none" w:sz="0" w:space="0" w:color="E5E5E5"/>
                <w:left w:val="none" w:sz="0" w:space="0" w:color="E5E5E5"/>
                <w:bottom w:val="none" w:sz="0" w:space="0" w:color="E5E5E5"/>
                <w:right w:val="none" w:sz="0" w:space="0" w:color="E5E5E5"/>
              </w:divBdr>
              <w:divsChild>
                <w:div w:id="170994960">
                  <w:marLeft w:val="0"/>
                  <w:marRight w:val="0"/>
                  <w:marTop w:val="0"/>
                  <w:marBottom w:val="0"/>
                  <w:divBdr>
                    <w:top w:val="none" w:sz="0" w:space="0" w:color="auto"/>
                    <w:left w:val="none" w:sz="0" w:space="0" w:color="auto"/>
                    <w:bottom w:val="none" w:sz="0" w:space="0" w:color="auto"/>
                    <w:right w:val="none" w:sz="0" w:space="0" w:color="auto"/>
                  </w:divBdr>
                  <w:divsChild>
                    <w:div w:id="476533956">
                      <w:marLeft w:val="0"/>
                      <w:marRight w:val="0"/>
                      <w:marTop w:val="0"/>
                      <w:marBottom w:val="0"/>
                      <w:divBdr>
                        <w:top w:val="none" w:sz="0" w:space="0" w:color="auto"/>
                        <w:left w:val="none" w:sz="0" w:space="0" w:color="auto"/>
                        <w:bottom w:val="none" w:sz="0" w:space="0" w:color="auto"/>
                        <w:right w:val="none" w:sz="0" w:space="0" w:color="auto"/>
                      </w:divBdr>
                      <w:divsChild>
                        <w:div w:id="4110530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230848">
      <w:bodyDiv w:val="1"/>
      <w:marLeft w:val="0"/>
      <w:marRight w:val="0"/>
      <w:marTop w:val="0"/>
      <w:marBottom w:val="0"/>
      <w:divBdr>
        <w:top w:val="single" w:sz="36" w:space="0" w:color="384F83"/>
        <w:left w:val="none" w:sz="0" w:space="0" w:color="auto"/>
        <w:bottom w:val="none" w:sz="0" w:space="0" w:color="auto"/>
        <w:right w:val="none" w:sz="0" w:space="0" w:color="auto"/>
      </w:divBdr>
      <w:divsChild>
        <w:div w:id="433287571">
          <w:marLeft w:val="0"/>
          <w:marRight w:val="0"/>
          <w:marTop w:val="0"/>
          <w:marBottom w:val="0"/>
          <w:divBdr>
            <w:top w:val="none" w:sz="0" w:space="0" w:color="auto"/>
            <w:left w:val="none" w:sz="0" w:space="0" w:color="auto"/>
            <w:bottom w:val="none" w:sz="0" w:space="0" w:color="auto"/>
            <w:right w:val="none" w:sz="0" w:space="0" w:color="auto"/>
          </w:divBdr>
          <w:divsChild>
            <w:div w:id="658653056">
              <w:marLeft w:val="0"/>
              <w:marRight w:val="0"/>
              <w:marTop w:val="0"/>
              <w:marBottom w:val="0"/>
              <w:divBdr>
                <w:top w:val="none" w:sz="0" w:space="0" w:color="E5E5E5"/>
                <w:left w:val="none" w:sz="0" w:space="0" w:color="E5E5E5"/>
                <w:bottom w:val="none" w:sz="0" w:space="0" w:color="E5E5E5"/>
                <w:right w:val="none" w:sz="0" w:space="0" w:color="E5E5E5"/>
              </w:divBdr>
              <w:divsChild>
                <w:div w:id="1379431543">
                  <w:marLeft w:val="0"/>
                  <w:marRight w:val="0"/>
                  <w:marTop w:val="0"/>
                  <w:marBottom w:val="0"/>
                  <w:divBdr>
                    <w:top w:val="none" w:sz="0" w:space="0" w:color="auto"/>
                    <w:left w:val="none" w:sz="0" w:space="0" w:color="auto"/>
                    <w:bottom w:val="none" w:sz="0" w:space="0" w:color="auto"/>
                    <w:right w:val="none" w:sz="0" w:space="0" w:color="auto"/>
                  </w:divBdr>
                  <w:divsChild>
                    <w:div w:id="1268657367">
                      <w:marLeft w:val="0"/>
                      <w:marRight w:val="0"/>
                      <w:marTop w:val="0"/>
                      <w:marBottom w:val="0"/>
                      <w:divBdr>
                        <w:top w:val="none" w:sz="0" w:space="0" w:color="auto"/>
                        <w:left w:val="none" w:sz="0" w:space="0" w:color="auto"/>
                        <w:bottom w:val="none" w:sz="0" w:space="0" w:color="auto"/>
                        <w:right w:val="none" w:sz="0" w:space="0" w:color="auto"/>
                      </w:divBdr>
                      <w:divsChild>
                        <w:div w:id="205588224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721430">
      <w:bodyDiv w:val="1"/>
      <w:marLeft w:val="0"/>
      <w:marRight w:val="0"/>
      <w:marTop w:val="0"/>
      <w:marBottom w:val="0"/>
      <w:divBdr>
        <w:top w:val="single" w:sz="36" w:space="0" w:color="384F83"/>
        <w:left w:val="none" w:sz="0" w:space="0" w:color="auto"/>
        <w:bottom w:val="none" w:sz="0" w:space="0" w:color="auto"/>
        <w:right w:val="none" w:sz="0" w:space="0" w:color="auto"/>
      </w:divBdr>
      <w:divsChild>
        <w:div w:id="1706246871">
          <w:marLeft w:val="0"/>
          <w:marRight w:val="0"/>
          <w:marTop w:val="0"/>
          <w:marBottom w:val="0"/>
          <w:divBdr>
            <w:top w:val="none" w:sz="0" w:space="0" w:color="auto"/>
            <w:left w:val="none" w:sz="0" w:space="0" w:color="auto"/>
            <w:bottom w:val="none" w:sz="0" w:space="0" w:color="auto"/>
            <w:right w:val="none" w:sz="0" w:space="0" w:color="auto"/>
          </w:divBdr>
          <w:divsChild>
            <w:div w:id="881748378">
              <w:marLeft w:val="0"/>
              <w:marRight w:val="0"/>
              <w:marTop w:val="0"/>
              <w:marBottom w:val="0"/>
              <w:divBdr>
                <w:top w:val="none" w:sz="0" w:space="0" w:color="E5E5E5"/>
                <w:left w:val="none" w:sz="0" w:space="0" w:color="E5E5E5"/>
                <w:bottom w:val="none" w:sz="0" w:space="0" w:color="E5E5E5"/>
                <w:right w:val="none" w:sz="0" w:space="0" w:color="E5E5E5"/>
              </w:divBdr>
              <w:divsChild>
                <w:div w:id="1292205800">
                  <w:marLeft w:val="0"/>
                  <w:marRight w:val="0"/>
                  <w:marTop w:val="0"/>
                  <w:marBottom w:val="0"/>
                  <w:divBdr>
                    <w:top w:val="none" w:sz="0" w:space="0" w:color="auto"/>
                    <w:left w:val="none" w:sz="0" w:space="0" w:color="auto"/>
                    <w:bottom w:val="none" w:sz="0" w:space="0" w:color="auto"/>
                    <w:right w:val="none" w:sz="0" w:space="0" w:color="auto"/>
                  </w:divBdr>
                  <w:divsChild>
                    <w:div w:id="57826886">
                      <w:marLeft w:val="0"/>
                      <w:marRight w:val="0"/>
                      <w:marTop w:val="0"/>
                      <w:marBottom w:val="0"/>
                      <w:divBdr>
                        <w:top w:val="none" w:sz="0" w:space="0" w:color="auto"/>
                        <w:left w:val="none" w:sz="0" w:space="0" w:color="auto"/>
                        <w:bottom w:val="none" w:sz="0" w:space="0" w:color="auto"/>
                        <w:right w:val="none" w:sz="0" w:space="0" w:color="auto"/>
                      </w:divBdr>
                      <w:divsChild>
                        <w:div w:id="93456016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420303">
      <w:bodyDiv w:val="1"/>
      <w:marLeft w:val="0"/>
      <w:marRight w:val="0"/>
      <w:marTop w:val="0"/>
      <w:marBottom w:val="0"/>
      <w:divBdr>
        <w:top w:val="none" w:sz="0" w:space="0" w:color="auto"/>
        <w:left w:val="none" w:sz="0" w:space="0" w:color="auto"/>
        <w:bottom w:val="none" w:sz="0" w:space="0" w:color="auto"/>
        <w:right w:val="none" w:sz="0" w:space="0" w:color="auto"/>
      </w:divBdr>
      <w:divsChild>
        <w:div w:id="1607270630">
          <w:marLeft w:val="0"/>
          <w:marRight w:val="0"/>
          <w:marTop w:val="0"/>
          <w:marBottom w:val="0"/>
          <w:divBdr>
            <w:top w:val="none" w:sz="0" w:space="0" w:color="auto"/>
            <w:left w:val="none" w:sz="0" w:space="0" w:color="auto"/>
            <w:bottom w:val="none" w:sz="0" w:space="0" w:color="auto"/>
            <w:right w:val="none" w:sz="0" w:space="0" w:color="auto"/>
          </w:divBdr>
        </w:div>
      </w:divsChild>
    </w:div>
    <w:div w:id="1971741415">
      <w:bodyDiv w:val="1"/>
      <w:marLeft w:val="0"/>
      <w:marRight w:val="0"/>
      <w:marTop w:val="0"/>
      <w:marBottom w:val="0"/>
      <w:divBdr>
        <w:top w:val="single" w:sz="36" w:space="0" w:color="384F83"/>
        <w:left w:val="none" w:sz="0" w:space="0" w:color="auto"/>
        <w:bottom w:val="none" w:sz="0" w:space="0" w:color="auto"/>
        <w:right w:val="none" w:sz="0" w:space="0" w:color="auto"/>
      </w:divBdr>
      <w:divsChild>
        <w:div w:id="652025618">
          <w:marLeft w:val="0"/>
          <w:marRight w:val="0"/>
          <w:marTop w:val="0"/>
          <w:marBottom w:val="0"/>
          <w:divBdr>
            <w:top w:val="none" w:sz="0" w:space="0" w:color="auto"/>
            <w:left w:val="none" w:sz="0" w:space="0" w:color="auto"/>
            <w:bottom w:val="none" w:sz="0" w:space="0" w:color="auto"/>
            <w:right w:val="none" w:sz="0" w:space="0" w:color="auto"/>
          </w:divBdr>
          <w:divsChild>
            <w:div w:id="1901208286">
              <w:marLeft w:val="0"/>
              <w:marRight w:val="0"/>
              <w:marTop w:val="0"/>
              <w:marBottom w:val="0"/>
              <w:divBdr>
                <w:top w:val="none" w:sz="0" w:space="0" w:color="E5E5E5"/>
                <w:left w:val="none" w:sz="0" w:space="0" w:color="E5E5E5"/>
                <w:bottom w:val="none" w:sz="0" w:space="0" w:color="E5E5E5"/>
                <w:right w:val="none" w:sz="0" w:space="0" w:color="E5E5E5"/>
              </w:divBdr>
              <w:divsChild>
                <w:div w:id="1991711378">
                  <w:marLeft w:val="0"/>
                  <w:marRight w:val="0"/>
                  <w:marTop w:val="0"/>
                  <w:marBottom w:val="0"/>
                  <w:divBdr>
                    <w:top w:val="none" w:sz="0" w:space="0" w:color="auto"/>
                    <w:left w:val="none" w:sz="0" w:space="0" w:color="auto"/>
                    <w:bottom w:val="none" w:sz="0" w:space="0" w:color="auto"/>
                    <w:right w:val="none" w:sz="0" w:space="0" w:color="auto"/>
                  </w:divBdr>
                  <w:divsChild>
                    <w:div w:id="189227271">
                      <w:marLeft w:val="0"/>
                      <w:marRight w:val="0"/>
                      <w:marTop w:val="0"/>
                      <w:marBottom w:val="0"/>
                      <w:divBdr>
                        <w:top w:val="none" w:sz="0" w:space="0" w:color="auto"/>
                        <w:left w:val="none" w:sz="0" w:space="0" w:color="auto"/>
                        <w:bottom w:val="none" w:sz="0" w:space="0" w:color="auto"/>
                        <w:right w:val="none" w:sz="0" w:space="0" w:color="auto"/>
                      </w:divBdr>
                      <w:divsChild>
                        <w:div w:id="163613246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390644">
      <w:bodyDiv w:val="1"/>
      <w:marLeft w:val="0"/>
      <w:marRight w:val="0"/>
      <w:marTop w:val="0"/>
      <w:marBottom w:val="0"/>
      <w:divBdr>
        <w:top w:val="none" w:sz="0" w:space="0" w:color="auto"/>
        <w:left w:val="none" w:sz="0" w:space="0" w:color="auto"/>
        <w:bottom w:val="none" w:sz="0" w:space="0" w:color="auto"/>
        <w:right w:val="none" w:sz="0" w:space="0" w:color="auto"/>
      </w:divBdr>
      <w:divsChild>
        <w:div w:id="338194006">
          <w:marLeft w:val="0"/>
          <w:marRight w:val="0"/>
          <w:marTop w:val="0"/>
          <w:marBottom w:val="0"/>
          <w:divBdr>
            <w:top w:val="none" w:sz="0" w:space="0" w:color="auto"/>
            <w:left w:val="none" w:sz="0" w:space="0" w:color="auto"/>
            <w:bottom w:val="none" w:sz="0" w:space="0" w:color="auto"/>
            <w:right w:val="none" w:sz="0" w:space="0" w:color="auto"/>
          </w:divBdr>
          <w:divsChild>
            <w:div w:id="1659335098">
              <w:marLeft w:val="0"/>
              <w:marRight w:val="0"/>
              <w:marTop w:val="0"/>
              <w:marBottom w:val="0"/>
              <w:divBdr>
                <w:top w:val="none" w:sz="0" w:space="0" w:color="auto"/>
                <w:left w:val="none" w:sz="0" w:space="0" w:color="auto"/>
                <w:bottom w:val="none" w:sz="0" w:space="0" w:color="auto"/>
                <w:right w:val="none" w:sz="0" w:space="0" w:color="auto"/>
              </w:divBdr>
              <w:divsChild>
                <w:div w:id="1813595560">
                  <w:marLeft w:val="0"/>
                  <w:marRight w:val="0"/>
                  <w:marTop w:val="0"/>
                  <w:marBottom w:val="0"/>
                  <w:divBdr>
                    <w:top w:val="none" w:sz="0" w:space="0" w:color="auto"/>
                    <w:left w:val="none" w:sz="0" w:space="0" w:color="auto"/>
                    <w:bottom w:val="none" w:sz="0" w:space="0" w:color="auto"/>
                    <w:right w:val="none" w:sz="0" w:space="0" w:color="auto"/>
                  </w:divBdr>
                  <w:divsChild>
                    <w:div w:id="92406577">
                      <w:marLeft w:val="0"/>
                      <w:marRight w:val="0"/>
                      <w:marTop w:val="0"/>
                      <w:marBottom w:val="0"/>
                      <w:divBdr>
                        <w:top w:val="none" w:sz="0" w:space="0" w:color="auto"/>
                        <w:left w:val="none" w:sz="0" w:space="0" w:color="auto"/>
                        <w:bottom w:val="none" w:sz="0" w:space="0" w:color="auto"/>
                        <w:right w:val="none" w:sz="0" w:space="0" w:color="auto"/>
                      </w:divBdr>
                      <w:divsChild>
                        <w:div w:id="756906870">
                          <w:marLeft w:val="0"/>
                          <w:marRight w:val="0"/>
                          <w:marTop w:val="0"/>
                          <w:marBottom w:val="0"/>
                          <w:divBdr>
                            <w:top w:val="none" w:sz="0" w:space="0" w:color="auto"/>
                            <w:left w:val="none" w:sz="0" w:space="0" w:color="auto"/>
                            <w:bottom w:val="none" w:sz="0" w:space="0" w:color="auto"/>
                            <w:right w:val="none" w:sz="0" w:space="0" w:color="auto"/>
                          </w:divBdr>
                          <w:divsChild>
                            <w:div w:id="2409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simple-talk.com/sql/t-sql-programming/parameter-sniff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48F04E-4447-417D-A5B1-3645C224D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24</Pages>
  <Words>5729</Words>
  <Characters>32661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MS SQL</vt:lpstr>
    </vt:vector>
  </TitlesOfParts>
  <Company>Media Systems</Company>
  <LinksUpToDate>false</LinksUpToDate>
  <CharactersWithSpaces>38314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SQL</dc:title>
  <dc:creator>Mahesh KM</dc:creator>
  <cp:lastModifiedBy>MSI1301</cp:lastModifiedBy>
  <cp:revision>10</cp:revision>
  <dcterms:created xsi:type="dcterms:W3CDTF">2013-06-25T11:35:00Z</dcterms:created>
  <dcterms:modified xsi:type="dcterms:W3CDTF">2013-07-22T09:25:00Z</dcterms:modified>
</cp:coreProperties>
</file>