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2B307C" w14:textId="77777777" w:rsidR="006544AC" w:rsidRDefault="006544AC" w:rsidP="006544AC">
      <w:pPr>
        <w:pStyle w:val="Titlu1"/>
        <w:keepNext w:val="0"/>
        <w:widowControl w:val="0"/>
        <w:jc w:val="center"/>
        <w:rPr>
          <w:sz w:val="28"/>
          <w:szCs w:val="28"/>
        </w:rPr>
      </w:pPr>
      <w:bookmarkStart w:id="0" w:name="_Toc178056721"/>
      <w:r w:rsidRPr="006544AC">
        <w:rPr>
          <w:sz w:val="28"/>
          <w:szCs w:val="28"/>
        </w:rPr>
        <w:t xml:space="preserve">Detecting AI-Generated Product Reviews </w:t>
      </w:r>
    </w:p>
    <w:p w14:paraId="1550E5F2" w14:textId="7A057A21" w:rsidR="006F4C62" w:rsidRPr="000E722A" w:rsidRDefault="006544AC" w:rsidP="006544AC">
      <w:pPr>
        <w:pStyle w:val="Titlu1"/>
        <w:keepNext w:val="0"/>
        <w:widowControl w:val="0"/>
        <w:jc w:val="center"/>
        <w:rPr>
          <w:sz w:val="28"/>
          <w:szCs w:val="28"/>
        </w:rPr>
      </w:pPr>
      <w:r w:rsidRPr="006544AC">
        <w:rPr>
          <w:sz w:val="28"/>
          <w:szCs w:val="28"/>
        </w:rPr>
        <w:t>Using Classical Machine Learning Techniques</w:t>
      </w:r>
    </w:p>
    <w:p w14:paraId="5B923F17" w14:textId="77777777" w:rsidR="006F4C62" w:rsidRPr="000E722A" w:rsidRDefault="006F4C62" w:rsidP="002E112B">
      <w:pPr>
        <w:widowControl w:val="0"/>
        <w:jc w:val="center"/>
        <w:rPr>
          <w:b/>
          <w:sz w:val="28"/>
          <w:szCs w:val="28"/>
          <w:lang w:val="en-US"/>
        </w:rPr>
      </w:pPr>
    </w:p>
    <w:p w14:paraId="148B4ED1" w14:textId="798463F4" w:rsidR="006F4C62" w:rsidRPr="000E722A" w:rsidRDefault="00D943C9" w:rsidP="00DE143A">
      <w:pPr>
        <w:widowControl w:val="0"/>
        <w:jc w:val="center"/>
        <w:rPr>
          <w:lang w:val="en-US"/>
        </w:rPr>
      </w:pPr>
      <w:r>
        <w:rPr>
          <w:lang w:val="en-US"/>
        </w:rPr>
        <w:t>Sebastian</w:t>
      </w:r>
      <w:r w:rsidR="006F4C62" w:rsidRPr="000E722A">
        <w:rPr>
          <w:lang w:val="en-US"/>
        </w:rPr>
        <w:t xml:space="preserve"> </w:t>
      </w:r>
      <w:r>
        <w:rPr>
          <w:lang w:val="en-US"/>
        </w:rPr>
        <w:t>TONU</w:t>
      </w:r>
      <w:r w:rsidR="006F4C62" w:rsidRPr="000E722A">
        <w:rPr>
          <w:lang w:val="en-US"/>
        </w:rPr>
        <w:t xml:space="preserve">, </w:t>
      </w:r>
      <w:r>
        <w:rPr>
          <w:lang w:val="en-US"/>
        </w:rPr>
        <w:t>Ioana-Alexandra TONU</w:t>
      </w:r>
    </w:p>
    <w:p w14:paraId="51E987DA" w14:textId="158F7652" w:rsidR="00805720" w:rsidRDefault="00805720" w:rsidP="00DE143A">
      <w:pPr>
        <w:widowControl w:val="0"/>
        <w:jc w:val="center"/>
        <w:rPr>
          <w:lang w:val="en-US"/>
        </w:rPr>
      </w:pPr>
      <w:r w:rsidRPr="00805720">
        <w:rPr>
          <w:lang w:val="en-US"/>
        </w:rPr>
        <w:t>Gheorghe Asachi Technical University of Ia</w:t>
      </w:r>
      <w:r>
        <w:rPr>
          <w:lang w:val="ro-RO"/>
        </w:rPr>
        <w:t>ș</w:t>
      </w:r>
      <w:proofErr w:type="spellStart"/>
      <w:r w:rsidRPr="00805720">
        <w:rPr>
          <w:lang w:val="en-US"/>
        </w:rPr>
        <w:t>i</w:t>
      </w:r>
      <w:proofErr w:type="spellEnd"/>
      <w:r w:rsidRPr="00805720">
        <w:rPr>
          <w:lang w:val="en-US"/>
        </w:rPr>
        <w:t>, Rom</w:t>
      </w:r>
      <w:r>
        <w:rPr>
          <w:lang w:val="en-US"/>
        </w:rPr>
        <w:t>a</w:t>
      </w:r>
      <w:r w:rsidRPr="00805720">
        <w:rPr>
          <w:lang w:val="en-US"/>
        </w:rPr>
        <w:t>nia</w:t>
      </w:r>
    </w:p>
    <w:p w14:paraId="0255FA3D" w14:textId="48431E2D" w:rsidR="006F4C62" w:rsidRPr="000E722A" w:rsidRDefault="00D943C9" w:rsidP="00DE143A">
      <w:pPr>
        <w:widowControl w:val="0"/>
        <w:jc w:val="center"/>
        <w:rPr>
          <w:lang w:val="en-US"/>
        </w:rPr>
      </w:pPr>
      <w:r>
        <w:rPr>
          <w:lang w:val="en-US"/>
        </w:rPr>
        <w:t>sebastian.tonu@academic.tuiasi.ro</w:t>
      </w:r>
      <w:r w:rsidR="006F4C62" w:rsidRPr="000E722A">
        <w:rPr>
          <w:lang w:val="en-US"/>
        </w:rPr>
        <w:t xml:space="preserve">, </w:t>
      </w:r>
      <w:r>
        <w:rPr>
          <w:lang w:val="en-US"/>
        </w:rPr>
        <w:t>ioana-alexandra.tonu@student.tuiasi.ro</w:t>
      </w:r>
    </w:p>
    <w:p w14:paraId="376DA8D0" w14:textId="77777777" w:rsidR="006F4C62" w:rsidRPr="000E722A" w:rsidRDefault="006F4C62" w:rsidP="002E112B">
      <w:pPr>
        <w:widowControl w:val="0"/>
        <w:jc w:val="center"/>
        <w:rPr>
          <w:lang w:val="en-US"/>
        </w:rPr>
      </w:pPr>
    </w:p>
    <w:p w14:paraId="352EE6A2" w14:textId="0DAC3FA4" w:rsidR="00DA0A77" w:rsidRPr="000E722A" w:rsidRDefault="00DA0A77" w:rsidP="00DE143A">
      <w:pPr>
        <w:widowControl w:val="0"/>
        <w:jc w:val="both"/>
        <w:rPr>
          <w:i/>
          <w:lang w:val="en-US"/>
        </w:rPr>
      </w:pPr>
      <w:r w:rsidRPr="00DA0A77">
        <w:rPr>
          <w:i/>
          <w:lang w:val="en-US"/>
        </w:rPr>
        <w:t xml:space="preserve">The </w:t>
      </w:r>
      <w:r>
        <w:rPr>
          <w:i/>
          <w:lang w:val="en-US"/>
        </w:rPr>
        <w:t>increased</w:t>
      </w:r>
      <w:r w:rsidRPr="00DA0A77">
        <w:rPr>
          <w:i/>
          <w:lang w:val="en-US"/>
        </w:rPr>
        <w:t xml:space="preserve"> use of online product reviews has made them a key factor in consumer decision-making processes within e-commerce platforms. </w:t>
      </w:r>
      <w:r w:rsidRPr="00DA0A77">
        <w:rPr>
          <w:i/>
        </w:rPr>
        <w:t>In this context,</w:t>
      </w:r>
      <w:r w:rsidRPr="00DA0A77">
        <w:rPr>
          <w:i/>
          <w:lang w:val="en-US"/>
        </w:rPr>
        <w:t xml:space="preserve"> recent advances in large language models</w:t>
      </w:r>
      <w:r>
        <w:rPr>
          <w:i/>
          <w:lang w:val="en-US"/>
        </w:rPr>
        <w:t xml:space="preserve"> (LLMs)</w:t>
      </w:r>
      <w:r w:rsidRPr="00DA0A77">
        <w:rPr>
          <w:i/>
          <w:lang w:val="en-US"/>
        </w:rPr>
        <w:t xml:space="preserve"> have enabled the generation of artificial reviews that closely resemble human-written content, raising concerns regarding their impact. This paper proposes a practical approach for detecting AI-generated product reviews based on classical machine learning techniques. A dataset is constructed by combining real user reviews with content generated using a large language model, followed by a preprocessing stage for data standardization. The classification task is addressed using TF-IDF features and a linear Support Vector Machine model. In addition, an explainability component based on SHAP is employed to analyze the contribution of individual linguistic features to the model predictions. The experimental results indicate that the proposed approach achieves high classification performance while also providing interpretable insights into the patterns that differentiate generated and authentic reviews.</w:t>
      </w:r>
    </w:p>
    <w:p w14:paraId="53C29F0F" w14:textId="00F9FEEA" w:rsidR="006F4C62" w:rsidRPr="000E722A" w:rsidRDefault="006F4C62" w:rsidP="00DE143A">
      <w:pPr>
        <w:widowControl w:val="0"/>
        <w:jc w:val="both"/>
        <w:rPr>
          <w:i/>
          <w:lang w:val="en-US"/>
        </w:rPr>
      </w:pPr>
      <w:r w:rsidRPr="000E722A">
        <w:rPr>
          <w:b/>
          <w:i/>
          <w:lang w:val="en-US"/>
        </w:rPr>
        <w:t>Keywords:</w:t>
      </w:r>
      <w:r w:rsidRPr="000E722A">
        <w:rPr>
          <w:i/>
          <w:lang w:val="en-US"/>
        </w:rPr>
        <w:t xml:space="preserve"> </w:t>
      </w:r>
      <w:r w:rsidR="00DA0A77" w:rsidRPr="00DA0A77">
        <w:rPr>
          <w:i/>
          <w:lang w:val="en-US"/>
        </w:rPr>
        <w:t>fake reviews</w:t>
      </w:r>
      <w:r w:rsidR="00354E85">
        <w:rPr>
          <w:i/>
          <w:lang w:val="en-US"/>
        </w:rPr>
        <w:t>, LLM</w:t>
      </w:r>
      <w:r w:rsidR="00354E85" w:rsidRPr="00354E85">
        <w:rPr>
          <w:i/>
          <w:lang w:val="en-US"/>
        </w:rPr>
        <w:t>, TF-IDF, support vector machine, explainable AI</w:t>
      </w:r>
    </w:p>
    <w:p w14:paraId="6C5CE9D9" w14:textId="77777777" w:rsidR="006F4C62" w:rsidRPr="000E722A" w:rsidRDefault="006F4C62" w:rsidP="00DE143A">
      <w:pPr>
        <w:widowControl w:val="0"/>
        <w:jc w:val="both"/>
        <w:rPr>
          <w:lang w:val="en-US"/>
        </w:rPr>
      </w:pPr>
    </w:p>
    <w:p w14:paraId="43841D26" w14:textId="77777777" w:rsidR="006F4C62" w:rsidRPr="000E722A" w:rsidRDefault="006F4C62" w:rsidP="00D037ED">
      <w:pPr>
        <w:keepNext/>
        <w:framePr w:dropCap="drop" w:lines="2" w:wrap="around" w:vAnchor="text" w:hAnchor="text"/>
        <w:spacing w:line="551" w:lineRule="exact"/>
        <w:jc w:val="both"/>
        <w:textAlignment w:val="baseline"/>
        <w:rPr>
          <w:b/>
          <w:position w:val="-6"/>
          <w:sz w:val="69"/>
          <w:lang w:val="en-US"/>
        </w:rPr>
      </w:pPr>
      <w:r w:rsidRPr="000E722A">
        <w:rPr>
          <w:b/>
          <w:position w:val="-6"/>
          <w:sz w:val="69"/>
          <w:lang w:val="en-US"/>
        </w:rPr>
        <w:t>1</w:t>
      </w:r>
    </w:p>
    <w:p w14:paraId="3E5F0343" w14:textId="77777777" w:rsidR="006F4C62" w:rsidRPr="000E722A" w:rsidRDefault="006F4C62" w:rsidP="00DE143A">
      <w:pPr>
        <w:widowControl w:val="0"/>
        <w:jc w:val="both"/>
        <w:rPr>
          <w:b/>
          <w:lang w:val="en-US"/>
        </w:rPr>
      </w:pPr>
      <w:r w:rsidRPr="000E722A">
        <w:rPr>
          <w:b/>
          <w:lang w:val="en-US"/>
        </w:rPr>
        <w:t>Introduction</w:t>
      </w:r>
    </w:p>
    <w:p w14:paraId="57FEFF71" w14:textId="0EF0EF6D" w:rsidR="006F4C62" w:rsidRDefault="00404E3A" w:rsidP="00334D1E">
      <w:pPr>
        <w:widowControl w:val="0"/>
        <w:jc w:val="both"/>
        <w:rPr>
          <w:lang w:val="en-US"/>
        </w:rPr>
      </w:pPr>
      <w:r w:rsidRPr="00404E3A">
        <w:rPr>
          <w:lang w:val="en-US"/>
        </w:rPr>
        <w:t xml:space="preserve">Online product reviews are a widely used source of information in e-commerce systems, </w:t>
      </w:r>
      <w:r w:rsidR="006A27A4" w:rsidRPr="00404E3A">
        <w:rPr>
          <w:lang w:val="en-US"/>
        </w:rPr>
        <w:t>helping</w:t>
      </w:r>
      <w:r w:rsidRPr="00404E3A">
        <w:rPr>
          <w:lang w:val="en-US"/>
        </w:rPr>
        <w:t xml:space="preserve"> users in the absence of direct interaction with products. Empirical studies show that a significant proportion of consumers rely on such reviews during the decision-making process, while a non-negligible fraction of the available content is estimated to be misleading or inauthentic. Given the scale at which this data is generated and consumed, even a moderate rate of unreliable reviews can affect </w:t>
      </w:r>
      <w:proofErr w:type="gramStart"/>
      <w:r w:rsidR="00DA0A77" w:rsidRPr="00DA0A77">
        <w:t>a large number of</w:t>
      </w:r>
      <w:proofErr w:type="gramEnd"/>
      <w:r w:rsidR="00DA0A77" w:rsidRPr="00DA0A77">
        <w:t xml:space="preserve"> </w:t>
      </w:r>
      <w:r w:rsidR="002A549E" w:rsidRPr="00DA0A77">
        <w:t>transactions</w:t>
      </w:r>
      <w:r w:rsidR="002A549E">
        <w:rPr>
          <w:lang w:val="en-US"/>
        </w:rPr>
        <w:t xml:space="preserve"> </w:t>
      </w:r>
      <w:r w:rsidR="002A549E" w:rsidRPr="00404E3A">
        <w:rPr>
          <w:lang w:val="en-US"/>
        </w:rPr>
        <w:t>and</w:t>
      </w:r>
      <w:r w:rsidRPr="00404E3A">
        <w:rPr>
          <w:lang w:val="en-US"/>
        </w:rPr>
        <w:t xml:space="preserve"> alter the perceived quality of products. In these circumstances, identifying inauthentic review content becomes a necessary component in maintaining the integrity of online marketplaces.</w:t>
      </w:r>
      <w:r w:rsidR="008D0E8D">
        <w:rPr>
          <w:lang w:val="en-US"/>
        </w:rPr>
        <w:t xml:space="preserve"> </w:t>
      </w:r>
    </w:p>
    <w:p w14:paraId="20B36EF6" w14:textId="09E3FEB1" w:rsidR="00397264" w:rsidRDefault="00397264" w:rsidP="00334D1E">
      <w:pPr>
        <w:widowControl w:val="0"/>
        <w:jc w:val="both"/>
        <w:rPr>
          <w:lang w:val="en-US"/>
        </w:rPr>
      </w:pPr>
      <w:r>
        <w:rPr>
          <w:lang w:val="en-US"/>
        </w:rPr>
        <w:tab/>
      </w:r>
      <w:r w:rsidRPr="00397264">
        <w:rPr>
          <w:lang w:val="en-US"/>
        </w:rPr>
        <w:t>Large language models enable the generation of structured and fluent text that can approximate human-written product reviews. When applied at scale, such systems can produce content that is difficult to distinguish from authentic user feedback.</w:t>
      </w:r>
      <w:r>
        <w:rPr>
          <w:lang w:val="en-US"/>
        </w:rPr>
        <w:t xml:space="preserve"> In such a scenario</w:t>
      </w:r>
      <w:r w:rsidRPr="00397264">
        <w:rPr>
          <w:lang w:val="en-US"/>
        </w:rPr>
        <w:t>, the pre</w:t>
      </w:r>
      <w:r>
        <w:rPr>
          <w:lang w:val="en-US"/>
        </w:rPr>
        <w:t>s</w:t>
      </w:r>
      <w:r w:rsidRPr="00397264">
        <w:rPr>
          <w:lang w:val="en-US"/>
        </w:rPr>
        <w:t>ence of artificially generated reviews increases the ambiguity of the available information.</w:t>
      </w:r>
    </w:p>
    <w:p w14:paraId="47DD48A6" w14:textId="22D4C6BC" w:rsidR="00577990" w:rsidRDefault="00577990" w:rsidP="00334D1E">
      <w:pPr>
        <w:widowControl w:val="0"/>
        <w:jc w:val="both"/>
        <w:rPr>
          <w:lang w:val="en-US"/>
        </w:rPr>
      </w:pPr>
      <w:r>
        <w:rPr>
          <w:lang w:val="en-US"/>
        </w:rPr>
        <w:tab/>
      </w:r>
      <w:r w:rsidRPr="00577990">
        <w:rPr>
          <w:lang w:val="en-US"/>
        </w:rPr>
        <w:t xml:space="preserve">Existing methods for detecting deceptive reviews are typically developed for human-generated content and rely on assumptions that do not fully apply to text produced by large language models. Due to the increased regularity and fluency of generated text, the performance of such methods may degrade in this setting. </w:t>
      </w:r>
      <w:r>
        <w:rPr>
          <w:lang w:val="en-US"/>
        </w:rPr>
        <w:t xml:space="preserve">A </w:t>
      </w:r>
      <w:r w:rsidRPr="00577990">
        <w:rPr>
          <w:lang w:val="en-US"/>
        </w:rPr>
        <w:t>significant part of the existing work focuses on classification accuracy, while offering limited insight into the factors driving model decisions. This creates the need for approaches that combine effective detection with interpretable representations of the underlying patterns.</w:t>
      </w:r>
    </w:p>
    <w:p w14:paraId="34384CA5" w14:textId="2D056396" w:rsidR="00577990" w:rsidRDefault="00577990" w:rsidP="00334D1E">
      <w:pPr>
        <w:widowControl w:val="0"/>
        <w:jc w:val="both"/>
        <w:rPr>
          <w:lang w:val="en-US"/>
        </w:rPr>
      </w:pPr>
      <w:r>
        <w:rPr>
          <w:lang w:val="en-US"/>
        </w:rPr>
        <w:tab/>
      </w:r>
      <w:r w:rsidRPr="00577990">
        <w:rPr>
          <w:lang w:val="en-US"/>
        </w:rPr>
        <w:t xml:space="preserve">This paper proposes a practical approach for detecting AI-generated product reviews based on classical machine learning techniques. A dataset is constructed by combining real user reviews with artificially generated content obtained using a large language model, followed by a preprocessing stage aimed at removing noise and standardizing the input data. The classification task is addressed using a TF-IDF representation and a linear Support Vector Machine model, selected for its simplicity and effectiveness in high-dimensional text spaces. In addition, an explainability component based on SHAP is introduced to analyze the contribution of individual linguistic features to </w:t>
      </w:r>
      <w:r w:rsidR="006544AC" w:rsidRPr="00577990">
        <w:rPr>
          <w:lang w:val="en-US"/>
        </w:rPr>
        <w:t>model</w:t>
      </w:r>
      <w:r w:rsidRPr="00577990">
        <w:rPr>
          <w:lang w:val="en-US"/>
        </w:rPr>
        <w:t xml:space="preserve"> predictions. The results show that the proposed approach </w:t>
      </w:r>
      <w:r w:rsidRPr="00577990">
        <w:rPr>
          <w:lang w:val="en-US"/>
        </w:rPr>
        <w:lastRenderedPageBreak/>
        <w:t>achieves high classification performance, while also providing interpretable insights into the patterns that differentiate generated and authentic reviews.</w:t>
      </w:r>
    </w:p>
    <w:p w14:paraId="1C8AD47A" w14:textId="77777777" w:rsidR="00AF3A22" w:rsidRPr="000E722A" w:rsidRDefault="00AF3A22" w:rsidP="00334D1E">
      <w:pPr>
        <w:widowControl w:val="0"/>
        <w:jc w:val="both"/>
        <w:rPr>
          <w:lang w:val="en-US"/>
        </w:rPr>
      </w:pPr>
    </w:p>
    <w:p w14:paraId="6C9A7E18" w14:textId="0187145E" w:rsidR="006F4C62" w:rsidRPr="000E722A" w:rsidRDefault="006F4C62" w:rsidP="00D72FCC">
      <w:pPr>
        <w:widowControl w:val="0"/>
        <w:rPr>
          <w:b/>
          <w:lang w:val="en-US"/>
        </w:rPr>
      </w:pPr>
      <w:r w:rsidRPr="000E722A">
        <w:rPr>
          <w:b/>
          <w:lang w:val="en-US"/>
        </w:rPr>
        <w:t xml:space="preserve">2 </w:t>
      </w:r>
      <w:bookmarkStart w:id="1" w:name="_Toc216278430"/>
      <w:bookmarkStart w:id="2" w:name="_Toc216278984"/>
      <w:bookmarkStart w:id="3" w:name="_Toc216279736"/>
      <w:bookmarkStart w:id="4" w:name="_Toc216280350"/>
      <w:bookmarkStart w:id="5" w:name="_Toc216543186"/>
      <w:r w:rsidR="00CA6CE1" w:rsidRPr="00CA6CE1">
        <w:rPr>
          <w:b/>
          <w:lang w:val="en-US"/>
        </w:rPr>
        <w:t>Related Work</w:t>
      </w:r>
    </w:p>
    <w:bookmarkEnd w:id="0"/>
    <w:bookmarkEnd w:id="1"/>
    <w:bookmarkEnd w:id="2"/>
    <w:bookmarkEnd w:id="3"/>
    <w:bookmarkEnd w:id="4"/>
    <w:bookmarkEnd w:id="5"/>
    <w:p w14:paraId="0848496E" w14:textId="45D9B1C7" w:rsidR="006F4C62" w:rsidRDefault="000E722A" w:rsidP="00AA7628">
      <w:pPr>
        <w:widowControl w:val="0"/>
        <w:autoSpaceDE w:val="0"/>
        <w:autoSpaceDN w:val="0"/>
        <w:adjustRightInd w:val="0"/>
        <w:jc w:val="both"/>
        <w:rPr>
          <w:b/>
          <w:lang w:val="en-US"/>
        </w:rPr>
      </w:pPr>
      <w:r>
        <w:rPr>
          <w:b/>
          <w:lang w:val="en-US"/>
        </w:rPr>
        <w:t>3</w:t>
      </w:r>
      <w:r w:rsidR="006F4C62" w:rsidRPr="000E722A">
        <w:rPr>
          <w:b/>
          <w:lang w:val="en-US"/>
        </w:rPr>
        <w:t xml:space="preserve"> </w:t>
      </w:r>
      <w:r w:rsidR="00CA6CE1" w:rsidRPr="00CA6CE1">
        <w:rPr>
          <w:b/>
          <w:lang w:val="en-US"/>
        </w:rPr>
        <w:t>Dataset Construction</w:t>
      </w:r>
    </w:p>
    <w:p w14:paraId="27CBF438" w14:textId="015C2804" w:rsidR="00A91EEC" w:rsidRDefault="00A91EEC" w:rsidP="00AA7628">
      <w:pPr>
        <w:widowControl w:val="0"/>
        <w:autoSpaceDE w:val="0"/>
        <w:autoSpaceDN w:val="0"/>
        <w:adjustRightInd w:val="0"/>
        <w:jc w:val="both"/>
        <w:rPr>
          <w:b/>
          <w:lang w:val="en-US"/>
        </w:rPr>
      </w:pPr>
      <w:r>
        <w:rPr>
          <w:b/>
          <w:lang w:val="en-US"/>
        </w:rPr>
        <w:t xml:space="preserve">3.1 </w:t>
      </w:r>
      <w:r w:rsidRPr="00A91EEC">
        <w:rPr>
          <w:b/>
          <w:lang w:val="en-US"/>
        </w:rPr>
        <w:t>Real and AI Data</w:t>
      </w:r>
    </w:p>
    <w:p w14:paraId="7AC42C39" w14:textId="0CA693B1" w:rsidR="00F54389" w:rsidRPr="00F54389" w:rsidRDefault="00F54389" w:rsidP="00F54389">
      <w:pPr>
        <w:widowControl w:val="0"/>
        <w:autoSpaceDE w:val="0"/>
        <w:autoSpaceDN w:val="0"/>
        <w:adjustRightInd w:val="0"/>
        <w:ind w:firstLine="720"/>
        <w:jc w:val="both"/>
        <w:rPr>
          <w:bCs w:val="0"/>
          <w:lang w:val="en-US"/>
        </w:rPr>
      </w:pPr>
      <w:r w:rsidRPr="00F54389">
        <w:rPr>
          <w:bCs w:val="0"/>
          <w:lang w:val="en-US"/>
        </w:rPr>
        <w:t xml:space="preserve">The </w:t>
      </w:r>
      <w:proofErr w:type="gramStart"/>
      <w:r w:rsidRPr="00F54389">
        <w:rPr>
          <w:bCs w:val="0"/>
          <w:lang w:val="en-US"/>
        </w:rPr>
        <w:t>dataset</w:t>
      </w:r>
      <w:proofErr w:type="gramEnd"/>
      <w:r w:rsidRPr="00F54389">
        <w:rPr>
          <w:bCs w:val="0"/>
          <w:lang w:val="en-US"/>
        </w:rPr>
        <w:t xml:space="preserve"> used in this study consists of both real user-generated product reviews and artificially generated content. The real reviews were collected from an existing dataset and filtered to remove entries with missing values or extremely short text, ensuring a minimum level of content consistency.</w:t>
      </w:r>
    </w:p>
    <w:p w14:paraId="32C795F5" w14:textId="783A8E5E" w:rsidR="00F54389" w:rsidRPr="00F54389" w:rsidRDefault="00F54389" w:rsidP="00F54389">
      <w:pPr>
        <w:widowControl w:val="0"/>
        <w:autoSpaceDE w:val="0"/>
        <w:autoSpaceDN w:val="0"/>
        <w:adjustRightInd w:val="0"/>
        <w:ind w:firstLine="720"/>
        <w:jc w:val="both"/>
        <w:rPr>
          <w:bCs w:val="0"/>
          <w:lang w:val="en-US"/>
        </w:rPr>
      </w:pPr>
      <w:r w:rsidRPr="00F54389">
        <w:rPr>
          <w:bCs w:val="0"/>
          <w:lang w:val="en-US"/>
        </w:rPr>
        <w:t xml:space="preserve">Artificial reviews were generated using a large language model (Gemma 2B), with the objective of producing short product reviews that resemble typical user feedback. The generation process was guided by prompts designed to produce reviews of 3 to 5 sentences, combining positive aspects with mild negative observations </w:t>
      </w:r>
      <w:proofErr w:type="gramStart"/>
      <w:r w:rsidRPr="00F54389">
        <w:rPr>
          <w:bCs w:val="0"/>
          <w:lang w:val="en-US"/>
        </w:rPr>
        <w:t>in order to</w:t>
      </w:r>
      <w:proofErr w:type="gramEnd"/>
      <w:r w:rsidRPr="00F54389">
        <w:rPr>
          <w:bCs w:val="0"/>
          <w:lang w:val="en-US"/>
        </w:rPr>
        <w:t xml:space="preserve"> approximate realistic writing patterns. Additional constraints were applied to avoid meta-textual elements and template-like artifacts.</w:t>
      </w:r>
    </w:p>
    <w:p w14:paraId="62BB8119" w14:textId="2DD0B96A" w:rsidR="00F54389" w:rsidRDefault="00F54389" w:rsidP="00F54389">
      <w:pPr>
        <w:widowControl w:val="0"/>
        <w:autoSpaceDE w:val="0"/>
        <w:autoSpaceDN w:val="0"/>
        <w:adjustRightInd w:val="0"/>
        <w:ind w:firstLine="720"/>
        <w:jc w:val="both"/>
        <w:rPr>
          <w:bCs w:val="0"/>
          <w:lang w:val="en-US"/>
        </w:rPr>
      </w:pPr>
      <w:r w:rsidRPr="00F54389">
        <w:rPr>
          <w:bCs w:val="0"/>
          <w:lang w:val="en-US"/>
        </w:rPr>
        <w:t>The final dataset was obtained by combining the two sources into a unified collection of labeled samples, where real reviews were assigned label 0 and generated reviews label 1. The resulting dataset contains 5,893 samples, including 3,000 real reviews and 2,893 AI-generated reviews.</w:t>
      </w:r>
    </w:p>
    <w:p w14:paraId="72A78237" w14:textId="777FD940" w:rsidR="00F54389" w:rsidRDefault="00F54389" w:rsidP="00F54389">
      <w:pPr>
        <w:widowControl w:val="0"/>
        <w:autoSpaceDE w:val="0"/>
        <w:autoSpaceDN w:val="0"/>
        <w:adjustRightInd w:val="0"/>
        <w:ind w:firstLine="720"/>
        <w:jc w:val="center"/>
        <w:rPr>
          <w:bCs w:val="0"/>
          <w:lang w:val="en-US"/>
        </w:rPr>
      </w:pPr>
      <w:r w:rsidRPr="00654D84">
        <w:rPr>
          <w:b/>
          <w:lang w:val="en-US"/>
        </w:rPr>
        <w:t>Table 1.</w:t>
      </w:r>
      <w:r>
        <w:rPr>
          <w:bCs w:val="0"/>
          <w:lang w:val="en-US"/>
        </w:rPr>
        <w:t xml:space="preserve"> </w:t>
      </w:r>
      <w:r w:rsidR="00654D84" w:rsidRPr="00654D84">
        <w:rPr>
          <w:bCs w:val="0"/>
          <w:lang w:val="en-US"/>
        </w:rPr>
        <w:t>Dataset distribution</w:t>
      </w:r>
    </w:p>
    <w:tbl>
      <w:tblPr>
        <w:tblStyle w:val="Tabelgril"/>
        <w:tblW w:w="0" w:type="auto"/>
        <w:tblInd w:w="3685" w:type="dxa"/>
        <w:tblLayout w:type="fixed"/>
        <w:tblLook w:val="04A0" w:firstRow="1" w:lastRow="0" w:firstColumn="1" w:lastColumn="0" w:noHBand="0" w:noVBand="1"/>
      </w:tblPr>
      <w:tblGrid>
        <w:gridCol w:w="1035"/>
        <w:gridCol w:w="1035"/>
      </w:tblGrid>
      <w:tr w:rsidR="00F54389" w14:paraId="5F002663" w14:textId="77777777" w:rsidTr="00F54389">
        <w:tc>
          <w:tcPr>
            <w:tcW w:w="1035" w:type="dxa"/>
          </w:tcPr>
          <w:p w14:paraId="447BDDAF" w14:textId="5762215A" w:rsidR="00F54389" w:rsidRPr="00F54389" w:rsidRDefault="00F54389" w:rsidP="00F54389">
            <w:pPr>
              <w:widowControl w:val="0"/>
              <w:autoSpaceDE w:val="0"/>
              <w:autoSpaceDN w:val="0"/>
              <w:adjustRightInd w:val="0"/>
              <w:jc w:val="center"/>
              <w:rPr>
                <w:b/>
                <w:lang w:val="en-US"/>
              </w:rPr>
            </w:pPr>
            <w:r w:rsidRPr="00F54389">
              <w:rPr>
                <w:b/>
                <w:lang w:val="en-US"/>
              </w:rPr>
              <w:t>Class</w:t>
            </w:r>
          </w:p>
        </w:tc>
        <w:tc>
          <w:tcPr>
            <w:tcW w:w="1035" w:type="dxa"/>
          </w:tcPr>
          <w:p w14:paraId="5EF458D1" w14:textId="5611478D" w:rsidR="00F54389" w:rsidRPr="00F54389" w:rsidRDefault="00F54389" w:rsidP="00F54389">
            <w:pPr>
              <w:widowControl w:val="0"/>
              <w:autoSpaceDE w:val="0"/>
              <w:autoSpaceDN w:val="0"/>
              <w:adjustRightInd w:val="0"/>
              <w:jc w:val="center"/>
              <w:rPr>
                <w:b/>
                <w:lang w:val="en-US"/>
              </w:rPr>
            </w:pPr>
            <w:r w:rsidRPr="00F54389">
              <w:rPr>
                <w:b/>
                <w:lang w:val="en-US"/>
              </w:rPr>
              <w:t>Count</w:t>
            </w:r>
          </w:p>
        </w:tc>
      </w:tr>
      <w:tr w:rsidR="00F54389" w14:paraId="6B1A0586" w14:textId="77777777" w:rsidTr="00F54389">
        <w:tc>
          <w:tcPr>
            <w:tcW w:w="1035" w:type="dxa"/>
          </w:tcPr>
          <w:p w14:paraId="23CD835A" w14:textId="4CC0BAE8" w:rsidR="00F54389" w:rsidRDefault="00F54389" w:rsidP="00F54389">
            <w:pPr>
              <w:widowControl w:val="0"/>
              <w:autoSpaceDE w:val="0"/>
              <w:autoSpaceDN w:val="0"/>
              <w:adjustRightInd w:val="0"/>
              <w:jc w:val="center"/>
              <w:rPr>
                <w:bCs w:val="0"/>
                <w:lang w:val="en-US"/>
              </w:rPr>
            </w:pPr>
            <w:r>
              <w:rPr>
                <w:bCs w:val="0"/>
                <w:lang w:val="en-US"/>
              </w:rPr>
              <w:t>Real</w:t>
            </w:r>
          </w:p>
        </w:tc>
        <w:tc>
          <w:tcPr>
            <w:tcW w:w="1035" w:type="dxa"/>
          </w:tcPr>
          <w:p w14:paraId="1E34CFF1" w14:textId="32D0A9EC" w:rsidR="00F54389" w:rsidRDefault="00F54389" w:rsidP="00F54389">
            <w:pPr>
              <w:widowControl w:val="0"/>
              <w:autoSpaceDE w:val="0"/>
              <w:autoSpaceDN w:val="0"/>
              <w:adjustRightInd w:val="0"/>
              <w:jc w:val="center"/>
              <w:rPr>
                <w:bCs w:val="0"/>
                <w:lang w:val="en-US"/>
              </w:rPr>
            </w:pPr>
            <w:r>
              <w:rPr>
                <w:bCs w:val="0"/>
                <w:lang w:val="en-US"/>
              </w:rPr>
              <w:t>3000</w:t>
            </w:r>
          </w:p>
        </w:tc>
      </w:tr>
      <w:tr w:rsidR="00F54389" w14:paraId="2895CB89" w14:textId="77777777" w:rsidTr="00F54389">
        <w:tc>
          <w:tcPr>
            <w:tcW w:w="1035" w:type="dxa"/>
          </w:tcPr>
          <w:p w14:paraId="6052CFA0" w14:textId="2AE0E24E" w:rsidR="00F54389" w:rsidRDefault="00F54389" w:rsidP="00F54389">
            <w:pPr>
              <w:widowControl w:val="0"/>
              <w:autoSpaceDE w:val="0"/>
              <w:autoSpaceDN w:val="0"/>
              <w:adjustRightInd w:val="0"/>
              <w:jc w:val="center"/>
              <w:rPr>
                <w:bCs w:val="0"/>
                <w:lang w:val="en-US"/>
              </w:rPr>
            </w:pPr>
            <w:r>
              <w:rPr>
                <w:bCs w:val="0"/>
                <w:lang w:val="en-US"/>
              </w:rPr>
              <w:t>AI</w:t>
            </w:r>
          </w:p>
        </w:tc>
        <w:tc>
          <w:tcPr>
            <w:tcW w:w="1035" w:type="dxa"/>
          </w:tcPr>
          <w:p w14:paraId="63F42755" w14:textId="6D22CC3D" w:rsidR="00F54389" w:rsidRDefault="00F54389" w:rsidP="00F54389">
            <w:pPr>
              <w:widowControl w:val="0"/>
              <w:autoSpaceDE w:val="0"/>
              <w:autoSpaceDN w:val="0"/>
              <w:adjustRightInd w:val="0"/>
              <w:jc w:val="center"/>
              <w:rPr>
                <w:bCs w:val="0"/>
                <w:lang w:val="en-US"/>
              </w:rPr>
            </w:pPr>
            <w:r>
              <w:rPr>
                <w:bCs w:val="0"/>
                <w:lang w:val="en-US"/>
              </w:rPr>
              <w:t>2893</w:t>
            </w:r>
          </w:p>
        </w:tc>
      </w:tr>
      <w:tr w:rsidR="00F54389" w14:paraId="1B26CEC2" w14:textId="77777777" w:rsidTr="00F54389">
        <w:tc>
          <w:tcPr>
            <w:tcW w:w="1035" w:type="dxa"/>
          </w:tcPr>
          <w:p w14:paraId="15AE1094" w14:textId="7ED432D5" w:rsidR="00F54389" w:rsidRDefault="00F54389" w:rsidP="00F54389">
            <w:pPr>
              <w:widowControl w:val="0"/>
              <w:autoSpaceDE w:val="0"/>
              <w:autoSpaceDN w:val="0"/>
              <w:adjustRightInd w:val="0"/>
              <w:jc w:val="center"/>
              <w:rPr>
                <w:bCs w:val="0"/>
                <w:lang w:val="en-US"/>
              </w:rPr>
            </w:pPr>
            <w:r>
              <w:rPr>
                <w:bCs w:val="0"/>
                <w:lang w:val="en-US"/>
              </w:rPr>
              <w:t>Total</w:t>
            </w:r>
          </w:p>
        </w:tc>
        <w:tc>
          <w:tcPr>
            <w:tcW w:w="1035" w:type="dxa"/>
          </w:tcPr>
          <w:p w14:paraId="51BEAE05" w14:textId="3331BD03" w:rsidR="00F54389" w:rsidRDefault="00F54389" w:rsidP="00F54389">
            <w:pPr>
              <w:widowControl w:val="0"/>
              <w:autoSpaceDE w:val="0"/>
              <w:autoSpaceDN w:val="0"/>
              <w:adjustRightInd w:val="0"/>
              <w:jc w:val="center"/>
              <w:rPr>
                <w:bCs w:val="0"/>
                <w:lang w:val="en-US"/>
              </w:rPr>
            </w:pPr>
            <w:r>
              <w:rPr>
                <w:bCs w:val="0"/>
                <w:lang w:val="en-US"/>
              </w:rPr>
              <w:t>5893</w:t>
            </w:r>
          </w:p>
        </w:tc>
      </w:tr>
    </w:tbl>
    <w:p w14:paraId="0D3E1C46" w14:textId="77777777" w:rsidR="00F54389" w:rsidRDefault="00F54389" w:rsidP="00F54389">
      <w:pPr>
        <w:widowControl w:val="0"/>
        <w:autoSpaceDE w:val="0"/>
        <w:autoSpaceDN w:val="0"/>
        <w:adjustRightInd w:val="0"/>
        <w:ind w:firstLine="720"/>
        <w:jc w:val="both"/>
        <w:rPr>
          <w:bCs w:val="0"/>
          <w:lang w:val="en-US"/>
        </w:rPr>
      </w:pPr>
    </w:p>
    <w:p w14:paraId="52AD621F" w14:textId="01955891" w:rsidR="00F54389" w:rsidRPr="00F54389" w:rsidRDefault="00F54389" w:rsidP="00F54389">
      <w:pPr>
        <w:widowControl w:val="0"/>
        <w:autoSpaceDE w:val="0"/>
        <w:autoSpaceDN w:val="0"/>
        <w:adjustRightInd w:val="0"/>
        <w:ind w:firstLine="720"/>
        <w:jc w:val="both"/>
        <w:rPr>
          <w:bCs w:val="0"/>
          <w:lang w:val="en-US"/>
        </w:rPr>
      </w:pPr>
      <w:r w:rsidRPr="00F54389">
        <w:rPr>
          <w:bCs w:val="0"/>
          <w:lang w:val="en-US"/>
        </w:rPr>
        <w:t>The dataset is approximately balanced, allowing a fair evaluation of the classification models without requiring additional balancing techniques.</w:t>
      </w:r>
    </w:p>
    <w:p w14:paraId="5BD458C3" w14:textId="4DCFD247" w:rsidR="00A91EEC" w:rsidRDefault="00A91EEC" w:rsidP="00AA7628">
      <w:pPr>
        <w:widowControl w:val="0"/>
        <w:autoSpaceDE w:val="0"/>
        <w:autoSpaceDN w:val="0"/>
        <w:adjustRightInd w:val="0"/>
        <w:jc w:val="both"/>
        <w:rPr>
          <w:lang w:val="en-US"/>
        </w:rPr>
      </w:pPr>
      <w:r>
        <w:rPr>
          <w:b/>
          <w:lang w:val="en-US"/>
        </w:rPr>
        <w:t xml:space="preserve">3.2 </w:t>
      </w:r>
      <w:r w:rsidRPr="00A91EEC">
        <w:rPr>
          <w:b/>
          <w:lang w:val="en-US"/>
        </w:rPr>
        <w:t>Data Cleaning</w:t>
      </w:r>
    </w:p>
    <w:p w14:paraId="5446E38D" w14:textId="5744C272" w:rsidR="00CA6CE1" w:rsidRDefault="00654D84" w:rsidP="00654D84">
      <w:pPr>
        <w:widowControl w:val="0"/>
        <w:autoSpaceDE w:val="0"/>
        <w:autoSpaceDN w:val="0"/>
        <w:adjustRightInd w:val="0"/>
        <w:ind w:firstLine="720"/>
        <w:jc w:val="both"/>
        <w:rPr>
          <w:lang w:val="en-US"/>
        </w:rPr>
      </w:pPr>
      <w:r w:rsidRPr="00654D84">
        <w:rPr>
          <w:lang w:val="en-US"/>
        </w:rPr>
        <w:t xml:space="preserve">A preprocessing stage was applied </w:t>
      </w:r>
      <w:r w:rsidR="002A549E" w:rsidRPr="00654D84">
        <w:rPr>
          <w:lang w:val="en-US"/>
        </w:rPr>
        <w:t>to</w:t>
      </w:r>
      <w:r w:rsidRPr="00654D84">
        <w:rPr>
          <w:lang w:val="en-US"/>
        </w:rPr>
        <w:t xml:space="preserve"> standardize the textual data and remove artifacts that could introduce bias in the classification process. HTML elements and residual tokens such as </w:t>
      </w:r>
      <w:r>
        <w:rPr>
          <w:lang w:val="en-US"/>
        </w:rPr>
        <w:t>“</w:t>
      </w:r>
      <w:proofErr w:type="spellStart"/>
      <w:r w:rsidRPr="00654D84">
        <w:rPr>
          <w:lang w:val="en-US"/>
        </w:rPr>
        <w:t>br</w:t>
      </w:r>
      <w:proofErr w:type="spellEnd"/>
      <w:r>
        <w:rPr>
          <w:lang w:val="en-US"/>
        </w:rPr>
        <w:t>”</w:t>
      </w:r>
      <w:r w:rsidRPr="00654D84">
        <w:rPr>
          <w:lang w:val="en-US"/>
        </w:rPr>
        <w:t xml:space="preserve"> were eliminated, as they do not represent meaningful linguistic information and may act as unintended discriminative features.</w:t>
      </w:r>
      <w:r>
        <w:rPr>
          <w:lang w:val="en-US"/>
        </w:rPr>
        <w:t xml:space="preserve"> </w:t>
      </w:r>
      <w:r w:rsidRPr="00654D84">
        <w:rPr>
          <w:lang w:val="en-US"/>
        </w:rPr>
        <w:t>Duplicate entries were removed to avoid redundancy, and reviews with extremely short or inconsistent content were filtered out. Basic normalization steps were also applied to ensure a consistent format across all samples.</w:t>
      </w:r>
      <w:r>
        <w:rPr>
          <w:lang w:val="en-US"/>
        </w:rPr>
        <w:t xml:space="preserve"> </w:t>
      </w:r>
      <w:r w:rsidRPr="00654D84">
        <w:rPr>
          <w:lang w:val="en-US"/>
        </w:rPr>
        <w:t xml:space="preserve">The resulting dataset contains clean and homogeneous text data, suitable for feature extraction and subsequent classification. A summary of the </w:t>
      </w:r>
      <w:proofErr w:type="gramStart"/>
      <w:r w:rsidRPr="00654D84">
        <w:rPr>
          <w:lang w:val="en-US"/>
        </w:rPr>
        <w:t>dataset</w:t>
      </w:r>
      <w:proofErr w:type="gramEnd"/>
      <w:r w:rsidRPr="00654D84">
        <w:rPr>
          <w:lang w:val="en-US"/>
        </w:rPr>
        <w:t xml:space="preserve"> statistics is provided in Section 5.</w:t>
      </w:r>
    </w:p>
    <w:p w14:paraId="4798B40C" w14:textId="77777777" w:rsidR="00654D84" w:rsidRDefault="00654D84" w:rsidP="00654D84">
      <w:pPr>
        <w:widowControl w:val="0"/>
        <w:autoSpaceDE w:val="0"/>
        <w:autoSpaceDN w:val="0"/>
        <w:adjustRightInd w:val="0"/>
        <w:ind w:firstLine="720"/>
        <w:jc w:val="both"/>
        <w:rPr>
          <w:lang w:val="en-US"/>
        </w:rPr>
      </w:pPr>
    </w:p>
    <w:p w14:paraId="3532CD25" w14:textId="5BE32672" w:rsidR="006F4C62" w:rsidRDefault="00827260" w:rsidP="00AA7628">
      <w:pPr>
        <w:widowControl w:val="0"/>
        <w:autoSpaceDE w:val="0"/>
        <w:autoSpaceDN w:val="0"/>
        <w:adjustRightInd w:val="0"/>
        <w:jc w:val="both"/>
        <w:rPr>
          <w:b/>
          <w:lang w:val="en-US"/>
        </w:rPr>
      </w:pPr>
      <w:r>
        <w:rPr>
          <w:b/>
          <w:lang w:val="en-US"/>
        </w:rPr>
        <w:t>4</w:t>
      </w:r>
      <w:r w:rsidR="006F4C62" w:rsidRPr="000E722A">
        <w:rPr>
          <w:b/>
          <w:lang w:val="en-US"/>
        </w:rPr>
        <w:t xml:space="preserve"> </w:t>
      </w:r>
      <w:r w:rsidR="00CA6CE1" w:rsidRPr="00CA6CE1">
        <w:rPr>
          <w:b/>
        </w:rPr>
        <w:t>Methodology</w:t>
      </w:r>
    </w:p>
    <w:p w14:paraId="1CD96A1E" w14:textId="683100F6" w:rsidR="00A91EEC" w:rsidRDefault="00A91EEC" w:rsidP="00AA7628">
      <w:pPr>
        <w:widowControl w:val="0"/>
        <w:autoSpaceDE w:val="0"/>
        <w:autoSpaceDN w:val="0"/>
        <w:adjustRightInd w:val="0"/>
        <w:jc w:val="both"/>
        <w:rPr>
          <w:b/>
          <w:lang w:val="en-US"/>
        </w:rPr>
      </w:pPr>
      <w:r>
        <w:rPr>
          <w:b/>
          <w:lang w:val="en-US"/>
        </w:rPr>
        <w:t xml:space="preserve">4.1 </w:t>
      </w:r>
      <w:r w:rsidRPr="00A91EEC">
        <w:rPr>
          <w:b/>
          <w:lang w:val="en-US"/>
        </w:rPr>
        <w:t>Feature Extraction</w:t>
      </w:r>
    </w:p>
    <w:p w14:paraId="631892D4" w14:textId="72BA83BE" w:rsidR="00E46485" w:rsidRDefault="00E46485" w:rsidP="00E46485">
      <w:pPr>
        <w:widowControl w:val="0"/>
        <w:autoSpaceDE w:val="0"/>
        <w:autoSpaceDN w:val="0"/>
        <w:adjustRightInd w:val="0"/>
        <w:ind w:firstLine="720"/>
        <w:jc w:val="both"/>
        <w:rPr>
          <w:bCs w:val="0"/>
          <w:lang w:val="en-US"/>
        </w:rPr>
      </w:pPr>
      <w:r w:rsidRPr="00E46485">
        <w:rPr>
          <w:bCs w:val="0"/>
          <w:lang w:val="en-US"/>
        </w:rPr>
        <w:t>The textual data was transformed into a numerical representation using the Term Frequency–Inverse Document Frequency (TF-IDF) approach. This method encodes each review as a vector in a high-dimensional feature space, where each dimension corresponds to a term or a sequence of terms extracted from the corpus.</w:t>
      </w:r>
    </w:p>
    <w:p w14:paraId="4BEEEC6A" w14:textId="4F6BD6A3" w:rsidR="00FF6DE0" w:rsidRDefault="00FF6DE0" w:rsidP="00FF6DE0">
      <w:pPr>
        <w:widowControl w:val="0"/>
        <w:autoSpaceDE w:val="0"/>
        <w:autoSpaceDN w:val="0"/>
        <w:adjustRightInd w:val="0"/>
        <w:ind w:firstLine="720"/>
        <w:jc w:val="both"/>
        <w:rPr>
          <w:bCs w:val="0"/>
          <w:lang w:val="en-US"/>
        </w:rPr>
      </w:pPr>
      <w:r w:rsidRPr="00FF6DE0">
        <w:rPr>
          <w:bCs w:val="0"/>
          <w:lang w:val="en-US"/>
        </w:rPr>
        <w:t>The TF-IDF weight of a term</w:t>
      </w:r>
      <w:r>
        <w:rPr>
          <w:bCs w:val="0"/>
          <w:lang w:val="en-US"/>
        </w:rPr>
        <w:t xml:space="preserve"> </w:t>
      </w:r>
      <m:oMath>
        <m:r>
          <w:rPr>
            <w:rFonts w:ascii="Cambria Math" w:hAnsi="Cambria Math"/>
            <w:lang w:val="en-US"/>
          </w:rPr>
          <m:t>t</m:t>
        </m:r>
      </m:oMath>
      <w:r>
        <w:rPr>
          <w:bCs w:val="0"/>
          <w:lang w:val="en-US"/>
        </w:rPr>
        <w:t xml:space="preserve"> in a document </w:t>
      </w:r>
      <m:oMath>
        <m:r>
          <w:rPr>
            <w:rFonts w:ascii="Cambria Math" w:hAnsi="Cambria Math"/>
            <w:lang w:val="en-US"/>
          </w:rPr>
          <m:t>d</m:t>
        </m:r>
      </m:oMath>
      <w:r>
        <w:rPr>
          <w:bCs w:val="0"/>
          <w:lang w:val="en-US"/>
        </w:rPr>
        <w:t xml:space="preserve"> is defined as:</w:t>
      </w:r>
    </w:p>
    <w:tbl>
      <w:tblPr>
        <w:tblStyle w:val="Tabelgri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5"/>
        <w:gridCol w:w="8100"/>
        <w:gridCol w:w="516"/>
      </w:tblGrid>
      <w:tr w:rsidR="00FF6DE0" w14:paraId="771B1A6E" w14:textId="77777777" w:rsidTr="00FF6DE0">
        <w:tc>
          <w:tcPr>
            <w:tcW w:w="445" w:type="dxa"/>
            <w:vAlign w:val="center"/>
          </w:tcPr>
          <w:p w14:paraId="1363EFAC" w14:textId="77777777" w:rsidR="00FF6DE0" w:rsidRDefault="00FF6DE0" w:rsidP="00FF6DE0">
            <w:pPr>
              <w:widowControl w:val="0"/>
              <w:autoSpaceDE w:val="0"/>
              <w:autoSpaceDN w:val="0"/>
              <w:adjustRightInd w:val="0"/>
              <w:jc w:val="center"/>
              <w:rPr>
                <w:bCs w:val="0"/>
                <w:lang w:val="en-US"/>
              </w:rPr>
            </w:pPr>
          </w:p>
        </w:tc>
        <w:tc>
          <w:tcPr>
            <w:tcW w:w="8100" w:type="dxa"/>
            <w:vAlign w:val="center"/>
          </w:tcPr>
          <w:p w14:paraId="7BEE6156" w14:textId="43AAD335" w:rsidR="00FF6DE0" w:rsidRDefault="00FF6DE0" w:rsidP="00FF6DE0">
            <w:pPr>
              <w:widowControl w:val="0"/>
              <w:autoSpaceDE w:val="0"/>
              <w:autoSpaceDN w:val="0"/>
              <w:adjustRightInd w:val="0"/>
              <w:jc w:val="center"/>
              <w:rPr>
                <w:bCs w:val="0"/>
                <w:lang w:val="en-US"/>
              </w:rPr>
            </w:pPr>
            <m:oMathPara>
              <m:oMath>
                <m:r>
                  <w:rPr>
                    <w:rFonts w:ascii="Cambria Math" w:hAnsi="Cambria Math"/>
                    <w:lang w:val="en-US"/>
                  </w:rPr>
                  <m:t>TF-IDF</m:t>
                </m:r>
                <m:d>
                  <m:dPr>
                    <m:ctrlPr>
                      <w:rPr>
                        <w:rFonts w:ascii="Cambria Math" w:hAnsi="Cambria Math"/>
                        <w:bCs w:val="0"/>
                        <w:i/>
                        <w:lang w:val="en-US"/>
                      </w:rPr>
                    </m:ctrlPr>
                  </m:dPr>
                  <m:e>
                    <m:r>
                      <w:rPr>
                        <w:rFonts w:ascii="Cambria Math" w:hAnsi="Cambria Math"/>
                        <w:lang w:val="en-US"/>
                      </w:rPr>
                      <m:t>t,d</m:t>
                    </m:r>
                  </m:e>
                </m:d>
                <m:r>
                  <w:rPr>
                    <w:rFonts w:ascii="Cambria Math" w:hAnsi="Cambria Math"/>
                    <w:lang w:val="en-US"/>
                  </w:rPr>
                  <m:t>=tf</m:t>
                </m:r>
                <m:d>
                  <m:dPr>
                    <m:ctrlPr>
                      <w:rPr>
                        <w:rFonts w:ascii="Cambria Math" w:hAnsi="Cambria Math"/>
                        <w:bCs w:val="0"/>
                        <w:i/>
                        <w:lang w:val="en-US"/>
                      </w:rPr>
                    </m:ctrlPr>
                  </m:dPr>
                  <m:e>
                    <m:r>
                      <w:rPr>
                        <w:rFonts w:ascii="Cambria Math" w:hAnsi="Cambria Math"/>
                        <w:lang w:val="en-US"/>
                      </w:rPr>
                      <m:t>t,d</m:t>
                    </m:r>
                  </m:e>
                </m:d>
                <m:r>
                  <w:rPr>
                    <w:rFonts w:ascii="Cambria Math" w:hAnsi="Cambria Math"/>
                    <w:lang w:val="en-US"/>
                  </w:rPr>
                  <m:t>∙</m:t>
                </m:r>
                <m:func>
                  <m:funcPr>
                    <m:ctrlPr>
                      <w:rPr>
                        <w:rFonts w:ascii="Cambria Math" w:hAnsi="Cambria Math"/>
                        <w:bCs w:val="0"/>
                        <w:i/>
                        <w:lang w:val="en-US"/>
                      </w:rPr>
                    </m:ctrlPr>
                  </m:funcPr>
                  <m:fName>
                    <m:r>
                      <m:rPr>
                        <m:sty m:val="p"/>
                      </m:rPr>
                      <w:rPr>
                        <w:rFonts w:ascii="Cambria Math" w:hAnsi="Cambria Math"/>
                      </w:rPr>
                      <m:t>log</m:t>
                    </m:r>
                  </m:fName>
                  <m:e>
                    <m:r>
                      <w:rPr>
                        <w:rFonts w:ascii="Cambria Math" w:hAnsi="Cambria Math"/>
                        <w:lang w:val="en-US"/>
                      </w:rPr>
                      <m:t xml:space="preserve"> (</m:t>
                    </m:r>
                    <m:f>
                      <m:fPr>
                        <m:ctrlPr>
                          <w:rPr>
                            <w:rFonts w:ascii="Cambria Math" w:hAnsi="Cambria Math"/>
                            <w:bCs w:val="0"/>
                            <w:i/>
                            <w:lang w:val="en-US"/>
                          </w:rPr>
                        </m:ctrlPr>
                      </m:fPr>
                      <m:num>
                        <m:r>
                          <w:rPr>
                            <w:rFonts w:ascii="Cambria Math" w:hAnsi="Cambria Math"/>
                            <w:lang w:val="en-US"/>
                          </w:rPr>
                          <m:t>N</m:t>
                        </m:r>
                      </m:num>
                      <m:den>
                        <m:r>
                          <w:rPr>
                            <w:rFonts w:ascii="Cambria Math" w:hAnsi="Cambria Math"/>
                            <w:lang w:val="en-US"/>
                          </w:rPr>
                          <m:t>df(t)</m:t>
                        </m:r>
                      </m:den>
                    </m:f>
                    <m:r>
                      <w:rPr>
                        <w:rFonts w:ascii="Cambria Math" w:hAnsi="Cambria Math"/>
                        <w:lang w:val="en-US"/>
                      </w:rPr>
                      <m:t>)</m:t>
                    </m:r>
                  </m:e>
                </m:func>
              </m:oMath>
            </m:oMathPara>
          </w:p>
        </w:tc>
        <w:tc>
          <w:tcPr>
            <w:tcW w:w="516" w:type="dxa"/>
            <w:vAlign w:val="center"/>
          </w:tcPr>
          <w:p w14:paraId="031927DE" w14:textId="19EAE165" w:rsidR="00FF6DE0" w:rsidRDefault="00FF6DE0" w:rsidP="00FF6DE0">
            <w:pPr>
              <w:widowControl w:val="0"/>
              <w:autoSpaceDE w:val="0"/>
              <w:autoSpaceDN w:val="0"/>
              <w:adjustRightInd w:val="0"/>
              <w:jc w:val="center"/>
              <w:rPr>
                <w:bCs w:val="0"/>
                <w:lang w:val="en-US"/>
              </w:rPr>
            </w:pPr>
            <w:r>
              <w:rPr>
                <w:bCs w:val="0"/>
                <w:lang w:val="en-US"/>
              </w:rPr>
              <w:t>(1)</w:t>
            </w:r>
          </w:p>
        </w:tc>
      </w:tr>
    </w:tbl>
    <w:p w14:paraId="7EF8E977" w14:textId="0DE86C27" w:rsidR="00FF6DE0" w:rsidRDefault="00FF6DE0" w:rsidP="00FF6DE0">
      <w:pPr>
        <w:widowControl w:val="0"/>
        <w:autoSpaceDE w:val="0"/>
        <w:autoSpaceDN w:val="0"/>
        <w:adjustRightInd w:val="0"/>
        <w:jc w:val="both"/>
        <w:rPr>
          <w:bCs w:val="0"/>
          <w:lang w:val="en-US"/>
        </w:rPr>
      </w:pPr>
      <w:r>
        <w:rPr>
          <w:bCs w:val="0"/>
          <w:lang w:val="en-US"/>
        </w:rPr>
        <w:t xml:space="preserve">where </w:t>
      </w:r>
      <m:oMath>
        <m:r>
          <w:rPr>
            <w:rFonts w:ascii="Cambria Math" w:hAnsi="Cambria Math"/>
            <w:lang w:val="en-US"/>
          </w:rPr>
          <m:t>tf(t,d)</m:t>
        </m:r>
      </m:oMath>
      <w:r>
        <w:rPr>
          <w:bCs w:val="0"/>
          <w:lang w:val="en-US"/>
        </w:rPr>
        <w:t xml:space="preserve"> represents the term frequency, </w:t>
      </w:r>
      <m:oMath>
        <m:r>
          <w:rPr>
            <w:rFonts w:ascii="Cambria Math" w:hAnsi="Cambria Math"/>
            <w:lang w:val="en-US"/>
          </w:rPr>
          <m:t>df(t)</m:t>
        </m:r>
      </m:oMath>
      <w:r>
        <w:rPr>
          <w:bCs w:val="0"/>
          <w:lang w:val="en-US"/>
        </w:rPr>
        <w:t xml:space="preserve"> denotes the document frequency, and </w:t>
      </w:r>
      <m:oMath>
        <m:r>
          <w:rPr>
            <w:rFonts w:ascii="Cambria Math" w:hAnsi="Cambria Math"/>
            <w:lang w:val="en-US"/>
          </w:rPr>
          <m:t>N</m:t>
        </m:r>
      </m:oMath>
      <w:r>
        <w:rPr>
          <w:bCs w:val="0"/>
          <w:lang w:val="en-US"/>
        </w:rPr>
        <w:t xml:space="preserve"> is the total number of documents in the dataset.</w:t>
      </w:r>
      <w:r w:rsidR="002A549E">
        <w:rPr>
          <w:bCs w:val="0"/>
          <w:lang w:val="en-US"/>
        </w:rPr>
        <w:t xml:space="preserve"> </w:t>
      </w:r>
      <w:r w:rsidR="002A549E" w:rsidRPr="002A549E">
        <w:rPr>
          <w:bCs w:val="0"/>
          <w:lang w:val="en-US"/>
        </w:rPr>
        <w:t xml:space="preserve">The TF-IDF representation reduces the influence of frequently occurring terms that carry limited information, while emphasizing terms that are </w:t>
      </w:r>
      <w:r w:rsidR="002A549E" w:rsidRPr="002A549E">
        <w:rPr>
          <w:bCs w:val="0"/>
          <w:lang w:val="en-US"/>
        </w:rPr>
        <w:lastRenderedPageBreak/>
        <w:t>more specific to individual reviews.</w:t>
      </w:r>
    </w:p>
    <w:p w14:paraId="35F57A1C" w14:textId="0D8933D7" w:rsidR="00FF6DE0" w:rsidRPr="00FF6DE0" w:rsidRDefault="00FF6DE0" w:rsidP="00FF6DE0">
      <w:pPr>
        <w:widowControl w:val="0"/>
        <w:autoSpaceDE w:val="0"/>
        <w:autoSpaceDN w:val="0"/>
        <w:adjustRightInd w:val="0"/>
        <w:jc w:val="both"/>
        <w:rPr>
          <w:bCs w:val="0"/>
          <w:lang w:val="en-US"/>
        </w:rPr>
      </w:pPr>
      <w:r w:rsidRPr="00FF6DE0">
        <w:rPr>
          <w:bCs w:val="0"/>
          <w:lang w:val="en-US"/>
        </w:rPr>
        <w:t xml:space="preserve">In this study, both unigrams and bigrams were considered </w:t>
      </w:r>
      <w:proofErr w:type="gramStart"/>
      <w:r w:rsidRPr="00FF6DE0">
        <w:rPr>
          <w:bCs w:val="0"/>
          <w:lang w:val="en-US"/>
        </w:rPr>
        <w:t>in order to</w:t>
      </w:r>
      <w:proofErr w:type="gramEnd"/>
      <w:r w:rsidRPr="00FF6DE0">
        <w:rPr>
          <w:bCs w:val="0"/>
          <w:lang w:val="en-US"/>
        </w:rPr>
        <w:t xml:space="preserve"> capture not only individual word usage, but also short contextual patterns that may differentiate generated and authentic content. </w:t>
      </w:r>
      <w:r w:rsidR="002A549E" w:rsidRPr="002A549E">
        <w:rPr>
          <w:bCs w:val="0"/>
          <w:lang w:val="en-US"/>
        </w:rPr>
        <w:t>The inclusion of bigrams allows the model to capture short patterns that may reflect common phrasing used in generated content.</w:t>
      </w:r>
      <w:r w:rsidR="002A549E">
        <w:rPr>
          <w:bCs w:val="0"/>
          <w:lang w:val="en-US"/>
        </w:rPr>
        <w:t xml:space="preserve"> </w:t>
      </w:r>
      <w:r w:rsidRPr="00FF6DE0">
        <w:rPr>
          <w:bCs w:val="0"/>
          <w:lang w:val="en-US"/>
        </w:rPr>
        <w:t>The TF-IDF representation was selected due to its simplicity and effectiveness in text classification tasks.</w:t>
      </w:r>
    </w:p>
    <w:p w14:paraId="5B621FEC" w14:textId="21F787C4" w:rsidR="00A91EEC" w:rsidRDefault="00A91EEC" w:rsidP="00AA7628">
      <w:pPr>
        <w:widowControl w:val="0"/>
        <w:autoSpaceDE w:val="0"/>
        <w:autoSpaceDN w:val="0"/>
        <w:adjustRightInd w:val="0"/>
        <w:jc w:val="both"/>
        <w:rPr>
          <w:b/>
          <w:lang w:val="en-US"/>
        </w:rPr>
      </w:pPr>
      <w:r>
        <w:rPr>
          <w:b/>
          <w:lang w:val="en-US"/>
        </w:rPr>
        <w:t xml:space="preserve">4.2 </w:t>
      </w:r>
      <w:r w:rsidRPr="00A91EEC">
        <w:rPr>
          <w:b/>
          <w:lang w:val="en-US"/>
        </w:rPr>
        <w:t>Classification Models</w:t>
      </w:r>
    </w:p>
    <w:p w14:paraId="69538B04" w14:textId="6862172C" w:rsidR="00260A78" w:rsidRPr="00260A78" w:rsidRDefault="00260A78" w:rsidP="00260A78">
      <w:pPr>
        <w:widowControl w:val="0"/>
        <w:autoSpaceDE w:val="0"/>
        <w:autoSpaceDN w:val="0"/>
        <w:adjustRightInd w:val="0"/>
        <w:ind w:firstLine="720"/>
        <w:jc w:val="both"/>
        <w:rPr>
          <w:bCs w:val="0"/>
          <w:lang w:val="en-US"/>
        </w:rPr>
      </w:pPr>
      <w:r w:rsidRPr="00260A78">
        <w:rPr>
          <w:bCs w:val="0"/>
          <w:lang w:val="en-US"/>
        </w:rPr>
        <w:t>The classification task was addressed using a linear Support Vector Machine (SVM) model applied to the TF-IDF feature representation. This model was selected due to its ability to effectively handle high-dimensional sparse data, which is characteristic of text-based representations, as well as its strong performance in similar classification tasks.</w:t>
      </w:r>
    </w:p>
    <w:p w14:paraId="03B6F3C0" w14:textId="161FF1B1" w:rsidR="00260A78" w:rsidRPr="00260A78" w:rsidRDefault="00260A78" w:rsidP="00260A78">
      <w:pPr>
        <w:widowControl w:val="0"/>
        <w:autoSpaceDE w:val="0"/>
        <w:autoSpaceDN w:val="0"/>
        <w:adjustRightInd w:val="0"/>
        <w:jc w:val="both"/>
        <w:rPr>
          <w:bCs w:val="0"/>
          <w:lang w:val="en-US"/>
        </w:rPr>
      </w:pPr>
      <w:r w:rsidRPr="00260A78">
        <w:rPr>
          <w:bCs w:val="0"/>
          <w:lang w:val="en-US"/>
        </w:rPr>
        <w:t>As a baseline, a Logistic Regression model was evaluated using a set of simple surface features. This baseline provides a reference for assessing the contribution of the lexical information introduced by the TF-IDF representation. While the baseline model captures basic structural characteristics of the text, the main model relies on term-based features extracted from the dataset.</w:t>
      </w:r>
    </w:p>
    <w:p w14:paraId="5BDD2559" w14:textId="41C141A8" w:rsidR="00A91EEC" w:rsidRDefault="00260A78" w:rsidP="00260A78">
      <w:pPr>
        <w:widowControl w:val="0"/>
        <w:autoSpaceDE w:val="0"/>
        <w:autoSpaceDN w:val="0"/>
        <w:adjustRightInd w:val="0"/>
        <w:jc w:val="both"/>
        <w:rPr>
          <w:bCs w:val="0"/>
          <w:lang w:val="en-US"/>
        </w:rPr>
      </w:pPr>
      <w:r w:rsidRPr="00260A78">
        <w:rPr>
          <w:bCs w:val="0"/>
          <w:lang w:val="en-US"/>
        </w:rPr>
        <w:t>The dataset was divided into training and testing subsets to evaluate the generalization capability of the models. Standard classification metrics were used to assess performance. An explainability analysis was further conducted using SHAP, applied to the Logistic Regression model, to investigate the contribution of individual features to the predictio</w:t>
      </w:r>
      <w:r>
        <w:rPr>
          <w:bCs w:val="0"/>
          <w:lang w:val="en-US"/>
        </w:rPr>
        <w:t>n</w:t>
      </w:r>
      <w:r w:rsidRPr="00260A78">
        <w:rPr>
          <w:bCs w:val="0"/>
          <w:lang w:val="en-US"/>
        </w:rPr>
        <w:t>.</w:t>
      </w:r>
    </w:p>
    <w:p w14:paraId="65AF6213" w14:textId="77777777" w:rsidR="0008744A" w:rsidRPr="0008744A" w:rsidRDefault="0008744A" w:rsidP="0008744A">
      <w:pPr>
        <w:widowControl w:val="0"/>
        <w:autoSpaceDE w:val="0"/>
        <w:autoSpaceDN w:val="0"/>
        <w:adjustRightInd w:val="0"/>
        <w:jc w:val="both"/>
        <w:rPr>
          <w:bCs w:val="0"/>
          <w:lang w:val="en-US"/>
        </w:rPr>
      </w:pPr>
    </w:p>
    <w:p w14:paraId="78F4CACC" w14:textId="25D70104" w:rsidR="006F4C62" w:rsidRDefault="00827260" w:rsidP="005C6FFA">
      <w:pPr>
        <w:widowControl w:val="0"/>
        <w:autoSpaceDE w:val="0"/>
        <w:autoSpaceDN w:val="0"/>
        <w:adjustRightInd w:val="0"/>
        <w:jc w:val="both"/>
        <w:rPr>
          <w:b/>
        </w:rPr>
      </w:pPr>
      <w:r>
        <w:rPr>
          <w:b/>
          <w:lang w:val="en-US"/>
        </w:rPr>
        <w:t>5</w:t>
      </w:r>
      <w:r w:rsidR="006F4C62" w:rsidRPr="000E722A">
        <w:rPr>
          <w:b/>
          <w:lang w:val="en-US"/>
        </w:rPr>
        <w:t xml:space="preserve"> </w:t>
      </w:r>
      <w:r w:rsidR="00CA6CE1" w:rsidRPr="00CA6CE1">
        <w:rPr>
          <w:b/>
        </w:rPr>
        <w:t>Experimental Results</w:t>
      </w:r>
      <w:r w:rsidR="00CA6CE1">
        <w:rPr>
          <w:b/>
        </w:rPr>
        <w:t xml:space="preserve"> </w:t>
      </w:r>
      <w:r w:rsidR="00CA6CE1" w:rsidRPr="00CA6CE1">
        <w:rPr>
          <w:b/>
        </w:rPr>
        <w:t>and Evaluation</w:t>
      </w:r>
    </w:p>
    <w:p w14:paraId="2E2367B5" w14:textId="33D4121A" w:rsidR="00CA6CE1" w:rsidRDefault="00A91EEC" w:rsidP="005C6FFA">
      <w:pPr>
        <w:widowControl w:val="0"/>
        <w:autoSpaceDE w:val="0"/>
        <w:autoSpaceDN w:val="0"/>
        <w:adjustRightInd w:val="0"/>
        <w:jc w:val="both"/>
        <w:rPr>
          <w:b/>
          <w:lang w:val="en-US"/>
        </w:rPr>
      </w:pPr>
      <w:r>
        <w:rPr>
          <w:b/>
          <w:lang w:val="en-US"/>
        </w:rPr>
        <w:t xml:space="preserve">5.1 </w:t>
      </w:r>
      <w:r w:rsidRPr="00A91EEC">
        <w:rPr>
          <w:b/>
          <w:lang w:val="en-US"/>
        </w:rPr>
        <w:t>Experimental Setup</w:t>
      </w:r>
    </w:p>
    <w:p w14:paraId="6FE617C2" w14:textId="691980C9" w:rsidR="00C65F51" w:rsidRPr="00C65F51" w:rsidRDefault="00C65F51" w:rsidP="00C65F51">
      <w:pPr>
        <w:widowControl w:val="0"/>
        <w:autoSpaceDE w:val="0"/>
        <w:autoSpaceDN w:val="0"/>
        <w:adjustRightInd w:val="0"/>
        <w:ind w:firstLine="720"/>
        <w:jc w:val="both"/>
        <w:rPr>
          <w:bCs w:val="0"/>
          <w:lang w:val="en-US"/>
        </w:rPr>
      </w:pPr>
      <w:r w:rsidRPr="00C65F51">
        <w:rPr>
          <w:bCs w:val="0"/>
          <w:lang w:val="en-US"/>
        </w:rPr>
        <w:t>The experimental evaluation was conducted on the dataset described in Section 3, consisting of 5,893 labeled reviews, including 3,000 real samples and 2,893 AI-generated samples. Since the dataset is approximately balanced, no additional resampling or class balancing techniques were applied.</w:t>
      </w:r>
      <w:r>
        <w:rPr>
          <w:bCs w:val="0"/>
          <w:lang w:val="en-US"/>
        </w:rPr>
        <w:t xml:space="preserve"> </w:t>
      </w:r>
      <w:r w:rsidRPr="00C65F51">
        <w:rPr>
          <w:bCs w:val="0"/>
          <w:lang w:val="en-US"/>
        </w:rPr>
        <w:t xml:space="preserve">The dataset was divided into training and testing subsets using an 80/20 split. A stratified partitioning strategy was employed </w:t>
      </w:r>
      <w:r w:rsidRPr="00C65F51">
        <w:rPr>
          <w:bCs w:val="0"/>
          <w:lang w:val="en-US"/>
        </w:rPr>
        <w:t>to</w:t>
      </w:r>
      <w:r w:rsidRPr="00C65F51">
        <w:rPr>
          <w:bCs w:val="0"/>
          <w:lang w:val="en-US"/>
        </w:rPr>
        <w:t xml:space="preserve"> preserve the class distribution in both subsets and to ensure a fair evaluation of the models under comparable conditions.</w:t>
      </w:r>
    </w:p>
    <w:p w14:paraId="1AA1EAB0" w14:textId="1CE7675B" w:rsidR="00C65F51" w:rsidRPr="00C65F51" w:rsidRDefault="00C65F51" w:rsidP="00C65F51">
      <w:pPr>
        <w:widowControl w:val="0"/>
        <w:autoSpaceDE w:val="0"/>
        <w:autoSpaceDN w:val="0"/>
        <w:adjustRightInd w:val="0"/>
        <w:ind w:firstLine="720"/>
        <w:jc w:val="both"/>
        <w:rPr>
          <w:bCs w:val="0"/>
          <w:lang w:val="en-US"/>
        </w:rPr>
      </w:pPr>
      <w:r w:rsidRPr="00C65F51">
        <w:rPr>
          <w:bCs w:val="0"/>
          <w:lang w:val="en-US"/>
        </w:rPr>
        <w:t>Two classification settings were considered. The first corresponds to a baseline model based on simple surface features extracted from the text, including length-related and structural characteristics. This baseline was implemented using Logistic Regression and was intended to provide a reference point for assessing the discriminative contribution of more informative lexical representations. The second setting corresponds to the proposed approach, where the review texts were represented using TF-IDF features computed over unigrams and bigrams, and the resulting vectors were classified using a linear Support Vector Machine model.</w:t>
      </w:r>
    </w:p>
    <w:p w14:paraId="2FD2301D" w14:textId="627ED54A" w:rsidR="00C65F51" w:rsidRPr="00C65F51" w:rsidRDefault="00C65F51" w:rsidP="00C65F51">
      <w:pPr>
        <w:widowControl w:val="0"/>
        <w:autoSpaceDE w:val="0"/>
        <w:autoSpaceDN w:val="0"/>
        <w:adjustRightInd w:val="0"/>
        <w:ind w:firstLine="720"/>
        <w:jc w:val="both"/>
        <w:rPr>
          <w:bCs w:val="0"/>
          <w:lang w:val="en-US"/>
        </w:rPr>
      </w:pPr>
      <w:r w:rsidRPr="00C65F51">
        <w:rPr>
          <w:bCs w:val="0"/>
          <w:lang w:val="en-US"/>
        </w:rPr>
        <w:t xml:space="preserve">The performance of the evaluated models was assessed using standard classification metrics, namely accuracy, precision, recall, and F1-score. These measures were selected </w:t>
      </w:r>
      <w:r w:rsidRPr="00C65F51">
        <w:rPr>
          <w:bCs w:val="0"/>
          <w:lang w:val="en-US"/>
        </w:rPr>
        <w:t>to</w:t>
      </w:r>
      <w:r w:rsidRPr="00C65F51">
        <w:rPr>
          <w:bCs w:val="0"/>
          <w:lang w:val="en-US"/>
        </w:rPr>
        <w:t xml:space="preserve"> provide a consistent evaluation of classification quality across both classes. In addition, the confusion matrix of the main model was analyzed </w:t>
      </w:r>
      <w:r w:rsidRPr="00C65F51">
        <w:rPr>
          <w:bCs w:val="0"/>
          <w:lang w:val="en-US"/>
        </w:rPr>
        <w:t>to</w:t>
      </w:r>
      <w:r w:rsidRPr="00C65F51">
        <w:rPr>
          <w:bCs w:val="0"/>
          <w:lang w:val="en-US"/>
        </w:rPr>
        <w:t xml:space="preserve"> examine the distribution of correct and incorrect predictions.</w:t>
      </w:r>
    </w:p>
    <w:p w14:paraId="1B0EA151" w14:textId="2B32ECB1" w:rsidR="00A91EEC" w:rsidRDefault="00A91EEC" w:rsidP="005C6FFA">
      <w:pPr>
        <w:widowControl w:val="0"/>
        <w:autoSpaceDE w:val="0"/>
        <w:autoSpaceDN w:val="0"/>
        <w:adjustRightInd w:val="0"/>
        <w:jc w:val="both"/>
        <w:rPr>
          <w:b/>
          <w:lang w:val="en-US"/>
        </w:rPr>
      </w:pPr>
      <w:r>
        <w:rPr>
          <w:b/>
          <w:lang w:val="en-US"/>
        </w:rPr>
        <w:t xml:space="preserve">5.2 </w:t>
      </w:r>
      <w:r w:rsidRPr="00A91EEC">
        <w:rPr>
          <w:b/>
          <w:lang w:val="en-US"/>
        </w:rPr>
        <w:t>Results</w:t>
      </w:r>
    </w:p>
    <w:p w14:paraId="6311B9B6" w14:textId="568FC220" w:rsidR="00A91EEC" w:rsidRDefault="00A91EEC" w:rsidP="005C6FFA">
      <w:pPr>
        <w:widowControl w:val="0"/>
        <w:autoSpaceDE w:val="0"/>
        <w:autoSpaceDN w:val="0"/>
        <w:adjustRightInd w:val="0"/>
        <w:jc w:val="both"/>
        <w:rPr>
          <w:b/>
          <w:lang w:val="en-US"/>
        </w:rPr>
      </w:pPr>
    </w:p>
    <w:p w14:paraId="69CB102F" w14:textId="779FA5AF" w:rsidR="00CA6CE1" w:rsidRDefault="00CA6CE1" w:rsidP="005C6FFA">
      <w:pPr>
        <w:widowControl w:val="0"/>
        <w:autoSpaceDE w:val="0"/>
        <w:autoSpaceDN w:val="0"/>
        <w:adjustRightInd w:val="0"/>
        <w:jc w:val="both"/>
        <w:rPr>
          <w:b/>
          <w:lang w:val="en-US"/>
        </w:rPr>
      </w:pPr>
      <w:r>
        <w:rPr>
          <w:b/>
          <w:lang w:val="en-US"/>
        </w:rPr>
        <w:t xml:space="preserve">6 </w:t>
      </w:r>
      <w:r w:rsidRPr="00CA6CE1">
        <w:rPr>
          <w:b/>
          <w:lang w:val="en-US"/>
        </w:rPr>
        <w:t>Explainability Analysi</w:t>
      </w:r>
      <w:r>
        <w:rPr>
          <w:b/>
          <w:lang w:val="en-US"/>
        </w:rPr>
        <w:t>s</w:t>
      </w:r>
    </w:p>
    <w:p w14:paraId="51B1F8F8" w14:textId="77777777" w:rsidR="00CA6CE1" w:rsidRDefault="00CA6CE1" w:rsidP="005C6FFA">
      <w:pPr>
        <w:widowControl w:val="0"/>
        <w:autoSpaceDE w:val="0"/>
        <w:autoSpaceDN w:val="0"/>
        <w:adjustRightInd w:val="0"/>
        <w:jc w:val="both"/>
        <w:rPr>
          <w:b/>
          <w:lang w:val="en-US"/>
        </w:rPr>
      </w:pPr>
    </w:p>
    <w:p w14:paraId="6E4354D9" w14:textId="6017FEE5" w:rsidR="00CA6CE1" w:rsidRDefault="00CA6CE1" w:rsidP="005C6FFA">
      <w:pPr>
        <w:widowControl w:val="0"/>
        <w:autoSpaceDE w:val="0"/>
        <w:autoSpaceDN w:val="0"/>
        <w:adjustRightInd w:val="0"/>
        <w:jc w:val="both"/>
        <w:rPr>
          <w:b/>
          <w:lang w:val="en-US"/>
        </w:rPr>
      </w:pPr>
      <w:r>
        <w:rPr>
          <w:b/>
          <w:lang w:val="en-US"/>
        </w:rPr>
        <w:t xml:space="preserve">7 </w:t>
      </w:r>
      <w:r w:rsidRPr="00CA6CE1">
        <w:rPr>
          <w:b/>
          <w:lang w:val="en-US"/>
        </w:rPr>
        <w:t>Discussion</w:t>
      </w:r>
      <w:r>
        <w:rPr>
          <w:b/>
          <w:lang w:val="en-US"/>
        </w:rPr>
        <w:t xml:space="preserve"> </w:t>
      </w:r>
      <w:r w:rsidRPr="00CA6CE1">
        <w:rPr>
          <w:b/>
          <w:lang w:val="en-US"/>
        </w:rPr>
        <w:t>and Limitations</w:t>
      </w:r>
    </w:p>
    <w:p w14:paraId="2E87436B" w14:textId="77777777" w:rsidR="00CA6CE1" w:rsidRDefault="00CA6CE1" w:rsidP="005C6FFA">
      <w:pPr>
        <w:widowControl w:val="0"/>
        <w:autoSpaceDE w:val="0"/>
        <w:autoSpaceDN w:val="0"/>
        <w:adjustRightInd w:val="0"/>
        <w:jc w:val="both"/>
        <w:rPr>
          <w:b/>
          <w:lang w:val="en-US"/>
        </w:rPr>
      </w:pPr>
    </w:p>
    <w:p w14:paraId="2E061A1A" w14:textId="3DC5CBFB" w:rsidR="00CA6CE1" w:rsidRDefault="00CA6CE1" w:rsidP="005C6FFA">
      <w:pPr>
        <w:widowControl w:val="0"/>
        <w:autoSpaceDE w:val="0"/>
        <w:autoSpaceDN w:val="0"/>
        <w:adjustRightInd w:val="0"/>
        <w:jc w:val="both"/>
        <w:rPr>
          <w:b/>
          <w:lang w:val="en-US"/>
        </w:rPr>
      </w:pPr>
      <w:r>
        <w:rPr>
          <w:b/>
          <w:lang w:val="en-US"/>
        </w:rPr>
        <w:t xml:space="preserve">8 </w:t>
      </w:r>
      <w:r w:rsidRPr="00CA6CE1">
        <w:rPr>
          <w:b/>
          <w:lang w:val="en-US"/>
        </w:rPr>
        <w:t>Conclusion</w:t>
      </w:r>
    </w:p>
    <w:p w14:paraId="65F37985" w14:textId="77777777" w:rsidR="00CA6CE1" w:rsidRDefault="00CA6CE1" w:rsidP="005C6FFA">
      <w:pPr>
        <w:widowControl w:val="0"/>
        <w:autoSpaceDE w:val="0"/>
        <w:autoSpaceDN w:val="0"/>
        <w:adjustRightInd w:val="0"/>
        <w:jc w:val="both"/>
        <w:rPr>
          <w:b/>
          <w:lang w:val="en-US"/>
        </w:rPr>
      </w:pPr>
    </w:p>
    <w:p w14:paraId="68470C66" w14:textId="6B203174" w:rsidR="00CA6CE1" w:rsidRPr="000E722A" w:rsidRDefault="00CA6CE1" w:rsidP="005C6FFA">
      <w:pPr>
        <w:widowControl w:val="0"/>
        <w:autoSpaceDE w:val="0"/>
        <w:autoSpaceDN w:val="0"/>
        <w:adjustRightInd w:val="0"/>
        <w:jc w:val="both"/>
        <w:rPr>
          <w:b/>
          <w:lang w:val="en-US"/>
        </w:rPr>
      </w:pPr>
    </w:p>
    <w:p w14:paraId="3C7A1E07" w14:textId="14526FBC" w:rsidR="00827260" w:rsidRPr="000E722A" w:rsidRDefault="0008744A" w:rsidP="00827260">
      <w:pPr>
        <w:widowControl w:val="0"/>
        <w:autoSpaceDE w:val="0"/>
        <w:autoSpaceDN w:val="0"/>
        <w:adjustRightInd w:val="0"/>
        <w:jc w:val="both"/>
        <w:rPr>
          <w:lang w:val="en-US"/>
        </w:rPr>
      </w:pPr>
      <w:r>
        <w:rPr>
          <w:lang w:val="en-US"/>
        </w:rPr>
        <w:t xml:space="preserve"> </w:t>
      </w:r>
    </w:p>
    <w:p w14:paraId="33DED753" w14:textId="77777777" w:rsidR="006F4C62" w:rsidRDefault="006F4C62" w:rsidP="00DE143A">
      <w:pPr>
        <w:pStyle w:val="NormalWeb"/>
        <w:widowControl w:val="0"/>
        <w:spacing w:before="0" w:beforeAutospacing="0" w:after="0" w:afterAutospacing="0"/>
        <w:jc w:val="both"/>
        <w:rPr>
          <w:b/>
          <w:lang w:val="en-US"/>
        </w:rPr>
      </w:pPr>
      <w:r w:rsidRPr="000E722A">
        <w:rPr>
          <w:b/>
          <w:lang w:val="en-US"/>
        </w:rPr>
        <w:lastRenderedPageBreak/>
        <w:t>References</w:t>
      </w:r>
    </w:p>
    <w:p w14:paraId="2C2A4E41" w14:textId="77777777" w:rsidR="008D0E8D" w:rsidRPr="000E722A" w:rsidRDefault="008D0E8D" w:rsidP="00DE143A">
      <w:pPr>
        <w:pStyle w:val="NormalWeb"/>
        <w:widowControl w:val="0"/>
        <w:spacing w:before="0" w:beforeAutospacing="0" w:after="0" w:afterAutospacing="0"/>
        <w:jc w:val="both"/>
        <w:rPr>
          <w:b/>
          <w:lang w:val="en-US"/>
        </w:rPr>
      </w:pPr>
    </w:p>
    <w:p w14:paraId="06F74A65" w14:textId="77777777" w:rsidR="006F4C62" w:rsidRDefault="006F4C62" w:rsidP="0071336C">
      <w:pPr>
        <w:pStyle w:val="Default"/>
        <w:ind w:left="340" w:hanging="340"/>
        <w:jc w:val="both"/>
      </w:pPr>
      <w:r w:rsidRPr="000E722A">
        <w:t>[1] I. Ivan and C. Ciurea</w:t>
      </w:r>
      <w:proofErr w:type="gramStart"/>
      <w:r w:rsidRPr="000E722A">
        <w:t>, ”Quality</w:t>
      </w:r>
      <w:proofErr w:type="gramEnd"/>
      <w:r w:rsidRPr="000E722A">
        <w:t xml:space="preserve"> characteristics of collaborative systems,” in </w:t>
      </w:r>
      <w:r w:rsidRPr="000E722A">
        <w:rPr>
          <w:i/>
          <w:iCs/>
        </w:rPr>
        <w:t>Proc. The Second International Conference on Advances in Computer-Human Interactions</w:t>
      </w:r>
      <w:r w:rsidRPr="000E722A">
        <w:t xml:space="preserve">, vol. I, </w:t>
      </w:r>
      <w:smartTag w:uri="urn:schemas-microsoft-com:office:smarttags" w:element="place">
        <w:smartTag w:uri="urn:schemas-microsoft-com:office:smarttags" w:element="City">
          <w:r w:rsidRPr="000E722A">
            <w:t>Cancun</w:t>
          </w:r>
        </w:smartTag>
        <w:r w:rsidRPr="000E722A">
          <w:t xml:space="preserve">, </w:t>
        </w:r>
        <w:smartTag w:uri="urn:schemas-microsoft-com:office:smarttags" w:element="country-region">
          <w:r w:rsidRPr="000E722A">
            <w:t>Mexico</w:t>
          </w:r>
        </w:smartTag>
      </w:smartTag>
      <w:r w:rsidRPr="000E722A">
        <w:t xml:space="preserve">, 2009, pp. 164-168. </w:t>
      </w:r>
    </w:p>
    <w:p w14:paraId="484AF959" w14:textId="794941D3" w:rsidR="006A27A4" w:rsidRPr="000E722A" w:rsidRDefault="006A27A4" w:rsidP="0071336C">
      <w:pPr>
        <w:pStyle w:val="Default"/>
        <w:ind w:left="340" w:hanging="340"/>
        <w:jc w:val="both"/>
      </w:pPr>
      <w:r>
        <w:t>[1]</w:t>
      </w:r>
      <w:r w:rsidRPr="006A27A4">
        <w:t xml:space="preserve"> S. Senecal and J. Nantel, "The influence of online product recommendations on consumers’ online choices," Journal of Retailing, vol. 80, no. 2, pp. 159–169, 2004.</w:t>
      </w:r>
    </w:p>
    <w:p w14:paraId="57EDC3DB" w14:textId="77777777" w:rsidR="006F4C62" w:rsidRPr="000E722A" w:rsidRDefault="006F4C62" w:rsidP="0071336C">
      <w:pPr>
        <w:pStyle w:val="Default"/>
        <w:ind w:left="340" w:hanging="340"/>
        <w:jc w:val="both"/>
      </w:pPr>
      <w:r w:rsidRPr="000E722A">
        <w:t xml:space="preserve">[2] I. Ivan, C. Ciurea and A. </w:t>
      </w:r>
      <w:proofErr w:type="spellStart"/>
      <w:r w:rsidRPr="000E722A">
        <w:t>Vişoiu</w:t>
      </w:r>
      <w:proofErr w:type="spellEnd"/>
      <w:r w:rsidRPr="000E722A">
        <w:t xml:space="preserve">, “Properties of the collaborative systems metrics,” </w:t>
      </w:r>
      <w:r w:rsidRPr="000E722A">
        <w:rPr>
          <w:i/>
          <w:iCs/>
        </w:rPr>
        <w:t>Journal of Information Systems &amp; Operations Management</w:t>
      </w:r>
      <w:r w:rsidRPr="000E722A">
        <w:t xml:space="preserve">, vol. 2, no. 1, pp. 20-29, July 2008. </w:t>
      </w:r>
    </w:p>
    <w:p w14:paraId="577F871E" w14:textId="77777777" w:rsidR="006F4C62" w:rsidRPr="000E722A" w:rsidRDefault="006F4C62" w:rsidP="0071336C">
      <w:pPr>
        <w:pStyle w:val="Default"/>
        <w:ind w:left="340" w:hanging="340"/>
        <w:jc w:val="both"/>
      </w:pPr>
      <w:r w:rsidRPr="000E722A">
        <w:t xml:space="preserve">[3] </w:t>
      </w:r>
      <w:smartTag w:uri="urn:schemas-microsoft-com:office:smarttags" w:element="place">
        <w:r w:rsidRPr="000E722A">
          <w:t>I.</w:t>
        </w:r>
      </w:smartTag>
      <w:r w:rsidRPr="000E722A">
        <w:t xml:space="preserve"> Ivan, C. Boja and C. Ciurea, </w:t>
      </w:r>
      <w:r w:rsidRPr="000E722A">
        <w:rPr>
          <w:i/>
          <w:iCs/>
        </w:rPr>
        <w:t>Collaborative Systems Metrics</w:t>
      </w:r>
      <w:r w:rsidRPr="000E722A">
        <w:t xml:space="preserve">. </w:t>
      </w:r>
      <w:smartTag w:uri="urn:schemas-microsoft-com:office:smarttags" w:element="City">
        <w:smartTag w:uri="urn:schemas-microsoft-com:office:smarttags" w:element="place">
          <w:r w:rsidRPr="000E722A">
            <w:t>Bucharest</w:t>
          </w:r>
        </w:smartTag>
      </w:smartTag>
      <w:r w:rsidRPr="000E722A">
        <w:t xml:space="preserve">: ASE Publishing House, 2007, pp. 20-25. </w:t>
      </w:r>
    </w:p>
    <w:p w14:paraId="526F6C94" w14:textId="77777777" w:rsidR="006F4C62" w:rsidRPr="000E722A" w:rsidRDefault="006F4C62" w:rsidP="0071336C">
      <w:pPr>
        <w:pStyle w:val="NormalWeb"/>
        <w:widowControl w:val="0"/>
        <w:spacing w:before="0" w:beforeAutospacing="0" w:after="0" w:afterAutospacing="0"/>
        <w:ind w:left="340" w:hanging="340"/>
        <w:jc w:val="both"/>
        <w:rPr>
          <w:lang w:val="en-US"/>
        </w:rPr>
        <w:sectPr w:rsidR="006F4C62" w:rsidRPr="000E722A" w:rsidSect="00E1008F">
          <w:headerReference w:type="even" r:id="rId8"/>
          <w:headerReference w:type="default" r:id="rId9"/>
          <w:footerReference w:type="even" r:id="rId10"/>
          <w:footerReference w:type="default" r:id="rId11"/>
          <w:type w:val="continuous"/>
          <w:pgSz w:w="11907" w:h="16840" w:code="9"/>
          <w:pgMar w:top="1701" w:right="1134" w:bottom="1134" w:left="1418" w:header="964" w:footer="567" w:gutter="284"/>
          <w:cols w:space="284"/>
          <w:docGrid w:linePitch="360"/>
        </w:sectPr>
      </w:pPr>
      <w:r w:rsidRPr="000E722A">
        <w:rPr>
          <w:lang w:val="en-US"/>
        </w:rPr>
        <w:t xml:space="preserve">[4] </w:t>
      </w:r>
      <w:smartTag w:uri="urn:schemas-microsoft-com:office:smarttags" w:element="place">
        <w:r w:rsidRPr="000E722A">
          <w:rPr>
            <w:lang w:val="en-US"/>
          </w:rPr>
          <w:t>I.</w:t>
        </w:r>
      </w:smartTag>
      <w:r w:rsidRPr="000E722A">
        <w:rPr>
          <w:lang w:val="en-US"/>
        </w:rPr>
        <w:t xml:space="preserve"> Ivan and C. Ciurea. (2008, December 10). Validations of metrics for collaborative systems. </w:t>
      </w:r>
      <w:r w:rsidRPr="000E722A">
        <w:rPr>
          <w:i/>
          <w:iCs/>
          <w:lang w:val="en-US"/>
        </w:rPr>
        <w:t xml:space="preserve">Informatica </w:t>
      </w:r>
      <w:proofErr w:type="spellStart"/>
      <w:r w:rsidRPr="000E722A">
        <w:rPr>
          <w:i/>
          <w:iCs/>
          <w:lang w:val="en-US"/>
        </w:rPr>
        <w:t>Economică</w:t>
      </w:r>
      <w:proofErr w:type="spellEnd"/>
      <w:r w:rsidRPr="000E722A">
        <w:rPr>
          <w:i/>
          <w:iCs/>
          <w:lang w:val="en-US"/>
        </w:rPr>
        <w:t xml:space="preserve"> Journal </w:t>
      </w:r>
      <w:r w:rsidRPr="000E722A">
        <w:rPr>
          <w:lang w:val="en-US"/>
        </w:rPr>
        <w:t>[Online]. 4(48). Available: http://www.revistaie.ase.ro/content/48/IVAN%20Ion%20&amp;%20CIUREA%20Cristian.pdf</w:t>
      </w:r>
    </w:p>
    <w:p w14:paraId="17A54C13" w14:textId="77777777" w:rsidR="00C40319" w:rsidRDefault="00C40319" w:rsidP="00C40319">
      <w:pPr>
        <w:widowControl w:val="0"/>
        <w:jc w:val="both"/>
        <w:rPr>
          <w:bCs w:val="0"/>
        </w:rPr>
      </w:pPr>
    </w:p>
    <w:p w14:paraId="3B64345E" w14:textId="77777777" w:rsidR="006F4C62" w:rsidRPr="00C40319" w:rsidRDefault="00E1008F" w:rsidP="002F7D3F">
      <w:pPr>
        <w:widowControl w:val="0"/>
        <w:jc w:val="both"/>
      </w:pPr>
      <w:r>
        <w:rPr>
          <w:noProof/>
          <w:lang w:val="ro-RO" w:eastAsia="ro-RO"/>
        </w:rPr>
        <w:drawing>
          <wp:anchor distT="0" distB="0" distL="114300" distR="114300" simplePos="0" relativeHeight="251657728" behindDoc="0" locked="0" layoutInCell="1" allowOverlap="1" wp14:anchorId="2252EDF0" wp14:editId="627EE7ED">
            <wp:simplePos x="0" y="0"/>
            <wp:positionH relativeFrom="column">
              <wp:align>left</wp:align>
            </wp:positionH>
            <wp:positionV relativeFrom="paragraph">
              <wp:posOffset>0</wp:posOffset>
            </wp:positionV>
            <wp:extent cx="899795" cy="1080135"/>
            <wp:effectExtent l="0" t="0" r="0" b="5715"/>
            <wp:wrapSquare wrapText="bothSides"/>
            <wp:docPr id="6" name="Picture 6" descr="Ivan"/>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descr="Ivan"/>
                    <pic:cNvPicPr>
                      <a:picLocks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99795" cy="1080135"/>
                    </a:xfrm>
                    <a:prstGeom prst="rect">
                      <a:avLst/>
                    </a:prstGeom>
                    <a:noFill/>
                    <a:ln>
                      <a:noFill/>
                    </a:ln>
                  </pic:spPr>
                </pic:pic>
              </a:graphicData>
            </a:graphic>
            <wp14:sizeRelH relativeFrom="page">
              <wp14:pctWidth>0</wp14:pctWidth>
            </wp14:sizeRelH>
            <wp14:sizeRelV relativeFrom="page">
              <wp14:pctHeight>0</wp14:pctHeight>
            </wp14:sizeRelV>
          </wp:anchor>
        </w:drawing>
      </w:r>
      <w:r w:rsidR="00C40319" w:rsidRPr="001D2591">
        <w:rPr>
          <w:b/>
          <w:bCs w:val="0"/>
        </w:rPr>
        <w:t xml:space="preserve">Ion IVAN </w:t>
      </w:r>
      <w:r w:rsidR="00C40319" w:rsidRPr="001D2591">
        <w:t xml:space="preserve">has graduated the Faculty of Economic Computation and Economic Cybernetics in 1970. He holds a PhD diploma in Economics from </w:t>
      </w:r>
      <w:proofErr w:type="gramStart"/>
      <w:r w:rsidR="00C40319" w:rsidRPr="001D2591">
        <w:t>1978</w:t>
      </w:r>
      <w:proofErr w:type="gramEnd"/>
      <w:r w:rsidR="00C40319" w:rsidRPr="001D2591">
        <w:t xml:space="preserve"> and he had gone through all didactic positions since 1970 when he joined the staff of the Bucharest Academy of Economic Studies, teaching assistant in 1970, senior lecturer in 1978, assistant</w:t>
      </w:r>
      <w:r w:rsidR="00C40319">
        <w:t xml:space="preserve"> </w:t>
      </w:r>
      <w:r w:rsidR="00C40319" w:rsidRPr="001D2591">
        <w:t>professor in 1991 and full professor in 1993.</w:t>
      </w:r>
      <w:r w:rsidR="00C40319">
        <w:t xml:space="preserve"> </w:t>
      </w:r>
      <w:r w:rsidR="00C40319" w:rsidRPr="001D2591">
        <w:t>Currently he is full Professor of Economic Informatics within the Department of Computer Science in</w:t>
      </w:r>
      <w:r w:rsidR="00C40319">
        <w:t xml:space="preserve"> </w:t>
      </w:r>
      <w:r w:rsidR="00C40319" w:rsidRPr="001D2591">
        <w:t xml:space="preserve">Economics at Faculty of Cybernetics, Statistics and Economic Informatics from the </w:t>
      </w:r>
      <w:smartTag w:uri="urn:schemas-microsoft-com:office:smarttags" w:element="place">
        <w:smartTag w:uri="urn:schemas-microsoft-com:office:smarttags" w:element="PlaceType">
          <w:r w:rsidR="00C40319" w:rsidRPr="001D2591">
            <w:t>Academy</w:t>
          </w:r>
        </w:smartTag>
        <w:r w:rsidR="00C40319" w:rsidRPr="001D2591">
          <w:t xml:space="preserve"> of </w:t>
        </w:r>
        <w:smartTag w:uri="urn:schemas-microsoft-com:office:smarttags" w:element="PlaceName">
          <w:r w:rsidR="00C40319" w:rsidRPr="001D2591">
            <w:t>Economic Studies</w:t>
          </w:r>
        </w:smartTag>
      </w:smartTag>
      <w:r w:rsidR="00C40319" w:rsidRPr="001D2591">
        <w:t>. He</w:t>
      </w:r>
      <w:r w:rsidR="00C40319">
        <w:t xml:space="preserve"> </w:t>
      </w:r>
      <w:r w:rsidR="00C40319" w:rsidRPr="001D2591">
        <w:t>is the author of more than 25 books and over 75 journal articles in the field of software quality management,</w:t>
      </w:r>
      <w:r w:rsidR="00C40319">
        <w:t xml:space="preserve"> </w:t>
      </w:r>
      <w:r w:rsidR="00C40319" w:rsidRPr="001D2591">
        <w:t>software metrics and informatics audit.</w:t>
      </w:r>
      <w:r w:rsidR="00C40319">
        <w:t xml:space="preserve"> </w:t>
      </w:r>
      <w:r w:rsidR="00C40319" w:rsidRPr="001D2591">
        <w:t xml:space="preserve">His work focuses on the analysis of quality of software applications. </w:t>
      </w:r>
    </w:p>
    <w:sectPr w:rsidR="006F4C62" w:rsidRPr="00C40319" w:rsidSect="00E1008F">
      <w:type w:val="continuous"/>
      <w:pgSz w:w="11907" w:h="16840" w:code="9"/>
      <w:pgMar w:top="1701" w:right="1134" w:bottom="1134" w:left="1418" w:header="964" w:footer="567" w:gutter="28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C0D1FB" w14:textId="77777777" w:rsidR="001B0949" w:rsidRDefault="001B0949">
      <w:r>
        <w:separator/>
      </w:r>
    </w:p>
  </w:endnote>
  <w:endnote w:type="continuationSeparator" w:id="0">
    <w:p w14:paraId="566E1200" w14:textId="77777777" w:rsidR="001B0949" w:rsidRDefault="001B09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EE"/>
    <w:family w:val="roman"/>
    <w:pitch w:val="variable"/>
    <w:sig w:usb0="E00002FF" w:usb1="400004FF" w:usb2="00000000" w:usb3="00000000" w:csb0="0000019F" w:csb1="00000000"/>
  </w:font>
  <w:font w:name="Calibri">
    <w:panose1 w:val="020F0502020204030204"/>
    <w:charset w:val="EE"/>
    <w:family w:val="swiss"/>
    <w:pitch w:val="variable"/>
    <w:sig w:usb0="E4002EFF" w:usb1="C2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Verdana">
    <w:panose1 w:val="020B0604030504040204"/>
    <w:charset w:val="EE"/>
    <w:family w:val="swiss"/>
    <w:pitch w:val="variable"/>
    <w:sig w:usb0="A10006FF" w:usb1="4000205B" w:usb2="00000010" w:usb3="00000000" w:csb0="0000019F" w:csb1="00000000"/>
  </w:font>
  <w:font w:name="Tahoma">
    <w:panose1 w:val="020B0604030504040204"/>
    <w:charset w:val="EE"/>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D7FDA" w14:textId="77777777" w:rsidR="00693BB2" w:rsidRDefault="00693BB2" w:rsidP="000B66AB">
    <w:pPr>
      <w:pStyle w:val="Subsol"/>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38C08" w14:textId="77777777" w:rsidR="00693BB2" w:rsidRDefault="00693BB2" w:rsidP="000B66AB">
    <w:pPr>
      <w:pStyle w:val="Subsol"/>
      <w:ind w:right="360"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EF3256" w14:textId="77777777" w:rsidR="001B0949" w:rsidRDefault="001B0949">
      <w:r>
        <w:separator/>
      </w:r>
    </w:p>
  </w:footnote>
  <w:footnote w:type="continuationSeparator" w:id="0">
    <w:p w14:paraId="13AE311A" w14:textId="77777777" w:rsidR="001B0949" w:rsidRDefault="001B094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03089" w14:textId="4F55F766" w:rsidR="00693BB2" w:rsidRPr="003448C0" w:rsidRDefault="00693BB2" w:rsidP="00E17418">
    <w:pPr>
      <w:pStyle w:val="Antet"/>
      <w:pBdr>
        <w:bottom w:val="single" w:sz="4" w:space="1" w:color="auto"/>
      </w:pBdr>
      <w:tabs>
        <w:tab w:val="clear" w:pos="8640"/>
        <w:tab w:val="right" w:pos="9127"/>
        <w:tab w:val="left" w:pos="9355"/>
      </w:tabs>
      <w:rPr>
        <w:sz w:val="20"/>
        <w:szCs w:val="20"/>
      </w:rPr>
    </w:pPr>
    <w:r w:rsidRPr="00E17418">
      <w:rPr>
        <w:b/>
        <w:sz w:val="20"/>
        <w:szCs w:val="20"/>
      </w:rPr>
      <w:fldChar w:fldCharType="begin"/>
    </w:r>
    <w:r w:rsidRPr="00E17418">
      <w:rPr>
        <w:b/>
        <w:sz w:val="20"/>
        <w:szCs w:val="20"/>
      </w:rPr>
      <w:instrText xml:space="preserve"> PAGE   \* MERGEFORMAT </w:instrText>
    </w:r>
    <w:r w:rsidRPr="00E17418">
      <w:rPr>
        <w:b/>
        <w:sz w:val="20"/>
        <w:szCs w:val="20"/>
      </w:rPr>
      <w:fldChar w:fldCharType="separate"/>
    </w:r>
    <w:r w:rsidR="00DF0E69">
      <w:rPr>
        <w:b/>
        <w:noProof/>
        <w:sz w:val="20"/>
        <w:szCs w:val="20"/>
      </w:rPr>
      <w:t>4</w:t>
    </w:r>
    <w:r w:rsidRPr="00E17418">
      <w:rPr>
        <w:b/>
        <w:sz w:val="20"/>
        <w:szCs w:val="20"/>
      </w:rPr>
      <w:fldChar w:fldCharType="end"/>
    </w:r>
    <w:r>
      <w:rPr>
        <w:b/>
        <w:sz w:val="20"/>
        <w:szCs w:val="20"/>
      </w:rPr>
      <w:tab/>
    </w:r>
    <w:r>
      <w:rPr>
        <w:b/>
        <w:sz w:val="20"/>
        <w:szCs w:val="20"/>
      </w:rPr>
      <w:tab/>
    </w:r>
    <w:r w:rsidRPr="00082493">
      <w:rPr>
        <w:i/>
        <w:sz w:val="20"/>
        <w:szCs w:val="20"/>
      </w:rPr>
      <w:t xml:space="preserve">Informatica </w:t>
    </w:r>
    <w:proofErr w:type="spellStart"/>
    <w:r w:rsidRPr="00082493">
      <w:rPr>
        <w:i/>
        <w:sz w:val="20"/>
        <w:szCs w:val="20"/>
      </w:rPr>
      <w:t>Economică</w:t>
    </w:r>
    <w:proofErr w:type="spellEnd"/>
    <w:r w:rsidRPr="00082493">
      <w:rPr>
        <w:sz w:val="20"/>
        <w:szCs w:val="20"/>
      </w:rPr>
      <w:t xml:space="preserve"> vol.</w:t>
    </w:r>
    <w:r>
      <w:rPr>
        <w:sz w:val="20"/>
        <w:szCs w:val="20"/>
      </w:rPr>
      <w:t xml:space="preserve"> </w:t>
    </w:r>
    <w:r w:rsidR="006544AC">
      <w:rPr>
        <w:sz w:val="20"/>
        <w:szCs w:val="20"/>
      </w:rPr>
      <w:t>3</w:t>
    </w:r>
    <w:r w:rsidR="00DF0E69">
      <w:rPr>
        <w:sz w:val="20"/>
        <w:szCs w:val="20"/>
      </w:rPr>
      <w:t>0</w:t>
    </w:r>
    <w:r w:rsidRPr="00082493">
      <w:rPr>
        <w:sz w:val="20"/>
        <w:szCs w:val="20"/>
      </w:rPr>
      <w:t>, n</w:t>
    </w:r>
    <w:r>
      <w:rPr>
        <w:sz w:val="20"/>
        <w:szCs w:val="20"/>
      </w:rPr>
      <w:t>o</w:t>
    </w:r>
    <w:r w:rsidRPr="00082493">
      <w:rPr>
        <w:sz w:val="20"/>
        <w:szCs w:val="20"/>
      </w:rPr>
      <w:t>.</w:t>
    </w:r>
    <w:r w:rsidR="00DF0E69">
      <w:rPr>
        <w:sz w:val="20"/>
        <w:szCs w:val="20"/>
      </w:rPr>
      <w:t xml:space="preserve"> </w:t>
    </w:r>
    <w:r w:rsidR="006544AC">
      <w:rPr>
        <w:sz w:val="20"/>
        <w:szCs w:val="20"/>
      </w:rPr>
      <w:t>2</w:t>
    </w:r>
    <w:r w:rsidR="00DF0E69">
      <w:rPr>
        <w:sz w:val="20"/>
        <w:szCs w:val="20"/>
      </w:rPr>
      <w:t>/20</w:t>
    </w:r>
    <w:r w:rsidR="006544AC">
      <w:rPr>
        <w:sz w:val="20"/>
        <w:szCs w:val="20"/>
      </w:rPr>
      <w:t>2</w:t>
    </w:r>
    <w:r w:rsidR="00DF0E69">
      <w:rPr>
        <w:sz w:val="20"/>
        <w:szCs w:val="20"/>
      </w:rPr>
      <w:t>6</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2C327" w14:textId="6392E079" w:rsidR="00693BB2" w:rsidRPr="00906FB0" w:rsidRDefault="00693BB2" w:rsidP="00E17418">
    <w:pPr>
      <w:pStyle w:val="Antet"/>
      <w:pBdr>
        <w:bottom w:val="single" w:sz="4" w:space="1" w:color="auto"/>
      </w:pBdr>
      <w:tabs>
        <w:tab w:val="clear" w:pos="8640"/>
        <w:tab w:val="right" w:pos="9072"/>
        <w:tab w:val="left" w:pos="9355"/>
      </w:tabs>
      <w:rPr>
        <w:sz w:val="20"/>
        <w:szCs w:val="20"/>
      </w:rPr>
    </w:pPr>
    <w:r w:rsidRPr="00082493">
      <w:rPr>
        <w:i/>
        <w:sz w:val="20"/>
        <w:szCs w:val="20"/>
      </w:rPr>
      <w:t xml:space="preserve">Informatica </w:t>
    </w:r>
    <w:proofErr w:type="spellStart"/>
    <w:r w:rsidRPr="00082493">
      <w:rPr>
        <w:i/>
        <w:sz w:val="20"/>
        <w:szCs w:val="20"/>
      </w:rPr>
      <w:t>Economică</w:t>
    </w:r>
    <w:proofErr w:type="spellEnd"/>
    <w:r w:rsidRPr="00082493">
      <w:rPr>
        <w:sz w:val="20"/>
        <w:szCs w:val="20"/>
      </w:rPr>
      <w:t xml:space="preserve"> vol.</w:t>
    </w:r>
    <w:r>
      <w:rPr>
        <w:sz w:val="20"/>
        <w:szCs w:val="20"/>
      </w:rPr>
      <w:t xml:space="preserve"> </w:t>
    </w:r>
    <w:r w:rsidR="006544AC">
      <w:rPr>
        <w:sz w:val="20"/>
        <w:szCs w:val="20"/>
      </w:rPr>
      <w:t>3</w:t>
    </w:r>
    <w:r w:rsidR="00E1008F">
      <w:rPr>
        <w:sz w:val="20"/>
        <w:szCs w:val="20"/>
      </w:rPr>
      <w:t>0</w:t>
    </w:r>
    <w:r w:rsidRPr="00082493">
      <w:rPr>
        <w:sz w:val="20"/>
        <w:szCs w:val="20"/>
      </w:rPr>
      <w:t>, n</w:t>
    </w:r>
    <w:r>
      <w:rPr>
        <w:sz w:val="20"/>
        <w:szCs w:val="20"/>
      </w:rPr>
      <w:t>o</w:t>
    </w:r>
    <w:r w:rsidRPr="00082493">
      <w:rPr>
        <w:sz w:val="20"/>
        <w:szCs w:val="20"/>
      </w:rPr>
      <w:t>.</w:t>
    </w:r>
    <w:r>
      <w:rPr>
        <w:sz w:val="20"/>
        <w:szCs w:val="20"/>
      </w:rPr>
      <w:t xml:space="preserve"> </w:t>
    </w:r>
    <w:r w:rsidR="006544AC">
      <w:rPr>
        <w:sz w:val="20"/>
        <w:szCs w:val="20"/>
      </w:rPr>
      <w:t>2</w:t>
    </w:r>
    <w:r>
      <w:rPr>
        <w:sz w:val="20"/>
        <w:szCs w:val="20"/>
      </w:rPr>
      <w:t>/20</w:t>
    </w:r>
    <w:r w:rsidR="006544AC">
      <w:rPr>
        <w:sz w:val="20"/>
        <w:szCs w:val="20"/>
      </w:rPr>
      <w:t>2</w:t>
    </w:r>
    <w:r w:rsidR="00E1008F">
      <w:rPr>
        <w:sz w:val="20"/>
        <w:szCs w:val="20"/>
      </w:rPr>
      <w:t>6</w:t>
    </w:r>
    <w:r>
      <w:rPr>
        <w:sz w:val="20"/>
        <w:szCs w:val="20"/>
      </w:rPr>
      <w:tab/>
    </w:r>
    <w:r>
      <w:rPr>
        <w:sz w:val="20"/>
        <w:szCs w:val="20"/>
      </w:rPr>
      <w:tab/>
    </w:r>
    <w:r w:rsidRPr="00E17418">
      <w:rPr>
        <w:b/>
        <w:sz w:val="20"/>
        <w:szCs w:val="20"/>
      </w:rPr>
      <w:fldChar w:fldCharType="begin"/>
    </w:r>
    <w:r w:rsidRPr="00E17418">
      <w:rPr>
        <w:b/>
        <w:sz w:val="20"/>
        <w:szCs w:val="20"/>
      </w:rPr>
      <w:instrText xml:space="preserve"> PAGE   \* MERGEFORMAT </w:instrText>
    </w:r>
    <w:r w:rsidRPr="00E17418">
      <w:rPr>
        <w:b/>
        <w:sz w:val="20"/>
        <w:szCs w:val="20"/>
      </w:rPr>
      <w:fldChar w:fldCharType="separate"/>
    </w:r>
    <w:r w:rsidR="00DF0E69">
      <w:rPr>
        <w:b/>
        <w:noProof/>
        <w:sz w:val="20"/>
        <w:szCs w:val="20"/>
      </w:rPr>
      <w:t>3</w:t>
    </w:r>
    <w:r w:rsidRPr="00E17418">
      <w:rPr>
        <w:b/>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B50D9"/>
    <w:multiLevelType w:val="hybridMultilevel"/>
    <w:tmpl w:val="A1941B3C"/>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 w15:restartNumberingAfterBreak="0">
    <w:nsid w:val="07B301ED"/>
    <w:multiLevelType w:val="hybridMultilevel"/>
    <w:tmpl w:val="21066502"/>
    <w:lvl w:ilvl="0" w:tplc="04090005">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 w15:restartNumberingAfterBreak="0">
    <w:nsid w:val="0CED1DB0"/>
    <w:multiLevelType w:val="hybridMultilevel"/>
    <w:tmpl w:val="42089744"/>
    <w:lvl w:ilvl="0" w:tplc="04090005">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 w15:restartNumberingAfterBreak="0">
    <w:nsid w:val="0EDD5452"/>
    <w:multiLevelType w:val="hybridMultilevel"/>
    <w:tmpl w:val="3B3CE580"/>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4" w15:restartNumberingAfterBreak="0">
    <w:nsid w:val="0F542A2E"/>
    <w:multiLevelType w:val="hybridMultilevel"/>
    <w:tmpl w:val="C2BA0768"/>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5" w15:restartNumberingAfterBreak="0">
    <w:nsid w:val="112E4841"/>
    <w:multiLevelType w:val="hybridMultilevel"/>
    <w:tmpl w:val="3E862B64"/>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6" w15:restartNumberingAfterBreak="0">
    <w:nsid w:val="11837DDF"/>
    <w:multiLevelType w:val="hybridMultilevel"/>
    <w:tmpl w:val="5C405D78"/>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7" w15:restartNumberingAfterBreak="0">
    <w:nsid w:val="17610AAD"/>
    <w:multiLevelType w:val="hybridMultilevel"/>
    <w:tmpl w:val="931C1ED8"/>
    <w:lvl w:ilvl="0" w:tplc="04090005">
      <w:start w:val="1"/>
      <w:numFmt w:val="bullet"/>
      <w:lvlText w:val=""/>
      <w:lvlJc w:val="left"/>
      <w:pPr>
        <w:tabs>
          <w:tab w:val="num" w:pos="432"/>
        </w:tabs>
        <w:ind w:left="432" w:hanging="360"/>
      </w:pPr>
      <w:rPr>
        <w:rFonts w:ascii="Wingdings" w:hAnsi="Wingdings" w:hint="default"/>
      </w:rPr>
    </w:lvl>
    <w:lvl w:ilvl="1" w:tplc="04090003" w:tentative="1">
      <w:start w:val="1"/>
      <w:numFmt w:val="bullet"/>
      <w:lvlText w:val="o"/>
      <w:lvlJc w:val="left"/>
      <w:pPr>
        <w:tabs>
          <w:tab w:val="num" w:pos="1152"/>
        </w:tabs>
        <w:ind w:left="1152" w:hanging="360"/>
      </w:pPr>
      <w:rPr>
        <w:rFonts w:ascii="Courier New" w:hAnsi="Courier New" w:hint="default"/>
      </w:rPr>
    </w:lvl>
    <w:lvl w:ilvl="2" w:tplc="04090005" w:tentative="1">
      <w:start w:val="1"/>
      <w:numFmt w:val="bullet"/>
      <w:lvlText w:val=""/>
      <w:lvlJc w:val="left"/>
      <w:pPr>
        <w:tabs>
          <w:tab w:val="num" w:pos="1872"/>
        </w:tabs>
        <w:ind w:left="1872" w:hanging="360"/>
      </w:pPr>
      <w:rPr>
        <w:rFonts w:ascii="Wingdings" w:hAnsi="Wingdings" w:hint="default"/>
      </w:rPr>
    </w:lvl>
    <w:lvl w:ilvl="3" w:tplc="04090001" w:tentative="1">
      <w:start w:val="1"/>
      <w:numFmt w:val="bullet"/>
      <w:lvlText w:val=""/>
      <w:lvlJc w:val="left"/>
      <w:pPr>
        <w:tabs>
          <w:tab w:val="num" w:pos="2592"/>
        </w:tabs>
        <w:ind w:left="2592" w:hanging="360"/>
      </w:pPr>
      <w:rPr>
        <w:rFonts w:ascii="Symbol" w:hAnsi="Symbol" w:hint="default"/>
      </w:rPr>
    </w:lvl>
    <w:lvl w:ilvl="4" w:tplc="04090003" w:tentative="1">
      <w:start w:val="1"/>
      <w:numFmt w:val="bullet"/>
      <w:lvlText w:val="o"/>
      <w:lvlJc w:val="left"/>
      <w:pPr>
        <w:tabs>
          <w:tab w:val="num" w:pos="3312"/>
        </w:tabs>
        <w:ind w:left="3312" w:hanging="360"/>
      </w:pPr>
      <w:rPr>
        <w:rFonts w:ascii="Courier New" w:hAnsi="Courier New" w:hint="default"/>
      </w:rPr>
    </w:lvl>
    <w:lvl w:ilvl="5" w:tplc="04090005" w:tentative="1">
      <w:start w:val="1"/>
      <w:numFmt w:val="bullet"/>
      <w:lvlText w:val=""/>
      <w:lvlJc w:val="left"/>
      <w:pPr>
        <w:tabs>
          <w:tab w:val="num" w:pos="4032"/>
        </w:tabs>
        <w:ind w:left="4032" w:hanging="360"/>
      </w:pPr>
      <w:rPr>
        <w:rFonts w:ascii="Wingdings" w:hAnsi="Wingdings" w:hint="default"/>
      </w:rPr>
    </w:lvl>
    <w:lvl w:ilvl="6" w:tplc="04090001" w:tentative="1">
      <w:start w:val="1"/>
      <w:numFmt w:val="bullet"/>
      <w:lvlText w:val=""/>
      <w:lvlJc w:val="left"/>
      <w:pPr>
        <w:tabs>
          <w:tab w:val="num" w:pos="4752"/>
        </w:tabs>
        <w:ind w:left="4752" w:hanging="360"/>
      </w:pPr>
      <w:rPr>
        <w:rFonts w:ascii="Symbol" w:hAnsi="Symbol" w:hint="default"/>
      </w:rPr>
    </w:lvl>
    <w:lvl w:ilvl="7" w:tplc="04090003" w:tentative="1">
      <w:start w:val="1"/>
      <w:numFmt w:val="bullet"/>
      <w:lvlText w:val="o"/>
      <w:lvlJc w:val="left"/>
      <w:pPr>
        <w:tabs>
          <w:tab w:val="num" w:pos="5472"/>
        </w:tabs>
        <w:ind w:left="5472" w:hanging="360"/>
      </w:pPr>
      <w:rPr>
        <w:rFonts w:ascii="Courier New" w:hAnsi="Courier New" w:hint="default"/>
      </w:rPr>
    </w:lvl>
    <w:lvl w:ilvl="8" w:tplc="04090005" w:tentative="1">
      <w:start w:val="1"/>
      <w:numFmt w:val="bullet"/>
      <w:lvlText w:val=""/>
      <w:lvlJc w:val="left"/>
      <w:pPr>
        <w:tabs>
          <w:tab w:val="num" w:pos="6192"/>
        </w:tabs>
        <w:ind w:left="6192" w:hanging="360"/>
      </w:pPr>
      <w:rPr>
        <w:rFonts w:ascii="Wingdings" w:hAnsi="Wingdings" w:hint="default"/>
      </w:rPr>
    </w:lvl>
  </w:abstractNum>
  <w:abstractNum w:abstractNumId="8" w15:restartNumberingAfterBreak="0">
    <w:nsid w:val="1CD07ECC"/>
    <w:multiLevelType w:val="hybridMultilevel"/>
    <w:tmpl w:val="59A6C826"/>
    <w:lvl w:ilvl="0" w:tplc="D4265A5E">
      <w:start w:val="10"/>
      <w:numFmt w:val="bullet"/>
      <w:lvlText w:val="-"/>
      <w:lvlJc w:val="left"/>
      <w:pPr>
        <w:tabs>
          <w:tab w:val="num" w:pos="720"/>
        </w:tabs>
        <w:ind w:left="720" w:hanging="360"/>
      </w:pPr>
      <w:rPr>
        <w:rFonts w:ascii="Times New Roman" w:eastAsia="Times New Roman" w:hAnsi="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ED74F6B"/>
    <w:multiLevelType w:val="hybridMultilevel"/>
    <w:tmpl w:val="EAE04966"/>
    <w:lvl w:ilvl="0" w:tplc="04090017">
      <w:start w:val="1"/>
      <w:numFmt w:val="lowerLetter"/>
      <w:lvlText w:val="%1)"/>
      <w:lvlJc w:val="left"/>
      <w:pPr>
        <w:tabs>
          <w:tab w:val="num" w:pos="720"/>
        </w:tabs>
        <w:ind w:left="720" w:hanging="360"/>
      </w:pPr>
      <w:rPr>
        <w:rFonts w:cs="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F675E1A"/>
    <w:multiLevelType w:val="hybridMultilevel"/>
    <w:tmpl w:val="674405C6"/>
    <w:lvl w:ilvl="0" w:tplc="92A69002">
      <w:start w:val="1"/>
      <w:numFmt w:val="decimal"/>
      <w:lvlText w:val="%1."/>
      <w:lvlJc w:val="left"/>
      <w:pPr>
        <w:tabs>
          <w:tab w:val="num" w:pos="-3207"/>
        </w:tabs>
        <w:ind w:left="-3207" w:hanging="360"/>
      </w:pPr>
      <w:rPr>
        <w:rFonts w:cs="Times New Roman" w:hint="default"/>
        <w:b/>
      </w:rPr>
    </w:lvl>
    <w:lvl w:ilvl="1" w:tplc="04090019" w:tentative="1">
      <w:start w:val="1"/>
      <w:numFmt w:val="lowerLetter"/>
      <w:lvlText w:val="%2."/>
      <w:lvlJc w:val="left"/>
      <w:pPr>
        <w:tabs>
          <w:tab w:val="num" w:pos="-2487"/>
        </w:tabs>
        <w:ind w:left="-2487" w:hanging="360"/>
      </w:pPr>
      <w:rPr>
        <w:rFonts w:cs="Times New Roman"/>
      </w:rPr>
    </w:lvl>
    <w:lvl w:ilvl="2" w:tplc="0409001B" w:tentative="1">
      <w:start w:val="1"/>
      <w:numFmt w:val="lowerRoman"/>
      <w:lvlText w:val="%3."/>
      <w:lvlJc w:val="right"/>
      <w:pPr>
        <w:tabs>
          <w:tab w:val="num" w:pos="-1767"/>
        </w:tabs>
        <w:ind w:left="-1767" w:hanging="180"/>
      </w:pPr>
      <w:rPr>
        <w:rFonts w:cs="Times New Roman"/>
      </w:rPr>
    </w:lvl>
    <w:lvl w:ilvl="3" w:tplc="0409000F" w:tentative="1">
      <w:start w:val="1"/>
      <w:numFmt w:val="decimal"/>
      <w:lvlText w:val="%4."/>
      <w:lvlJc w:val="left"/>
      <w:pPr>
        <w:tabs>
          <w:tab w:val="num" w:pos="-1047"/>
        </w:tabs>
        <w:ind w:left="-1047" w:hanging="360"/>
      </w:pPr>
      <w:rPr>
        <w:rFonts w:cs="Times New Roman"/>
      </w:rPr>
    </w:lvl>
    <w:lvl w:ilvl="4" w:tplc="04090019" w:tentative="1">
      <w:start w:val="1"/>
      <w:numFmt w:val="lowerLetter"/>
      <w:lvlText w:val="%5."/>
      <w:lvlJc w:val="left"/>
      <w:pPr>
        <w:tabs>
          <w:tab w:val="num" w:pos="-327"/>
        </w:tabs>
        <w:ind w:left="-327" w:hanging="360"/>
      </w:pPr>
      <w:rPr>
        <w:rFonts w:cs="Times New Roman"/>
      </w:rPr>
    </w:lvl>
    <w:lvl w:ilvl="5" w:tplc="0409001B" w:tentative="1">
      <w:start w:val="1"/>
      <w:numFmt w:val="lowerRoman"/>
      <w:lvlText w:val="%6."/>
      <w:lvlJc w:val="right"/>
      <w:pPr>
        <w:tabs>
          <w:tab w:val="num" w:pos="393"/>
        </w:tabs>
        <w:ind w:left="393" w:hanging="180"/>
      </w:pPr>
      <w:rPr>
        <w:rFonts w:cs="Times New Roman"/>
      </w:rPr>
    </w:lvl>
    <w:lvl w:ilvl="6" w:tplc="0409000F" w:tentative="1">
      <w:start w:val="1"/>
      <w:numFmt w:val="decimal"/>
      <w:lvlText w:val="%7."/>
      <w:lvlJc w:val="left"/>
      <w:pPr>
        <w:tabs>
          <w:tab w:val="num" w:pos="1113"/>
        </w:tabs>
        <w:ind w:left="1113" w:hanging="360"/>
      </w:pPr>
      <w:rPr>
        <w:rFonts w:cs="Times New Roman"/>
      </w:rPr>
    </w:lvl>
    <w:lvl w:ilvl="7" w:tplc="04090019" w:tentative="1">
      <w:start w:val="1"/>
      <w:numFmt w:val="lowerLetter"/>
      <w:lvlText w:val="%8."/>
      <w:lvlJc w:val="left"/>
      <w:pPr>
        <w:tabs>
          <w:tab w:val="num" w:pos="1833"/>
        </w:tabs>
        <w:ind w:left="1833" w:hanging="360"/>
      </w:pPr>
      <w:rPr>
        <w:rFonts w:cs="Times New Roman"/>
      </w:rPr>
    </w:lvl>
    <w:lvl w:ilvl="8" w:tplc="0409001B" w:tentative="1">
      <w:start w:val="1"/>
      <w:numFmt w:val="lowerRoman"/>
      <w:lvlText w:val="%9."/>
      <w:lvlJc w:val="right"/>
      <w:pPr>
        <w:tabs>
          <w:tab w:val="num" w:pos="2553"/>
        </w:tabs>
        <w:ind w:left="2553" w:hanging="180"/>
      </w:pPr>
      <w:rPr>
        <w:rFonts w:cs="Times New Roman"/>
      </w:rPr>
    </w:lvl>
  </w:abstractNum>
  <w:abstractNum w:abstractNumId="11" w15:restartNumberingAfterBreak="0">
    <w:nsid w:val="202E4ADD"/>
    <w:multiLevelType w:val="hybridMultilevel"/>
    <w:tmpl w:val="7DAA3FD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06C7BC7"/>
    <w:multiLevelType w:val="hybridMultilevel"/>
    <w:tmpl w:val="93D61C92"/>
    <w:lvl w:ilvl="0" w:tplc="CB2A7FDA">
      <w:numFmt w:val="bullet"/>
      <w:lvlText w:val="-"/>
      <w:lvlJc w:val="left"/>
      <w:pPr>
        <w:tabs>
          <w:tab w:val="num" w:pos="360"/>
        </w:tabs>
        <w:ind w:left="360" w:hanging="360"/>
      </w:pPr>
      <w:rPr>
        <w:rFonts w:ascii="Times New Roman" w:eastAsia="Times New Roman" w:hAnsi="Times New Roman" w:hint="default"/>
      </w:rPr>
    </w:lvl>
    <w:lvl w:ilvl="1" w:tplc="04090019" w:tentative="1">
      <w:start w:val="1"/>
      <w:numFmt w:val="lowerLetter"/>
      <w:lvlText w:val="%2."/>
      <w:lvlJc w:val="left"/>
      <w:pPr>
        <w:tabs>
          <w:tab w:val="num" w:pos="1080"/>
        </w:tabs>
        <w:ind w:left="1080" w:hanging="360"/>
      </w:pPr>
      <w:rPr>
        <w:rFonts w:cs="Times New Roman"/>
      </w:rPr>
    </w:lvl>
    <w:lvl w:ilvl="2" w:tplc="0409001B" w:tentative="1">
      <w:start w:val="1"/>
      <w:numFmt w:val="lowerRoman"/>
      <w:lvlText w:val="%3."/>
      <w:lvlJc w:val="right"/>
      <w:pPr>
        <w:tabs>
          <w:tab w:val="num" w:pos="1800"/>
        </w:tabs>
        <w:ind w:left="1800" w:hanging="180"/>
      </w:pPr>
      <w:rPr>
        <w:rFonts w:cs="Times New Roman"/>
      </w:rPr>
    </w:lvl>
    <w:lvl w:ilvl="3" w:tplc="0409000F" w:tentative="1">
      <w:start w:val="1"/>
      <w:numFmt w:val="decimal"/>
      <w:lvlText w:val="%4."/>
      <w:lvlJc w:val="left"/>
      <w:pPr>
        <w:tabs>
          <w:tab w:val="num" w:pos="2520"/>
        </w:tabs>
        <w:ind w:left="2520" w:hanging="360"/>
      </w:pPr>
      <w:rPr>
        <w:rFonts w:cs="Times New Roman"/>
      </w:rPr>
    </w:lvl>
    <w:lvl w:ilvl="4" w:tplc="04090019" w:tentative="1">
      <w:start w:val="1"/>
      <w:numFmt w:val="lowerLetter"/>
      <w:lvlText w:val="%5."/>
      <w:lvlJc w:val="left"/>
      <w:pPr>
        <w:tabs>
          <w:tab w:val="num" w:pos="3240"/>
        </w:tabs>
        <w:ind w:left="3240" w:hanging="360"/>
      </w:pPr>
      <w:rPr>
        <w:rFonts w:cs="Times New Roman"/>
      </w:rPr>
    </w:lvl>
    <w:lvl w:ilvl="5" w:tplc="0409001B" w:tentative="1">
      <w:start w:val="1"/>
      <w:numFmt w:val="lowerRoman"/>
      <w:lvlText w:val="%6."/>
      <w:lvlJc w:val="right"/>
      <w:pPr>
        <w:tabs>
          <w:tab w:val="num" w:pos="3960"/>
        </w:tabs>
        <w:ind w:left="3960" w:hanging="180"/>
      </w:pPr>
      <w:rPr>
        <w:rFonts w:cs="Times New Roman"/>
      </w:rPr>
    </w:lvl>
    <w:lvl w:ilvl="6" w:tplc="0409000F" w:tentative="1">
      <w:start w:val="1"/>
      <w:numFmt w:val="decimal"/>
      <w:lvlText w:val="%7."/>
      <w:lvlJc w:val="left"/>
      <w:pPr>
        <w:tabs>
          <w:tab w:val="num" w:pos="4680"/>
        </w:tabs>
        <w:ind w:left="4680" w:hanging="360"/>
      </w:pPr>
      <w:rPr>
        <w:rFonts w:cs="Times New Roman"/>
      </w:rPr>
    </w:lvl>
    <w:lvl w:ilvl="7" w:tplc="04090019" w:tentative="1">
      <w:start w:val="1"/>
      <w:numFmt w:val="lowerLetter"/>
      <w:lvlText w:val="%8."/>
      <w:lvlJc w:val="left"/>
      <w:pPr>
        <w:tabs>
          <w:tab w:val="num" w:pos="5400"/>
        </w:tabs>
        <w:ind w:left="5400" w:hanging="360"/>
      </w:pPr>
      <w:rPr>
        <w:rFonts w:cs="Times New Roman"/>
      </w:rPr>
    </w:lvl>
    <w:lvl w:ilvl="8" w:tplc="0409001B" w:tentative="1">
      <w:start w:val="1"/>
      <w:numFmt w:val="lowerRoman"/>
      <w:lvlText w:val="%9."/>
      <w:lvlJc w:val="right"/>
      <w:pPr>
        <w:tabs>
          <w:tab w:val="num" w:pos="6120"/>
        </w:tabs>
        <w:ind w:left="6120" w:hanging="180"/>
      </w:pPr>
      <w:rPr>
        <w:rFonts w:cs="Times New Roman"/>
      </w:rPr>
    </w:lvl>
  </w:abstractNum>
  <w:abstractNum w:abstractNumId="13" w15:restartNumberingAfterBreak="0">
    <w:nsid w:val="208E2EB1"/>
    <w:multiLevelType w:val="hybridMultilevel"/>
    <w:tmpl w:val="99E2E0AC"/>
    <w:lvl w:ilvl="0" w:tplc="0409000F">
      <w:start w:val="1"/>
      <w:numFmt w:val="decimal"/>
      <w:lvlText w:val="%1."/>
      <w:lvlJc w:val="left"/>
      <w:pPr>
        <w:tabs>
          <w:tab w:val="num" w:pos="720"/>
        </w:tabs>
        <w:ind w:left="720" w:hanging="360"/>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4" w15:restartNumberingAfterBreak="0">
    <w:nsid w:val="24EB0668"/>
    <w:multiLevelType w:val="hybridMultilevel"/>
    <w:tmpl w:val="D856D950"/>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5" w15:restartNumberingAfterBreak="0">
    <w:nsid w:val="26931181"/>
    <w:multiLevelType w:val="hybridMultilevel"/>
    <w:tmpl w:val="8C8EA4E6"/>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6" w15:restartNumberingAfterBreak="0">
    <w:nsid w:val="26C5004D"/>
    <w:multiLevelType w:val="hybridMultilevel"/>
    <w:tmpl w:val="6D6E8D1E"/>
    <w:lvl w:ilvl="0" w:tplc="04090005">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7" w15:restartNumberingAfterBreak="0">
    <w:nsid w:val="2B07556E"/>
    <w:multiLevelType w:val="hybridMultilevel"/>
    <w:tmpl w:val="03CC2A52"/>
    <w:lvl w:ilvl="0" w:tplc="DD3AA286">
      <w:start w:val="3"/>
      <w:numFmt w:val="bullet"/>
      <w:lvlText w:val="-"/>
      <w:lvlJc w:val="left"/>
      <w:pPr>
        <w:tabs>
          <w:tab w:val="num" w:pos="360"/>
        </w:tabs>
        <w:ind w:left="360" w:hanging="360"/>
      </w:pPr>
      <w:rPr>
        <w:rFonts w:ascii="Times New Roman" w:eastAsia="Times New Roman" w:hAnsi="Times New Roman" w:hint="default"/>
      </w:rPr>
    </w:lvl>
    <w:lvl w:ilvl="1" w:tplc="E59AF44E">
      <w:start w:val="1"/>
      <w:numFmt w:val="bullet"/>
      <w:lvlText w:val="-"/>
      <w:lvlJc w:val="left"/>
      <w:pPr>
        <w:tabs>
          <w:tab w:val="num" w:pos="1080"/>
        </w:tabs>
        <w:ind w:left="1080" w:hanging="360"/>
      </w:pPr>
      <w:rPr>
        <w:rFonts w:ascii="Times New Roman" w:eastAsia="Times New Roman" w:hAnsi="Times New Roman" w:hint="default"/>
      </w:rPr>
    </w:lvl>
    <w:lvl w:ilvl="2" w:tplc="0409001B" w:tentative="1">
      <w:start w:val="1"/>
      <w:numFmt w:val="lowerRoman"/>
      <w:lvlText w:val="%3."/>
      <w:lvlJc w:val="right"/>
      <w:pPr>
        <w:tabs>
          <w:tab w:val="num" w:pos="1800"/>
        </w:tabs>
        <w:ind w:left="1800" w:hanging="180"/>
      </w:pPr>
      <w:rPr>
        <w:rFonts w:cs="Times New Roman"/>
      </w:rPr>
    </w:lvl>
    <w:lvl w:ilvl="3" w:tplc="0409000F" w:tentative="1">
      <w:start w:val="1"/>
      <w:numFmt w:val="decimal"/>
      <w:lvlText w:val="%4."/>
      <w:lvlJc w:val="left"/>
      <w:pPr>
        <w:tabs>
          <w:tab w:val="num" w:pos="2520"/>
        </w:tabs>
        <w:ind w:left="2520" w:hanging="360"/>
      </w:pPr>
      <w:rPr>
        <w:rFonts w:cs="Times New Roman"/>
      </w:rPr>
    </w:lvl>
    <w:lvl w:ilvl="4" w:tplc="04090019" w:tentative="1">
      <w:start w:val="1"/>
      <w:numFmt w:val="lowerLetter"/>
      <w:lvlText w:val="%5."/>
      <w:lvlJc w:val="left"/>
      <w:pPr>
        <w:tabs>
          <w:tab w:val="num" w:pos="3240"/>
        </w:tabs>
        <w:ind w:left="3240" w:hanging="360"/>
      </w:pPr>
      <w:rPr>
        <w:rFonts w:cs="Times New Roman"/>
      </w:rPr>
    </w:lvl>
    <w:lvl w:ilvl="5" w:tplc="0409001B" w:tentative="1">
      <w:start w:val="1"/>
      <w:numFmt w:val="lowerRoman"/>
      <w:lvlText w:val="%6."/>
      <w:lvlJc w:val="right"/>
      <w:pPr>
        <w:tabs>
          <w:tab w:val="num" w:pos="3960"/>
        </w:tabs>
        <w:ind w:left="3960" w:hanging="180"/>
      </w:pPr>
      <w:rPr>
        <w:rFonts w:cs="Times New Roman"/>
      </w:rPr>
    </w:lvl>
    <w:lvl w:ilvl="6" w:tplc="0409000F" w:tentative="1">
      <w:start w:val="1"/>
      <w:numFmt w:val="decimal"/>
      <w:lvlText w:val="%7."/>
      <w:lvlJc w:val="left"/>
      <w:pPr>
        <w:tabs>
          <w:tab w:val="num" w:pos="4680"/>
        </w:tabs>
        <w:ind w:left="4680" w:hanging="360"/>
      </w:pPr>
      <w:rPr>
        <w:rFonts w:cs="Times New Roman"/>
      </w:rPr>
    </w:lvl>
    <w:lvl w:ilvl="7" w:tplc="04090019" w:tentative="1">
      <w:start w:val="1"/>
      <w:numFmt w:val="lowerLetter"/>
      <w:lvlText w:val="%8."/>
      <w:lvlJc w:val="left"/>
      <w:pPr>
        <w:tabs>
          <w:tab w:val="num" w:pos="5400"/>
        </w:tabs>
        <w:ind w:left="5400" w:hanging="360"/>
      </w:pPr>
      <w:rPr>
        <w:rFonts w:cs="Times New Roman"/>
      </w:rPr>
    </w:lvl>
    <w:lvl w:ilvl="8" w:tplc="0409001B" w:tentative="1">
      <w:start w:val="1"/>
      <w:numFmt w:val="lowerRoman"/>
      <w:lvlText w:val="%9."/>
      <w:lvlJc w:val="right"/>
      <w:pPr>
        <w:tabs>
          <w:tab w:val="num" w:pos="6120"/>
        </w:tabs>
        <w:ind w:left="6120" w:hanging="180"/>
      </w:pPr>
      <w:rPr>
        <w:rFonts w:cs="Times New Roman"/>
      </w:rPr>
    </w:lvl>
  </w:abstractNum>
  <w:abstractNum w:abstractNumId="18" w15:restartNumberingAfterBreak="0">
    <w:nsid w:val="328273D7"/>
    <w:multiLevelType w:val="multilevel"/>
    <w:tmpl w:val="9C8E938C"/>
    <w:numStyleLink w:val="IEEEBullet1"/>
  </w:abstractNum>
  <w:abstractNum w:abstractNumId="19" w15:restartNumberingAfterBreak="0">
    <w:nsid w:val="464B6725"/>
    <w:multiLevelType w:val="hybridMultilevel"/>
    <w:tmpl w:val="7D5A638C"/>
    <w:lvl w:ilvl="0" w:tplc="CB2A7FDA">
      <w:numFmt w:val="bullet"/>
      <w:lvlText w:val="-"/>
      <w:lvlJc w:val="left"/>
      <w:pPr>
        <w:tabs>
          <w:tab w:val="num" w:pos="360"/>
        </w:tabs>
        <w:ind w:left="360" w:hanging="360"/>
      </w:pPr>
      <w:rPr>
        <w:rFonts w:ascii="Times New Roman" w:eastAsia="Times New Roman" w:hAnsi="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471F2E6D"/>
    <w:multiLevelType w:val="hybridMultilevel"/>
    <w:tmpl w:val="D54696E2"/>
    <w:lvl w:ilvl="0" w:tplc="04090001">
      <w:start w:val="1"/>
      <w:numFmt w:val="bullet"/>
      <w:lvlText w:val=""/>
      <w:lvlJc w:val="left"/>
      <w:pPr>
        <w:tabs>
          <w:tab w:val="num" w:pos="360"/>
        </w:tabs>
        <w:ind w:left="360" w:hanging="360"/>
      </w:pPr>
      <w:rPr>
        <w:rFonts w:ascii="Symbol" w:hAnsi="Symbol" w:hint="default"/>
      </w:r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1" w15:restartNumberingAfterBreak="0">
    <w:nsid w:val="47217AD4"/>
    <w:multiLevelType w:val="hybridMultilevel"/>
    <w:tmpl w:val="1A1C142C"/>
    <w:lvl w:ilvl="0" w:tplc="04090017">
      <w:start w:val="1"/>
      <w:numFmt w:val="lowerLetter"/>
      <w:lvlText w:val="%1)"/>
      <w:lvlJc w:val="left"/>
      <w:pPr>
        <w:tabs>
          <w:tab w:val="num" w:pos="360"/>
        </w:tabs>
        <w:ind w:left="360" w:hanging="360"/>
      </w:pPr>
      <w:rPr>
        <w:rFonts w:cs="Times New Roman" w:hint="default"/>
      </w:rPr>
    </w:lvl>
    <w:lvl w:ilvl="1" w:tplc="DD3AA286">
      <w:start w:val="3"/>
      <w:numFmt w:val="bullet"/>
      <w:lvlText w:val="-"/>
      <w:lvlJc w:val="left"/>
      <w:pPr>
        <w:tabs>
          <w:tab w:val="num" w:pos="1080"/>
        </w:tabs>
        <w:ind w:left="1080" w:hanging="360"/>
      </w:pPr>
      <w:rPr>
        <w:rFonts w:ascii="Times New Roman" w:eastAsia="Times New Roman" w:hAnsi="Times New Roman" w:hint="default"/>
      </w:rPr>
    </w:lvl>
    <w:lvl w:ilvl="2" w:tplc="0409001B" w:tentative="1">
      <w:start w:val="1"/>
      <w:numFmt w:val="lowerRoman"/>
      <w:lvlText w:val="%3."/>
      <w:lvlJc w:val="right"/>
      <w:pPr>
        <w:tabs>
          <w:tab w:val="num" w:pos="1800"/>
        </w:tabs>
        <w:ind w:left="1800" w:hanging="180"/>
      </w:pPr>
      <w:rPr>
        <w:rFonts w:cs="Times New Roman"/>
      </w:rPr>
    </w:lvl>
    <w:lvl w:ilvl="3" w:tplc="0409000F" w:tentative="1">
      <w:start w:val="1"/>
      <w:numFmt w:val="decimal"/>
      <w:lvlText w:val="%4."/>
      <w:lvlJc w:val="left"/>
      <w:pPr>
        <w:tabs>
          <w:tab w:val="num" w:pos="2520"/>
        </w:tabs>
        <w:ind w:left="2520" w:hanging="360"/>
      </w:pPr>
      <w:rPr>
        <w:rFonts w:cs="Times New Roman"/>
      </w:rPr>
    </w:lvl>
    <w:lvl w:ilvl="4" w:tplc="04090019" w:tentative="1">
      <w:start w:val="1"/>
      <w:numFmt w:val="lowerLetter"/>
      <w:lvlText w:val="%5."/>
      <w:lvlJc w:val="left"/>
      <w:pPr>
        <w:tabs>
          <w:tab w:val="num" w:pos="3240"/>
        </w:tabs>
        <w:ind w:left="3240" w:hanging="360"/>
      </w:pPr>
      <w:rPr>
        <w:rFonts w:cs="Times New Roman"/>
      </w:rPr>
    </w:lvl>
    <w:lvl w:ilvl="5" w:tplc="0409001B" w:tentative="1">
      <w:start w:val="1"/>
      <w:numFmt w:val="lowerRoman"/>
      <w:lvlText w:val="%6."/>
      <w:lvlJc w:val="right"/>
      <w:pPr>
        <w:tabs>
          <w:tab w:val="num" w:pos="3960"/>
        </w:tabs>
        <w:ind w:left="3960" w:hanging="180"/>
      </w:pPr>
      <w:rPr>
        <w:rFonts w:cs="Times New Roman"/>
      </w:rPr>
    </w:lvl>
    <w:lvl w:ilvl="6" w:tplc="0409000F" w:tentative="1">
      <w:start w:val="1"/>
      <w:numFmt w:val="decimal"/>
      <w:lvlText w:val="%7."/>
      <w:lvlJc w:val="left"/>
      <w:pPr>
        <w:tabs>
          <w:tab w:val="num" w:pos="4680"/>
        </w:tabs>
        <w:ind w:left="4680" w:hanging="360"/>
      </w:pPr>
      <w:rPr>
        <w:rFonts w:cs="Times New Roman"/>
      </w:rPr>
    </w:lvl>
    <w:lvl w:ilvl="7" w:tplc="04090019" w:tentative="1">
      <w:start w:val="1"/>
      <w:numFmt w:val="lowerLetter"/>
      <w:lvlText w:val="%8."/>
      <w:lvlJc w:val="left"/>
      <w:pPr>
        <w:tabs>
          <w:tab w:val="num" w:pos="5400"/>
        </w:tabs>
        <w:ind w:left="5400" w:hanging="360"/>
      </w:pPr>
      <w:rPr>
        <w:rFonts w:cs="Times New Roman"/>
      </w:rPr>
    </w:lvl>
    <w:lvl w:ilvl="8" w:tplc="0409001B" w:tentative="1">
      <w:start w:val="1"/>
      <w:numFmt w:val="lowerRoman"/>
      <w:lvlText w:val="%9."/>
      <w:lvlJc w:val="right"/>
      <w:pPr>
        <w:tabs>
          <w:tab w:val="num" w:pos="6120"/>
        </w:tabs>
        <w:ind w:left="6120" w:hanging="180"/>
      </w:pPr>
      <w:rPr>
        <w:rFonts w:cs="Times New Roman"/>
      </w:rPr>
    </w:lvl>
  </w:abstractNum>
  <w:abstractNum w:abstractNumId="22" w15:restartNumberingAfterBreak="0">
    <w:nsid w:val="4A6A0670"/>
    <w:multiLevelType w:val="multilevel"/>
    <w:tmpl w:val="9C8E938C"/>
    <w:styleLink w:val="IEEEBullet1"/>
    <w:lvl w:ilvl="0">
      <w:start w:val="1"/>
      <w:numFmt w:val="bullet"/>
      <w:lvlText w:val=""/>
      <w:lvlJc w:val="left"/>
      <w:pPr>
        <w:tabs>
          <w:tab w:val="num" w:pos="504"/>
        </w:tabs>
        <w:ind w:left="504" w:hanging="216"/>
      </w:pPr>
      <w:rPr>
        <w:rFonts w:ascii="Symbol" w:hAnsi="Symbol" w:hint="default"/>
        <w:sz w:val="16"/>
      </w:rPr>
    </w:lvl>
    <w:lvl w:ilvl="1">
      <w:start w:val="1"/>
      <w:numFmt w:val="bullet"/>
      <w:lvlText w:val=""/>
      <w:lvlJc w:val="left"/>
      <w:pPr>
        <w:tabs>
          <w:tab w:val="num" w:pos="288"/>
        </w:tabs>
        <w:ind w:left="288" w:hanging="288"/>
      </w:pPr>
      <w:rPr>
        <w:rFonts w:ascii="Symbol" w:eastAsia="SimSun" w:hAnsi="Symbol" w:hint="default"/>
        <w:sz w:val="24"/>
      </w:rPr>
    </w:lvl>
    <w:lvl w:ilvl="2">
      <w:start w:val="1"/>
      <w:numFmt w:val="lowerRoman"/>
      <w:lvlText w:val="%3."/>
      <w:lvlJc w:val="right"/>
      <w:pPr>
        <w:tabs>
          <w:tab w:val="num" w:pos="2160"/>
        </w:tabs>
        <w:ind w:left="2160" w:hanging="180"/>
      </w:pPr>
      <w:rPr>
        <w:rFonts w:cs="Times New Roman" w:hint="default"/>
      </w:rPr>
    </w:lvl>
    <w:lvl w:ilvl="3">
      <w:start w:val="1"/>
      <w:numFmt w:val="decimal"/>
      <w:lvlText w:val="%4."/>
      <w:lvlJc w:val="left"/>
      <w:pPr>
        <w:tabs>
          <w:tab w:val="num" w:pos="2880"/>
        </w:tabs>
        <w:ind w:left="2880" w:hanging="360"/>
      </w:pPr>
      <w:rPr>
        <w:rFonts w:cs="Times New Roman" w:hint="default"/>
      </w:rPr>
    </w:lvl>
    <w:lvl w:ilvl="4">
      <w:start w:val="1"/>
      <w:numFmt w:val="lowerLetter"/>
      <w:lvlText w:val="%5."/>
      <w:lvlJc w:val="left"/>
      <w:pPr>
        <w:tabs>
          <w:tab w:val="num" w:pos="3600"/>
        </w:tabs>
        <w:ind w:left="3600" w:hanging="360"/>
      </w:pPr>
      <w:rPr>
        <w:rFonts w:cs="Times New Roman" w:hint="default"/>
      </w:rPr>
    </w:lvl>
    <w:lvl w:ilvl="5">
      <w:start w:val="1"/>
      <w:numFmt w:val="lowerRoman"/>
      <w:lvlText w:val="%6."/>
      <w:lvlJc w:val="right"/>
      <w:pPr>
        <w:tabs>
          <w:tab w:val="num" w:pos="4320"/>
        </w:tabs>
        <w:ind w:left="4320" w:hanging="180"/>
      </w:pPr>
      <w:rPr>
        <w:rFonts w:cs="Times New Roman" w:hint="default"/>
      </w:rPr>
    </w:lvl>
    <w:lvl w:ilvl="6">
      <w:start w:val="1"/>
      <w:numFmt w:val="decimal"/>
      <w:lvlText w:val="%7."/>
      <w:lvlJc w:val="left"/>
      <w:pPr>
        <w:tabs>
          <w:tab w:val="num" w:pos="5040"/>
        </w:tabs>
        <w:ind w:left="5040" w:hanging="360"/>
      </w:pPr>
      <w:rPr>
        <w:rFonts w:cs="Times New Roman" w:hint="default"/>
      </w:rPr>
    </w:lvl>
    <w:lvl w:ilvl="7">
      <w:start w:val="1"/>
      <w:numFmt w:val="lowerLetter"/>
      <w:lvlText w:val="%8."/>
      <w:lvlJc w:val="left"/>
      <w:pPr>
        <w:tabs>
          <w:tab w:val="num" w:pos="5760"/>
        </w:tabs>
        <w:ind w:left="5760" w:hanging="360"/>
      </w:pPr>
      <w:rPr>
        <w:rFonts w:cs="Times New Roman" w:hint="default"/>
      </w:rPr>
    </w:lvl>
    <w:lvl w:ilvl="8">
      <w:start w:val="1"/>
      <w:numFmt w:val="lowerRoman"/>
      <w:lvlText w:val="%9."/>
      <w:lvlJc w:val="right"/>
      <w:pPr>
        <w:tabs>
          <w:tab w:val="num" w:pos="6480"/>
        </w:tabs>
        <w:ind w:left="6480" w:hanging="180"/>
      </w:pPr>
      <w:rPr>
        <w:rFonts w:cs="Times New Roman" w:hint="default"/>
      </w:rPr>
    </w:lvl>
  </w:abstractNum>
  <w:abstractNum w:abstractNumId="23" w15:restartNumberingAfterBreak="0">
    <w:nsid w:val="4A7354C0"/>
    <w:multiLevelType w:val="multilevel"/>
    <w:tmpl w:val="0EFAE0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037FE5"/>
    <w:multiLevelType w:val="hybridMultilevel"/>
    <w:tmpl w:val="9C504020"/>
    <w:lvl w:ilvl="0" w:tplc="04090005">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5" w15:restartNumberingAfterBreak="0">
    <w:nsid w:val="50162133"/>
    <w:multiLevelType w:val="hybridMultilevel"/>
    <w:tmpl w:val="BCF44EB8"/>
    <w:lvl w:ilvl="0" w:tplc="04090017">
      <w:start w:val="1"/>
      <w:numFmt w:val="lowerLetter"/>
      <w:lvlText w:val="%1)"/>
      <w:lvlJc w:val="left"/>
      <w:pPr>
        <w:tabs>
          <w:tab w:val="num" w:pos="720"/>
        </w:tabs>
        <w:ind w:left="720" w:hanging="360"/>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26" w15:restartNumberingAfterBreak="0">
    <w:nsid w:val="519D34E9"/>
    <w:multiLevelType w:val="hybridMultilevel"/>
    <w:tmpl w:val="F03827CE"/>
    <w:lvl w:ilvl="0" w:tplc="04090001">
      <w:start w:val="1"/>
      <w:numFmt w:val="bullet"/>
      <w:lvlText w:val=""/>
      <w:lvlJc w:val="left"/>
      <w:pPr>
        <w:tabs>
          <w:tab w:val="num" w:pos="360"/>
        </w:tabs>
        <w:ind w:left="360" w:hanging="360"/>
      </w:pPr>
      <w:rPr>
        <w:rFonts w:ascii="Symbol" w:hAnsi="Symbol" w:hint="default"/>
      </w:rPr>
    </w:lvl>
    <w:lvl w:ilvl="1" w:tplc="70FC126C">
      <w:start w:val="1"/>
      <w:numFmt w:val="bullet"/>
      <w:lvlText w:val="-"/>
      <w:lvlJc w:val="left"/>
      <w:pPr>
        <w:tabs>
          <w:tab w:val="num" w:pos="720"/>
        </w:tabs>
        <w:ind w:left="720" w:hanging="360"/>
      </w:pPr>
      <w:rPr>
        <w:rFonts w:ascii="Times New Roman" w:eastAsia="Times New Roman" w:hAnsi="Times New Roman" w:hint="default"/>
      </w:rPr>
    </w:lvl>
    <w:lvl w:ilvl="2" w:tplc="04090005" w:tentative="1">
      <w:start w:val="1"/>
      <w:numFmt w:val="bullet"/>
      <w:lvlText w:val=""/>
      <w:lvlJc w:val="left"/>
      <w:pPr>
        <w:tabs>
          <w:tab w:val="num" w:pos="1440"/>
        </w:tabs>
        <w:ind w:left="1440" w:hanging="360"/>
      </w:pPr>
      <w:rPr>
        <w:rFonts w:ascii="Wingdings" w:hAnsi="Wingdings" w:hint="default"/>
      </w:rPr>
    </w:lvl>
    <w:lvl w:ilvl="3" w:tplc="04090001" w:tentative="1">
      <w:start w:val="1"/>
      <w:numFmt w:val="bullet"/>
      <w:lvlText w:val=""/>
      <w:lvlJc w:val="left"/>
      <w:pPr>
        <w:tabs>
          <w:tab w:val="num" w:pos="2160"/>
        </w:tabs>
        <w:ind w:left="2160" w:hanging="360"/>
      </w:pPr>
      <w:rPr>
        <w:rFonts w:ascii="Symbol" w:hAnsi="Symbol" w:hint="default"/>
      </w:rPr>
    </w:lvl>
    <w:lvl w:ilvl="4" w:tplc="04090003" w:tentative="1">
      <w:start w:val="1"/>
      <w:numFmt w:val="bullet"/>
      <w:lvlText w:val="o"/>
      <w:lvlJc w:val="left"/>
      <w:pPr>
        <w:tabs>
          <w:tab w:val="num" w:pos="2880"/>
        </w:tabs>
        <w:ind w:left="2880" w:hanging="360"/>
      </w:pPr>
      <w:rPr>
        <w:rFonts w:ascii="Courier New" w:hAnsi="Courier New" w:hint="default"/>
      </w:rPr>
    </w:lvl>
    <w:lvl w:ilvl="5" w:tplc="04090005" w:tentative="1">
      <w:start w:val="1"/>
      <w:numFmt w:val="bullet"/>
      <w:lvlText w:val=""/>
      <w:lvlJc w:val="left"/>
      <w:pPr>
        <w:tabs>
          <w:tab w:val="num" w:pos="3600"/>
        </w:tabs>
        <w:ind w:left="3600" w:hanging="360"/>
      </w:pPr>
      <w:rPr>
        <w:rFonts w:ascii="Wingdings" w:hAnsi="Wingdings" w:hint="default"/>
      </w:rPr>
    </w:lvl>
    <w:lvl w:ilvl="6" w:tplc="04090001" w:tentative="1">
      <w:start w:val="1"/>
      <w:numFmt w:val="bullet"/>
      <w:lvlText w:val=""/>
      <w:lvlJc w:val="left"/>
      <w:pPr>
        <w:tabs>
          <w:tab w:val="num" w:pos="4320"/>
        </w:tabs>
        <w:ind w:left="4320" w:hanging="360"/>
      </w:pPr>
      <w:rPr>
        <w:rFonts w:ascii="Symbol" w:hAnsi="Symbol" w:hint="default"/>
      </w:rPr>
    </w:lvl>
    <w:lvl w:ilvl="7" w:tplc="04090003" w:tentative="1">
      <w:start w:val="1"/>
      <w:numFmt w:val="bullet"/>
      <w:lvlText w:val="o"/>
      <w:lvlJc w:val="left"/>
      <w:pPr>
        <w:tabs>
          <w:tab w:val="num" w:pos="5040"/>
        </w:tabs>
        <w:ind w:left="5040" w:hanging="360"/>
      </w:pPr>
      <w:rPr>
        <w:rFonts w:ascii="Courier New" w:hAnsi="Courier New" w:hint="default"/>
      </w:rPr>
    </w:lvl>
    <w:lvl w:ilvl="8" w:tplc="04090005" w:tentative="1">
      <w:start w:val="1"/>
      <w:numFmt w:val="bullet"/>
      <w:lvlText w:val=""/>
      <w:lvlJc w:val="left"/>
      <w:pPr>
        <w:tabs>
          <w:tab w:val="num" w:pos="5760"/>
        </w:tabs>
        <w:ind w:left="5760" w:hanging="360"/>
      </w:pPr>
      <w:rPr>
        <w:rFonts w:ascii="Wingdings" w:hAnsi="Wingdings" w:hint="default"/>
      </w:rPr>
    </w:lvl>
  </w:abstractNum>
  <w:abstractNum w:abstractNumId="27" w15:restartNumberingAfterBreak="0">
    <w:nsid w:val="548F3A33"/>
    <w:multiLevelType w:val="hybridMultilevel"/>
    <w:tmpl w:val="F7787A90"/>
    <w:lvl w:ilvl="0" w:tplc="04090005">
      <w:start w:val="1"/>
      <w:numFmt w:val="bullet"/>
      <w:lvlText w:val=""/>
      <w:lvlJc w:val="left"/>
      <w:pPr>
        <w:tabs>
          <w:tab w:val="num" w:pos="432"/>
        </w:tabs>
        <w:ind w:left="432" w:hanging="360"/>
      </w:pPr>
      <w:rPr>
        <w:rFonts w:ascii="Wingdings" w:hAnsi="Wingdings" w:hint="default"/>
      </w:rPr>
    </w:lvl>
    <w:lvl w:ilvl="1" w:tplc="04090003" w:tentative="1">
      <w:start w:val="1"/>
      <w:numFmt w:val="bullet"/>
      <w:lvlText w:val="o"/>
      <w:lvlJc w:val="left"/>
      <w:pPr>
        <w:tabs>
          <w:tab w:val="num" w:pos="1152"/>
        </w:tabs>
        <w:ind w:left="1152" w:hanging="360"/>
      </w:pPr>
      <w:rPr>
        <w:rFonts w:ascii="Courier New" w:hAnsi="Courier New" w:hint="default"/>
      </w:rPr>
    </w:lvl>
    <w:lvl w:ilvl="2" w:tplc="04090005" w:tentative="1">
      <w:start w:val="1"/>
      <w:numFmt w:val="bullet"/>
      <w:lvlText w:val=""/>
      <w:lvlJc w:val="left"/>
      <w:pPr>
        <w:tabs>
          <w:tab w:val="num" w:pos="1872"/>
        </w:tabs>
        <w:ind w:left="1872" w:hanging="360"/>
      </w:pPr>
      <w:rPr>
        <w:rFonts w:ascii="Wingdings" w:hAnsi="Wingdings" w:hint="default"/>
      </w:rPr>
    </w:lvl>
    <w:lvl w:ilvl="3" w:tplc="04090001" w:tentative="1">
      <w:start w:val="1"/>
      <w:numFmt w:val="bullet"/>
      <w:lvlText w:val=""/>
      <w:lvlJc w:val="left"/>
      <w:pPr>
        <w:tabs>
          <w:tab w:val="num" w:pos="2592"/>
        </w:tabs>
        <w:ind w:left="2592" w:hanging="360"/>
      </w:pPr>
      <w:rPr>
        <w:rFonts w:ascii="Symbol" w:hAnsi="Symbol" w:hint="default"/>
      </w:rPr>
    </w:lvl>
    <w:lvl w:ilvl="4" w:tplc="04090003" w:tentative="1">
      <w:start w:val="1"/>
      <w:numFmt w:val="bullet"/>
      <w:lvlText w:val="o"/>
      <w:lvlJc w:val="left"/>
      <w:pPr>
        <w:tabs>
          <w:tab w:val="num" w:pos="3312"/>
        </w:tabs>
        <w:ind w:left="3312" w:hanging="360"/>
      </w:pPr>
      <w:rPr>
        <w:rFonts w:ascii="Courier New" w:hAnsi="Courier New" w:hint="default"/>
      </w:rPr>
    </w:lvl>
    <w:lvl w:ilvl="5" w:tplc="04090005" w:tentative="1">
      <w:start w:val="1"/>
      <w:numFmt w:val="bullet"/>
      <w:lvlText w:val=""/>
      <w:lvlJc w:val="left"/>
      <w:pPr>
        <w:tabs>
          <w:tab w:val="num" w:pos="4032"/>
        </w:tabs>
        <w:ind w:left="4032" w:hanging="360"/>
      </w:pPr>
      <w:rPr>
        <w:rFonts w:ascii="Wingdings" w:hAnsi="Wingdings" w:hint="default"/>
      </w:rPr>
    </w:lvl>
    <w:lvl w:ilvl="6" w:tplc="04090001" w:tentative="1">
      <w:start w:val="1"/>
      <w:numFmt w:val="bullet"/>
      <w:lvlText w:val=""/>
      <w:lvlJc w:val="left"/>
      <w:pPr>
        <w:tabs>
          <w:tab w:val="num" w:pos="4752"/>
        </w:tabs>
        <w:ind w:left="4752" w:hanging="360"/>
      </w:pPr>
      <w:rPr>
        <w:rFonts w:ascii="Symbol" w:hAnsi="Symbol" w:hint="default"/>
      </w:rPr>
    </w:lvl>
    <w:lvl w:ilvl="7" w:tplc="04090003" w:tentative="1">
      <w:start w:val="1"/>
      <w:numFmt w:val="bullet"/>
      <w:lvlText w:val="o"/>
      <w:lvlJc w:val="left"/>
      <w:pPr>
        <w:tabs>
          <w:tab w:val="num" w:pos="5472"/>
        </w:tabs>
        <w:ind w:left="5472" w:hanging="360"/>
      </w:pPr>
      <w:rPr>
        <w:rFonts w:ascii="Courier New" w:hAnsi="Courier New" w:hint="default"/>
      </w:rPr>
    </w:lvl>
    <w:lvl w:ilvl="8" w:tplc="04090005" w:tentative="1">
      <w:start w:val="1"/>
      <w:numFmt w:val="bullet"/>
      <w:lvlText w:val=""/>
      <w:lvlJc w:val="left"/>
      <w:pPr>
        <w:tabs>
          <w:tab w:val="num" w:pos="6192"/>
        </w:tabs>
        <w:ind w:left="6192" w:hanging="360"/>
      </w:pPr>
      <w:rPr>
        <w:rFonts w:ascii="Wingdings" w:hAnsi="Wingdings" w:hint="default"/>
      </w:rPr>
    </w:lvl>
  </w:abstractNum>
  <w:abstractNum w:abstractNumId="28" w15:restartNumberingAfterBreak="0">
    <w:nsid w:val="57180779"/>
    <w:multiLevelType w:val="multilevel"/>
    <w:tmpl w:val="C032F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4F0E8E"/>
    <w:multiLevelType w:val="hybridMultilevel"/>
    <w:tmpl w:val="F1F4E154"/>
    <w:lvl w:ilvl="0" w:tplc="04090017">
      <w:start w:val="1"/>
      <w:numFmt w:val="lowerLetter"/>
      <w:lvlText w:val="%1)"/>
      <w:lvlJc w:val="left"/>
      <w:pPr>
        <w:tabs>
          <w:tab w:val="num" w:pos="360"/>
        </w:tabs>
        <w:ind w:left="360" w:hanging="360"/>
      </w:pPr>
      <w:rPr>
        <w:rFonts w:cs="Times New Roman" w:hint="default"/>
      </w:rPr>
    </w:lvl>
    <w:lvl w:ilvl="1" w:tplc="E59AF44E">
      <w:start w:val="1"/>
      <w:numFmt w:val="bullet"/>
      <w:lvlText w:val="-"/>
      <w:lvlJc w:val="left"/>
      <w:pPr>
        <w:tabs>
          <w:tab w:val="num" w:pos="1080"/>
        </w:tabs>
        <w:ind w:left="1080" w:hanging="360"/>
      </w:pPr>
      <w:rPr>
        <w:rFonts w:ascii="Times New Roman" w:eastAsia="Times New Roman" w:hAnsi="Times New Roman" w:hint="default"/>
      </w:rPr>
    </w:lvl>
    <w:lvl w:ilvl="2" w:tplc="0409001B" w:tentative="1">
      <w:start w:val="1"/>
      <w:numFmt w:val="lowerRoman"/>
      <w:lvlText w:val="%3."/>
      <w:lvlJc w:val="right"/>
      <w:pPr>
        <w:tabs>
          <w:tab w:val="num" w:pos="1800"/>
        </w:tabs>
        <w:ind w:left="1800" w:hanging="180"/>
      </w:pPr>
      <w:rPr>
        <w:rFonts w:cs="Times New Roman"/>
      </w:rPr>
    </w:lvl>
    <w:lvl w:ilvl="3" w:tplc="0409000F" w:tentative="1">
      <w:start w:val="1"/>
      <w:numFmt w:val="decimal"/>
      <w:lvlText w:val="%4."/>
      <w:lvlJc w:val="left"/>
      <w:pPr>
        <w:tabs>
          <w:tab w:val="num" w:pos="2520"/>
        </w:tabs>
        <w:ind w:left="2520" w:hanging="360"/>
      </w:pPr>
      <w:rPr>
        <w:rFonts w:cs="Times New Roman"/>
      </w:rPr>
    </w:lvl>
    <w:lvl w:ilvl="4" w:tplc="04090019" w:tentative="1">
      <w:start w:val="1"/>
      <w:numFmt w:val="lowerLetter"/>
      <w:lvlText w:val="%5."/>
      <w:lvlJc w:val="left"/>
      <w:pPr>
        <w:tabs>
          <w:tab w:val="num" w:pos="3240"/>
        </w:tabs>
        <w:ind w:left="3240" w:hanging="360"/>
      </w:pPr>
      <w:rPr>
        <w:rFonts w:cs="Times New Roman"/>
      </w:rPr>
    </w:lvl>
    <w:lvl w:ilvl="5" w:tplc="0409001B" w:tentative="1">
      <w:start w:val="1"/>
      <w:numFmt w:val="lowerRoman"/>
      <w:lvlText w:val="%6."/>
      <w:lvlJc w:val="right"/>
      <w:pPr>
        <w:tabs>
          <w:tab w:val="num" w:pos="3960"/>
        </w:tabs>
        <w:ind w:left="3960" w:hanging="180"/>
      </w:pPr>
      <w:rPr>
        <w:rFonts w:cs="Times New Roman"/>
      </w:rPr>
    </w:lvl>
    <w:lvl w:ilvl="6" w:tplc="0409000F" w:tentative="1">
      <w:start w:val="1"/>
      <w:numFmt w:val="decimal"/>
      <w:lvlText w:val="%7."/>
      <w:lvlJc w:val="left"/>
      <w:pPr>
        <w:tabs>
          <w:tab w:val="num" w:pos="4680"/>
        </w:tabs>
        <w:ind w:left="4680" w:hanging="360"/>
      </w:pPr>
      <w:rPr>
        <w:rFonts w:cs="Times New Roman"/>
      </w:rPr>
    </w:lvl>
    <w:lvl w:ilvl="7" w:tplc="04090019" w:tentative="1">
      <w:start w:val="1"/>
      <w:numFmt w:val="lowerLetter"/>
      <w:lvlText w:val="%8."/>
      <w:lvlJc w:val="left"/>
      <w:pPr>
        <w:tabs>
          <w:tab w:val="num" w:pos="5400"/>
        </w:tabs>
        <w:ind w:left="5400" w:hanging="360"/>
      </w:pPr>
      <w:rPr>
        <w:rFonts w:cs="Times New Roman"/>
      </w:rPr>
    </w:lvl>
    <w:lvl w:ilvl="8" w:tplc="0409001B" w:tentative="1">
      <w:start w:val="1"/>
      <w:numFmt w:val="lowerRoman"/>
      <w:lvlText w:val="%9."/>
      <w:lvlJc w:val="right"/>
      <w:pPr>
        <w:tabs>
          <w:tab w:val="num" w:pos="6120"/>
        </w:tabs>
        <w:ind w:left="6120" w:hanging="180"/>
      </w:pPr>
      <w:rPr>
        <w:rFonts w:cs="Times New Roman"/>
      </w:rPr>
    </w:lvl>
  </w:abstractNum>
  <w:abstractNum w:abstractNumId="30" w15:restartNumberingAfterBreak="0">
    <w:nsid w:val="5FDA0081"/>
    <w:multiLevelType w:val="hybridMultilevel"/>
    <w:tmpl w:val="E416CFDC"/>
    <w:lvl w:ilvl="0" w:tplc="236A2550">
      <w:numFmt w:val="bullet"/>
      <w:lvlText w:val="-"/>
      <w:lvlJc w:val="left"/>
      <w:pPr>
        <w:tabs>
          <w:tab w:val="num" w:pos="540"/>
        </w:tabs>
        <w:ind w:left="540" w:hanging="360"/>
      </w:pPr>
      <w:rPr>
        <w:rFonts w:ascii="Times New Roman" w:eastAsia="Times New Roman" w:hAnsi="Times New Roman" w:hint="default"/>
      </w:rPr>
    </w:lvl>
    <w:lvl w:ilvl="1" w:tplc="236A2550">
      <w:numFmt w:val="bullet"/>
      <w:lvlText w:val="-"/>
      <w:lvlJc w:val="left"/>
      <w:pPr>
        <w:tabs>
          <w:tab w:val="num" w:pos="540"/>
        </w:tabs>
        <w:ind w:left="540" w:hanging="360"/>
      </w:pPr>
      <w:rPr>
        <w:rFonts w:ascii="Times New Roman" w:eastAsia="Times New Roman" w:hAnsi="Times New Roman"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66D24053"/>
    <w:multiLevelType w:val="multilevel"/>
    <w:tmpl w:val="C87E1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A07545"/>
    <w:multiLevelType w:val="hybridMultilevel"/>
    <w:tmpl w:val="5276F78A"/>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33" w15:restartNumberingAfterBreak="0">
    <w:nsid w:val="75325BDD"/>
    <w:multiLevelType w:val="hybridMultilevel"/>
    <w:tmpl w:val="B76E6702"/>
    <w:lvl w:ilvl="0" w:tplc="0409000F">
      <w:start w:val="1"/>
      <w:numFmt w:val="decimal"/>
      <w:lvlText w:val="%1."/>
      <w:lvlJc w:val="left"/>
      <w:pPr>
        <w:tabs>
          <w:tab w:val="num" w:pos="360"/>
        </w:tabs>
        <w:ind w:left="360" w:hanging="360"/>
      </w:pPr>
      <w:rPr>
        <w:rFonts w:cs="Times New Roman" w:hint="default"/>
      </w:rPr>
    </w:lvl>
    <w:lvl w:ilvl="1" w:tplc="04090019" w:tentative="1">
      <w:start w:val="1"/>
      <w:numFmt w:val="lowerLetter"/>
      <w:lvlText w:val="%2."/>
      <w:lvlJc w:val="left"/>
      <w:pPr>
        <w:tabs>
          <w:tab w:val="num" w:pos="1080"/>
        </w:tabs>
        <w:ind w:left="1080" w:hanging="360"/>
      </w:pPr>
      <w:rPr>
        <w:rFonts w:cs="Times New Roman"/>
      </w:rPr>
    </w:lvl>
    <w:lvl w:ilvl="2" w:tplc="0409001B" w:tentative="1">
      <w:start w:val="1"/>
      <w:numFmt w:val="lowerRoman"/>
      <w:lvlText w:val="%3."/>
      <w:lvlJc w:val="right"/>
      <w:pPr>
        <w:tabs>
          <w:tab w:val="num" w:pos="1800"/>
        </w:tabs>
        <w:ind w:left="1800" w:hanging="180"/>
      </w:pPr>
      <w:rPr>
        <w:rFonts w:cs="Times New Roman"/>
      </w:rPr>
    </w:lvl>
    <w:lvl w:ilvl="3" w:tplc="0409000F" w:tentative="1">
      <w:start w:val="1"/>
      <w:numFmt w:val="decimal"/>
      <w:lvlText w:val="%4."/>
      <w:lvlJc w:val="left"/>
      <w:pPr>
        <w:tabs>
          <w:tab w:val="num" w:pos="2520"/>
        </w:tabs>
        <w:ind w:left="2520" w:hanging="360"/>
      </w:pPr>
      <w:rPr>
        <w:rFonts w:cs="Times New Roman"/>
      </w:rPr>
    </w:lvl>
    <w:lvl w:ilvl="4" w:tplc="04090019" w:tentative="1">
      <w:start w:val="1"/>
      <w:numFmt w:val="lowerLetter"/>
      <w:lvlText w:val="%5."/>
      <w:lvlJc w:val="left"/>
      <w:pPr>
        <w:tabs>
          <w:tab w:val="num" w:pos="3240"/>
        </w:tabs>
        <w:ind w:left="3240" w:hanging="360"/>
      </w:pPr>
      <w:rPr>
        <w:rFonts w:cs="Times New Roman"/>
      </w:rPr>
    </w:lvl>
    <w:lvl w:ilvl="5" w:tplc="0409001B" w:tentative="1">
      <w:start w:val="1"/>
      <w:numFmt w:val="lowerRoman"/>
      <w:lvlText w:val="%6."/>
      <w:lvlJc w:val="right"/>
      <w:pPr>
        <w:tabs>
          <w:tab w:val="num" w:pos="3960"/>
        </w:tabs>
        <w:ind w:left="3960" w:hanging="180"/>
      </w:pPr>
      <w:rPr>
        <w:rFonts w:cs="Times New Roman"/>
      </w:rPr>
    </w:lvl>
    <w:lvl w:ilvl="6" w:tplc="0409000F" w:tentative="1">
      <w:start w:val="1"/>
      <w:numFmt w:val="decimal"/>
      <w:lvlText w:val="%7."/>
      <w:lvlJc w:val="left"/>
      <w:pPr>
        <w:tabs>
          <w:tab w:val="num" w:pos="4680"/>
        </w:tabs>
        <w:ind w:left="4680" w:hanging="360"/>
      </w:pPr>
      <w:rPr>
        <w:rFonts w:cs="Times New Roman"/>
      </w:rPr>
    </w:lvl>
    <w:lvl w:ilvl="7" w:tplc="04090019" w:tentative="1">
      <w:start w:val="1"/>
      <w:numFmt w:val="lowerLetter"/>
      <w:lvlText w:val="%8."/>
      <w:lvlJc w:val="left"/>
      <w:pPr>
        <w:tabs>
          <w:tab w:val="num" w:pos="5400"/>
        </w:tabs>
        <w:ind w:left="5400" w:hanging="360"/>
      </w:pPr>
      <w:rPr>
        <w:rFonts w:cs="Times New Roman"/>
      </w:rPr>
    </w:lvl>
    <w:lvl w:ilvl="8" w:tplc="0409001B" w:tentative="1">
      <w:start w:val="1"/>
      <w:numFmt w:val="lowerRoman"/>
      <w:lvlText w:val="%9."/>
      <w:lvlJc w:val="right"/>
      <w:pPr>
        <w:tabs>
          <w:tab w:val="num" w:pos="6120"/>
        </w:tabs>
        <w:ind w:left="6120" w:hanging="180"/>
      </w:pPr>
      <w:rPr>
        <w:rFonts w:cs="Times New Roman"/>
      </w:rPr>
    </w:lvl>
  </w:abstractNum>
  <w:abstractNum w:abstractNumId="34" w15:restartNumberingAfterBreak="0">
    <w:nsid w:val="7C577068"/>
    <w:multiLevelType w:val="hybridMultilevel"/>
    <w:tmpl w:val="50928956"/>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5" w15:restartNumberingAfterBreak="0">
    <w:nsid w:val="7D7258E5"/>
    <w:multiLevelType w:val="hybridMultilevel"/>
    <w:tmpl w:val="1868B6DA"/>
    <w:lvl w:ilvl="0" w:tplc="68783D48">
      <w:numFmt w:val="bullet"/>
      <w:lvlText w:val="-"/>
      <w:lvlJc w:val="left"/>
      <w:pPr>
        <w:tabs>
          <w:tab w:val="num" w:pos="720"/>
        </w:tabs>
        <w:ind w:left="720" w:hanging="360"/>
      </w:pPr>
      <w:rPr>
        <w:rFonts w:ascii="Times New Roman" w:eastAsia="Times New Roman" w:hAnsi="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403334302">
    <w:abstractNumId w:val="8"/>
  </w:num>
  <w:num w:numId="2" w16cid:durableId="966275784">
    <w:abstractNumId w:val="32"/>
  </w:num>
  <w:num w:numId="3" w16cid:durableId="342973461">
    <w:abstractNumId w:val="26"/>
  </w:num>
  <w:num w:numId="4" w16cid:durableId="204945590">
    <w:abstractNumId w:val="35"/>
  </w:num>
  <w:num w:numId="5" w16cid:durableId="1957104027">
    <w:abstractNumId w:val="30"/>
  </w:num>
  <w:num w:numId="6" w16cid:durableId="231046634">
    <w:abstractNumId w:val="13"/>
  </w:num>
  <w:num w:numId="7" w16cid:durableId="1619871405">
    <w:abstractNumId w:val="31"/>
  </w:num>
  <w:num w:numId="8" w16cid:durableId="1448885824">
    <w:abstractNumId w:val="20"/>
  </w:num>
  <w:num w:numId="9" w16cid:durableId="665327417">
    <w:abstractNumId w:val="2"/>
  </w:num>
  <w:num w:numId="10" w16cid:durableId="1526404144">
    <w:abstractNumId w:val="16"/>
  </w:num>
  <w:num w:numId="11" w16cid:durableId="857888860">
    <w:abstractNumId w:val="7"/>
  </w:num>
  <w:num w:numId="12" w16cid:durableId="443579491">
    <w:abstractNumId w:val="27"/>
  </w:num>
  <w:num w:numId="13" w16cid:durableId="1706178566">
    <w:abstractNumId w:val="1"/>
  </w:num>
  <w:num w:numId="14" w16cid:durableId="1481194046">
    <w:abstractNumId w:val="24"/>
  </w:num>
  <w:num w:numId="15" w16cid:durableId="1094667133">
    <w:abstractNumId w:val="4"/>
  </w:num>
  <w:num w:numId="16" w16cid:durableId="920067210">
    <w:abstractNumId w:val="0"/>
  </w:num>
  <w:num w:numId="17" w16cid:durableId="292249689">
    <w:abstractNumId w:val="34"/>
  </w:num>
  <w:num w:numId="18" w16cid:durableId="64256298">
    <w:abstractNumId w:val="10"/>
  </w:num>
  <w:num w:numId="19" w16cid:durableId="54013703">
    <w:abstractNumId w:val="29"/>
  </w:num>
  <w:num w:numId="20" w16cid:durableId="307176493">
    <w:abstractNumId w:val="17"/>
  </w:num>
  <w:num w:numId="21" w16cid:durableId="1352994638">
    <w:abstractNumId w:val="21"/>
  </w:num>
  <w:num w:numId="22" w16cid:durableId="2131897637">
    <w:abstractNumId w:val="5"/>
  </w:num>
  <w:num w:numId="23" w16cid:durableId="1590431364">
    <w:abstractNumId w:val="15"/>
  </w:num>
  <w:num w:numId="24" w16cid:durableId="1821926605">
    <w:abstractNumId w:val="3"/>
  </w:num>
  <w:num w:numId="25" w16cid:durableId="809982305">
    <w:abstractNumId w:val="14"/>
  </w:num>
  <w:num w:numId="26" w16cid:durableId="752431356">
    <w:abstractNumId w:val="3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89473874">
    <w:abstractNumId w:val="33"/>
  </w:num>
  <w:num w:numId="28" w16cid:durableId="1332756715">
    <w:abstractNumId w:val="6"/>
  </w:num>
  <w:num w:numId="29" w16cid:durableId="276915450">
    <w:abstractNumId w:val="11"/>
  </w:num>
  <w:num w:numId="30" w16cid:durableId="1837761721">
    <w:abstractNumId w:val="25"/>
  </w:num>
  <w:num w:numId="31" w16cid:durableId="1972318363">
    <w:abstractNumId w:val="9"/>
  </w:num>
  <w:num w:numId="32" w16cid:durableId="2084329602">
    <w:abstractNumId w:val="12"/>
  </w:num>
  <w:num w:numId="33" w16cid:durableId="1632981885">
    <w:abstractNumId w:val="19"/>
  </w:num>
  <w:num w:numId="34" w16cid:durableId="731344891">
    <w:abstractNumId w:val="28"/>
  </w:num>
  <w:num w:numId="35" w16cid:durableId="1977560438">
    <w:abstractNumId w:val="23"/>
  </w:num>
  <w:num w:numId="36" w16cid:durableId="89549888">
    <w:abstractNumId w:val="22"/>
  </w:num>
  <w:num w:numId="37" w16cid:durableId="740366086">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mirrorMargin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autoHyphenation/>
  <w:hyphenationZone w:val="57"/>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6CE1"/>
    <w:rsid w:val="0000009B"/>
    <w:rsid w:val="00006065"/>
    <w:rsid w:val="00010632"/>
    <w:rsid w:val="00021595"/>
    <w:rsid w:val="00026DE0"/>
    <w:rsid w:val="000465F9"/>
    <w:rsid w:val="0006438D"/>
    <w:rsid w:val="000649A7"/>
    <w:rsid w:val="000714E0"/>
    <w:rsid w:val="00071FF8"/>
    <w:rsid w:val="00072679"/>
    <w:rsid w:val="00073904"/>
    <w:rsid w:val="00075A03"/>
    <w:rsid w:val="00082493"/>
    <w:rsid w:val="0008744A"/>
    <w:rsid w:val="0008767D"/>
    <w:rsid w:val="00091F29"/>
    <w:rsid w:val="000A38AA"/>
    <w:rsid w:val="000B66AB"/>
    <w:rsid w:val="000C18CD"/>
    <w:rsid w:val="000C48A2"/>
    <w:rsid w:val="000D086B"/>
    <w:rsid w:val="000D7945"/>
    <w:rsid w:val="000E23BC"/>
    <w:rsid w:val="000E5715"/>
    <w:rsid w:val="000E5B1D"/>
    <w:rsid w:val="000E722A"/>
    <w:rsid w:val="000E7329"/>
    <w:rsid w:val="000F2BE3"/>
    <w:rsid w:val="000F43CB"/>
    <w:rsid w:val="000F73E3"/>
    <w:rsid w:val="00103FCB"/>
    <w:rsid w:val="00106042"/>
    <w:rsid w:val="00110036"/>
    <w:rsid w:val="00110B74"/>
    <w:rsid w:val="00110D86"/>
    <w:rsid w:val="0011140D"/>
    <w:rsid w:val="001121F0"/>
    <w:rsid w:val="00114BED"/>
    <w:rsid w:val="00116C54"/>
    <w:rsid w:val="001172DA"/>
    <w:rsid w:val="00121538"/>
    <w:rsid w:val="00122D81"/>
    <w:rsid w:val="00123DA1"/>
    <w:rsid w:val="00124557"/>
    <w:rsid w:val="001304A3"/>
    <w:rsid w:val="00140F8B"/>
    <w:rsid w:val="00142F16"/>
    <w:rsid w:val="00151E7A"/>
    <w:rsid w:val="00153068"/>
    <w:rsid w:val="00153701"/>
    <w:rsid w:val="00157779"/>
    <w:rsid w:val="0016041E"/>
    <w:rsid w:val="00160EC4"/>
    <w:rsid w:val="00163245"/>
    <w:rsid w:val="00172697"/>
    <w:rsid w:val="00176EF6"/>
    <w:rsid w:val="00181ECE"/>
    <w:rsid w:val="00186684"/>
    <w:rsid w:val="00191681"/>
    <w:rsid w:val="00196C8C"/>
    <w:rsid w:val="00196EA0"/>
    <w:rsid w:val="001A6A4D"/>
    <w:rsid w:val="001B0949"/>
    <w:rsid w:val="001B5D82"/>
    <w:rsid w:val="001B6495"/>
    <w:rsid w:val="001C4A26"/>
    <w:rsid w:val="001C79FA"/>
    <w:rsid w:val="001D658D"/>
    <w:rsid w:val="001E10D7"/>
    <w:rsid w:val="001E467E"/>
    <w:rsid w:val="001F08E3"/>
    <w:rsid w:val="001F6E51"/>
    <w:rsid w:val="00201608"/>
    <w:rsid w:val="002021C0"/>
    <w:rsid w:val="00202BA4"/>
    <w:rsid w:val="002113A3"/>
    <w:rsid w:val="00212B80"/>
    <w:rsid w:val="00213E10"/>
    <w:rsid w:val="00214DEE"/>
    <w:rsid w:val="002173C3"/>
    <w:rsid w:val="00235110"/>
    <w:rsid w:val="0023656E"/>
    <w:rsid w:val="00236963"/>
    <w:rsid w:val="002406D3"/>
    <w:rsid w:val="00242784"/>
    <w:rsid w:val="00251E33"/>
    <w:rsid w:val="00253B57"/>
    <w:rsid w:val="00260A78"/>
    <w:rsid w:val="0026310E"/>
    <w:rsid w:val="00267688"/>
    <w:rsid w:val="002726ED"/>
    <w:rsid w:val="00277A76"/>
    <w:rsid w:val="002A549E"/>
    <w:rsid w:val="002A7460"/>
    <w:rsid w:val="002A7A38"/>
    <w:rsid w:val="002C262B"/>
    <w:rsid w:val="002C3E08"/>
    <w:rsid w:val="002C53FE"/>
    <w:rsid w:val="002E0441"/>
    <w:rsid w:val="002E112B"/>
    <w:rsid w:val="002E36B0"/>
    <w:rsid w:val="002F7D3F"/>
    <w:rsid w:val="003001DD"/>
    <w:rsid w:val="0030238A"/>
    <w:rsid w:val="00305983"/>
    <w:rsid w:val="00306A0C"/>
    <w:rsid w:val="003170E9"/>
    <w:rsid w:val="00324F95"/>
    <w:rsid w:val="0033208F"/>
    <w:rsid w:val="00334D1E"/>
    <w:rsid w:val="00335FD6"/>
    <w:rsid w:val="0034350E"/>
    <w:rsid w:val="003448C0"/>
    <w:rsid w:val="003466D0"/>
    <w:rsid w:val="00354E85"/>
    <w:rsid w:val="00361B35"/>
    <w:rsid w:val="00362C57"/>
    <w:rsid w:val="0037213B"/>
    <w:rsid w:val="00385B04"/>
    <w:rsid w:val="00392B75"/>
    <w:rsid w:val="00393611"/>
    <w:rsid w:val="00397264"/>
    <w:rsid w:val="003B11E6"/>
    <w:rsid w:val="003B1362"/>
    <w:rsid w:val="003B4EF0"/>
    <w:rsid w:val="003C4485"/>
    <w:rsid w:val="003E4213"/>
    <w:rsid w:val="003E69BB"/>
    <w:rsid w:val="0040082D"/>
    <w:rsid w:val="00403E8D"/>
    <w:rsid w:val="00404E3A"/>
    <w:rsid w:val="00405DB8"/>
    <w:rsid w:val="00410329"/>
    <w:rsid w:val="004276EA"/>
    <w:rsid w:val="00431FE1"/>
    <w:rsid w:val="00432B02"/>
    <w:rsid w:val="00437187"/>
    <w:rsid w:val="00440D86"/>
    <w:rsid w:val="00441AD7"/>
    <w:rsid w:val="00443B29"/>
    <w:rsid w:val="004526F7"/>
    <w:rsid w:val="00453A35"/>
    <w:rsid w:val="00454ABD"/>
    <w:rsid w:val="0046328B"/>
    <w:rsid w:val="0046494C"/>
    <w:rsid w:val="004652F6"/>
    <w:rsid w:val="00466C0F"/>
    <w:rsid w:val="004700EB"/>
    <w:rsid w:val="004755CD"/>
    <w:rsid w:val="00477028"/>
    <w:rsid w:val="00490629"/>
    <w:rsid w:val="00493FB9"/>
    <w:rsid w:val="004972C6"/>
    <w:rsid w:val="004B4F2D"/>
    <w:rsid w:val="004C015C"/>
    <w:rsid w:val="004D7609"/>
    <w:rsid w:val="004E4FC5"/>
    <w:rsid w:val="004E5F90"/>
    <w:rsid w:val="004E6CD4"/>
    <w:rsid w:val="004F0658"/>
    <w:rsid w:val="004F7638"/>
    <w:rsid w:val="00502863"/>
    <w:rsid w:val="005165B1"/>
    <w:rsid w:val="00523D8C"/>
    <w:rsid w:val="005301A4"/>
    <w:rsid w:val="00536166"/>
    <w:rsid w:val="0053666D"/>
    <w:rsid w:val="0054348F"/>
    <w:rsid w:val="0054670E"/>
    <w:rsid w:val="00553810"/>
    <w:rsid w:val="00560B63"/>
    <w:rsid w:val="00564278"/>
    <w:rsid w:val="00573B48"/>
    <w:rsid w:val="00575DCC"/>
    <w:rsid w:val="00577990"/>
    <w:rsid w:val="00577D1F"/>
    <w:rsid w:val="0059102B"/>
    <w:rsid w:val="005A0944"/>
    <w:rsid w:val="005A32DD"/>
    <w:rsid w:val="005A6693"/>
    <w:rsid w:val="005A67A1"/>
    <w:rsid w:val="005A6D69"/>
    <w:rsid w:val="005B1A83"/>
    <w:rsid w:val="005C54CC"/>
    <w:rsid w:val="005C6FFA"/>
    <w:rsid w:val="005D3807"/>
    <w:rsid w:val="005E17EB"/>
    <w:rsid w:val="005E25A1"/>
    <w:rsid w:val="005E2AB6"/>
    <w:rsid w:val="005E4412"/>
    <w:rsid w:val="005E78A5"/>
    <w:rsid w:val="005F4837"/>
    <w:rsid w:val="005F581A"/>
    <w:rsid w:val="00601AE3"/>
    <w:rsid w:val="006029C2"/>
    <w:rsid w:val="006109A0"/>
    <w:rsid w:val="00613467"/>
    <w:rsid w:val="00613699"/>
    <w:rsid w:val="00614B14"/>
    <w:rsid w:val="00615414"/>
    <w:rsid w:val="006172F1"/>
    <w:rsid w:val="006230E2"/>
    <w:rsid w:val="006313AC"/>
    <w:rsid w:val="006346B8"/>
    <w:rsid w:val="006463EE"/>
    <w:rsid w:val="00646B37"/>
    <w:rsid w:val="00654437"/>
    <w:rsid w:val="006544AC"/>
    <w:rsid w:val="00654D84"/>
    <w:rsid w:val="006550D3"/>
    <w:rsid w:val="006563CC"/>
    <w:rsid w:val="0066080A"/>
    <w:rsid w:val="006638AA"/>
    <w:rsid w:val="00665D6F"/>
    <w:rsid w:val="00672FFE"/>
    <w:rsid w:val="0068040E"/>
    <w:rsid w:val="00680C9F"/>
    <w:rsid w:val="006849B1"/>
    <w:rsid w:val="0069395E"/>
    <w:rsid w:val="00693BB2"/>
    <w:rsid w:val="00696F39"/>
    <w:rsid w:val="006A27A4"/>
    <w:rsid w:val="006A6EC7"/>
    <w:rsid w:val="006B19F8"/>
    <w:rsid w:val="006B6728"/>
    <w:rsid w:val="006C2A62"/>
    <w:rsid w:val="006C2F9D"/>
    <w:rsid w:val="006D2748"/>
    <w:rsid w:val="006D3C60"/>
    <w:rsid w:val="006D68EB"/>
    <w:rsid w:val="006E7070"/>
    <w:rsid w:val="006F4C62"/>
    <w:rsid w:val="006F7F77"/>
    <w:rsid w:val="0071336C"/>
    <w:rsid w:val="00713536"/>
    <w:rsid w:val="007158B4"/>
    <w:rsid w:val="00715EB6"/>
    <w:rsid w:val="007179AB"/>
    <w:rsid w:val="00724FF0"/>
    <w:rsid w:val="00733605"/>
    <w:rsid w:val="007345A5"/>
    <w:rsid w:val="00753B70"/>
    <w:rsid w:val="00760451"/>
    <w:rsid w:val="007622DC"/>
    <w:rsid w:val="00764D06"/>
    <w:rsid w:val="0076781A"/>
    <w:rsid w:val="00770485"/>
    <w:rsid w:val="00771697"/>
    <w:rsid w:val="00772D61"/>
    <w:rsid w:val="00781BA6"/>
    <w:rsid w:val="00784254"/>
    <w:rsid w:val="00785397"/>
    <w:rsid w:val="00791804"/>
    <w:rsid w:val="00796B7F"/>
    <w:rsid w:val="007A305B"/>
    <w:rsid w:val="007A7942"/>
    <w:rsid w:val="007B19E3"/>
    <w:rsid w:val="007B5B08"/>
    <w:rsid w:val="007B5F74"/>
    <w:rsid w:val="007D0B6D"/>
    <w:rsid w:val="007D2468"/>
    <w:rsid w:val="007D2567"/>
    <w:rsid w:val="007D6201"/>
    <w:rsid w:val="007E410D"/>
    <w:rsid w:val="007E4C98"/>
    <w:rsid w:val="007E62E4"/>
    <w:rsid w:val="007F0628"/>
    <w:rsid w:val="007F5212"/>
    <w:rsid w:val="007F55BD"/>
    <w:rsid w:val="0080000E"/>
    <w:rsid w:val="0080244D"/>
    <w:rsid w:val="00805720"/>
    <w:rsid w:val="00806EDB"/>
    <w:rsid w:val="008077E1"/>
    <w:rsid w:val="00807A9D"/>
    <w:rsid w:val="00820E31"/>
    <w:rsid w:val="00824B73"/>
    <w:rsid w:val="0082513B"/>
    <w:rsid w:val="008261F9"/>
    <w:rsid w:val="00827260"/>
    <w:rsid w:val="00830C08"/>
    <w:rsid w:val="00845615"/>
    <w:rsid w:val="00847F06"/>
    <w:rsid w:val="00870DB6"/>
    <w:rsid w:val="008733AF"/>
    <w:rsid w:val="008754F7"/>
    <w:rsid w:val="0088008A"/>
    <w:rsid w:val="00885809"/>
    <w:rsid w:val="00886022"/>
    <w:rsid w:val="008926CD"/>
    <w:rsid w:val="00893D0B"/>
    <w:rsid w:val="00894295"/>
    <w:rsid w:val="00895096"/>
    <w:rsid w:val="008952D4"/>
    <w:rsid w:val="00897ED0"/>
    <w:rsid w:val="008A576D"/>
    <w:rsid w:val="008A577A"/>
    <w:rsid w:val="008C14B3"/>
    <w:rsid w:val="008C22EA"/>
    <w:rsid w:val="008D0E8D"/>
    <w:rsid w:val="008D655D"/>
    <w:rsid w:val="008D755D"/>
    <w:rsid w:val="008E4143"/>
    <w:rsid w:val="008E6F45"/>
    <w:rsid w:val="008F06AE"/>
    <w:rsid w:val="008F1269"/>
    <w:rsid w:val="009039EA"/>
    <w:rsid w:val="00904048"/>
    <w:rsid w:val="00906FB0"/>
    <w:rsid w:val="009251E1"/>
    <w:rsid w:val="00925471"/>
    <w:rsid w:val="0092792E"/>
    <w:rsid w:val="00931D43"/>
    <w:rsid w:val="00933078"/>
    <w:rsid w:val="009422C4"/>
    <w:rsid w:val="009436C1"/>
    <w:rsid w:val="009537F4"/>
    <w:rsid w:val="00956E97"/>
    <w:rsid w:val="00971CCA"/>
    <w:rsid w:val="00971D70"/>
    <w:rsid w:val="0097416D"/>
    <w:rsid w:val="00974726"/>
    <w:rsid w:val="00981678"/>
    <w:rsid w:val="009869B1"/>
    <w:rsid w:val="00987F98"/>
    <w:rsid w:val="009941B8"/>
    <w:rsid w:val="009A68D0"/>
    <w:rsid w:val="009B1A42"/>
    <w:rsid w:val="009C2396"/>
    <w:rsid w:val="009C3392"/>
    <w:rsid w:val="009C3EDD"/>
    <w:rsid w:val="009D7E9B"/>
    <w:rsid w:val="009F0AB2"/>
    <w:rsid w:val="00A1304E"/>
    <w:rsid w:val="00A133F9"/>
    <w:rsid w:val="00A22DB1"/>
    <w:rsid w:val="00A26B63"/>
    <w:rsid w:val="00A26F6C"/>
    <w:rsid w:val="00A27330"/>
    <w:rsid w:val="00A400CE"/>
    <w:rsid w:val="00A44A51"/>
    <w:rsid w:val="00A46259"/>
    <w:rsid w:val="00A47D03"/>
    <w:rsid w:val="00A54A84"/>
    <w:rsid w:val="00A54EEB"/>
    <w:rsid w:val="00A649F2"/>
    <w:rsid w:val="00A64DF0"/>
    <w:rsid w:val="00A66AF2"/>
    <w:rsid w:val="00A85702"/>
    <w:rsid w:val="00A91EEC"/>
    <w:rsid w:val="00A940F7"/>
    <w:rsid w:val="00AA5AF3"/>
    <w:rsid w:val="00AA7628"/>
    <w:rsid w:val="00AB196A"/>
    <w:rsid w:val="00AB256F"/>
    <w:rsid w:val="00AB468E"/>
    <w:rsid w:val="00AC0E77"/>
    <w:rsid w:val="00AC377B"/>
    <w:rsid w:val="00AC6167"/>
    <w:rsid w:val="00AD1B10"/>
    <w:rsid w:val="00AD2E8A"/>
    <w:rsid w:val="00AD609A"/>
    <w:rsid w:val="00AD71F5"/>
    <w:rsid w:val="00AE11C1"/>
    <w:rsid w:val="00AE1C09"/>
    <w:rsid w:val="00AE5ADB"/>
    <w:rsid w:val="00AE7BE6"/>
    <w:rsid w:val="00AE7FF4"/>
    <w:rsid w:val="00AF20D5"/>
    <w:rsid w:val="00AF36B6"/>
    <w:rsid w:val="00AF3A22"/>
    <w:rsid w:val="00AF7F05"/>
    <w:rsid w:val="00B04940"/>
    <w:rsid w:val="00B117C1"/>
    <w:rsid w:val="00B1371B"/>
    <w:rsid w:val="00B16A00"/>
    <w:rsid w:val="00B20678"/>
    <w:rsid w:val="00B244E1"/>
    <w:rsid w:val="00B26768"/>
    <w:rsid w:val="00B3593F"/>
    <w:rsid w:val="00B35CD5"/>
    <w:rsid w:val="00B42E32"/>
    <w:rsid w:val="00B44963"/>
    <w:rsid w:val="00B44EA8"/>
    <w:rsid w:val="00B46BB8"/>
    <w:rsid w:val="00B50A2D"/>
    <w:rsid w:val="00B54639"/>
    <w:rsid w:val="00B54ED5"/>
    <w:rsid w:val="00B60BBE"/>
    <w:rsid w:val="00B92120"/>
    <w:rsid w:val="00B930CE"/>
    <w:rsid w:val="00B95067"/>
    <w:rsid w:val="00B95086"/>
    <w:rsid w:val="00BA2851"/>
    <w:rsid w:val="00BA40A1"/>
    <w:rsid w:val="00BA7DDE"/>
    <w:rsid w:val="00BB0C5C"/>
    <w:rsid w:val="00BC735E"/>
    <w:rsid w:val="00BD490B"/>
    <w:rsid w:val="00BE67ED"/>
    <w:rsid w:val="00BE6C6E"/>
    <w:rsid w:val="00BF2141"/>
    <w:rsid w:val="00BF4017"/>
    <w:rsid w:val="00BF4737"/>
    <w:rsid w:val="00C0791A"/>
    <w:rsid w:val="00C119C8"/>
    <w:rsid w:val="00C26302"/>
    <w:rsid w:val="00C27A3B"/>
    <w:rsid w:val="00C27B4D"/>
    <w:rsid w:val="00C40319"/>
    <w:rsid w:val="00C54E05"/>
    <w:rsid w:val="00C56E87"/>
    <w:rsid w:val="00C65F51"/>
    <w:rsid w:val="00C7218C"/>
    <w:rsid w:val="00C73ACA"/>
    <w:rsid w:val="00C74526"/>
    <w:rsid w:val="00C8301E"/>
    <w:rsid w:val="00C83199"/>
    <w:rsid w:val="00C90A6D"/>
    <w:rsid w:val="00CA1186"/>
    <w:rsid w:val="00CA1341"/>
    <w:rsid w:val="00CA3F8E"/>
    <w:rsid w:val="00CA6CE1"/>
    <w:rsid w:val="00CA7D4F"/>
    <w:rsid w:val="00CB0E32"/>
    <w:rsid w:val="00CC0E40"/>
    <w:rsid w:val="00CC25DE"/>
    <w:rsid w:val="00CC3542"/>
    <w:rsid w:val="00CC3D63"/>
    <w:rsid w:val="00CC694D"/>
    <w:rsid w:val="00CE0F41"/>
    <w:rsid w:val="00CE4C8F"/>
    <w:rsid w:val="00D03598"/>
    <w:rsid w:val="00D037ED"/>
    <w:rsid w:val="00D0739C"/>
    <w:rsid w:val="00D165C0"/>
    <w:rsid w:val="00D23541"/>
    <w:rsid w:val="00D240F6"/>
    <w:rsid w:val="00D35A09"/>
    <w:rsid w:val="00D36339"/>
    <w:rsid w:val="00D376E9"/>
    <w:rsid w:val="00D37951"/>
    <w:rsid w:val="00D44B21"/>
    <w:rsid w:val="00D46FC7"/>
    <w:rsid w:val="00D5448E"/>
    <w:rsid w:val="00D67637"/>
    <w:rsid w:val="00D7161C"/>
    <w:rsid w:val="00D72EBC"/>
    <w:rsid w:val="00D72FCC"/>
    <w:rsid w:val="00D825A9"/>
    <w:rsid w:val="00D84DDD"/>
    <w:rsid w:val="00D85AAF"/>
    <w:rsid w:val="00D85B67"/>
    <w:rsid w:val="00D911A7"/>
    <w:rsid w:val="00D92776"/>
    <w:rsid w:val="00D943C9"/>
    <w:rsid w:val="00D96B99"/>
    <w:rsid w:val="00DA0A77"/>
    <w:rsid w:val="00DA2E2F"/>
    <w:rsid w:val="00DA324C"/>
    <w:rsid w:val="00DB4C35"/>
    <w:rsid w:val="00DC0F3A"/>
    <w:rsid w:val="00DC4AF1"/>
    <w:rsid w:val="00DC662B"/>
    <w:rsid w:val="00DD03B8"/>
    <w:rsid w:val="00DD44EC"/>
    <w:rsid w:val="00DD7428"/>
    <w:rsid w:val="00DE0A7C"/>
    <w:rsid w:val="00DE143A"/>
    <w:rsid w:val="00DE3634"/>
    <w:rsid w:val="00DE46A9"/>
    <w:rsid w:val="00DE5C18"/>
    <w:rsid w:val="00DF0E69"/>
    <w:rsid w:val="00E03911"/>
    <w:rsid w:val="00E065B4"/>
    <w:rsid w:val="00E1008F"/>
    <w:rsid w:val="00E1040D"/>
    <w:rsid w:val="00E12308"/>
    <w:rsid w:val="00E16EAA"/>
    <w:rsid w:val="00E17418"/>
    <w:rsid w:val="00E17744"/>
    <w:rsid w:val="00E23BCA"/>
    <w:rsid w:val="00E2676B"/>
    <w:rsid w:val="00E27F5D"/>
    <w:rsid w:val="00E362AF"/>
    <w:rsid w:val="00E40EE5"/>
    <w:rsid w:val="00E426C2"/>
    <w:rsid w:val="00E46485"/>
    <w:rsid w:val="00E53B7C"/>
    <w:rsid w:val="00E6438F"/>
    <w:rsid w:val="00E64B83"/>
    <w:rsid w:val="00E65B24"/>
    <w:rsid w:val="00E75487"/>
    <w:rsid w:val="00E80EE1"/>
    <w:rsid w:val="00E81B80"/>
    <w:rsid w:val="00E85B3D"/>
    <w:rsid w:val="00E87C20"/>
    <w:rsid w:val="00E902AC"/>
    <w:rsid w:val="00E95F8B"/>
    <w:rsid w:val="00E97A87"/>
    <w:rsid w:val="00E97BDD"/>
    <w:rsid w:val="00EA51F3"/>
    <w:rsid w:val="00EB06B6"/>
    <w:rsid w:val="00EB49EF"/>
    <w:rsid w:val="00EE370D"/>
    <w:rsid w:val="00EE3AAE"/>
    <w:rsid w:val="00EE4CDE"/>
    <w:rsid w:val="00EE5302"/>
    <w:rsid w:val="00EE53B7"/>
    <w:rsid w:val="00EF77C4"/>
    <w:rsid w:val="00F001A2"/>
    <w:rsid w:val="00F0138E"/>
    <w:rsid w:val="00F07DEA"/>
    <w:rsid w:val="00F10DAE"/>
    <w:rsid w:val="00F1263E"/>
    <w:rsid w:val="00F1503D"/>
    <w:rsid w:val="00F21D35"/>
    <w:rsid w:val="00F328F6"/>
    <w:rsid w:val="00F3352D"/>
    <w:rsid w:val="00F4458F"/>
    <w:rsid w:val="00F459B6"/>
    <w:rsid w:val="00F54389"/>
    <w:rsid w:val="00F64F45"/>
    <w:rsid w:val="00F80ADD"/>
    <w:rsid w:val="00F84B3E"/>
    <w:rsid w:val="00F9262B"/>
    <w:rsid w:val="00F94FFB"/>
    <w:rsid w:val="00FA1D40"/>
    <w:rsid w:val="00FA584F"/>
    <w:rsid w:val="00FB1B09"/>
    <w:rsid w:val="00FC3C2D"/>
    <w:rsid w:val="00FC5793"/>
    <w:rsid w:val="00FC6002"/>
    <w:rsid w:val="00FC7353"/>
    <w:rsid w:val="00FD21A9"/>
    <w:rsid w:val="00FD6453"/>
    <w:rsid w:val="00FE2D3F"/>
    <w:rsid w:val="00FF1E50"/>
    <w:rsid w:val="00FF2215"/>
    <w:rsid w:val="00FF6DE0"/>
    <w:rsid w:val="00FF721A"/>
  </w:rsids>
  <m:mathPr>
    <m:mathFont m:val="Cambria Math"/>
    <m:brkBin m:val="before"/>
    <m:brkBinSub m:val="--"/>
    <m:smallFrac m:val="0"/>
    <m:dispDef/>
    <m:lMargin m:val="0"/>
    <m:rMargin m:val="0"/>
    <m:defJc m:val="centerGroup"/>
    <m:wrapIndent m:val="1440"/>
    <m:intLim m:val="subSup"/>
    <m:naryLim m:val="undOvr"/>
  </m:mathPr>
  <w:attachedSchema w:val="urn:schemas-microsoft-com:office:smarttags"/>
  <w:themeFontLang w:val="ro-RO"/>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martTagType w:namespaceuri="urn:schemas-microsoft-com:office:smarttags" w:name="country-region"/>
  <w:smartTagType w:namespaceuri="urn:schemas-microsoft-com:office:smarttags" w:name="City"/>
  <w:smartTagType w:namespaceuri="urn:schemas-microsoft-com:office:smarttags" w:name="PlaceName"/>
  <w:smartTagType w:namespaceuri="urn:schemas-microsoft-com:office:smarttags" w:name="PlaceType"/>
  <w:shapeDefaults>
    <o:shapedefaults v:ext="edit" spidmax="1026"/>
    <o:shapelayout v:ext="edit">
      <o:idmap v:ext="edit" data="1"/>
    </o:shapelayout>
  </w:shapeDefaults>
  <w:decimalSymbol w:val="."/>
  <w:listSeparator w:val=","/>
  <w14:docId w14:val="36436D7D"/>
  <w15:chartTrackingRefBased/>
  <w15:docId w15:val="{DCF9FA73-39FE-4C63-AF97-6EBDD8EE60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o-RO" w:eastAsia="ro-RO"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138E"/>
    <w:rPr>
      <w:bCs/>
      <w:sz w:val="24"/>
      <w:szCs w:val="24"/>
      <w:lang w:val="en-GB" w:eastAsia="en-US"/>
    </w:rPr>
  </w:style>
  <w:style w:type="paragraph" w:styleId="Titlu1">
    <w:name w:val="heading 1"/>
    <w:basedOn w:val="Normal"/>
    <w:next w:val="Normal"/>
    <w:link w:val="Titlu1Caracter"/>
    <w:uiPriority w:val="99"/>
    <w:qFormat/>
    <w:rsid w:val="00F0138E"/>
    <w:pPr>
      <w:keepNext/>
      <w:outlineLvl w:val="0"/>
    </w:pPr>
    <w:rPr>
      <w:b/>
      <w:bCs w:val="0"/>
      <w:lang w:val="en-US"/>
    </w:rPr>
  </w:style>
  <w:style w:type="paragraph" w:styleId="Titlu2">
    <w:name w:val="heading 2"/>
    <w:basedOn w:val="Normal"/>
    <w:next w:val="Normal"/>
    <w:link w:val="Titlu2Caracter"/>
    <w:uiPriority w:val="99"/>
    <w:qFormat/>
    <w:rsid w:val="00F0138E"/>
    <w:pPr>
      <w:keepNext/>
      <w:spacing w:before="240" w:after="60"/>
      <w:outlineLvl w:val="1"/>
    </w:pPr>
    <w:rPr>
      <w:rFonts w:ascii="Arial" w:hAnsi="Arial" w:cs="Arial"/>
      <w:b/>
      <w:i/>
      <w:iCs/>
      <w:sz w:val="28"/>
      <w:szCs w:val="28"/>
    </w:rPr>
  </w:style>
  <w:style w:type="paragraph" w:styleId="Titlu3">
    <w:name w:val="heading 3"/>
    <w:basedOn w:val="Normal"/>
    <w:next w:val="Normal"/>
    <w:link w:val="Titlu3Caracter"/>
    <w:uiPriority w:val="99"/>
    <w:qFormat/>
    <w:rsid w:val="00072679"/>
    <w:pPr>
      <w:keepNext/>
      <w:spacing w:before="240" w:after="60"/>
      <w:outlineLvl w:val="2"/>
    </w:pPr>
    <w:rPr>
      <w:rFonts w:ascii="Arial" w:hAnsi="Arial" w:cs="Arial"/>
      <w:b/>
      <w:sz w:val="26"/>
      <w:szCs w:val="26"/>
    </w:rPr>
  </w:style>
  <w:style w:type="paragraph" w:styleId="Titlu4">
    <w:name w:val="heading 4"/>
    <w:basedOn w:val="Normal"/>
    <w:next w:val="Normal"/>
    <w:link w:val="Titlu4Caracter"/>
    <w:uiPriority w:val="99"/>
    <w:qFormat/>
    <w:rsid w:val="00F0138E"/>
    <w:pPr>
      <w:keepNext/>
      <w:jc w:val="both"/>
      <w:outlineLvl w:val="3"/>
    </w:pPr>
    <w:rPr>
      <w:b/>
      <w:bCs w:val="0"/>
      <w:szCs w:val="20"/>
    </w:rPr>
  </w:style>
  <w:style w:type="character" w:default="1" w:styleId="Fontdeparagrafimplic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9"/>
    <w:locked/>
    <w:rsid w:val="008926CD"/>
    <w:rPr>
      <w:rFonts w:ascii="Cambria" w:hAnsi="Cambria" w:cs="Times New Roman"/>
      <w:b/>
      <w:bCs/>
      <w:kern w:val="32"/>
      <w:sz w:val="32"/>
      <w:szCs w:val="32"/>
      <w:lang w:val="en-GB"/>
    </w:rPr>
  </w:style>
  <w:style w:type="character" w:customStyle="1" w:styleId="Titlu2Caracter">
    <w:name w:val="Titlu 2 Caracter"/>
    <w:basedOn w:val="Fontdeparagrafimplicit"/>
    <w:link w:val="Titlu2"/>
    <w:uiPriority w:val="99"/>
    <w:semiHidden/>
    <w:locked/>
    <w:rsid w:val="008926CD"/>
    <w:rPr>
      <w:rFonts w:ascii="Cambria" w:hAnsi="Cambria" w:cs="Times New Roman"/>
      <w:b/>
      <w:bCs/>
      <w:i/>
      <w:iCs/>
      <w:sz w:val="28"/>
      <w:szCs w:val="28"/>
      <w:lang w:val="en-GB"/>
    </w:rPr>
  </w:style>
  <w:style w:type="character" w:customStyle="1" w:styleId="Titlu3Caracter">
    <w:name w:val="Titlu 3 Caracter"/>
    <w:basedOn w:val="Fontdeparagrafimplicit"/>
    <w:link w:val="Titlu3"/>
    <w:uiPriority w:val="99"/>
    <w:semiHidden/>
    <w:locked/>
    <w:rsid w:val="008926CD"/>
    <w:rPr>
      <w:rFonts w:ascii="Cambria" w:hAnsi="Cambria" w:cs="Times New Roman"/>
      <w:b/>
      <w:bCs/>
      <w:sz w:val="26"/>
      <w:szCs w:val="26"/>
      <w:lang w:val="en-GB"/>
    </w:rPr>
  </w:style>
  <w:style w:type="character" w:customStyle="1" w:styleId="Titlu4Caracter">
    <w:name w:val="Titlu 4 Caracter"/>
    <w:basedOn w:val="Fontdeparagrafimplicit"/>
    <w:link w:val="Titlu4"/>
    <w:uiPriority w:val="99"/>
    <w:semiHidden/>
    <w:locked/>
    <w:rsid w:val="008926CD"/>
    <w:rPr>
      <w:rFonts w:ascii="Calibri" w:hAnsi="Calibri" w:cs="Times New Roman"/>
      <w:b/>
      <w:bCs/>
      <w:sz w:val="28"/>
      <w:szCs w:val="28"/>
      <w:lang w:val="en-GB"/>
    </w:rPr>
  </w:style>
  <w:style w:type="paragraph" w:styleId="Corptext">
    <w:name w:val="Body Text"/>
    <w:basedOn w:val="Normal"/>
    <w:link w:val="CorptextCaracter"/>
    <w:uiPriority w:val="99"/>
    <w:rsid w:val="00F0138E"/>
    <w:pPr>
      <w:jc w:val="both"/>
    </w:pPr>
  </w:style>
  <w:style w:type="character" w:customStyle="1" w:styleId="CorptextCaracter">
    <w:name w:val="Corp text Caracter"/>
    <w:basedOn w:val="Fontdeparagrafimplicit"/>
    <w:link w:val="Corptext"/>
    <w:uiPriority w:val="99"/>
    <w:semiHidden/>
    <w:locked/>
    <w:rsid w:val="008926CD"/>
    <w:rPr>
      <w:rFonts w:cs="Times New Roman"/>
      <w:bCs/>
      <w:sz w:val="24"/>
      <w:szCs w:val="24"/>
      <w:lang w:val="en-GB"/>
    </w:rPr>
  </w:style>
  <w:style w:type="paragraph" w:styleId="Legend">
    <w:name w:val="caption"/>
    <w:basedOn w:val="Normal"/>
    <w:next w:val="Normal"/>
    <w:uiPriority w:val="99"/>
    <w:qFormat/>
    <w:rsid w:val="00F0138E"/>
    <w:pPr>
      <w:spacing w:before="120" w:after="120"/>
      <w:jc w:val="center"/>
    </w:pPr>
    <w:rPr>
      <w:b/>
      <w:bCs w:val="0"/>
      <w:szCs w:val="20"/>
    </w:rPr>
  </w:style>
  <w:style w:type="paragraph" w:styleId="Textnotdesubsol">
    <w:name w:val="footnote text"/>
    <w:basedOn w:val="Normal"/>
    <w:link w:val="TextnotdesubsolCaracter"/>
    <w:uiPriority w:val="99"/>
    <w:semiHidden/>
    <w:rsid w:val="00F0138E"/>
    <w:rPr>
      <w:sz w:val="20"/>
      <w:szCs w:val="20"/>
    </w:rPr>
  </w:style>
  <w:style w:type="character" w:customStyle="1" w:styleId="TextnotdesubsolCaracter">
    <w:name w:val="Text notă de subsol Caracter"/>
    <w:basedOn w:val="Fontdeparagrafimplicit"/>
    <w:link w:val="Textnotdesubsol"/>
    <w:uiPriority w:val="99"/>
    <w:semiHidden/>
    <w:locked/>
    <w:rsid w:val="008926CD"/>
    <w:rPr>
      <w:rFonts w:cs="Times New Roman"/>
      <w:bCs/>
      <w:sz w:val="20"/>
      <w:szCs w:val="20"/>
      <w:lang w:val="en-GB"/>
    </w:rPr>
  </w:style>
  <w:style w:type="character" w:styleId="Referinnotdesubsol">
    <w:name w:val="footnote reference"/>
    <w:basedOn w:val="Fontdeparagrafimplicit"/>
    <w:uiPriority w:val="99"/>
    <w:semiHidden/>
    <w:rsid w:val="00F0138E"/>
    <w:rPr>
      <w:rFonts w:cs="Times New Roman"/>
      <w:vertAlign w:val="superscript"/>
    </w:rPr>
  </w:style>
  <w:style w:type="paragraph" w:styleId="Indentcorptext">
    <w:name w:val="Body Text Indent"/>
    <w:basedOn w:val="Normal"/>
    <w:link w:val="IndentcorptextCaracter"/>
    <w:uiPriority w:val="99"/>
    <w:rsid w:val="00072679"/>
    <w:pPr>
      <w:spacing w:after="120"/>
      <w:ind w:left="283"/>
    </w:pPr>
  </w:style>
  <w:style w:type="character" w:customStyle="1" w:styleId="IndentcorptextCaracter">
    <w:name w:val="Indent corp text Caracter"/>
    <w:basedOn w:val="Fontdeparagrafimplicit"/>
    <w:link w:val="Indentcorptext"/>
    <w:uiPriority w:val="99"/>
    <w:semiHidden/>
    <w:locked/>
    <w:rsid w:val="008926CD"/>
    <w:rPr>
      <w:rFonts w:cs="Times New Roman"/>
      <w:bCs/>
      <w:sz w:val="24"/>
      <w:szCs w:val="24"/>
      <w:lang w:val="en-GB"/>
    </w:rPr>
  </w:style>
  <w:style w:type="table" w:styleId="Tabelgril">
    <w:name w:val="Table Grid"/>
    <w:basedOn w:val="TabelNormal"/>
    <w:uiPriority w:val="99"/>
    <w:rsid w:val="0007267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Fontdeparagrafimplicit"/>
    <w:uiPriority w:val="99"/>
    <w:rsid w:val="00324F95"/>
    <w:rPr>
      <w:rFonts w:cs="Times New Roman"/>
      <w:color w:val="0000FF"/>
      <w:u w:val="single"/>
    </w:rPr>
  </w:style>
  <w:style w:type="character" w:styleId="Accentuat">
    <w:name w:val="Emphasis"/>
    <w:basedOn w:val="Fontdeparagrafimplicit"/>
    <w:uiPriority w:val="99"/>
    <w:qFormat/>
    <w:rsid w:val="004972C6"/>
    <w:rPr>
      <w:rFonts w:cs="Times New Roman"/>
      <w:i/>
      <w:iCs/>
    </w:rPr>
  </w:style>
  <w:style w:type="paragraph" w:styleId="Corptext2">
    <w:name w:val="Body Text 2"/>
    <w:basedOn w:val="Normal"/>
    <w:link w:val="Corptext2Caracter"/>
    <w:uiPriority w:val="99"/>
    <w:rsid w:val="00D376E9"/>
    <w:pPr>
      <w:spacing w:after="120" w:line="480" w:lineRule="auto"/>
    </w:pPr>
    <w:rPr>
      <w:bCs w:val="0"/>
      <w:lang w:val="ro-RO"/>
    </w:rPr>
  </w:style>
  <w:style w:type="character" w:customStyle="1" w:styleId="Corptext2Caracter">
    <w:name w:val="Corp text 2 Caracter"/>
    <w:basedOn w:val="Fontdeparagrafimplicit"/>
    <w:link w:val="Corptext2"/>
    <w:uiPriority w:val="99"/>
    <w:semiHidden/>
    <w:locked/>
    <w:rsid w:val="008926CD"/>
    <w:rPr>
      <w:rFonts w:cs="Times New Roman"/>
      <w:bCs/>
      <w:sz w:val="24"/>
      <w:szCs w:val="24"/>
      <w:lang w:val="en-GB"/>
    </w:rPr>
  </w:style>
  <w:style w:type="paragraph" w:customStyle="1" w:styleId="doctext">
    <w:name w:val="doctext"/>
    <w:basedOn w:val="Normal"/>
    <w:uiPriority w:val="99"/>
    <w:rsid w:val="00D376E9"/>
    <w:pPr>
      <w:spacing w:before="100" w:beforeAutospacing="1" w:after="100" w:afterAutospacing="1"/>
    </w:pPr>
    <w:rPr>
      <w:rFonts w:ascii="Arial Unicode MS" w:eastAsia="Arial Unicode MS"/>
      <w:bCs w:val="0"/>
    </w:rPr>
  </w:style>
  <w:style w:type="paragraph" w:styleId="NormalWeb">
    <w:name w:val="Normal (Web)"/>
    <w:basedOn w:val="Normal"/>
    <w:uiPriority w:val="99"/>
    <w:rsid w:val="00D376E9"/>
    <w:pPr>
      <w:spacing w:before="100" w:beforeAutospacing="1" w:after="100" w:afterAutospacing="1"/>
    </w:pPr>
    <w:rPr>
      <w:bCs w:val="0"/>
      <w:lang w:val="ro-RO"/>
    </w:rPr>
  </w:style>
  <w:style w:type="paragraph" w:styleId="Corptext3">
    <w:name w:val="Body Text 3"/>
    <w:basedOn w:val="Normal"/>
    <w:link w:val="Corptext3Caracter"/>
    <w:uiPriority w:val="99"/>
    <w:rsid w:val="00D376E9"/>
    <w:pPr>
      <w:spacing w:after="120"/>
    </w:pPr>
    <w:rPr>
      <w:bCs w:val="0"/>
      <w:sz w:val="16"/>
      <w:szCs w:val="16"/>
      <w:lang w:val="ro-RO"/>
    </w:rPr>
  </w:style>
  <w:style w:type="character" w:customStyle="1" w:styleId="Corptext3Caracter">
    <w:name w:val="Corp text 3 Caracter"/>
    <w:basedOn w:val="Fontdeparagrafimplicit"/>
    <w:link w:val="Corptext3"/>
    <w:uiPriority w:val="99"/>
    <w:semiHidden/>
    <w:locked/>
    <w:rsid w:val="008926CD"/>
    <w:rPr>
      <w:rFonts w:cs="Times New Roman"/>
      <w:bCs/>
      <w:sz w:val="16"/>
      <w:szCs w:val="16"/>
      <w:lang w:val="en-GB"/>
    </w:rPr>
  </w:style>
  <w:style w:type="table" w:styleId="TabelElegant">
    <w:name w:val="Table Elegant"/>
    <w:basedOn w:val="TabelNormal"/>
    <w:uiPriority w:val="99"/>
    <w:rsid w:val="00D376E9"/>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rFonts w:cs="Times New Roman"/>
        <w:caps/>
        <w:color w:val="auto"/>
      </w:rPr>
      <w:tblPr/>
      <w:tcPr>
        <w:tcBorders>
          <w:tl2br w:val="none" w:sz="0" w:space="0" w:color="auto"/>
          <w:tr2bl w:val="none" w:sz="0" w:space="0" w:color="auto"/>
        </w:tcBorders>
      </w:tcPr>
    </w:tblStylePr>
  </w:style>
  <w:style w:type="character" w:customStyle="1" w:styleId="small-text1">
    <w:name w:val="small-text1"/>
    <w:basedOn w:val="Fontdeparagrafimplicit"/>
    <w:uiPriority w:val="99"/>
    <w:rsid w:val="00D376E9"/>
    <w:rPr>
      <w:rFonts w:ascii="Arial" w:hAnsi="Arial" w:cs="Arial"/>
      <w:color w:val="000000"/>
      <w:sz w:val="20"/>
      <w:szCs w:val="20"/>
    </w:rPr>
  </w:style>
  <w:style w:type="paragraph" w:customStyle="1" w:styleId="Default">
    <w:name w:val="Default"/>
    <w:uiPriority w:val="99"/>
    <w:rsid w:val="00CA7D4F"/>
    <w:pPr>
      <w:autoSpaceDE w:val="0"/>
      <w:autoSpaceDN w:val="0"/>
      <w:adjustRightInd w:val="0"/>
    </w:pPr>
    <w:rPr>
      <w:color w:val="000000"/>
      <w:sz w:val="24"/>
      <w:szCs w:val="24"/>
      <w:lang w:val="en-US" w:eastAsia="en-US"/>
    </w:rPr>
  </w:style>
  <w:style w:type="paragraph" w:customStyle="1" w:styleId="CharCharChar1CharCharCharChar">
    <w:name w:val="Char Char Char1 Char Char Char Char"/>
    <w:basedOn w:val="Normal"/>
    <w:uiPriority w:val="99"/>
    <w:rsid w:val="00201608"/>
    <w:pPr>
      <w:spacing w:after="160" w:line="240" w:lineRule="exact"/>
    </w:pPr>
    <w:rPr>
      <w:rFonts w:ascii="Verdana" w:hAnsi="Verdana" w:cs="Verdana"/>
      <w:bCs w:val="0"/>
      <w:sz w:val="20"/>
      <w:szCs w:val="20"/>
      <w:lang w:val="en-US"/>
    </w:rPr>
  </w:style>
  <w:style w:type="character" w:customStyle="1" w:styleId="mediumb-text1">
    <w:name w:val="mediumb-text1"/>
    <w:basedOn w:val="Fontdeparagrafimplicit"/>
    <w:uiPriority w:val="99"/>
    <w:rsid w:val="00981678"/>
    <w:rPr>
      <w:rFonts w:ascii="Arial" w:hAnsi="Arial" w:cs="Arial"/>
      <w:b/>
      <w:bCs/>
      <w:color w:val="000000"/>
      <w:sz w:val="24"/>
      <w:szCs w:val="24"/>
    </w:rPr>
  </w:style>
  <w:style w:type="paragraph" w:styleId="Subsol">
    <w:name w:val="footer"/>
    <w:basedOn w:val="Normal"/>
    <w:link w:val="SubsolCaracter"/>
    <w:uiPriority w:val="99"/>
    <w:rsid w:val="000B66AB"/>
    <w:pPr>
      <w:tabs>
        <w:tab w:val="center" w:pos="4320"/>
        <w:tab w:val="right" w:pos="8640"/>
      </w:tabs>
    </w:pPr>
  </w:style>
  <w:style w:type="character" w:customStyle="1" w:styleId="SubsolCaracter">
    <w:name w:val="Subsol Caracter"/>
    <w:basedOn w:val="Fontdeparagrafimplicit"/>
    <w:link w:val="Subsol"/>
    <w:uiPriority w:val="99"/>
    <w:semiHidden/>
    <w:locked/>
    <w:rsid w:val="008926CD"/>
    <w:rPr>
      <w:rFonts w:cs="Times New Roman"/>
      <w:bCs/>
      <w:sz w:val="24"/>
      <w:szCs w:val="24"/>
      <w:lang w:val="en-GB"/>
    </w:rPr>
  </w:style>
  <w:style w:type="character" w:styleId="Numrdepagin">
    <w:name w:val="page number"/>
    <w:basedOn w:val="Fontdeparagrafimplicit"/>
    <w:uiPriority w:val="99"/>
    <w:rsid w:val="000B66AB"/>
    <w:rPr>
      <w:rFonts w:cs="Times New Roman"/>
    </w:rPr>
  </w:style>
  <w:style w:type="paragraph" w:styleId="Antet">
    <w:name w:val="header"/>
    <w:basedOn w:val="Normal"/>
    <w:link w:val="AntetCaracter"/>
    <w:uiPriority w:val="99"/>
    <w:rsid w:val="000465F9"/>
    <w:pPr>
      <w:tabs>
        <w:tab w:val="center" w:pos="4320"/>
        <w:tab w:val="right" w:pos="8640"/>
      </w:tabs>
    </w:pPr>
  </w:style>
  <w:style w:type="character" w:customStyle="1" w:styleId="AntetCaracter">
    <w:name w:val="Antet Caracter"/>
    <w:basedOn w:val="Fontdeparagrafimplicit"/>
    <w:link w:val="Antet"/>
    <w:uiPriority w:val="99"/>
    <w:locked/>
    <w:rsid w:val="001304A3"/>
    <w:rPr>
      <w:rFonts w:cs="Times New Roman"/>
      <w:bCs/>
      <w:sz w:val="24"/>
      <w:szCs w:val="24"/>
      <w:lang w:val="en-GB" w:eastAsia="en-US" w:bidi="ar-SA"/>
    </w:rPr>
  </w:style>
  <w:style w:type="paragraph" w:styleId="TextnBalon">
    <w:name w:val="Balloon Text"/>
    <w:basedOn w:val="Normal"/>
    <w:link w:val="TextnBalonCaracter"/>
    <w:uiPriority w:val="99"/>
    <w:rsid w:val="00E17418"/>
    <w:rPr>
      <w:rFonts w:ascii="Tahoma" w:hAnsi="Tahoma" w:cs="Tahoma"/>
      <w:sz w:val="16"/>
      <w:szCs w:val="16"/>
    </w:rPr>
  </w:style>
  <w:style w:type="character" w:customStyle="1" w:styleId="TextnBalonCaracter">
    <w:name w:val="Text în Balon Caracter"/>
    <w:basedOn w:val="Fontdeparagrafimplicit"/>
    <w:link w:val="TextnBalon"/>
    <w:uiPriority w:val="99"/>
    <w:locked/>
    <w:rsid w:val="00E17418"/>
    <w:rPr>
      <w:rFonts w:ascii="Tahoma" w:hAnsi="Tahoma" w:cs="Tahoma"/>
      <w:bCs/>
      <w:sz w:val="16"/>
      <w:szCs w:val="16"/>
      <w:lang w:val="en-GB" w:eastAsia="en-US"/>
    </w:rPr>
  </w:style>
  <w:style w:type="table" w:styleId="TabelGril1">
    <w:name w:val="Table Grid 1"/>
    <w:basedOn w:val="TabelNormal"/>
    <w:uiPriority w:val="99"/>
    <w:rsid w:val="005C6FFA"/>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StylePr w:type="lastRow">
      <w:rPr>
        <w:rFonts w:cs="Times New Roman"/>
        <w:i/>
        <w:iCs/>
      </w:rPr>
      <w:tblPr/>
      <w:tcPr>
        <w:tcBorders>
          <w:tl2br w:val="none" w:sz="0" w:space="0" w:color="auto"/>
          <w:tr2bl w:val="none" w:sz="0" w:space="0" w:color="auto"/>
        </w:tcBorders>
      </w:tcPr>
    </w:tblStylePr>
    <w:tblStylePr w:type="lastCol">
      <w:rPr>
        <w:rFonts w:cs="Times New Roman"/>
        <w:i/>
        <w:iCs/>
      </w:rPr>
      <w:tblPr/>
      <w:tcPr>
        <w:tcBorders>
          <w:tl2br w:val="none" w:sz="0" w:space="0" w:color="auto"/>
          <w:tr2bl w:val="none" w:sz="0" w:space="0" w:color="auto"/>
        </w:tcBorders>
      </w:tcPr>
    </w:tblStylePr>
  </w:style>
  <w:style w:type="character" w:styleId="Robust">
    <w:name w:val="Strong"/>
    <w:basedOn w:val="Fontdeparagrafimplicit"/>
    <w:uiPriority w:val="99"/>
    <w:qFormat/>
    <w:locked/>
    <w:rsid w:val="00DE5C18"/>
    <w:rPr>
      <w:rFonts w:cs="Times New Roman"/>
      <w:b/>
      <w:bCs/>
    </w:rPr>
  </w:style>
  <w:style w:type="paragraph" w:customStyle="1" w:styleId="IEEEParagraph">
    <w:name w:val="IEEE Paragraph"/>
    <w:basedOn w:val="Normal"/>
    <w:link w:val="IEEEParagraphChar"/>
    <w:uiPriority w:val="99"/>
    <w:rsid w:val="00E27F5D"/>
    <w:pPr>
      <w:adjustRightInd w:val="0"/>
      <w:snapToGrid w:val="0"/>
      <w:ind w:firstLine="216"/>
      <w:jc w:val="both"/>
    </w:pPr>
    <w:rPr>
      <w:rFonts w:eastAsia="SimSun"/>
      <w:bCs w:val="0"/>
      <w:sz w:val="20"/>
      <w:lang w:val="en-AU" w:eastAsia="zh-CN"/>
    </w:rPr>
  </w:style>
  <w:style w:type="character" w:customStyle="1" w:styleId="IEEEParagraphChar">
    <w:name w:val="IEEE Paragraph Char"/>
    <w:basedOn w:val="Fontdeparagrafimplicit"/>
    <w:link w:val="IEEEParagraph"/>
    <w:uiPriority w:val="99"/>
    <w:locked/>
    <w:rsid w:val="00E27F5D"/>
    <w:rPr>
      <w:rFonts w:eastAsia="SimSun" w:cs="Times New Roman"/>
      <w:sz w:val="24"/>
      <w:szCs w:val="24"/>
      <w:lang w:val="en-AU" w:eastAsia="zh-CN" w:bidi="ar-SA"/>
    </w:rPr>
  </w:style>
  <w:style w:type="paragraph" w:customStyle="1" w:styleId="style5">
    <w:name w:val="style5"/>
    <w:basedOn w:val="Normal"/>
    <w:uiPriority w:val="99"/>
    <w:rsid w:val="00AA7628"/>
    <w:pPr>
      <w:spacing w:before="100" w:beforeAutospacing="1" w:after="100" w:afterAutospacing="1"/>
    </w:pPr>
    <w:rPr>
      <w:bCs w:val="0"/>
      <w:lang w:val="en-US"/>
    </w:rPr>
  </w:style>
  <w:style w:type="paragraph" w:customStyle="1" w:styleId="CharCharChar1CharCharCharChar1">
    <w:name w:val="Char Char Char1 Char Char Char Char1"/>
    <w:basedOn w:val="Normal"/>
    <w:uiPriority w:val="99"/>
    <w:rsid w:val="00CC25DE"/>
    <w:pPr>
      <w:spacing w:after="160" w:line="240" w:lineRule="exact"/>
    </w:pPr>
    <w:rPr>
      <w:rFonts w:ascii="Verdana" w:hAnsi="Verdana" w:cs="Verdana"/>
      <w:bCs w:val="0"/>
      <w:sz w:val="20"/>
      <w:szCs w:val="20"/>
      <w:lang w:val="en-US"/>
    </w:rPr>
  </w:style>
  <w:style w:type="numbering" w:customStyle="1" w:styleId="IEEEBullet1">
    <w:name w:val="IEEE Bullet 1"/>
    <w:rsid w:val="009E2245"/>
    <w:pPr>
      <w:numPr>
        <w:numId w:val="36"/>
      </w:numPr>
    </w:pPr>
  </w:style>
  <w:style w:type="paragraph" w:styleId="Bibliografie">
    <w:name w:val="Bibliography"/>
    <w:basedOn w:val="Normal"/>
    <w:next w:val="Normal"/>
    <w:uiPriority w:val="37"/>
    <w:unhideWhenUsed/>
    <w:rsid w:val="008D0E8D"/>
  </w:style>
  <w:style w:type="character" w:styleId="Textsubstituent">
    <w:name w:val="Placeholder Text"/>
    <w:basedOn w:val="Fontdeparagrafimplicit"/>
    <w:uiPriority w:val="99"/>
    <w:semiHidden/>
    <w:rsid w:val="00FF6DE0"/>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1243440">
      <w:bodyDiv w:val="1"/>
      <w:marLeft w:val="0"/>
      <w:marRight w:val="0"/>
      <w:marTop w:val="0"/>
      <w:marBottom w:val="0"/>
      <w:divBdr>
        <w:top w:val="none" w:sz="0" w:space="0" w:color="auto"/>
        <w:left w:val="none" w:sz="0" w:space="0" w:color="auto"/>
        <w:bottom w:val="none" w:sz="0" w:space="0" w:color="auto"/>
        <w:right w:val="none" w:sz="0" w:space="0" w:color="auto"/>
      </w:divBdr>
    </w:div>
    <w:div w:id="1478188353">
      <w:bodyDiv w:val="1"/>
      <w:marLeft w:val="0"/>
      <w:marRight w:val="0"/>
      <w:marTop w:val="0"/>
      <w:marBottom w:val="0"/>
      <w:divBdr>
        <w:top w:val="none" w:sz="0" w:space="0" w:color="auto"/>
        <w:left w:val="none" w:sz="0" w:space="0" w:color="auto"/>
        <w:bottom w:val="none" w:sz="0" w:space="0" w:color="auto"/>
        <w:right w:val="none" w:sz="0" w:space="0" w:color="auto"/>
      </w:divBdr>
    </w:div>
    <w:div w:id="1967546969">
      <w:marLeft w:val="0"/>
      <w:marRight w:val="0"/>
      <w:marTop w:val="0"/>
      <w:marBottom w:val="0"/>
      <w:divBdr>
        <w:top w:val="none" w:sz="0" w:space="0" w:color="auto"/>
        <w:left w:val="none" w:sz="0" w:space="0" w:color="auto"/>
        <w:bottom w:val="none" w:sz="0" w:space="0" w:color="auto"/>
        <w:right w:val="none" w:sz="0" w:space="0" w:color="auto"/>
      </w:divBdr>
    </w:div>
    <w:div w:id="1967546970">
      <w:marLeft w:val="0"/>
      <w:marRight w:val="0"/>
      <w:marTop w:val="0"/>
      <w:marBottom w:val="0"/>
      <w:divBdr>
        <w:top w:val="none" w:sz="0" w:space="0" w:color="auto"/>
        <w:left w:val="none" w:sz="0" w:space="0" w:color="auto"/>
        <w:bottom w:val="none" w:sz="0" w:space="0" w:color="auto"/>
        <w:right w:val="none" w:sz="0" w:space="0" w:color="auto"/>
      </w:divBdr>
      <w:divsChild>
        <w:div w:id="1967546967">
          <w:marLeft w:val="0"/>
          <w:marRight w:val="0"/>
          <w:marTop w:val="0"/>
          <w:marBottom w:val="0"/>
          <w:divBdr>
            <w:top w:val="none" w:sz="0" w:space="0" w:color="auto"/>
            <w:left w:val="none" w:sz="0" w:space="0" w:color="auto"/>
            <w:bottom w:val="none" w:sz="0" w:space="0" w:color="auto"/>
            <w:right w:val="none" w:sz="0" w:space="0" w:color="auto"/>
          </w:divBdr>
          <w:divsChild>
            <w:div w:id="1967546968">
              <w:marLeft w:val="0"/>
              <w:marRight w:val="0"/>
              <w:marTop w:val="0"/>
              <w:marBottom w:val="0"/>
              <w:divBdr>
                <w:top w:val="single" w:sz="24" w:space="0" w:color="993300"/>
                <w:left w:val="single" w:sz="24" w:space="0" w:color="993300"/>
                <w:bottom w:val="single" w:sz="24" w:space="0" w:color="993300"/>
                <w:right w:val="single" w:sz="24" w:space="0" w:color="993300"/>
              </w:divBdr>
            </w:div>
          </w:divsChild>
        </w:div>
      </w:divsChild>
    </w:div>
    <w:div w:id="1967546971">
      <w:marLeft w:val="0"/>
      <w:marRight w:val="0"/>
      <w:marTop w:val="0"/>
      <w:marBottom w:val="0"/>
      <w:divBdr>
        <w:top w:val="none" w:sz="0" w:space="0" w:color="auto"/>
        <w:left w:val="none" w:sz="0" w:space="0" w:color="auto"/>
        <w:bottom w:val="none" w:sz="0" w:space="0" w:color="auto"/>
        <w:right w:val="none" w:sz="0" w:space="0" w:color="auto"/>
      </w:divBdr>
    </w:div>
    <w:div w:id="1967546972">
      <w:marLeft w:val="0"/>
      <w:marRight w:val="0"/>
      <w:marTop w:val="0"/>
      <w:marBottom w:val="0"/>
      <w:divBdr>
        <w:top w:val="none" w:sz="0" w:space="0" w:color="auto"/>
        <w:left w:val="none" w:sz="0" w:space="0" w:color="auto"/>
        <w:bottom w:val="none" w:sz="0" w:space="0" w:color="auto"/>
        <w:right w:val="none" w:sz="0" w:space="0" w:color="auto"/>
      </w:divBdr>
    </w:div>
    <w:div w:id="1967546973">
      <w:marLeft w:val="0"/>
      <w:marRight w:val="0"/>
      <w:marTop w:val="0"/>
      <w:marBottom w:val="0"/>
      <w:divBdr>
        <w:top w:val="none" w:sz="0" w:space="0" w:color="auto"/>
        <w:left w:val="none" w:sz="0" w:space="0" w:color="auto"/>
        <w:bottom w:val="none" w:sz="0" w:space="0" w:color="auto"/>
        <w:right w:val="none" w:sz="0" w:space="0" w:color="auto"/>
      </w:divBdr>
    </w:div>
    <w:div w:id="1967546974">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ebastian\Downloads\IE%20paper%20template_v1.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1</b:Tag>
    <b:SourceType>JournalArticle</b:SourceType>
    <b:Guid>{5894357B-AA9D-4A4D-B45D-63BCB0440EEB}</b:Guid>
    <b:Author>
      <b:Author>
        <b:NameList>
          <b:Person>
            <b:Last>a</b:Last>
          </b:Person>
        </b:NameList>
      </b:Author>
    </b:Author>
    <b:Title>juyg</b:Title>
    <b:RefOrder>1</b:RefOrder>
  </b:Source>
</b:Sources>
</file>

<file path=customXml/itemProps1.xml><?xml version="1.0" encoding="utf-8"?>
<ds:datastoreItem xmlns:ds="http://schemas.openxmlformats.org/officeDocument/2006/customXml" ds:itemID="{F553BD8C-2007-42C6-A3EC-41325D9590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IE paper template_v1.dotx</Template>
  <TotalTime>499</TotalTime>
  <Pages>4</Pages>
  <Words>1780</Words>
  <Characters>10149</Characters>
  <Application>Microsoft Office Word</Application>
  <DocSecurity>0</DocSecurity>
  <Lines>84</Lines>
  <Paragraphs>23</Paragraphs>
  <ScaleCrop>false</ScaleCrop>
  <HeadingPairs>
    <vt:vector size="4" baseType="variant">
      <vt:variant>
        <vt:lpstr>Titlu</vt:lpstr>
      </vt:variant>
      <vt:variant>
        <vt:i4>1</vt:i4>
      </vt:variant>
      <vt:variant>
        <vt:lpstr>Title</vt:lpstr>
      </vt:variant>
      <vt:variant>
        <vt:i4>1</vt:i4>
      </vt:variant>
    </vt:vector>
  </HeadingPairs>
  <TitlesOfParts>
    <vt:vector size="2" baseType="lpstr">
      <vt:lpstr>IE Paper Template</vt:lpstr>
      <vt:lpstr>IE Paper Template</vt:lpstr>
    </vt:vector>
  </TitlesOfParts>
  <Company>Spot</Company>
  <LinksUpToDate>false</LinksUpToDate>
  <CharactersWithSpaces>11906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IE Paper Template</dc:title>
  <dc:subject/>
  <dc:creator>Sebastian</dc:creator>
  <cp:keywords/>
  <dc:description/>
  <cp:lastModifiedBy>Ioana-Alexandra Tonu</cp:lastModifiedBy>
  <cp:revision>23</cp:revision>
  <dcterms:created xsi:type="dcterms:W3CDTF">2026-04-06T08:58:00Z</dcterms:created>
  <dcterms:modified xsi:type="dcterms:W3CDTF">2026-04-23T10:51:00Z</dcterms:modified>
</cp:coreProperties>
</file>