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12D2" w14:textId="1980E293" w:rsidR="00DA6EDF" w:rsidRDefault="00DA6EDF">
      <w:r>
        <w:t>Most people are fairly straightforward: They will say ‘because it has x feature’ or ‘because it has x + y feature’. Qualitatively it seems that people tend to settle towards one or two features by around ~10 trials in, in other words, this seems to be about the mean time for them to develop their theory, but I’ll see if I can look at this more systematically. From there they tend to stick with it.</w:t>
      </w:r>
    </w:p>
    <w:p w14:paraId="2E58C323" w14:textId="358589C6" w:rsidR="00DA6EDF" w:rsidRDefault="00DA6EDF">
      <w:r>
        <w:t>Some people will cite features at the very beginning, others will wait until a few trials in to say anything.</w:t>
      </w:r>
    </w:p>
    <w:sectPr w:rsidR="00DA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DF"/>
    <w:rsid w:val="005144F6"/>
    <w:rsid w:val="007512A6"/>
    <w:rsid w:val="007E0767"/>
    <w:rsid w:val="00BD6994"/>
    <w:rsid w:val="00DA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30042"/>
  <w15:chartTrackingRefBased/>
  <w15:docId w15:val="{C7303C20-3BBB-4D4F-B7D4-1288BBEC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Montesinos</dc:creator>
  <cp:keywords/>
  <dc:description/>
  <cp:lastModifiedBy>Sebastian Montesinos</cp:lastModifiedBy>
  <cp:revision>1</cp:revision>
  <dcterms:created xsi:type="dcterms:W3CDTF">2026-01-22T20:25:00Z</dcterms:created>
  <dcterms:modified xsi:type="dcterms:W3CDTF">2026-01-22T20:32:00Z</dcterms:modified>
</cp:coreProperties>
</file>