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chante des chansons pendant que tu attend le métro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u w:val="none"/>
        </w:rPr>
      </w:pPr>
      <w:bookmarkStart w:colFirst="0" w:colLast="0" w:name="_heading=h.lzinnavayjlq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 temple sacré, à chérir et à respecter.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 monde où chaque couleur de peau est célébrée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u w:val="none"/>
        </w:rPr>
      </w:pPr>
      <w:bookmarkStart w:colFirst="0" w:colLast="0" w:name="_heading=h.zbxhp5128pwp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danse avec l'idée que le soin de soi est un acte de révolution radicale.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brille d'une lumière qui embrasse chaque nuance de l'arc-en-ciel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décline les palette de la vie.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prend soin de son corps.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embrasse les couleurs de notre humanité.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comme une cascade rafraîchissante, apportant la clarté et la pureté à ceux qui écoutent.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 océan d'apaisement, teinté des teintes apaisantes du bleu azur,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31iwfy2qtjsd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calme ton esprit agité.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 feu de passion ardente, embrasant les cœurs avec la couleur vibrante du rouge écarlate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8av6l7fihaci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inspire le changement et l'action.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 jardin de verdure luxuriante, évoquant la résilience et la vitalité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se5ezyslbai1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la promesse d'un avenir florissant.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 ciel étoilé, illuminant l'obscurité avec des éclats d'espoir et de possibilité, peints de nuances de violet profond.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 arc-en-ciel arc-en-ciel,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hf0u8xxbs1q" w:id="6"/>
      <w:bookmarkEnd w:id="6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traverse les tempêtes de la vie.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une forêt enchantée, chantant avec les oiseaux et le murmure des feuilles,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ep5u2234pj8l" w:id="7"/>
      <w:bookmarkEnd w:id="7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une guérison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4164t0eymfrk" w:id="8"/>
      <w:bookmarkEnd w:id="8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 champ de fleurs sauvages,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u w:val="none"/>
        </w:rPr>
      </w:pPr>
      <w:bookmarkStart w:colFirst="0" w:colLast="0" w:name="_heading=h.3nirbjj9uo8r" w:id="9"/>
      <w:bookmarkEnd w:id="9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une prairie fleurie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d5mvfi8ja4dc" w:id="10"/>
      <w:bookmarkEnd w:id="1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est une aurore boréale céleste, dansant dans le ciel nocturne avec des teintes de vert, de rose et de turquoise,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bookmarkStart w:colFirst="0" w:colLast="0" w:name="_heading=h.lhposcbssdl4" w:id="11"/>
      <w:bookmarkEnd w:id="1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 voix connaît l'émerveillement devant la beauté de la nature.</w:t>
      </w:r>
    </w:p>
    <w:p w:rsidR="00000000" w:rsidDel="00000000" w:rsidP="00000000" w:rsidRDefault="00000000" w:rsidRPr="00000000" w14:paraId="00000019">
      <w:pPr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9nWGFkAemYNBgSoqFefPm3j/8w==">CgMxLjAyCGguZ2pkZ3hzMg5oLmx6aW5uYXZheWpscTIIaC5namRneHMyDmguemJ4aHA1MTI4cHdwMghoLmdqZGd4czIIaC5namRneHMyCGguZ2pkZ3hzMghoLmdqZGd4czIIaC5namRneHMyCGguZ2pkZ3hzMg5oLjMxaXdmeTJxdGpzZDIIaC5namRneHMyDmguOGF2Nmw3ZmloYWNpMghoLmdqZGd4czIOaC5zZTVlenlzbGJhaTEyCGguZ2pkZ3hzMghoLmdqZGd4czINaC5oZjB1OHh4YnMxcTIIaC5namRneHMyDmguZXA1dTIyMzRwajhsMg5oLjQxNjR0MGV5bWZyazIOaC4zbmlyYmpqOXVvOHIyDmguZDVtdmZpOGphNGRjMg5oLmxocG9zY2Jzc2RsNDIIaC5namRneHM4AHIhMWRZNHlxamNLTjdVRkdyVC1KS0lBeUE5aGtaUkU3QW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2024-02-07T16:57:00Z</dcterms:created>
  <dc:creator>MALRIEUX Claire</dc:creator>
</cp:coreProperties>
</file>