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Dokumentacja - Raport z przegl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ą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du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s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ł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ownika w EA 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1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"/>
                                <pic:cNvPicPr/>
                              </pic:nvPicPr>
                              <pic:blipFill>
                                <a:blip r:embed="img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14.03.2025 17:52:26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Sebastian Bednarski</w:t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C:\Users\bedna\Desktop\GitHub\EnterpriseArchitect\MPSI - TableMate - Brejna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achman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Bednarski - Kaczmaryk - Urba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ski.qea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6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"/>
                                <pic:cNvPicPr/>
                              </pic:nvPicPr>
                              <pic:blipFill>
                                <a:blip r:embed="img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ownik systemu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Class Model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Przegl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ownika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Firma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Firma Lab Dynamics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Stanowisko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TableMate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Akceptacja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Review list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Review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3" w:name="METRYKA"/>
      <w:bookmarkStart w:id="4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Brejna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achman - Bednarski - Kaczmaryk - Urba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ski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Sebastian Bednarski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 17:42:12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Brejna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achman - Bednarski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Kaczmaryk - Urba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ski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7" w:name="WSTÊP"/>
      <w:bookmarkStart w:id="8" w:name="BKM_850D2426_DC66_DC53_850A_7D8243381D1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Niniejszy dokument stanowi raport z przegl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du s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ownika systemowego w Enterprise Architect (EA). S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ownik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zawiera kluczowe poj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cia wykorzystywane w projekcie TableMate oraz ich definicje, co umo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liwia spójne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rozumienie terminologii przez ca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 zespó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.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"/>
      <w:bookmarkEnd w:id="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1" w:name="INFORMACJE_O_DOKUMENCIE"/>
      <w:bookmarkStart w:id="12" w:name="BKM_85A9079B_F401_DE78_819B_55775A9E19B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zosta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przygotowany w ramach prac analitycznych projektu realizowanego na Politechnice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Warszawskiej. Autorami raportu s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Brejna,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achman, Bednarski, Kaczmaryk i Urba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ski. W wersji 1.0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uwzgl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dniono definicje poj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takich jak Firma, Udzia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owcy, TableMate, Stanowisko oraz Firma Lab Dynamics.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Dodatkowo zawiera Review list, obejmuj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co najmniej pi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elementów s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ownika, oraz szczegó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zdefiniowanie poj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zgodnie z notacj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BNF.  </w:t>
      </w:r>
      <w:bookmarkEnd w:id="11"/>
      <w:bookmarkEnd w:id="1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5" w:name="PRZEZNACZENIE_DOKUMENTU"/>
      <w:bookmarkStart w:id="16" w:name="BKM_A6C0E1A6_08C8_881C_AF18_D66E0CDBCC7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Raport ma na celu przedstawienie i usystematyzowanie kluczowych poj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ywanych w systemie TableMate.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ki zastosowaniu notacji BNF 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liwe jest jednoznaczne okre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lenie definicji terminów. Dokument zawiera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równie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sekcj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dyskusji, w której ka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dy z cz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onków zespo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 zatwierdzi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finaln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wersj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s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ownika, co zapewnia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jego spójno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i zgodno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z wymaganiami projektu.  </w:t>
      </w:r>
      <w:bookmarkEnd w:id="15"/>
      <w:bookmarkEnd w:id="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S£OWNIK_SYSTEMU"/>
      <w:bookmarkStart w:id="20" w:name="BKM_474503E7_9A18_4E61_B296_DC9905FB184C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S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ł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ownik systemu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'Etap A'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ownik systemu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10.02.2019.  Last modified 03.03.2025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86" w:hRule="atLeast"/>
          <w:tblHeader/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TASKS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.  Opracowanie dokumentu: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ownik systemu. Koniecznie nale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¿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y zdefiniowa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æ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wybrane poj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ê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 (min. 5) stosuj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 notacj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ê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BNF.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Raised 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2019-02-10 00:00:00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ownik systemu - raport z klas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ownikowych wygenerowany z repozytorium EA</w:t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Version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BKM_D45BB5AD_CF43_4979_8B5C_B9B6A1E5879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Class Model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Class Model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10.02.2019.  Last modified 03.03.2025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1671955" cy="871855"/>
            <wp:effectExtent l="0" t="0" r="0" b="0"/>
            <wp:docPr id="5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/>
                    <pic:cNvPicPr/>
                  </pic:nvPicPr>
                  <pic:blipFill>
                    <a:blip r:embed="img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Class Model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3" w:name="BKM_E0CEE1AC_B6D6_4D34_8C58_F5B4CC6C1A4D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Przegl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 s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ownika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Review diagram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Przegl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 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ownika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03.03.2025.  Last modified 03.03.2025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3505200" cy="1281430"/>
            <wp:effectExtent l="0" t="0" r="0" b="0"/>
            <wp:docPr id="6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/>
                    <pic:cNvPicPr/>
                  </pic:nvPicPr>
                  <pic:blipFill>
                    <a:blip r:embed="img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Przegl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 s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ownika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5" w:name="BKM_BE5993A2_B8BB_29C1_85FB_6CBDD77ED5B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Firma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Firma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Przedsi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biorstwo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b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ce klientem firmy Lab Dynamics.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  <w:t xml:space="preserve">Firma</w:t>
        <w:t>&gt;</w:t>
        <w:t xml:space="preserve"> ::= "Przedsi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biorstwo" | "klient firmy"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Firma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03.03.2025.  Last modified 03.03.2025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Review to  Firma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Review : Review,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Firma : Class,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7" w:name="BKM_822CF6EC_4F4F_25BF_BE59_93A2B8BB29C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Firma Lab Dynamics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Firma Lab Dynamics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firma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zlecaj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ca wykonanie systemu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  <w:t xml:space="preserve">Firma Lab Dynamics</w:t>
        <w:t>&gt;</w:t>
        <w:t xml:space="preserve"> ::= "firma" 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Firma Lab Dynamics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03.03.2025.  Last modified 03.03.2025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Review to  Firma Lab Dynamics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Review : Review,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Firma Lab Dynamics : Class,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9" w:name="BKM_B05AABB4_672C_24E5_822C_F6EC4F4F25B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Stanowisko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Stanowisko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wydzielona cz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ęść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przestrzeni biurowej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przydzielona w systemie niepodzielnie pracownikowi.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Stanowisko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>&gt;</w:t>
        <w:t xml:space="preserve"> ::= "przestrze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" | "przestrze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biurowa" | "wydzielona cz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ęść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".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Stanowisko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03.03.2025.  Last modified 03.03.2025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Review to  Stanowisko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Review : Review,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Stanowisko : Class,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1" w:name="BKM_D73E3341_C6E5_445C_B05A_ABB4672C24E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TableMate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TableMate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to projektowany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system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spe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niaj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cy wymogi klienta.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  <w:t xml:space="preserve">TableMate</w:t>
        <w:t>&gt;</w:t>
        <w:t xml:space="preserve"> ::= "system"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TableMate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10.02.2019.  Last modified 03.03.2025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Review to  TableMate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Review : Review,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TableMate : Class,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3" w:name="BKM_85FB6CBD_D77E_D5B0_BA38_259FFE56F20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Udzia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owcy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Udzia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owcy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osoby </w:t>
      </w:r>
      <w:r>
        <w:rPr>
          <w:rFonts w:ascii="Times New Roman" w:eastAsia="Times New Roman" w:hAnsi="Times New Roman" w:cs="Times New Roman"/>
          <w:sz w:val="20"/>
          <w:szCs w:val="20"/>
          <w:b/>
          <w:u w:val="none"/>
          <w:color w:val="000000"/>
        </w:rPr>
        <w:t xml:space="preserve">nie b</w:t>
      </w:r>
      <w:r>
        <w:rPr>
          <w:rFonts w:ascii="Times New Roman" w:eastAsia="Times New Roman" w:hAnsi="Times New Roman" w:cs="Times New Roman"/>
          <w:sz w:val="20"/>
          <w:szCs w:val="20"/>
          <w:b/>
          <w:u w:val="non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  <w:u w:val="none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b/>
          <w:u w:val="non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/>
          <w:u w:val="none"/>
          <w:color w:val="000000"/>
        </w:rPr>
        <w:t xml:space="preserve">ce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  <w:t xml:space="preserve"> ko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  <w:t xml:space="preserve">cowymi u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  <w:t xml:space="preserve">ytkownikami systemu.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  <w:t xml:space="preserve">Udzia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owcy</w:t>
        <w:t>&gt;</w:t>
        <w:t xml:space="preserve"> ::= "osoby" </w:t>
        <w:t>&lt;</w:t>
        <w:t xml:space="preserve">nie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cowymi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ytkownikami systemu</w:t>
        <w:t>&gt;</w:t>
        <w:t xml:space="preserve"> 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  <w:t xml:space="preserve">nie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cowymi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ytkownikami systemu</w:t>
        <w:t>&gt;</w:t>
        <w:t xml:space="preserve"> ::= "które nie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" </w:t>
        <w:t>&lt;</w:t>
        <w:t xml:space="preserve">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cowi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ytkownicy systemu</w:t>
        <w:t>&gt;</w:t>
        <w:t xml:space="preserve"> 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  <w:t xml:space="preserve">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cowi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ytkownicy systemu</w:t>
        <w:t>&gt;</w:t>
        <w:t xml:space="preserve"> ::= "u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ytkownicy systemu, którzy korzystaj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jego funkcji 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cowych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Udzia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owcy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03.03.2025.  Last modified 03.03.2025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Review to  Udzia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owcy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Review : Review,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Udzia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owcy : Class,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5" w:name="BKM_986FB956_EFA1_473E_B38C_5C415200E2D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Akceptacja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Discussion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EADiscussion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Akceptacja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03.03.2025.  Last modified 03.03.2025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7" w:name="BKM_DCBD90E2_177B_4921_98FA_90366502B1A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Review list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Checklist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Checklist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Review list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03.03.2025.  Last modified 03.03.2025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9" w:name="BKM_52AC885E_EE20_4B17_B3BD_FA3AF9C5A90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Review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Review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EAReview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Review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03.03.2025.  Last modified 03.03.2025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Review to  Firma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Review to  Stanowisko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Review to  TableMate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Review to  Firma Lab Dynamics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Review to  Udzia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owcy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Review : Review,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Firma : Class,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Review : Review,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Stanowisko : Class,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Review : Review,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TableMate : Class,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Review : Review,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Firma Lab Dynamics : Class,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Review : Review,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Udzia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owcy : Class,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End w:id="39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14 marca, 2025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3">
    <w:abstractNumId w:val="3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auto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auto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auto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auto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1" Type="http://schemas.openxmlformats.org/officeDocument/2006/relationships/image" Target="media/document_img11.png"/><Relationship Id="img16" Type="http://schemas.openxmlformats.org/officeDocument/2006/relationships/image" Target="media/document_img16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52" Type="http://schemas.openxmlformats.org/officeDocument/2006/relationships/image" Target="media/document_img52.png"/><Relationship Id="img57" Type="http://schemas.openxmlformats.org/officeDocument/2006/relationships/image" Target="media/document_img57.emf"/><Relationship Id="img61" Type="http://schemas.openxmlformats.org/officeDocument/2006/relationships/image" Target="media/document_img61.emf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8" Type="http://schemas.openxmlformats.org/officeDocument/2006/relationships/image" Target="media/document_img78.png"/><Relationship Id="img80" Type="http://schemas.openxmlformats.org/officeDocument/2006/relationships/image" Target="media/document_img80.png"/><Relationship Id="img83" Type="http://schemas.openxmlformats.org/officeDocument/2006/relationships/image" Target="media/document_img83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2025-03-14T17:52:28</dcterms:created>
  <dcterms:modified xsi:type="dcterms:W3CDTF">2025-03-14T17:52:28</dcterms:modified>
</cp:coreProperties>
</file>