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F4516" w14:textId="77777777" w:rsidR="00625570" w:rsidRPr="00CC02FB" w:rsidRDefault="00625570" w:rsidP="00EE3484">
      <w:pPr>
        <w:pStyle w:val="Untertitel"/>
        <w:spacing w:line="240" w:lineRule="auto"/>
        <w:ind w:right="-1"/>
        <w:rPr>
          <w:szCs w:val="28"/>
        </w:rPr>
      </w:pPr>
      <w:r w:rsidRPr="00CC02FB">
        <w:rPr>
          <w:szCs w:val="28"/>
        </w:rPr>
        <w:t xml:space="preserve">Bachelorstudiengang der </w:t>
      </w:r>
      <w:proofErr w:type="spellStart"/>
      <w:r w:rsidRPr="00CC02FB">
        <w:rPr>
          <w:szCs w:val="28"/>
        </w:rPr>
        <w:t>FHWien</w:t>
      </w:r>
      <w:proofErr w:type="spellEnd"/>
      <w:r w:rsidRPr="00CC02FB">
        <w:rPr>
          <w:szCs w:val="28"/>
        </w:rPr>
        <w:t xml:space="preserve"> der WKW </w:t>
      </w:r>
    </w:p>
    <w:sdt>
      <w:sdtPr>
        <w:rPr>
          <w:szCs w:val="28"/>
        </w:rPr>
        <w:alias w:val="Studiengang"/>
        <w:tag w:val="Studiengang"/>
        <w:id w:val="-656600973"/>
        <w:placeholder>
          <w:docPart w:val="73EB679681B7423CAF22512F5E940B81"/>
        </w:placeholder>
        <w:showingPlcHdr/>
        <w:dropDownList>
          <w:listItem w:displayText="Content-Produktion &amp; Digitales Medienmanagement" w:value="Content-Produktion &amp; Digitales Medienmanagement"/>
          <w:listItem w:displayText="Digital Business" w:value="Digital Business"/>
          <w:listItem w:displayText="Finanz-, Rechnungs-, &amp; Steuerwesen" w:value="Finanz-, Rechnungs-, &amp; Steuerwesen"/>
          <w:listItem w:displayText="Immobilienwirtschaft" w:value="Immobilienwirtschaft"/>
          <w:listItem w:displayText="Journalismus &amp; Medienmanagement" w:value="Journalismus &amp; Medienmanagement"/>
          <w:listItem w:displayText="Kommunikationswirtschaft" w:value="Kommunikationswirtschaft"/>
          <w:listItem w:displayText="Marketing &amp; Sales" w:value="Marketing &amp; Sales"/>
          <w:listItem w:displayText="Personalmanagement" w:value="Personalmanagement"/>
          <w:listItem w:displayText="Tourismus-Management" w:value="Tourismus-Management"/>
          <w:listItem w:displayText="Unternehmensführung – Entrepreneurship" w:value="Unternehmensführung – Entrepreneurship"/>
        </w:dropDownList>
      </w:sdtPr>
      <w:sdtContent>
        <w:p w14:paraId="415A1CFB" w14:textId="77777777" w:rsidR="00625570" w:rsidRPr="00CC02FB" w:rsidRDefault="00625570" w:rsidP="00EE3484">
          <w:pPr>
            <w:pStyle w:val="Untertitel"/>
            <w:spacing w:line="240" w:lineRule="auto"/>
            <w:ind w:right="-1"/>
            <w:rPr>
              <w:b w:val="0"/>
              <w:sz w:val="24"/>
              <w:szCs w:val="28"/>
            </w:rPr>
          </w:pPr>
          <w:r w:rsidRPr="00CC02FB">
            <w:rPr>
              <w:rStyle w:val="Platzhaltertext"/>
              <w:szCs w:val="28"/>
            </w:rPr>
            <w:t>Wählen Sie ein Element aus.</w:t>
          </w:r>
        </w:p>
      </w:sdtContent>
    </w:sdt>
    <w:p w14:paraId="3916A7AB" w14:textId="77777777" w:rsidR="00625570" w:rsidRPr="00CC02FB" w:rsidRDefault="00625570" w:rsidP="00EE3484">
      <w:pPr>
        <w:pStyle w:val="Untertitel"/>
        <w:spacing w:line="240" w:lineRule="auto"/>
        <w:ind w:right="-1"/>
        <w:rPr>
          <w:bCs/>
          <w:szCs w:val="28"/>
        </w:rPr>
      </w:pPr>
    </w:p>
    <w:p w14:paraId="352B26D6" w14:textId="77777777" w:rsidR="00625570" w:rsidRPr="00CC02FB" w:rsidRDefault="00625570" w:rsidP="00EE3484">
      <w:pPr>
        <w:pStyle w:val="Untertitel"/>
        <w:spacing w:line="240" w:lineRule="auto"/>
        <w:ind w:right="-1"/>
        <w:rPr>
          <w:szCs w:val="28"/>
        </w:rPr>
      </w:pPr>
    </w:p>
    <w:p w14:paraId="537D9FCE" w14:textId="77777777" w:rsidR="00625570" w:rsidRPr="00CC02FB" w:rsidRDefault="00625570" w:rsidP="00EE3484">
      <w:pPr>
        <w:tabs>
          <w:tab w:val="center" w:pos="4535"/>
          <w:tab w:val="right" w:pos="9071"/>
        </w:tabs>
        <w:spacing w:line="240" w:lineRule="auto"/>
        <w:ind w:right="-1"/>
        <w:jc w:val="left"/>
        <w:rPr>
          <w:b/>
          <w:szCs w:val="24"/>
        </w:rPr>
      </w:pPr>
    </w:p>
    <w:p w14:paraId="1568874B" w14:textId="77777777" w:rsidR="00625570" w:rsidRPr="00CC02FB" w:rsidRDefault="00625570" w:rsidP="00EE3484">
      <w:pPr>
        <w:tabs>
          <w:tab w:val="center" w:pos="4535"/>
          <w:tab w:val="right" w:pos="9071"/>
        </w:tabs>
        <w:spacing w:line="240" w:lineRule="auto"/>
        <w:ind w:right="-1"/>
        <w:jc w:val="center"/>
        <w:rPr>
          <w:b/>
          <w:szCs w:val="24"/>
        </w:rPr>
      </w:pPr>
    </w:p>
    <w:p w14:paraId="661AF979" w14:textId="77777777" w:rsidR="00625570" w:rsidRPr="00CC02FB" w:rsidRDefault="00625570" w:rsidP="00EE3484">
      <w:pPr>
        <w:tabs>
          <w:tab w:val="center" w:pos="4535"/>
          <w:tab w:val="right" w:pos="9071"/>
        </w:tabs>
        <w:spacing w:line="240" w:lineRule="auto"/>
        <w:ind w:right="-1"/>
        <w:jc w:val="left"/>
        <w:rPr>
          <w:b/>
          <w:szCs w:val="24"/>
        </w:rPr>
      </w:pPr>
      <w:r w:rsidRPr="00CC02FB">
        <w:rPr>
          <w:b/>
          <w:szCs w:val="24"/>
        </w:rPr>
        <w:tab/>
      </w:r>
      <w:sdt>
        <w:sdtPr>
          <w:rPr>
            <w:b/>
            <w:szCs w:val="24"/>
          </w:rPr>
          <w:alias w:val="Bachelorarbeit"/>
          <w:tag w:val="Bachelorarbeit"/>
          <w:id w:val="468795689"/>
          <w:placeholder>
            <w:docPart w:val="2D1A38716510432BAE4FACCB1D6E0ECC"/>
          </w:placeholder>
          <w:showingPlcHdr/>
          <w:dropDownList>
            <w:listItem w:value="Wählen Sie ein Element aus."/>
            <w:listItem w:displayText="Bachelorarbeit 1" w:value="Bachelorarbeit 1"/>
            <w:listItem w:displayText="Bachelorarbeit 2" w:value="Bachelorarbeit 2"/>
            <w:listItem w:displayText="Bachelorarbeit" w:value="Bachelorarbeit"/>
          </w:dropDownList>
        </w:sdtPr>
        <w:sdtContent>
          <w:r w:rsidRPr="00CC02FB">
            <w:rPr>
              <w:rStyle w:val="Platzhaltertext"/>
            </w:rPr>
            <w:t>Wählen Sie ein Element aus.</w:t>
          </w:r>
        </w:sdtContent>
      </w:sdt>
    </w:p>
    <w:p w14:paraId="33E17DC2" w14:textId="77777777" w:rsidR="00625570" w:rsidRPr="00CC02FB" w:rsidRDefault="00625570" w:rsidP="00EE3484">
      <w:pPr>
        <w:spacing w:before="240" w:after="240" w:line="240" w:lineRule="auto"/>
        <w:ind w:right="-1"/>
        <w:jc w:val="center"/>
        <w:rPr>
          <w:b/>
          <w:sz w:val="28"/>
          <w:szCs w:val="28"/>
        </w:rPr>
      </w:pPr>
    </w:p>
    <w:sdt>
      <w:sdtPr>
        <w:rPr>
          <w:b/>
          <w:sz w:val="28"/>
          <w:szCs w:val="28"/>
        </w:rPr>
        <w:alias w:val="Titel Bachelorarbeit"/>
        <w:tag w:val="Titel Bachelorarbeit"/>
        <w:id w:val="-1168239959"/>
        <w:placeholder>
          <w:docPart w:val="73FF96CDBF2A4E9682F36ADE1B36CD3D"/>
        </w:placeholder>
        <w:text/>
      </w:sdtPr>
      <w:sdtContent>
        <w:p w14:paraId="6CA25D68" w14:textId="7041C4EC" w:rsidR="00625570" w:rsidRPr="00CC02FB" w:rsidRDefault="00197155" w:rsidP="00EE3484">
          <w:pPr>
            <w:spacing w:before="240" w:after="240" w:line="240" w:lineRule="auto"/>
            <w:ind w:right="-1"/>
            <w:jc w:val="center"/>
            <w:rPr>
              <w:b/>
              <w:sz w:val="28"/>
              <w:szCs w:val="28"/>
            </w:rPr>
          </w:pPr>
          <w:r w:rsidRPr="00CC02FB">
            <w:rPr>
              <w:b/>
              <w:sz w:val="28"/>
              <w:szCs w:val="28"/>
            </w:rPr>
            <w:t>Die Methoden und Modelle des Geomarketing und deren Wettbewerbsvorteil im Einzelhandel innerhalb der Lebensmittelindustrie</w:t>
          </w:r>
        </w:p>
      </w:sdtContent>
    </w:sdt>
    <w:p w14:paraId="2BE64822" w14:textId="77777777" w:rsidR="00625570" w:rsidRPr="00CC02FB" w:rsidRDefault="00625570" w:rsidP="00EE3484">
      <w:pPr>
        <w:spacing w:line="240" w:lineRule="auto"/>
        <w:ind w:right="-1"/>
        <w:jc w:val="center"/>
        <w:rPr>
          <w:b/>
          <w:sz w:val="22"/>
          <w:szCs w:val="24"/>
        </w:rPr>
      </w:pPr>
    </w:p>
    <w:p w14:paraId="3C6A02D0" w14:textId="77777777" w:rsidR="00625570" w:rsidRPr="00CC02FB" w:rsidRDefault="00625570" w:rsidP="00EE3484">
      <w:pPr>
        <w:spacing w:line="240" w:lineRule="auto"/>
        <w:ind w:right="-1"/>
        <w:jc w:val="center"/>
        <w:rPr>
          <w:b/>
          <w:szCs w:val="24"/>
        </w:rPr>
      </w:pPr>
    </w:p>
    <w:p w14:paraId="49FAC3D2" w14:textId="77777777" w:rsidR="00625570" w:rsidRPr="00CC02FB" w:rsidRDefault="00625570" w:rsidP="00EE3484">
      <w:pPr>
        <w:spacing w:line="240" w:lineRule="auto"/>
        <w:ind w:right="-1"/>
        <w:jc w:val="center"/>
        <w:rPr>
          <w:b/>
          <w:szCs w:val="24"/>
        </w:rPr>
      </w:pPr>
    </w:p>
    <w:p w14:paraId="34373C76" w14:textId="77777777" w:rsidR="00625570" w:rsidRPr="00CC02FB" w:rsidRDefault="00625570" w:rsidP="00EE3484">
      <w:pPr>
        <w:spacing w:before="120" w:line="240" w:lineRule="auto"/>
        <w:ind w:right="-1"/>
        <w:jc w:val="center"/>
        <w:rPr>
          <w:b/>
          <w:szCs w:val="24"/>
        </w:rPr>
      </w:pPr>
      <w:r w:rsidRPr="00CC02FB">
        <w:rPr>
          <w:b/>
          <w:szCs w:val="24"/>
        </w:rPr>
        <w:t xml:space="preserve">Verfasst von: </w:t>
      </w:r>
      <w:sdt>
        <w:sdtPr>
          <w:rPr>
            <w:rStyle w:val="Formatvorlage1"/>
            <w:b/>
            <w:sz w:val="24"/>
            <w:szCs w:val="24"/>
          </w:rPr>
          <w:id w:val="-1579749710"/>
          <w:placeholder>
            <w:docPart w:val="E7B101AF65664C79B564212F4F95678C"/>
          </w:placeholder>
          <w:showingPlcHdr/>
          <w:text/>
        </w:sdtPr>
        <w:sdtEndPr>
          <w:rPr>
            <w:rStyle w:val="Absatz-Standardschriftart"/>
          </w:rPr>
        </w:sdtEndPr>
        <w:sdtContent>
          <w:r w:rsidRPr="00CC02FB">
            <w:rPr>
              <w:rStyle w:val="Platzhaltertext"/>
              <w:b/>
              <w:szCs w:val="24"/>
            </w:rPr>
            <w:t>Klicken Sie hier, um Text einzugeben.</w:t>
          </w:r>
        </w:sdtContent>
      </w:sdt>
    </w:p>
    <w:p w14:paraId="4617474B" w14:textId="77777777" w:rsidR="00625570" w:rsidRPr="00CC02FB" w:rsidRDefault="00625570" w:rsidP="00EE3484">
      <w:pPr>
        <w:spacing w:before="120" w:line="240" w:lineRule="auto"/>
        <w:ind w:right="-1"/>
        <w:jc w:val="center"/>
        <w:rPr>
          <w:b/>
          <w:szCs w:val="24"/>
        </w:rPr>
      </w:pPr>
      <w:r w:rsidRPr="00CC02FB">
        <w:rPr>
          <w:b/>
          <w:szCs w:val="24"/>
        </w:rPr>
        <w:t xml:space="preserve">Matrikelnummer: </w:t>
      </w:r>
      <w:sdt>
        <w:sdtPr>
          <w:rPr>
            <w:b/>
            <w:szCs w:val="24"/>
          </w:rPr>
          <w:id w:val="-2056150972"/>
          <w:placeholder>
            <w:docPart w:val="871E9241A37F4E6888FD411F9CDF69A8"/>
          </w:placeholder>
          <w:showingPlcHdr/>
          <w:text/>
        </w:sdtPr>
        <w:sdtContent>
          <w:r w:rsidRPr="00CC02FB">
            <w:rPr>
              <w:rStyle w:val="Platzhaltertext"/>
              <w:b/>
              <w:szCs w:val="24"/>
            </w:rPr>
            <w:t>Klicken Sie hier, um Text einzugeben.</w:t>
          </w:r>
        </w:sdtContent>
      </w:sdt>
    </w:p>
    <w:p w14:paraId="0616EC94" w14:textId="77777777" w:rsidR="00625570" w:rsidRPr="00CC02FB" w:rsidRDefault="00625570" w:rsidP="00EE3484">
      <w:pPr>
        <w:spacing w:before="120" w:line="240" w:lineRule="auto"/>
        <w:ind w:right="-1"/>
        <w:jc w:val="center"/>
        <w:rPr>
          <w:b/>
          <w:szCs w:val="24"/>
        </w:rPr>
      </w:pPr>
      <w:r w:rsidRPr="00CC02FB">
        <w:rPr>
          <w:b/>
          <w:szCs w:val="24"/>
        </w:rPr>
        <w:t xml:space="preserve">Studienjahrgang: </w:t>
      </w:r>
      <w:sdt>
        <w:sdtPr>
          <w:rPr>
            <w:b/>
            <w:szCs w:val="24"/>
          </w:rPr>
          <w:id w:val="223418476"/>
          <w:placeholder>
            <w:docPart w:val="27BFAF68B914493BB76FAAA4A6335DA6"/>
          </w:placeholder>
          <w:showingPlcHdr/>
          <w:text/>
        </w:sdtPr>
        <w:sdtContent>
          <w:r w:rsidRPr="00CC02FB">
            <w:rPr>
              <w:rStyle w:val="Platzhaltertext"/>
              <w:b/>
              <w:szCs w:val="24"/>
            </w:rPr>
            <w:t>Klicken Sie hier, um Text einzugeben.</w:t>
          </w:r>
        </w:sdtContent>
      </w:sdt>
    </w:p>
    <w:p w14:paraId="387EA58F" w14:textId="77777777" w:rsidR="00625570" w:rsidRPr="00CC02FB" w:rsidRDefault="00625570" w:rsidP="00EE3484">
      <w:pPr>
        <w:spacing w:before="120" w:line="240" w:lineRule="auto"/>
        <w:ind w:right="-1"/>
        <w:jc w:val="center"/>
        <w:rPr>
          <w:b/>
          <w:szCs w:val="24"/>
        </w:rPr>
      </w:pPr>
      <w:r w:rsidRPr="00CC02FB">
        <w:rPr>
          <w:b/>
          <w:szCs w:val="24"/>
        </w:rPr>
        <w:t xml:space="preserve">Betreut von: </w:t>
      </w:r>
      <w:sdt>
        <w:sdtPr>
          <w:rPr>
            <w:b/>
            <w:szCs w:val="24"/>
          </w:rPr>
          <w:id w:val="-1737780330"/>
          <w:placeholder>
            <w:docPart w:val="16E0CF1813B8422C8FA45744A40E77ED"/>
          </w:placeholder>
          <w:showingPlcHdr/>
          <w:text/>
        </w:sdtPr>
        <w:sdtContent>
          <w:r w:rsidRPr="00CC02FB">
            <w:rPr>
              <w:rStyle w:val="Platzhaltertext"/>
              <w:b/>
              <w:szCs w:val="24"/>
            </w:rPr>
            <w:t>Klicken Sie hier, um Text einzugeben.</w:t>
          </w:r>
        </w:sdtContent>
      </w:sdt>
    </w:p>
    <w:p w14:paraId="6DA236D6" w14:textId="77777777" w:rsidR="00625570" w:rsidRPr="00CC02FB" w:rsidRDefault="00625570" w:rsidP="00EE3484">
      <w:pPr>
        <w:spacing w:after="120"/>
        <w:ind w:right="-1"/>
        <w:rPr>
          <w:bCs/>
          <w:szCs w:val="24"/>
        </w:rPr>
      </w:pPr>
    </w:p>
    <w:p w14:paraId="031EB26C" w14:textId="77777777" w:rsidR="00625570" w:rsidRPr="00CC02FB" w:rsidRDefault="00625570" w:rsidP="00EE3484">
      <w:pPr>
        <w:spacing w:after="120"/>
        <w:ind w:right="-1"/>
        <w:rPr>
          <w:bCs/>
          <w:szCs w:val="24"/>
        </w:rPr>
      </w:pPr>
    </w:p>
    <w:p w14:paraId="4BAF8451" w14:textId="77777777" w:rsidR="00625570" w:rsidRPr="00CC02FB" w:rsidRDefault="00625570" w:rsidP="00EE3484">
      <w:pPr>
        <w:spacing w:after="120"/>
        <w:ind w:right="-1"/>
        <w:rPr>
          <w:bCs/>
          <w:szCs w:val="24"/>
        </w:rPr>
      </w:pPr>
    </w:p>
    <w:p w14:paraId="27740247" w14:textId="77777777" w:rsidR="00625570" w:rsidRPr="00CC02FB" w:rsidRDefault="00625570" w:rsidP="00EE3484">
      <w:pPr>
        <w:spacing w:after="120"/>
        <w:ind w:right="-1"/>
        <w:rPr>
          <w:bCs/>
          <w:szCs w:val="24"/>
        </w:rPr>
      </w:pPr>
    </w:p>
    <w:p w14:paraId="28882906" w14:textId="77777777" w:rsidR="00625570" w:rsidRPr="00CC02FB" w:rsidRDefault="00625570" w:rsidP="00EE3484">
      <w:pPr>
        <w:pBdr>
          <w:top w:val="single" w:sz="4" w:space="1" w:color="auto"/>
          <w:left w:val="single" w:sz="4" w:space="4" w:color="auto"/>
          <w:bottom w:val="single" w:sz="4" w:space="0" w:color="auto"/>
          <w:right w:val="single" w:sz="4" w:space="4" w:color="auto"/>
        </w:pBdr>
        <w:spacing w:line="240" w:lineRule="auto"/>
        <w:ind w:right="-1"/>
        <w:rPr>
          <w:sz w:val="22"/>
          <w:szCs w:val="22"/>
        </w:rPr>
      </w:pPr>
      <w:r w:rsidRPr="00CC02FB">
        <w:rPr>
          <w:sz w:val="22"/>
          <w:szCs w:val="22"/>
        </w:rPr>
        <w:t>Ich versichere hiermit,</w:t>
      </w:r>
    </w:p>
    <w:p w14:paraId="0A9A8CBF" w14:textId="77777777" w:rsidR="00625570" w:rsidRPr="00CC02FB" w:rsidRDefault="00625570" w:rsidP="00EE3484">
      <w:pPr>
        <w:pStyle w:val="Textkrper"/>
        <w:numPr>
          <w:ilvl w:val="0"/>
          <w:numId w:val="1"/>
        </w:numPr>
        <w:pBdr>
          <w:top w:val="single" w:sz="4" w:space="1" w:color="auto"/>
          <w:left w:val="single" w:sz="4" w:space="4" w:color="auto"/>
          <w:bottom w:val="single" w:sz="4" w:space="0" w:color="auto"/>
          <w:right w:val="single" w:sz="4" w:space="4" w:color="auto"/>
        </w:pBdr>
        <w:spacing w:line="240" w:lineRule="auto"/>
        <w:ind w:left="0" w:right="-1" w:firstLine="0"/>
        <w:jc w:val="left"/>
        <w:rPr>
          <w:sz w:val="22"/>
          <w:szCs w:val="22"/>
        </w:rPr>
      </w:pPr>
      <w:r w:rsidRPr="00CC02FB">
        <w:rPr>
          <w:sz w:val="22"/>
          <w:szCs w:val="22"/>
        </w:rPr>
        <w:t>diese Arbeit selbständig verfasst, keine anderen als die angegebenen Quellen und Hilfsmittel benutzt und mich auch sonst keiner unerlaubten Hilfe bedient zu haben,</w:t>
      </w:r>
    </w:p>
    <w:p w14:paraId="66162C63" w14:textId="77777777" w:rsidR="00625570" w:rsidRPr="00CC02FB" w:rsidRDefault="00625570" w:rsidP="00EE3484">
      <w:pPr>
        <w:pStyle w:val="Textkrper"/>
        <w:numPr>
          <w:ilvl w:val="0"/>
          <w:numId w:val="2"/>
        </w:numPr>
        <w:pBdr>
          <w:top w:val="single" w:sz="4" w:space="1" w:color="auto"/>
          <w:left w:val="single" w:sz="4" w:space="4" w:color="auto"/>
          <w:bottom w:val="single" w:sz="4" w:space="0" w:color="auto"/>
          <w:right w:val="single" w:sz="4" w:space="4" w:color="auto"/>
        </w:pBdr>
        <w:spacing w:line="240" w:lineRule="auto"/>
        <w:ind w:left="0" w:right="-1" w:firstLine="0"/>
        <w:jc w:val="left"/>
        <w:rPr>
          <w:sz w:val="22"/>
          <w:szCs w:val="22"/>
        </w:rPr>
      </w:pPr>
      <w:r w:rsidRPr="00CC02FB">
        <w:rPr>
          <w:sz w:val="22"/>
          <w:szCs w:val="22"/>
        </w:rPr>
        <w:t>diese Arbeit bisher weder im In- noch Ausland in irgendeiner Form als Prüfungsarbeit vorgelegt zu haben,</w:t>
      </w:r>
    </w:p>
    <w:p w14:paraId="7BB1CA39" w14:textId="77777777" w:rsidR="00625570" w:rsidRPr="00CC02FB" w:rsidRDefault="00625570" w:rsidP="00EE3484">
      <w:pPr>
        <w:pStyle w:val="Textkrper"/>
        <w:numPr>
          <w:ilvl w:val="0"/>
          <w:numId w:val="2"/>
        </w:numPr>
        <w:pBdr>
          <w:top w:val="single" w:sz="4" w:space="1" w:color="auto"/>
          <w:left w:val="single" w:sz="4" w:space="4" w:color="auto"/>
          <w:bottom w:val="single" w:sz="4" w:space="0" w:color="auto"/>
          <w:right w:val="single" w:sz="4" w:space="4" w:color="auto"/>
        </w:pBdr>
        <w:spacing w:line="240" w:lineRule="auto"/>
        <w:ind w:left="0" w:right="-1" w:firstLine="0"/>
        <w:jc w:val="left"/>
        <w:rPr>
          <w:sz w:val="22"/>
          <w:szCs w:val="22"/>
        </w:rPr>
      </w:pPr>
      <w:r w:rsidRPr="00CC02FB">
        <w:rPr>
          <w:sz w:val="22"/>
          <w:szCs w:val="22"/>
        </w:rPr>
        <w:t>die Übereinstimmung dieser Arbeit mit jener Version, die der Betreuung vorgelegt und zur Plagiatsprüfung hochgeladen wurde.</w:t>
      </w:r>
    </w:p>
    <w:p w14:paraId="6EA7DB00" w14:textId="77777777" w:rsidR="00625570" w:rsidRPr="00CC02FB" w:rsidRDefault="00625570" w:rsidP="00EE3484">
      <w:pPr>
        <w:pStyle w:val="Textkrper"/>
        <w:pBdr>
          <w:top w:val="single" w:sz="4" w:space="1" w:color="auto"/>
          <w:left w:val="single" w:sz="4" w:space="4" w:color="auto"/>
          <w:bottom w:val="single" w:sz="4" w:space="0" w:color="auto"/>
          <w:right w:val="single" w:sz="4" w:space="4" w:color="auto"/>
        </w:pBdr>
        <w:spacing w:line="240" w:lineRule="auto"/>
        <w:ind w:right="-1"/>
        <w:jc w:val="left"/>
        <w:rPr>
          <w:sz w:val="22"/>
          <w:szCs w:val="22"/>
        </w:rPr>
      </w:pPr>
    </w:p>
    <w:p w14:paraId="3889773A" w14:textId="77777777" w:rsidR="00625570" w:rsidRPr="00CC02FB" w:rsidRDefault="00625570" w:rsidP="00EE3484">
      <w:pPr>
        <w:pStyle w:val="Textkrper"/>
        <w:pBdr>
          <w:top w:val="single" w:sz="4" w:space="1" w:color="auto"/>
          <w:left w:val="single" w:sz="4" w:space="4" w:color="auto"/>
          <w:bottom w:val="single" w:sz="4" w:space="0" w:color="auto"/>
          <w:right w:val="single" w:sz="4" w:space="4" w:color="auto"/>
        </w:pBdr>
        <w:spacing w:line="240" w:lineRule="auto"/>
        <w:ind w:right="-1"/>
        <w:jc w:val="left"/>
        <w:rPr>
          <w:sz w:val="22"/>
          <w:szCs w:val="22"/>
        </w:rPr>
      </w:pPr>
    </w:p>
    <w:p w14:paraId="0CAFB906" w14:textId="77777777" w:rsidR="00625570" w:rsidRPr="00CC02FB" w:rsidRDefault="00625570" w:rsidP="00EE3484">
      <w:pPr>
        <w:pBdr>
          <w:top w:val="single" w:sz="4" w:space="1" w:color="auto"/>
          <w:left w:val="single" w:sz="4" w:space="4" w:color="auto"/>
          <w:bottom w:val="single" w:sz="4" w:space="0" w:color="auto"/>
          <w:right w:val="single" w:sz="4" w:space="4" w:color="auto"/>
        </w:pBdr>
        <w:spacing w:line="240" w:lineRule="auto"/>
        <w:ind w:right="-1"/>
        <w:rPr>
          <w:sz w:val="22"/>
          <w:szCs w:val="22"/>
        </w:rPr>
      </w:pPr>
      <w:r w:rsidRPr="00CC02FB">
        <w:rPr>
          <w:sz w:val="22"/>
          <w:szCs w:val="22"/>
        </w:rPr>
        <w:t xml:space="preserve">      ____________________________________________________________________________</w:t>
      </w:r>
    </w:p>
    <w:p w14:paraId="4C59E38F" w14:textId="77777777" w:rsidR="00625570" w:rsidRPr="00CC02FB" w:rsidRDefault="00625570" w:rsidP="00EE3484">
      <w:pPr>
        <w:pBdr>
          <w:top w:val="single" w:sz="4" w:space="1" w:color="auto"/>
          <w:left w:val="single" w:sz="4" w:space="4" w:color="auto"/>
          <w:bottom w:val="single" w:sz="4" w:space="0" w:color="auto"/>
          <w:right w:val="single" w:sz="4" w:space="4" w:color="auto"/>
        </w:pBdr>
        <w:tabs>
          <w:tab w:val="left" w:pos="993"/>
          <w:tab w:val="left" w:pos="5245"/>
        </w:tabs>
        <w:spacing w:line="240" w:lineRule="auto"/>
        <w:ind w:right="-1"/>
        <w:rPr>
          <w:sz w:val="28"/>
        </w:rPr>
      </w:pPr>
      <w:r w:rsidRPr="00CC02FB">
        <w:rPr>
          <w:sz w:val="22"/>
          <w:szCs w:val="22"/>
        </w:rPr>
        <w:t xml:space="preserve">  </w:t>
      </w:r>
      <w:r w:rsidRPr="00CC02FB">
        <w:rPr>
          <w:sz w:val="22"/>
          <w:szCs w:val="22"/>
        </w:rPr>
        <w:tab/>
        <w:t xml:space="preserve"> Ort, Datum                                       </w:t>
      </w:r>
      <w:r w:rsidRPr="00CC02FB">
        <w:rPr>
          <w:sz w:val="22"/>
          <w:szCs w:val="22"/>
        </w:rPr>
        <w:tab/>
        <w:t xml:space="preserve">Unterschrift </w:t>
      </w:r>
      <w:proofErr w:type="spellStart"/>
      <w:r w:rsidRPr="00CC02FB">
        <w:rPr>
          <w:sz w:val="22"/>
          <w:szCs w:val="22"/>
        </w:rPr>
        <w:t>VerfasserIn</w:t>
      </w:r>
      <w:proofErr w:type="spellEnd"/>
    </w:p>
    <w:p w14:paraId="2F7BD09F" w14:textId="77777777" w:rsidR="00625570" w:rsidRPr="00CC02FB" w:rsidRDefault="00625570" w:rsidP="00EE3484">
      <w:pPr>
        <w:ind w:right="-1"/>
        <w:rPr>
          <w:sz w:val="32"/>
        </w:rPr>
      </w:pPr>
    </w:p>
    <w:p w14:paraId="3BFF3E47" w14:textId="77777777" w:rsidR="00625570" w:rsidRPr="00CC02FB" w:rsidRDefault="00625570" w:rsidP="00EE3484">
      <w:pPr>
        <w:ind w:right="-1"/>
        <w:rPr>
          <w:b/>
          <w:bCs/>
          <w:kern w:val="32"/>
          <w:sz w:val="28"/>
          <w:szCs w:val="32"/>
        </w:rPr>
      </w:pPr>
    </w:p>
    <w:p w14:paraId="3607C2E4" w14:textId="77777777" w:rsidR="001D7BCB" w:rsidRPr="00CC02FB" w:rsidRDefault="001D7BCB" w:rsidP="00EE3484">
      <w:pPr>
        <w:pStyle w:val="Untertitel"/>
        <w:spacing w:line="240" w:lineRule="auto"/>
        <w:ind w:right="-1"/>
        <w:rPr>
          <w:sz w:val="20"/>
          <w:szCs w:val="40"/>
        </w:rPr>
      </w:pPr>
    </w:p>
    <w:p w14:paraId="01B02F53" w14:textId="77777777" w:rsidR="009339A3" w:rsidRPr="00CC02FB" w:rsidRDefault="009339A3" w:rsidP="00EE3484">
      <w:pPr>
        <w:ind w:right="-1"/>
        <w:rPr>
          <w:b/>
          <w:sz w:val="28"/>
        </w:rPr>
      </w:pPr>
    </w:p>
    <w:p w14:paraId="5F14355A" w14:textId="77777777" w:rsidR="00582AF8" w:rsidRPr="00CC02FB" w:rsidRDefault="00582AF8" w:rsidP="00EE3484">
      <w:pPr>
        <w:ind w:right="-1"/>
        <w:rPr>
          <w:b/>
          <w:sz w:val="28"/>
        </w:rPr>
        <w:sectPr w:rsidR="00582AF8" w:rsidRPr="00CC02FB" w:rsidSect="00582AF8">
          <w:headerReference w:type="default" r:id="rId8"/>
          <w:footerReference w:type="default" r:id="rId9"/>
          <w:headerReference w:type="first" r:id="rId10"/>
          <w:pgSz w:w="11906" w:h="16838" w:code="9"/>
          <w:pgMar w:top="1134" w:right="1134" w:bottom="1701" w:left="1701" w:header="709" w:footer="709" w:gutter="0"/>
          <w:pgNumType w:fmt="upperRoman" w:start="1"/>
          <w:cols w:space="720"/>
          <w:titlePg/>
          <w:docGrid w:linePitch="326"/>
        </w:sectPr>
      </w:pPr>
    </w:p>
    <w:p w14:paraId="4D577565" w14:textId="77777777" w:rsidR="00DE04FF" w:rsidRPr="00CC02FB" w:rsidRDefault="00E56A05" w:rsidP="00524447">
      <w:pPr>
        <w:spacing w:after="120"/>
        <w:jc w:val="left"/>
        <w:rPr>
          <w:b/>
          <w:sz w:val="28"/>
          <w:szCs w:val="28"/>
        </w:rPr>
      </w:pPr>
      <w:r w:rsidRPr="00CC02FB">
        <w:rPr>
          <w:b/>
          <w:sz w:val="28"/>
          <w:szCs w:val="28"/>
        </w:rPr>
        <w:lastRenderedPageBreak/>
        <w:t>Abstract</w:t>
      </w:r>
    </w:p>
    <w:p w14:paraId="2F3F7AFC" w14:textId="77777777" w:rsidR="00E56A05" w:rsidRPr="00CC02FB" w:rsidRDefault="00E56A05" w:rsidP="00524447">
      <w:pPr>
        <w:spacing w:after="120"/>
      </w:pPr>
    </w:p>
    <w:p w14:paraId="7BD9B1E2" w14:textId="6125EEB1" w:rsidR="00524447" w:rsidRPr="00CC02FB" w:rsidRDefault="00524447" w:rsidP="00524447">
      <w:pPr>
        <w:spacing w:after="120"/>
        <w:rPr>
          <w:rFonts w:ascii="Cabin" w:hAnsi="Cabin"/>
          <w:noProof/>
          <w:color w:val="434343"/>
        </w:rPr>
      </w:pPr>
      <w:r w:rsidRPr="00CC02FB">
        <w:rPr>
          <w:rFonts w:ascii="Cabin" w:hAnsi="Cabin"/>
          <w:noProof/>
          <w:color w:val="434343"/>
        </w:rPr>
        <w:t>Das Hauptziel dieser Arbeit ist die Erstellung einer wissenschaftlichen Analyse von Geomarketing und Geografischen Informationssystemen mit Fokus auf der Lebensmittelbranche.</w:t>
      </w:r>
    </w:p>
    <w:p w14:paraId="72016FC2" w14:textId="4A17EF39" w:rsidR="00524447" w:rsidRPr="00CC02FB" w:rsidRDefault="00524447" w:rsidP="00524447">
      <w:pPr>
        <w:spacing w:after="120"/>
        <w:rPr>
          <w:rFonts w:ascii="Cabin" w:hAnsi="Cabin"/>
          <w:noProof/>
          <w:color w:val="434343"/>
        </w:rPr>
      </w:pPr>
      <w:r w:rsidRPr="00CC02FB">
        <w:rPr>
          <w:rFonts w:ascii="Cabin" w:hAnsi="Cabin"/>
          <w:noProof/>
          <w:color w:val="434343"/>
        </w:rPr>
        <w:t xml:space="preserve">Die Arbeit ist in zwei Teile gegliedert – theoretische Grundlagen und Untersuchung von Praxisbeispielen. Der theoretische Teil konzentriert sich auf das Basiswissen, das für die wissenschaftliche Untersuchung des Themas relevant ist. </w:t>
      </w:r>
      <w:commentRangeStart w:id="0"/>
      <w:r w:rsidRPr="00CC02FB">
        <w:rPr>
          <w:rFonts w:ascii="Cabin" w:hAnsi="Cabin"/>
          <w:noProof/>
          <w:color w:val="434343"/>
        </w:rPr>
        <w:t xml:space="preserve">Das Praktische beschreibt die Umsetzung von Geomarketing und Geografischen Informationssystemen in verschiedenen </w:t>
      </w:r>
      <w:commentRangeStart w:id="1"/>
      <w:r w:rsidRPr="00CC02FB">
        <w:rPr>
          <w:rFonts w:ascii="Cabin" w:hAnsi="Cabin"/>
          <w:noProof/>
          <w:color w:val="434343"/>
        </w:rPr>
        <w:t>ausgewaehlten</w:t>
      </w:r>
      <w:commentRangeEnd w:id="1"/>
      <w:r w:rsidR="007B14C9">
        <w:rPr>
          <w:rStyle w:val="Kommentarzeichen"/>
        </w:rPr>
        <w:commentReference w:id="1"/>
      </w:r>
      <w:r w:rsidRPr="00CC02FB">
        <w:rPr>
          <w:rFonts w:ascii="Cabin" w:hAnsi="Cabin"/>
          <w:noProof/>
          <w:color w:val="434343"/>
        </w:rPr>
        <w:t xml:space="preserve"> Unternehmen.</w:t>
      </w:r>
      <w:commentRangeEnd w:id="0"/>
      <w:r w:rsidR="007B14C9">
        <w:rPr>
          <w:rStyle w:val="Kommentarzeichen"/>
        </w:rPr>
        <w:commentReference w:id="0"/>
      </w:r>
      <w:r w:rsidRPr="00CC02FB">
        <w:rPr>
          <w:rFonts w:ascii="Cabin" w:hAnsi="Cabin"/>
          <w:noProof/>
          <w:color w:val="434343"/>
        </w:rPr>
        <w:t xml:space="preserve"> Es wurde verschiedene Literatur über das Konzept des Geomarketings und der Geografischen Informationssystemen für die theoretischen Grundlagen dieser Arbeit studiert, um </w:t>
      </w:r>
      <w:commentRangeStart w:id="2"/>
      <w:r w:rsidRPr="00CC02FB">
        <w:rPr>
          <w:rFonts w:ascii="Cabin" w:hAnsi="Cabin"/>
          <w:noProof/>
          <w:color w:val="434343"/>
        </w:rPr>
        <w:t>herauszu-finden</w:t>
      </w:r>
      <w:commentRangeEnd w:id="2"/>
      <w:r w:rsidR="007B14C9">
        <w:rPr>
          <w:rStyle w:val="Kommentarzeichen"/>
        </w:rPr>
        <w:commentReference w:id="2"/>
      </w:r>
      <w:r w:rsidRPr="00CC02FB">
        <w:rPr>
          <w:rFonts w:ascii="Cabin" w:hAnsi="Cabin"/>
          <w:noProof/>
          <w:color w:val="434343"/>
        </w:rPr>
        <w:t xml:space="preserve">, </w:t>
      </w:r>
      <w:commentRangeStart w:id="3"/>
      <w:r w:rsidRPr="00CC02FB">
        <w:rPr>
          <w:rFonts w:ascii="Cabin" w:hAnsi="Cabin"/>
          <w:noProof/>
          <w:color w:val="434343"/>
        </w:rPr>
        <w:t xml:space="preserve">worin der Nutzen dieser Methoden bestehen </w:t>
      </w:r>
      <w:commentRangeEnd w:id="3"/>
      <w:r w:rsidR="007B14C9">
        <w:rPr>
          <w:rStyle w:val="Kommentarzeichen"/>
        </w:rPr>
        <w:commentReference w:id="3"/>
      </w:r>
      <w:r w:rsidRPr="00CC02FB">
        <w:rPr>
          <w:rFonts w:ascii="Cabin" w:hAnsi="Cabin"/>
          <w:noProof/>
          <w:color w:val="434343"/>
        </w:rPr>
        <w:t>und welche Wettbewerbsvorteile sie Unternehmen verschaffen.</w:t>
      </w:r>
    </w:p>
    <w:p w14:paraId="122D10C3" w14:textId="2DE5794F" w:rsidR="00524447" w:rsidRPr="00CC02FB" w:rsidRDefault="00524447" w:rsidP="00524447">
      <w:pPr>
        <w:spacing w:after="120"/>
      </w:pPr>
      <w:r w:rsidRPr="00CC02FB">
        <w:rPr>
          <w:rFonts w:ascii="Cabin" w:hAnsi="Cabin"/>
          <w:noProof/>
          <w:color w:val="434343"/>
        </w:rPr>
        <w:t>Das Ergebnis dieser Arbeit ist eine ausführliche Darstellung des Geomarketings und der Praxisbeispiele, welche die verschiedenen Möglichkeiten hinsichtlich des auf die Kund</w:t>
      </w:r>
      <w:r w:rsidR="00960DC9" w:rsidRPr="00CC02FB">
        <w:t>Innen</w:t>
      </w:r>
      <w:r w:rsidRPr="00CC02FB">
        <w:rPr>
          <w:rFonts w:ascii="Cabin" w:hAnsi="Cabin"/>
          <w:noProof/>
          <w:color w:val="434343"/>
        </w:rPr>
        <w:t>bedürfnisse angepassten Marketings aufzeigt.</w:t>
      </w:r>
      <w:r w:rsidRPr="00CC02FB">
        <w:t xml:space="preserve"> </w:t>
      </w:r>
    </w:p>
    <w:p w14:paraId="2D003BED" w14:textId="77777777" w:rsidR="00524447" w:rsidRPr="00CC02FB" w:rsidRDefault="00524447" w:rsidP="00524447">
      <w:pPr>
        <w:spacing w:after="120"/>
      </w:pPr>
    </w:p>
    <w:p w14:paraId="2D87B94B" w14:textId="77777777" w:rsidR="00524447" w:rsidRPr="00CC02FB" w:rsidRDefault="00524447" w:rsidP="00524447">
      <w:pPr>
        <w:spacing w:after="120"/>
        <w:rPr>
          <w:rFonts w:ascii="Cabin" w:hAnsi="Cabin"/>
          <w:i/>
          <w:iCs/>
          <w:noProof/>
          <w:color w:val="434343"/>
        </w:rPr>
      </w:pPr>
      <w:r w:rsidRPr="00CC02FB">
        <w:rPr>
          <w:rFonts w:ascii="Cabin" w:hAnsi="Cabin"/>
          <w:i/>
          <w:iCs/>
          <w:noProof/>
          <w:color w:val="434343"/>
        </w:rPr>
        <w:t>The main aim of this thesis is the creation of a scientific analysis of geomarketing and geographic information systems with a focus on the food industry.</w:t>
      </w:r>
    </w:p>
    <w:p w14:paraId="7C43A4D8" w14:textId="1341482F" w:rsidR="00524447" w:rsidRPr="00CC02FB" w:rsidRDefault="00524447" w:rsidP="00524447">
      <w:pPr>
        <w:spacing w:after="120"/>
        <w:rPr>
          <w:rFonts w:ascii="Cabin" w:hAnsi="Cabin"/>
          <w:i/>
          <w:iCs/>
          <w:noProof/>
          <w:color w:val="434343"/>
        </w:rPr>
      </w:pPr>
      <w:r w:rsidRPr="00CC02FB">
        <w:rPr>
          <w:rFonts w:ascii="Cabin" w:hAnsi="Cabin"/>
          <w:i/>
          <w:iCs/>
          <w:noProof/>
          <w:color w:val="434343"/>
        </w:rPr>
        <w:t xml:space="preserve">The thesis is divided into two parts - theoretical basics and examination of practical examples. The theoretical part focuses on the basic knowledge that is relevant for the scientific investigation of the topic. </w:t>
      </w:r>
      <w:commentRangeStart w:id="4"/>
      <w:r w:rsidRPr="00CC02FB">
        <w:rPr>
          <w:rFonts w:ascii="Cabin" w:hAnsi="Cabin"/>
          <w:i/>
          <w:iCs/>
          <w:noProof/>
          <w:color w:val="434343"/>
        </w:rPr>
        <w:t xml:space="preserve">The practical </w:t>
      </w:r>
      <w:commentRangeEnd w:id="4"/>
      <w:r w:rsidR="007B14C9">
        <w:rPr>
          <w:rStyle w:val="Kommentarzeichen"/>
        </w:rPr>
        <w:commentReference w:id="4"/>
      </w:r>
      <w:r w:rsidRPr="00CC02FB">
        <w:rPr>
          <w:rFonts w:ascii="Cabin" w:hAnsi="Cabin"/>
          <w:i/>
          <w:iCs/>
          <w:noProof/>
          <w:color w:val="434343"/>
        </w:rPr>
        <w:t xml:space="preserve">describes the implementation of geomarketing and geographic information systems in various selected companies. Various literature on the concept of geomarketing and geographical information systems was studied for the theoretical basis of this work in order to find out what the benefits of these methods are and what competitive advantages they </w:t>
      </w:r>
      <w:commentRangeStart w:id="5"/>
      <w:r w:rsidRPr="00CC02FB">
        <w:rPr>
          <w:rFonts w:ascii="Cabin" w:hAnsi="Cabin"/>
          <w:i/>
          <w:iCs/>
          <w:noProof/>
          <w:color w:val="434343"/>
        </w:rPr>
        <w:t>give companies</w:t>
      </w:r>
      <w:commentRangeEnd w:id="5"/>
      <w:r w:rsidR="007B14C9">
        <w:rPr>
          <w:rStyle w:val="Kommentarzeichen"/>
        </w:rPr>
        <w:commentReference w:id="5"/>
      </w:r>
      <w:r w:rsidRPr="00CC02FB">
        <w:rPr>
          <w:rFonts w:ascii="Cabin" w:hAnsi="Cabin"/>
          <w:i/>
          <w:iCs/>
          <w:noProof/>
          <w:color w:val="434343"/>
        </w:rPr>
        <w:t xml:space="preserve">. </w:t>
      </w:r>
    </w:p>
    <w:p w14:paraId="24198084" w14:textId="78667F56" w:rsidR="00E56A05" w:rsidRPr="00CC02FB" w:rsidRDefault="00524447" w:rsidP="005942EE">
      <w:pPr>
        <w:spacing w:after="120"/>
      </w:pPr>
      <w:r w:rsidRPr="00CC02FB">
        <w:rPr>
          <w:rFonts w:ascii="Cabin" w:hAnsi="Cabin"/>
          <w:i/>
          <w:iCs/>
          <w:noProof/>
          <w:color w:val="434343"/>
        </w:rPr>
        <w:t>The result of this work is a detailed presentation of geomarketing and practical examples, which show the various possibilities with regard to marketing adapted to customer needs.</w:t>
      </w:r>
    </w:p>
    <w:p w14:paraId="01640792" w14:textId="77777777" w:rsidR="00E56A05" w:rsidRPr="00CC02FB" w:rsidRDefault="00E56A05" w:rsidP="00EE3484">
      <w:pPr>
        <w:ind w:right="-1"/>
      </w:pPr>
    </w:p>
    <w:p w14:paraId="758327AE" w14:textId="77777777" w:rsidR="00FC4745" w:rsidRPr="00CC02FB" w:rsidRDefault="00FC4745" w:rsidP="00EE3484">
      <w:pPr>
        <w:pBdr>
          <w:top w:val="single" w:sz="4" w:space="1" w:color="auto"/>
        </w:pBdr>
        <w:tabs>
          <w:tab w:val="left" w:pos="5812"/>
        </w:tabs>
        <w:ind w:right="-1"/>
        <w:sectPr w:rsidR="00FC4745" w:rsidRPr="00CC02FB" w:rsidSect="00582AF8">
          <w:headerReference w:type="default" r:id="rId15"/>
          <w:headerReference w:type="first" r:id="rId16"/>
          <w:pgSz w:w="11906" w:h="16838" w:code="9"/>
          <w:pgMar w:top="1134" w:right="1134" w:bottom="1701" w:left="1701" w:header="709" w:footer="709" w:gutter="0"/>
          <w:pgNumType w:fmt="upperRoman" w:start="1"/>
          <w:cols w:space="720"/>
          <w:titlePg/>
          <w:docGrid w:linePitch="326"/>
        </w:sectPr>
      </w:pPr>
    </w:p>
    <w:p w14:paraId="43962E88" w14:textId="77777777" w:rsidR="00F63BF4" w:rsidRPr="00CC02FB" w:rsidRDefault="00F63BF4" w:rsidP="00EE3484">
      <w:pPr>
        <w:ind w:right="-1"/>
        <w:rPr>
          <w:b/>
          <w:sz w:val="28"/>
          <w:szCs w:val="28"/>
        </w:rPr>
      </w:pPr>
      <w:r w:rsidRPr="00CC02FB">
        <w:rPr>
          <w:b/>
          <w:sz w:val="28"/>
          <w:szCs w:val="28"/>
        </w:rPr>
        <w:lastRenderedPageBreak/>
        <w:t>Inhaltsverzeichnis</w:t>
      </w:r>
    </w:p>
    <w:p w14:paraId="7383E135" w14:textId="77777777" w:rsidR="00F63BF4" w:rsidRPr="00CC02FB" w:rsidRDefault="00F63BF4" w:rsidP="00EE3484">
      <w:pPr>
        <w:spacing w:line="240" w:lineRule="auto"/>
        <w:ind w:right="-1"/>
        <w:jc w:val="left"/>
        <w:rPr>
          <w:b/>
          <w:sz w:val="28"/>
          <w:szCs w:val="28"/>
        </w:rPr>
      </w:pPr>
    </w:p>
    <w:p w14:paraId="2563AB3C" w14:textId="77777777" w:rsidR="004447D0" w:rsidRPr="00CC02FB" w:rsidRDefault="004447D0" w:rsidP="00EE3484">
      <w:pPr>
        <w:spacing w:line="240" w:lineRule="auto"/>
        <w:ind w:right="-1"/>
        <w:jc w:val="left"/>
        <w:rPr>
          <w:b/>
          <w:sz w:val="28"/>
          <w:szCs w:val="28"/>
        </w:rPr>
      </w:pPr>
    </w:p>
    <w:p w14:paraId="28A13188" w14:textId="14CA8D47" w:rsidR="00D331F7" w:rsidRDefault="006A0F30">
      <w:pPr>
        <w:pStyle w:val="Verzeichnis1"/>
        <w:tabs>
          <w:tab w:val="right" w:leader="dot" w:pos="9062"/>
        </w:tabs>
        <w:rPr>
          <w:rFonts w:asciiTheme="minorHAnsi" w:eastAsiaTheme="minorEastAsia" w:hAnsiTheme="minorHAnsi" w:cstheme="minorBidi"/>
          <w:noProof/>
          <w:sz w:val="22"/>
          <w:szCs w:val="22"/>
          <w:lang w:val="en-GB" w:eastAsia="en-GB"/>
        </w:rPr>
      </w:pPr>
      <w:r w:rsidRPr="00CC02FB">
        <w:rPr>
          <w:b/>
        </w:rPr>
        <w:fldChar w:fldCharType="begin"/>
      </w:r>
      <w:r w:rsidRPr="00CC02FB">
        <w:rPr>
          <w:b/>
        </w:rPr>
        <w:instrText xml:space="preserve"> TOC \o "1-5" \h \z \t "Anhang.A;1" </w:instrText>
      </w:r>
      <w:r w:rsidRPr="00CC02FB">
        <w:rPr>
          <w:b/>
        </w:rPr>
        <w:fldChar w:fldCharType="separate"/>
      </w:r>
      <w:hyperlink w:anchor="_Toc60937007" w:history="1">
        <w:r w:rsidR="00D331F7" w:rsidRPr="00484002">
          <w:rPr>
            <w:rStyle w:val="Hyperlink"/>
            <w:noProof/>
          </w:rPr>
          <w:t>Abbildungsverzeichnis</w:t>
        </w:r>
        <w:r w:rsidR="00D331F7">
          <w:rPr>
            <w:noProof/>
            <w:webHidden/>
          </w:rPr>
          <w:tab/>
        </w:r>
        <w:r w:rsidR="00D331F7">
          <w:rPr>
            <w:noProof/>
            <w:webHidden/>
          </w:rPr>
          <w:fldChar w:fldCharType="begin"/>
        </w:r>
        <w:r w:rsidR="00D331F7">
          <w:rPr>
            <w:noProof/>
            <w:webHidden/>
          </w:rPr>
          <w:instrText xml:space="preserve"> PAGEREF _Toc60937007 \h </w:instrText>
        </w:r>
        <w:r w:rsidR="00D331F7">
          <w:rPr>
            <w:noProof/>
            <w:webHidden/>
          </w:rPr>
        </w:r>
        <w:r w:rsidR="00D331F7">
          <w:rPr>
            <w:noProof/>
            <w:webHidden/>
          </w:rPr>
          <w:fldChar w:fldCharType="separate"/>
        </w:r>
        <w:r w:rsidR="007B14C9">
          <w:rPr>
            <w:noProof/>
            <w:webHidden/>
          </w:rPr>
          <w:t>III</w:t>
        </w:r>
        <w:r w:rsidR="00D331F7">
          <w:rPr>
            <w:noProof/>
            <w:webHidden/>
          </w:rPr>
          <w:fldChar w:fldCharType="end"/>
        </w:r>
      </w:hyperlink>
    </w:p>
    <w:p w14:paraId="4AF600E7" w14:textId="1C01E0C4"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08" w:history="1">
        <w:r w:rsidR="00D331F7" w:rsidRPr="00484002">
          <w:rPr>
            <w:rStyle w:val="Hyperlink"/>
            <w:noProof/>
          </w:rPr>
          <w:t>Formelverzeichnis</w:t>
        </w:r>
        <w:r w:rsidR="00D331F7">
          <w:rPr>
            <w:noProof/>
            <w:webHidden/>
          </w:rPr>
          <w:tab/>
        </w:r>
        <w:r w:rsidR="00D331F7">
          <w:rPr>
            <w:noProof/>
            <w:webHidden/>
          </w:rPr>
          <w:fldChar w:fldCharType="begin"/>
        </w:r>
        <w:r w:rsidR="00D331F7">
          <w:rPr>
            <w:noProof/>
            <w:webHidden/>
          </w:rPr>
          <w:instrText xml:space="preserve"> PAGEREF _Toc60937008 \h </w:instrText>
        </w:r>
        <w:r w:rsidR="00D331F7">
          <w:rPr>
            <w:noProof/>
            <w:webHidden/>
          </w:rPr>
        </w:r>
        <w:r w:rsidR="00D331F7">
          <w:rPr>
            <w:noProof/>
            <w:webHidden/>
          </w:rPr>
          <w:fldChar w:fldCharType="separate"/>
        </w:r>
        <w:r w:rsidR="007B14C9">
          <w:rPr>
            <w:noProof/>
            <w:webHidden/>
          </w:rPr>
          <w:t>IV</w:t>
        </w:r>
        <w:r w:rsidR="00D331F7">
          <w:rPr>
            <w:noProof/>
            <w:webHidden/>
          </w:rPr>
          <w:fldChar w:fldCharType="end"/>
        </w:r>
      </w:hyperlink>
    </w:p>
    <w:p w14:paraId="5A8D773B" w14:textId="3858EA5B"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09" w:history="1">
        <w:r w:rsidR="00D331F7" w:rsidRPr="00484002">
          <w:rPr>
            <w:rStyle w:val="Hyperlink"/>
            <w:noProof/>
          </w:rPr>
          <w:t>1 Einleitung</w:t>
        </w:r>
        <w:r w:rsidR="00D331F7">
          <w:rPr>
            <w:noProof/>
            <w:webHidden/>
          </w:rPr>
          <w:tab/>
        </w:r>
        <w:r w:rsidR="00D331F7">
          <w:rPr>
            <w:noProof/>
            <w:webHidden/>
          </w:rPr>
          <w:fldChar w:fldCharType="begin"/>
        </w:r>
        <w:r w:rsidR="00D331F7">
          <w:rPr>
            <w:noProof/>
            <w:webHidden/>
          </w:rPr>
          <w:instrText xml:space="preserve"> PAGEREF _Toc60937009 \h </w:instrText>
        </w:r>
        <w:r w:rsidR="00D331F7">
          <w:rPr>
            <w:noProof/>
            <w:webHidden/>
          </w:rPr>
        </w:r>
        <w:r w:rsidR="00D331F7">
          <w:rPr>
            <w:noProof/>
            <w:webHidden/>
          </w:rPr>
          <w:fldChar w:fldCharType="separate"/>
        </w:r>
        <w:r w:rsidR="007B14C9">
          <w:rPr>
            <w:noProof/>
            <w:webHidden/>
          </w:rPr>
          <w:t>1</w:t>
        </w:r>
        <w:r w:rsidR="00D331F7">
          <w:rPr>
            <w:noProof/>
            <w:webHidden/>
          </w:rPr>
          <w:fldChar w:fldCharType="end"/>
        </w:r>
      </w:hyperlink>
    </w:p>
    <w:p w14:paraId="0024000F" w14:textId="5C186018"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0" w:history="1">
        <w:r w:rsidR="00D331F7" w:rsidRPr="00484002">
          <w:rPr>
            <w:rStyle w:val="Hyperlink"/>
            <w:noProof/>
          </w:rPr>
          <w:t>1.1 Problemstellung</w:t>
        </w:r>
        <w:r w:rsidR="00D331F7">
          <w:rPr>
            <w:noProof/>
            <w:webHidden/>
          </w:rPr>
          <w:tab/>
        </w:r>
        <w:r w:rsidR="00D331F7">
          <w:rPr>
            <w:noProof/>
            <w:webHidden/>
          </w:rPr>
          <w:fldChar w:fldCharType="begin"/>
        </w:r>
        <w:r w:rsidR="00D331F7">
          <w:rPr>
            <w:noProof/>
            <w:webHidden/>
          </w:rPr>
          <w:instrText xml:space="preserve"> PAGEREF _Toc60937010 \h </w:instrText>
        </w:r>
        <w:r w:rsidR="00D331F7">
          <w:rPr>
            <w:noProof/>
            <w:webHidden/>
          </w:rPr>
        </w:r>
        <w:r w:rsidR="00D331F7">
          <w:rPr>
            <w:noProof/>
            <w:webHidden/>
          </w:rPr>
          <w:fldChar w:fldCharType="separate"/>
        </w:r>
        <w:r w:rsidR="007B14C9">
          <w:rPr>
            <w:noProof/>
            <w:webHidden/>
          </w:rPr>
          <w:t>1</w:t>
        </w:r>
        <w:r w:rsidR="00D331F7">
          <w:rPr>
            <w:noProof/>
            <w:webHidden/>
          </w:rPr>
          <w:fldChar w:fldCharType="end"/>
        </w:r>
      </w:hyperlink>
    </w:p>
    <w:p w14:paraId="0022E8F7" w14:textId="51750DD1"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1" w:history="1">
        <w:r w:rsidR="00D331F7" w:rsidRPr="00484002">
          <w:rPr>
            <w:rStyle w:val="Hyperlink"/>
            <w:noProof/>
          </w:rPr>
          <w:t>1.2 Zielsetzung</w:t>
        </w:r>
        <w:r w:rsidR="00D331F7">
          <w:rPr>
            <w:noProof/>
            <w:webHidden/>
          </w:rPr>
          <w:tab/>
        </w:r>
        <w:r w:rsidR="00D331F7">
          <w:rPr>
            <w:noProof/>
            <w:webHidden/>
          </w:rPr>
          <w:fldChar w:fldCharType="begin"/>
        </w:r>
        <w:r w:rsidR="00D331F7">
          <w:rPr>
            <w:noProof/>
            <w:webHidden/>
          </w:rPr>
          <w:instrText xml:space="preserve"> PAGEREF _Toc60937011 \h </w:instrText>
        </w:r>
        <w:r w:rsidR="00D331F7">
          <w:rPr>
            <w:noProof/>
            <w:webHidden/>
          </w:rPr>
        </w:r>
        <w:r w:rsidR="00D331F7">
          <w:rPr>
            <w:noProof/>
            <w:webHidden/>
          </w:rPr>
          <w:fldChar w:fldCharType="separate"/>
        </w:r>
        <w:r w:rsidR="007B14C9">
          <w:rPr>
            <w:noProof/>
            <w:webHidden/>
          </w:rPr>
          <w:t>2</w:t>
        </w:r>
        <w:r w:rsidR="00D331F7">
          <w:rPr>
            <w:noProof/>
            <w:webHidden/>
          </w:rPr>
          <w:fldChar w:fldCharType="end"/>
        </w:r>
      </w:hyperlink>
    </w:p>
    <w:p w14:paraId="564FF0F8" w14:textId="1A79EBFE"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2" w:history="1">
        <w:r w:rsidR="00D331F7" w:rsidRPr="00484002">
          <w:rPr>
            <w:rStyle w:val="Hyperlink"/>
            <w:noProof/>
          </w:rPr>
          <w:t>1.3 Forschungsfragen</w:t>
        </w:r>
        <w:r w:rsidR="00D331F7">
          <w:rPr>
            <w:noProof/>
            <w:webHidden/>
          </w:rPr>
          <w:tab/>
        </w:r>
        <w:r w:rsidR="00D331F7">
          <w:rPr>
            <w:noProof/>
            <w:webHidden/>
          </w:rPr>
          <w:fldChar w:fldCharType="begin"/>
        </w:r>
        <w:r w:rsidR="00D331F7">
          <w:rPr>
            <w:noProof/>
            <w:webHidden/>
          </w:rPr>
          <w:instrText xml:space="preserve"> PAGEREF _Toc60937012 \h </w:instrText>
        </w:r>
        <w:r w:rsidR="00D331F7">
          <w:rPr>
            <w:noProof/>
            <w:webHidden/>
          </w:rPr>
        </w:r>
        <w:r w:rsidR="00D331F7">
          <w:rPr>
            <w:noProof/>
            <w:webHidden/>
          </w:rPr>
          <w:fldChar w:fldCharType="separate"/>
        </w:r>
        <w:r w:rsidR="007B14C9">
          <w:rPr>
            <w:noProof/>
            <w:webHidden/>
          </w:rPr>
          <w:t>2</w:t>
        </w:r>
        <w:r w:rsidR="00D331F7">
          <w:rPr>
            <w:noProof/>
            <w:webHidden/>
          </w:rPr>
          <w:fldChar w:fldCharType="end"/>
        </w:r>
      </w:hyperlink>
    </w:p>
    <w:p w14:paraId="53DC4CDF" w14:textId="262C9847"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3" w:history="1">
        <w:r w:rsidR="00D331F7" w:rsidRPr="00484002">
          <w:rPr>
            <w:rStyle w:val="Hyperlink"/>
            <w:noProof/>
          </w:rPr>
          <w:t>1.4 Aufbau</w:t>
        </w:r>
        <w:r w:rsidR="00D331F7">
          <w:rPr>
            <w:noProof/>
            <w:webHidden/>
          </w:rPr>
          <w:tab/>
        </w:r>
        <w:r w:rsidR="00D331F7">
          <w:rPr>
            <w:noProof/>
            <w:webHidden/>
          </w:rPr>
          <w:fldChar w:fldCharType="begin"/>
        </w:r>
        <w:r w:rsidR="00D331F7">
          <w:rPr>
            <w:noProof/>
            <w:webHidden/>
          </w:rPr>
          <w:instrText xml:space="preserve"> PAGEREF _Toc60937013 \h </w:instrText>
        </w:r>
        <w:r w:rsidR="00D331F7">
          <w:rPr>
            <w:noProof/>
            <w:webHidden/>
          </w:rPr>
        </w:r>
        <w:r w:rsidR="00D331F7">
          <w:rPr>
            <w:noProof/>
            <w:webHidden/>
          </w:rPr>
          <w:fldChar w:fldCharType="separate"/>
        </w:r>
        <w:r w:rsidR="007B14C9">
          <w:rPr>
            <w:noProof/>
            <w:webHidden/>
          </w:rPr>
          <w:t>3</w:t>
        </w:r>
        <w:r w:rsidR="00D331F7">
          <w:rPr>
            <w:noProof/>
            <w:webHidden/>
          </w:rPr>
          <w:fldChar w:fldCharType="end"/>
        </w:r>
      </w:hyperlink>
    </w:p>
    <w:p w14:paraId="457DE5B9" w14:textId="3AA24E9B"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14" w:history="1">
        <w:r w:rsidR="00D331F7" w:rsidRPr="00484002">
          <w:rPr>
            <w:rStyle w:val="Hyperlink"/>
            <w:noProof/>
          </w:rPr>
          <w:t>2 Grundlagen des Geomarketings</w:t>
        </w:r>
        <w:r w:rsidR="00D331F7">
          <w:rPr>
            <w:noProof/>
            <w:webHidden/>
          </w:rPr>
          <w:tab/>
        </w:r>
        <w:r w:rsidR="00D331F7">
          <w:rPr>
            <w:noProof/>
            <w:webHidden/>
          </w:rPr>
          <w:fldChar w:fldCharType="begin"/>
        </w:r>
        <w:r w:rsidR="00D331F7">
          <w:rPr>
            <w:noProof/>
            <w:webHidden/>
          </w:rPr>
          <w:instrText xml:space="preserve"> PAGEREF _Toc60937014 \h </w:instrText>
        </w:r>
        <w:r w:rsidR="00D331F7">
          <w:rPr>
            <w:noProof/>
            <w:webHidden/>
          </w:rPr>
        </w:r>
        <w:r w:rsidR="00D331F7">
          <w:rPr>
            <w:noProof/>
            <w:webHidden/>
          </w:rPr>
          <w:fldChar w:fldCharType="separate"/>
        </w:r>
        <w:r w:rsidR="007B14C9">
          <w:rPr>
            <w:noProof/>
            <w:webHidden/>
          </w:rPr>
          <w:t>4</w:t>
        </w:r>
        <w:r w:rsidR="00D331F7">
          <w:rPr>
            <w:noProof/>
            <w:webHidden/>
          </w:rPr>
          <w:fldChar w:fldCharType="end"/>
        </w:r>
      </w:hyperlink>
    </w:p>
    <w:p w14:paraId="09E2B477" w14:textId="5E4846B6"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5" w:history="1">
        <w:r w:rsidR="00D331F7" w:rsidRPr="00484002">
          <w:rPr>
            <w:rStyle w:val="Hyperlink"/>
            <w:noProof/>
          </w:rPr>
          <w:t>2.1 Begriffsentstehung und Entwicklung</w:t>
        </w:r>
        <w:r w:rsidR="00D331F7">
          <w:rPr>
            <w:noProof/>
            <w:webHidden/>
          </w:rPr>
          <w:tab/>
        </w:r>
        <w:r w:rsidR="00D331F7">
          <w:rPr>
            <w:noProof/>
            <w:webHidden/>
          </w:rPr>
          <w:fldChar w:fldCharType="begin"/>
        </w:r>
        <w:r w:rsidR="00D331F7">
          <w:rPr>
            <w:noProof/>
            <w:webHidden/>
          </w:rPr>
          <w:instrText xml:space="preserve"> PAGEREF _Toc60937015 \h </w:instrText>
        </w:r>
        <w:r w:rsidR="00D331F7">
          <w:rPr>
            <w:noProof/>
            <w:webHidden/>
          </w:rPr>
        </w:r>
        <w:r w:rsidR="00D331F7">
          <w:rPr>
            <w:noProof/>
            <w:webHidden/>
          </w:rPr>
          <w:fldChar w:fldCharType="separate"/>
        </w:r>
        <w:r w:rsidR="007B14C9">
          <w:rPr>
            <w:noProof/>
            <w:webHidden/>
          </w:rPr>
          <w:t>4</w:t>
        </w:r>
        <w:r w:rsidR="00D331F7">
          <w:rPr>
            <w:noProof/>
            <w:webHidden/>
          </w:rPr>
          <w:fldChar w:fldCharType="end"/>
        </w:r>
      </w:hyperlink>
    </w:p>
    <w:p w14:paraId="5931ECEE" w14:textId="0D3B5A1B"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6" w:history="1">
        <w:r w:rsidR="00D331F7" w:rsidRPr="00484002">
          <w:rPr>
            <w:rStyle w:val="Hyperlink"/>
            <w:noProof/>
          </w:rPr>
          <w:t>2.2 Definition „Geomarketing“</w:t>
        </w:r>
        <w:r w:rsidR="00D331F7">
          <w:rPr>
            <w:noProof/>
            <w:webHidden/>
          </w:rPr>
          <w:tab/>
        </w:r>
        <w:r w:rsidR="00D331F7">
          <w:rPr>
            <w:noProof/>
            <w:webHidden/>
          </w:rPr>
          <w:fldChar w:fldCharType="begin"/>
        </w:r>
        <w:r w:rsidR="00D331F7">
          <w:rPr>
            <w:noProof/>
            <w:webHidden/>
          </w:rPr>
          <w:instrText xml:space="preserve"> PAGEREF _Toc60937016 \h </w:instrText>
        </w:r>
        <w:r w:rsidR="00D331F7">
          <w:rPr>
            <w:noProof/>
            <w:webHidden/>
          </w:rPr>
        </w:r>
        <w:r w:rsidR="00D331F7">
          <w:rPr>
            <w:noProof/>
            <w:webHidden/>
          </w:rPr>
          <w:fldChar w:fldCharType="separate"/>
        </w:r>
        <w:r w:rsidR="007B14C9">
          <w:rPr>
            <w:noProof/>
            <w:webHidden/>
          </w:rPr>
          <w:t>8</w:t>
        </w:r>
        <w:r w:rsidR="00D331F7">
          <w:rPr>
            <w:noProof/>
            <w:webHidden/>
          </w:rPr>
          <w:fldChar w:fldCharType="end"/>
        </w:r>
      </w:hyperlink>
    </w:p>
    <w:p w14:paraId="6B5B4D09" w14:textId="483F476F"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7" w:history="1">
        <w:r w:rsidR="00D331F7" w:rsidRPr="00484002">
          <w:rPr>
            <w:rStyle w:val="Hyperlink"/>
            <w:noProof/>
          </w:rPr>
          <w:t>2.3 Einsatzgebiete</w:t>
        </w:r>
        <w:r w:rsidR="00D331F7">
          <w:rPr>
            <w:noProof/>
            <w:webHidden/>
          </w:rPr>
          <w:tab/>
        </w:r>
        <w:r w:rsidR="00D331F7">
          <w:rPr>
            <w:noProof/>
            <w:webHidden/>
          </w:rPr>
          <w:fldChar w:fldCharType="begin"/>
        </w:r>
        <w:r w:rsidR="00D331F7">
          <w:rPr>
            <w:noProof/>
            <w:webHidden/>
          </w:rPr>
          <w:instrText xml:space="preserve"> PAGEREF _Toc60937017 \h </w:instrText>
        </w:r>
        <w:r w:rsidR="00D331F7">
          <w:rPr>
            <w:noProof/>
            <w:webHidden/>
          </w:rPr>
        </w:r>
        <w:r w:rsidR="00D331F7">
          <w:rPr>
            <w:noProof/>
            <w:webHidden/>
          </w:rPr>
          <w:fldChar w:fldCharType="separate"/>
        </w:r>
        <w:r w:rsidR="007B14C9">
          <w:rPr>
            <w:noProof/>
            <w:webHidden/>
          </w:rPr>
          <w:t>9</w:t>
        </w:r>
        <w:r w:rsidR="00D331F7">
          <w:rPr>
            <w:noProof/>
            <w:webHidden/>
          </w:rPr>
          <w:fldChar w:fldCharType="end"/>
        </w:r>
      </w:hyperlink>
    </w:p>
    <w:p w14:paraId="28A745A9" w14:textId="3CAA4631"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18" w:history="1">
        <w:r w:rsidR="00D331F7" w:rsidRPr="00484002">
          <w:rPr>
            <w:rStyle w:val="Hyperlink"/>
            <w:noProof/>
          </w:rPr>
          <w:t>3 Geografische Informationssysteme (GIS)</w:t>
        </w:r>
        <w:r w:rsidR="00D331F7">
          <w:rPr>
            <w:noProof/>
            <w:webHidden/>
          </w:rPr>
          <w:tab/>
        </w:r>
        <w:r w:rsidR="00D331F7">
          <w:rPr>
            <w:noProof/>
            <w:webHidden/>
          </w:rPr>
          <w:fldChar w:fldCharType="begin"/>
        </w:r>
        <w:r w:rsidR="00D331F7">
          <w:rPr>
            <w:noProof/>
            <w:webHidden/>
          </w:rPr>
          <w:instrText xml:space="preserve"> PAGEREF _Toc60937018 \h </w:instrText>
        </w:r>
        <w:r w:rsidR="00D331F7">
          <w:rPr>
            <w:noProof/>
            <w:webHidden/>
          </w:rPr>
        </w:r>
        <w:r w:rsidR="00D331F7">
          <w:rPr>
            <w:noProof/>
            <w:webHidden/>
          </w:rPr>
          <w:fldChar w:fldCharType="separate"/>
        </w:r>
        <w:r w:rsidR="007B14C9">
          <w:rPr>
            <w:noProof/>
            <w:webHidden/>
          </w:rPr>
          <w:t>11</w:t>
        </w:r>
        <w:r w:rsidR="00D331F7">
          <w:rPr>
            <w:noProof/>
            <w:webHidden/>
          </w:rPr>
          <w:fldChar w:fldCharType="end"/>
        </w:r>
      </w:hyperlink>
    </w:p>
    <w:p w14:paraId="342833BF" w14:textId="02D81FFA"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19" w:history="1">
        <w:r w:rsidR="00D331F7" w:rsidRPr="00484002">
          <w:rPr>
            <w:rStyle w:val="Hyperlink"/>
            <w:noProof/>
          </w:rPr>
          <w:t>3.1 Definition und Grundlagen</w:t>
        </w:r>
        <w:r w:rsidR="00D331F7">
          <w:rPr>
            <w:noProof/>
            <w:webHidden/>
          </w:rPr>
          <w:tab/>
        </w:r>
        <w:r w:rsidR="00D331F7">
          <w:rPr>
            <w:noProof/>
            <w:webHidden/>
          </w:rPr>
          <w:fldChar w:fldCharType="begin"/>
        </w:r>
        <w:r w:rsidR="00D331F7">
          <w:rPr>
            <w:noProof/>
            <w:webHidden/>
          </w:rPr>
          <w:instrText xml:space="preserve"> PAGEREF _Toc60937019 \h </w:instrText>
        </w:r>
        <w:r w:rsidR="00D331F7">
          <w:rPr>
            <w:noProof/>
            <w:webHidden/>
          </w:rPr>
        </w:r>
        <w:r w:rsidR="00D331F7">
          <w:rPr>
            <w:noProof/>
            <w:webHidden/>
          </w:rPr>
          <w:fldChar w:fldCharType="separate"/>
        </w:r>
        <w:r w:rsidR="007B14C9">
          <w:rPr>
            <w:noProof/>
            <w:webHidden/>
          </w:rPr>
          <w:t>11</w:t>
        </w:r>
        <w:r w:rsidR="00D331F7">
          <w:rPr>
            <w:noProof/>
            <w:webHidden/>
          </w:rPr>
          <w:fldChar w:fldCharType="end"/>
        </w:r>
      </w:hyperlink>
    </w:p>
    <w:p w14:paraId="0555E794" w14:textId="5ACD4686"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0" w:history="1">
        <w:r w:rsidR="00D331F7" w:rsidRPr="00484002">
          <w:rPr>
            <w:rStyle w:val="Hyperlink"/>
            <w:noProof/>
          </w:rPr>
          <w:t>3.2 Einsatzmöglichkeiten</w:t>
        </w:r>
        <w:r w:rsidR="00D331F7">
          <w:rPr>
            <w:noProof/>
            <w:webHidden/>
          </w:rPr>
          <w:tab/>
        </w:r>
        <w:r w:rsidR="00D331F7">
          <w:rPr>
            <w:noProof/>
            <w:webHidden/>
          </w:rPr>
          <w:fldChar w:fldCharType="begin"/>
        </w:r>
        <w:r w:rsidR="00D331F7">
          <w:rPr>
            <w:noProof/>
            <w:webHidden/>
          </w:rPr>
          <w:instrText xml:space="preserve"> PAGEREF _Toc60937020 \h </w:instrText>
        </w:r>
        <w:r w:rsidR="00D331F7">
          <w:rPr>
            <w:noProof/>
            <w:webHidden/>
          </w:rPr>
        </w:r>
        <w:r w:rsidR="00D331F7">
          <w:rPr>
            <w:noProof/>
            <w:webHidden/>
          </w:rPr>
          <w:fldChar w:fldCharType="separate"/>
        </w:r>
        <w:r w:rsidR="007B14C9">
          <w:rPr>
            <w:noProof/>
            <w:webHidden/>
          </w:rPr>
          <w:t>14</w:t>
        </w:r>
        <w:r w:rsidR="00D331F7">
          <w:rPr>
            <w:noProof/>
            <w:webHidden/>
          </w:rPr>
          <w:fldChar w:fldCharType="end"/>
        </w:r>
      </w:hyperlink>
    </w:p>
    <w:p w14:paraId="4BA1CD4A" w14:textId="6C17028C"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1" w:history="1">
        <w:r w:rsidR="00D331F7" w:rsidRPr="00484002">
          <w:rPr>
            <w:rStyle w:val="Hyperlink"/>
            <w:noProof/>
          </w:rPr>
          <w:t>3.3 Geodaten und Datenqualität</w:t>
        </w:r>
        <w:r w:rsidR="00D331F7">
          <w:rPr>
            <w:noProof/>
            <w:webHidden/>
          </w:rPr>
          <w:tab/>
        </w:r>
        <w:r w:rsidR="00D331F7">
          <w:rPr>
            <w:noProof/>
            <w:webHidden/>
          </w:rPr>
          <w:fldChar w:fldCharType="begin"/>
        </w:r>
        <w:r w:rsidR="00D331F7">
          <w:rPr>
            <w:noProof/>
            <w:webHidden/>
          </w:rPr>
          <w:instrText xml:space="preserve"> PAGEREF _Toc60937021 \h </w:instrText>
        </w:r>
        <w:r w:rsidR="00D331F7">
          <w:rPr>
            <w:noProof/>
            <w:webHidden/>
          </w:rPr>
        </w:r>
        <w:r w:rsidR="00D331F7">
          <w:rPr>
            <w:noProof/>
            <w:webHidden/>
          </w:rPr>
          <w:fldChar w:fldCharType="separate"/>
        </w:r>
        <w:r w:rsidR="007B14C9">
          <w:rPr>
            <w:noProof/>
            <w:webHidden/>
          </w:rPr>
          <w:t>17</w:t>
        </w:r>
        <w:r w:rsidR="00D331F7">
          <w:rPr>
            <w:noProof/>
            <w:webHidden/>
          </w:rPr>
          <w:fldChar w:fldCharType="end"/>
        </w:r>
      </w:hyperlink>
    </w:p>
    <w:p w14:paraId="194D7663" w14:textId="554BD126"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22" w:history="1">
        <w:r w:rsidR="00D331F7" w:rsidRPr="00484002">
          <w:rPr>
            <w:rStyle w:val="Hyperlink"/>
            <w:noProof/>
          </w:rPr>
          <w:t>4 Methoden und Modelle im Geomarketing</w:t>
        </w:r>
        <w:r w:rsidR="00D331F7">
          <w:rPr>
            <w:noProof/>
            <w:webHidden/>
          </w:rPr>
          <w:tab/>
        </w:r>
        <w:r w:rsidR="00D331F7">
          <w:rPr>
            <w:noProof/>
            <w:webHidden/>
          </w:rPr>
          <w:fldChar w:fldCharType="begin"/>
        </w:r>
        <w:r w:rsidR="00D331F7">
          <w:rPr>
            <w:noProof/>
            <w:webHidden/>
          </w:rPr>
          <w:instrText xml:space="preserve"> PAGEREF _Toc60937022 \h </w:instrText>
        </w:r>
        <w:r w:rsidR="00D331F7">
          <w:rPr>
            <w:noProof/>
            <w:webHidden/>
          </w:rPr>
        </w:r>
        <w:r w:rsidR="00D331F7">
          <w:rPr>
            <w:noProof/>
            <w:webHidden/>
          </w:rPr>
          <w:fldChar w:fldCharType="separate"/>
        </w:r>
        <w:r w:rsidR="007B14C9">
          <w:rPr>
            <w:noProof/>
            <w:webHidden/>
          </w:rPr>
          <w:t>21</w:t>
        </w:r>
        <w:r w:rsidR="00D331F7">
          <w:rPr>
            <w:noProof/>
            <w:webHidden/>
          </w:rPr>
          <w:fldChar w:fldCharType="end"/>
        </w:r>
      </w:hyperlink>
    </w:p>
    <w:p w14:paraId="4BC37A06" w14:textId="140A3017"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3" w:history="1">
        <w:r w:rsidR="00D331F7" w:rsidRPr="00484002">
          <w:rPr>
            <w:rStyle w:val="Hyperlink"/>
            <w:noProof/>
          </w:rPr>
          <w:t>4.1 Huff-Modell</w:t>
        </w:r>
        <w:r w:rsidR="00D331F7">
          <w:rPr>
            <w:noProof/>
            <w:webHidden/>
          </w:rPr>
          <w:tab/>
        </w:r>
        <w:r w:rsidR="00D331F7">
          <w:rPr>
            <w:noProof/>
            <w:webHidden/>
          </w:rPr>
          <w:fldChar w:fldCharType="begin"/>
        </w:r>
        <w:r w:rsidR="00D331F7">
          <w:rPr>
            <w:noProof/>
            <w:webHidden/>
          </w:rPr>
          <w:instrText xml:space="preserve"> PAGEREF _Toc60937023 \h </w:instrText>
        </w:r>
        <w:r w:rsidR="00D331F7">
          <w:rPr>
            <w:noProof/>
            <w:webHidden/>
          </w:rPr>
        </w:r>
        <w:r w:rsidR="00D331F7">
          <w:rPr>
            <w:noProof/>
            <w:webHidden/>
          </w:rPr>
          <w:fldChar w:fldCharType="separate"/>
        </w:r>
        <w:r w:rsidR="007B14C9">
          <w:rPr>
            <w:noProof/>
            <w:webHidden/>
          </w:rPr>
          <w:t>21</w:t>
        </w:r>
        <w:r w:rsidR="00D331F7">
          <w:rPr>
            <w:noProof/>
            <w:webHidden/>
          </w:rPr>
          <w:fldChar w:fldCharType="end"/>
        </w:r>
      </w:hyperlink>
    </w:p>
    <w:p w14:paraId="252D0BA7" w14:textId="65A1CD70"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4" w:history="1">
        <w:r w:rsidR="00D331F7" w:rsidRPr="00484002">
          <w:rPr>
            <w:rStyle w:val="Hyperlink"/>
            <w:noProof/>
          </w:rPr>
          <w:t>4.2 MCI-Modell</w:t>
        </w:r>
        <w:r w:rsidR="00D331F7">
          <w:rPr>
            <w:noProof/>
            <w:webHidden/>
          </w:rPr>
          <w:tab/>
        </w:r>
        <w:r w:rsidR="00D331F7">
          <w:rPr>
            <w:noProof/>
            <w:webHidden/>
          </w:rPr>
          <w:fldChar w:fldCharType="begin"/>
        </w:r>
        <w:r w:rsidR="00D331F7">
          <w:rPr>
            <w:noProof/>
            <w:webHidden/>
          </w:rPr>
          <w:instrText xml:space="preserve"> PAGEREF _Toc60937024 \h </w:instrText>
        </w:r>
        <w:r w:rsidR="00D331F7">
          <w:rPr>
            <w:noProof/>
            <w:webHidden/>
          </w:rPr>
        </w:r>
        <w:r w:rsidR="00D331F7">
          <w:rPr>
            <w:noProof/>
            <w:webHidden/>
          </w:rPr>
          <w:fldChar w:fldCharType="separate"/>
        </w:r>
        <w:r w:rsidR="007B14C9">
          <w:rPr>
            <w:noProof/>
            <w:webHidden/>
          </w:rPr>
          <w:t>24</w:t>
        </w:r>
        <w:r w:rsidR="00D331F7">
          <w:rPr>
            <w:noProof/>
            <w:webHidden/>
          </w:rPr>
          <w:fldChar w:fldCharType="end"/>
        </w:r>
      </w:hyperlink>
    </w:p>
    <w:p w14:paraId="4C24C67B" w14:textId="12C348A2"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5" w:history="1">
        <w:r w:rsidR="00D331F7" w:rsidRPr="00484002">
          <w:rPr>
            <w:rStyle w:val="Hyperlink"/>
            <w:noProof/>
          </w:rPr>
          <w:t>4.3 Anders‘ Fortführung des MCI-Modells „Standortkonkurrenz Supermärkte“</w:t>
        </w:r>
        <w:r w:rsidR="00D331F7">
          <w:rPr>
            <w:noProof/>
            <w:webHidden/>
          </w:rPr>
          <w:tab/>
        </w:r>
        <w:r w:rsidR="00D331F7">
          <w:rPr>
            <w:noProof/>
            <w:webHidden/>
          </w:rPr>
          <w:fldChar w:fldCharType="begin"/>
        </w:r>
        <w:r w:rsidR="00D331F7">
          <w:rPr>
            <w:noProof/>
            <w:webHidden/>
          </w:rPr>
          <w:instrText xml:space="preserve"> PAGEREF _Toc60937025 \h </w:instrText>
        </w:r>
        <w:r w:rsidR="00D331F7">
          <w:rPr>
            <w:noProof/>
            <w:webHidden/>
          </w:rPr>
        </w:r>
        <w:r w:rsidR="00D331F7">
          <w:rPr>
            <w:noProof/>
            <w:webHidden/>
          </w:rPr>
          <w:fldChar w:fldCharType="separate"/>
        </w:r>
        <w:r w:rsidR="007B14C9">
          <w:rPr>
            <w:noProof/>
            <w:webHidden/>
          </w:rPr>
          <w:t>25</w:t>
        </w:r>
        <w:r w:rsidR="00D331F7">
          <w:rPr>
            <w:noProof/>
            <w:webHidden/>
          </w:rPr>
          <w:fldChar w:fldCharType="end"/>
        </w:r>
      </w:hyperlink>
    </w:p>
    <w:p w14:paraId="39DF3B18" w14:textId="1752FD55"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26" w:history="1">
        <w:r w:rsidR="00D331F7" w:rsidRPr="00484002">
          <w:rPr>
            <w:rStyle w:val="Hyperlink"/>
            <w:noProof/>
          </w:rPr>
          <w:t>5 Entstehende Wettbewerbsvorteile</w:t>
        </w:r>
        <w:r w:rsidR="00D331F7">
          <w:rPr>
            <w:noProof/>
            <w:webHidden/>
          </w:rPr>
          <w:tab/>
        </w:r>
        <w:r w:rsidR="00D331F7">
          <w:rPr>
            <w:noProof/>
            <w:webHidden/>
          </w:rPr>
          <w:fldChar w:fldCharType="begin"/>
        </w:r>
        <w:r w:rsidR="00D331F7">
          <w:rPr>
            <w:noProof/>
            <w:webHidden/>
          </w:rPr>
          <w:instrText xml:space="preserve"> PAGEREF _Toc60937026 \h </w:instrText>
        </w:r>
        <w:r w:rsidR="00D331F7">
          <w:rPr>
            <w:noProof/>
            <w:webHidden/>
          </w:rPr>
        </w:r>
        <w:r w:rsidR="00D331F7">
          <w:rPr>
            <w:noProof/>
            <w:webHidden/>
          </w:rPr>
          <w:fldChar w:fldCharType="separate"/>
        </w:r>
        <w:r w:rsidR="007B14C9">
          <w:rPr>
            <w:noProof/>
            <w:webHidden/>
          </w:rPr>
          <w:t>30</w:t>
        </w:r>
        <w:r w:rsidR="00D331F7">
          <w:rPr>
            <w:noProof/>
            <w:webHidden/>
          </w:rPr>
          <w:fldChar w:fldCharType="end"/>
        </w:r>
      </w:hyperlink>
    </w:p>
    <w:p w14:paraId="43EADC76" w14:textId="140ED108"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7" w:history="1">
        <w:r w:rsidR="00D331F7" w:rsidRPr="00484002">
          <w:rPr>
            <w:rStyle w:val="Hyperlink"/>
            <w:noProof/>
          </w:rPr>
          <w:t>5.1 Standortplanung und -optimierung</w:t>
        </w:r>
        <w:r w:rsidR="00D331F7">
          <w:rPr>
            <w:noProof/>
            <w:webHidden/>
          </w:rPr>
          <w:tab/>
        </w:r>
        <w:r w:rsidR="00D331F7">
          <w:rPr>
            <w:noProof/>
            <w:webHidden/>
          </w:rPr>
          <w:fldChar w:fldCharType="begin"/>
        </w:r>
        <w:r w:rsidR="00D331F7">
          <w:rPr>
            <w:noProof/>
            <w:webHidden/>
          </w:rPr>
          <w:instrText xml:space="preserve"> PAGEREF _Toc60937027 \h </w:instrText>
        </w:r>
        <w:r w:rsidR="00D331F7">
          <w:rPr>
            <w:noProof/>
            <w:webHidden/>
          </w:rPr>
        </w:r>
        <w:r w:rsidR="00D331F7">
          <w:rPr>
            <w:noProof/>
            <w:webHidden/>
          </w:rPr>
          <w:fldChar w:fldCharType="separate"/>
        </w:r>
        <w:r w:rsidR="007B14C9">
          <w:rPr>
            <w:noProof/>
            <w:webHidden/>
          </w:rPr>
          <w:t>32</w:t>
        </w:r>
        <w:r w:rsidR="00D331F7">
          <w:rPr>
            <w:noProof/>
            <w:webHidden/>
          </w:rPr>
          <w:fldChar w:fldCharType="end"/>
        </w:r>
      </w:hyperlink>
    </w:p>
    <w:p w14:paraId="2418856B" w14:textId="20EFE91C"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8" w:history="1">
        <w:r w:rsidR="00D331F7" w:rsidRPr="00484002">
          <w:rPr>
            <w:rStyle w:val="Hyperlink"/>
            <w:noProof/>
          </w:rPr>
          <w:t>5.2 Kampagnenwahl</w:t>
        </w:r>
        <w:r w:rsidR="00D331F7">
          <w:rPr>
            <w:noProof/>
            <w:webHidden/>
          </w:rPr>
          <w:tab/>
        </w:r>
        <w:r w:rsidR="00D331F7">
          <w:rPr>
            <w:noProof/>
            <w:webHidden/>
          </w:rPr>
          <w:fldChar w:fldCharType="begin"/>
        </w:r>
        <w:r w:rsidR="00D331F7">
          <w:rPr>
            <w:noProof/>
            <w:webHidden/>
          </w:rPr>
          <w:instrText xml:space="preserve"> PAGEREF _Toc60937028 \h </w:instrText>
        </w:r>
        <w:r w:rsidR="00D331F7">
          <w:rPr>
            <w:noProof/>
            <w:webHidden/>
          </w:rPr>
        </w:r>
        <w:r w:rsidR="00D331F7">
          <w:rPr>
            <w:noProof/>
            <w:webHidden/>
          </w:rPr>
          <w:fldChar w:fldCharType="separate"/>
        </w:r>
        <w:r w:rsidR="007B14C9">
          <w:rPr>
            <w:noProof/>
            <w:webHidden/>
          </w:rPr>
          <w:t>35</w:t>
        </w:r>
        <w:r w:rsidR="00D331F7">
          <w:rPr>
            <w:noProof/>
            <w:webHidden/>
          </w:rPr>
          <w:fldChar w:fldCharType="end"/>
        </w:r>
      </w:hyperlink>
    </w:p>
    <w:p w14:paraId="5BC31896" w14:textId="453C6D62"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29" w:history="1">
        <w:r w:rsidR="00D331F7" w:rsidRPr="00484002">
          <w:rPr>
            <w:rStyle w:val="Hyperlink"/>
            <w:noProof/>
          </w:rPr>
          <w:t>5.3 Praxisbeispiele</w:t>
        </w:r>
        <w:r w:rsidR="00D331F7">
          <w:rPr>
            <w:noProof/>
            <w:webHidden/>
          </w:rPr>
          <w:tab/>
        </w:r>
        <w:r w:rsidR="00D331F7">
          <w:rPr>
            <w:noProof/>
            <w:webHidden/>
          </w:rPr>
          <w:fldChar w:fldCharType="begin"/>
        </w:r>
        <w:r w:rsidR="00D331F7">
          <w:rPr>
            <w:noProof/>
            <w:webHidden/>
          </w:rPr>
          <w:instrText xml:space="preserve"> PAGEREF _Toc60937029 \h </w:instrText>
        </w:r>
        <w:r w:rsidR="00D331F7">
          <w:rPr>
            <w:noProof/>
            <w:webHidden/>
          </w:rPr>
        </w:r>
        <w:r w:rsidR="00D331F7">
          <w:rPr>
            <w:noProof/>
            <w:webHidden/>
          </w:rPr>
          <w:fldChar w:fldCharType="separate"/>
        </w:r>
        <w:r w:rsidR="007B14C9">
          <w:rPr>
            <w:noProof/>
            <w:webHidden/>
          </w:rPr>
          <w:t>38</w:t>
        </w:r>
        <w:r w:rsidR="00D331F7">
          <w:rPr>
            <w:noProof/>
            <w:webHidden/>
          </w:rPr>
          <w:fldChar w:fldCharType="end"/>
        </w:r>
      </w:hyperlink>
    </w:p>
    <w:p w14:paraId="66930D9A" w14:textId="538D9B2F" w:rsidR="00D331F7" w:rsidRDefault="00D41251">
      <w:pPr>
        <w:pStyle w:val="Verzeichnis3"/>
        <w:tabs>
          <w:tab w:val="right" w:leader="dot" w:pos="9062"/>
        </w:tabs>
        <w:rPr>
          <w:rFonts w:asciiTheme="minorHAnsi" w:eastAsiaTheme="minorEastAsia" w:hAnsiTheme="minorHAnsi" w:cstheme="minorBidi"/>
          <w:noProof/>
          <w:sz w:val="22"/>
          <w:szCs w:val="22"/>
          <w:lang w:val="en-GB" w:eastAsia="en-GB"/>
        </w:rPr>
      </w:pPr>
      <w:hyperlink w:anchor="_Toc60937030" w:history="1">
        <w:r w:rsidR="00D331F7" w:rsidRPr="00484002">
          <w:rPr>
            <w:rStyle w:val="Hyperlink"/>
            <w:noProof/>
          </w:rPr>
          <w:t>5.3.1 Anwendungsbeispiel „Supermarkt Versorgung“</w:t>
        </w:r>
        <w:r w:rsidR="00D331F7">
          <w:rPr>
            <w:noProof/>
            <w:webHidden/>
          </w:rPr>
          <w:tab/>
        </w:r>
        <w:r w:rsidR="00D331F7">
          <w:rPr>
            <w:noProof/>
            <w:webHidden/>
          </w:rPr>
          <w:fldChar w:fldCharType="begin"/>
        </w:r>
        <w:r w:rsidR="00D331F7">
          <w:rPr>
            <w:noProof/>
            <w:webHidden/>
          </w:rPr>
          <w:instrText xml:space="preserve"> PAGEREF _Toc60937030 \h </w:instrText>
        </w:r>
        <w:r w:rsidR="00D331F7">
          <w:rPr>
            <w:noProof/>
            <w:webHidden/>
          </w:rPr>
        </w:r>
        <w:r w:rsidR="00D331F7">
          <w:rPr>
            <w:noProof/>
            <w:webHidden/>
          </w:rPr>
          <w:fldChar w:fldCharType="separate"/>
        </w:r>
        <w:r w:rsidR="007B14C9">
          <w:rPr>
            <w:noProof/>
            <w:webHidden/>
          </w:rPr>
          <w:t>39</w:t>
        </w:r>
        <w:r w:rsidR="00D331F7">
          <w:rPr>
            <w:noProof/>
            <w:webHidden/>
          </w:rPr>
          <w:fldChar w:fldCharType="end"/>
        </w:r>
      </w:hyperlink>
    </w:p>
    <w:p w14:paraId="327DC85A" w14:textId="2F978CEA" w:rsidR="00D331F7" w:rsidRDefault="00D41251">
      <w:pPr>
        <w:pStyle w:val="Verzeichnis3"/>
        <w:tabs>
          <w:tab w:val="right" w:leader="dot" w:pos="9062"/>
        </w:tabs>
        <w:rPr>
          <w:rFonts w:asciiTheme="minorHAnsi" w:eastAsiaTheme="minorEastAsia" w:hAnsiTheme="minorHAnsi" w:cstheme="minorBidi"/>
          <w:noProof/>
          <w:sz w:val="22"/>
          <w:szCs w:val="22"/>
          <w:lang w:val="en-GB" w:eastAsia="en-GB"/>
        </w:rPr>
      </w:pPr>
      <w:hyperlink w:anchor="_Toc60937031" w:history="1">
        <w:r w:rsidR="00D331F7" w:rsidRPr="00484002">
          <w:rPr>
            <w:rStyle w:val="Hyperlink"/>
            <w:noProof/>
          </w:rPr>
          <w:t>5.3.2 „Freie Lokale“- Service der Wirtschaftskammer Wien</w:t>
        </w:r>
        <w:r w:rsidR="00D331F7">
          <w:rPr>
            <w:noProof/>
            <w:webHidden/>
          </w:rPr>
          <w:tab/>
        </w:r>
        <w:r w:rsidR="00D331F7">
          <w:rPr>
            <w:noProof/>
            <w:webHidden/>
          </w:rPr>
          <w:fldChar w:fldCharType="begin"/>
        </w:r>
        <w:r w:rsidR="00D331F7">
          <w:rPr>
            <w:noProof/>
            <w:webHidden/>
          </w:rPr>
          <w:instrText xml:space="preserve"> PAGEREF _Toc60937031 \h </w:instrText>
        </w:r>
        <w:r w:rsidR="00D331F7">
          <w:rPr>
            <w:noProof/>
            <w:webHidden/>
          </w:rPr>
        </w:r>
        <w:r w:rsidR="00D331F7">
          <w:rPr>
            <w:noProof/>
            <w:webHidden/>
          </w:rPr>
          <w:fldChar w:fldCharType="separate"/>
        </w:r>
        <w:r w:rsidR="007B14C9">
          <w:rPr>
            <w:noProof/>
            <w:webHidden/>
          </w:rPr>
          <w:t>41</w:t>
        </w:r>
        <w:r w:rsidR="00D331F7">
          <w:rPr>
            <w:noProof/>
            <w:webHidden/>
          </w:rPr>
          <w:fldChar w:fldCharType="end"/>
        </w:r>
      </w:hyperlink>
    </w:p>
    <w:p w14:paraId="1E7C04C1" w14:textId="4ACD19F9" w:rsidR="00D331F7" w:rsidRDefault="00D41251">
      <w:pPr>
        <w:pStyle w:val="Verzeichnis3"/>
        <w:tabs>
          <w:tab w:val="right" w:leader="dot" w:pos="9062"/>
        </w:tabs>
        <w:rPr>
          <w:rFonts w:asciiTheme="minorHAnsi" w:eastAsiaTheme="minorEastAsia" w:hAnsiTheme="minorHAnsi" w:cstheme="minorBidi"/>
          <w:noProof/>
          <w:sz w:val="22"/>
          <w:szCs w:val="22"/>
          <w:lang w:val="en-GB" w:eastAsia="en-GB"/>
        </w:rPr>
      </w:pPr>
      <w:hyperlink w:anchor="_Toc60937032" w:history="1">
        <w:r w:rsidR="00D331F7" w:rsidRPr="00484002">
          <w:rPr>
            <w:rStyle w:val="Hyperlink"/>
            <w:noProof/>
          </w:rPr>
          <w:t>5.3.3 Erste Bank Österreich</w:t>
        </w:r>
        <w:r w:rsidR="00D331F7">
          <w:rPr>
            <w:noProof/>
            <w:webHidden/>
          </w:rPr>
          <w:tab/>
        </w:r>
        <w:r w:rsidR="00D331F7">
          <w:rPr>
            <w:noProof/>
            <w:webHidden/>
          </w:rPr>
          <w:fldChar w:fldCharType="begin"/>
        </w:r>
        <w:r w:rsidR="00D331F7">
          <w:rPr>
            <w:noProof/>
            <w:webHidden/>
          </w:rPr>
          <w:instrText xml:space="preserve"> PAGEREF _Toc60937032 \h </w:instrText>
        </w:r>
        <w:r w:rsidR="00D331F7">
          <w:rPr>
            <w:noProof/>
            <w:webHidden/>
          </w:rPr>
        </w:r>
        <w:r w:rsidR="00D331F7">
          <w:rPr>
            <w:noProof/>
            <w:webHidden/>
          </w:rPr>
          <w:fldChar w:fldCharType="separate"/>
        </w:r>
        <w:r w:rsidR="007B14C9">
          <w:rPr>
            <w:noProof/>
            <w:webHidden/>
          </w:rPr>
          <w:t>42</w:t>
        </w:r>
        <w:r w:rsidR="00D331F7">
          <w:rPr>
            <w:noProof/>
            <w:webHidden/>
          </w:rPr>
          <w:fldChar w:fldCharType="end"/>
        </w:r>
      </w:hyperlink>
    </w:p>
    <w:p w14:paraId="16CF34B6" w14:textId="3B02A42E" w:rsidR="00D331F7" w:rsidRDefault="00D41251">
      <w:pPr>
        <w:pStyle w:val="Verzeichnis3"/>
        <w:tabs>
          <w:tab w:val="right" w:leader="dot" w:pos="9062"/>
        </w:tabs>
        <w:rPr>
          <w:rFonts w:asciiTheme="minorHAnsi" w:eastAsiaTheme="minorEastAsia" w:hAnsiTheme="minorHAnsi" w:cstheme="minorBidi"/>
          <w:noProof/>
          <w:sz w:val="22"/>
          <w:szCs w:val="22"/>
          <w:lang w:val="en-GB" w:eastAsia="en-GB"/>
        </w:rPr>
      </w:pPr>
      <w:hyperlink w:anchor="_Toc60937033" w:history="1">
        <w:r w:rsidR="00D331F7" w:rsidRPr="00484002">
          <w:rPr>
            <w:rStyle w:val="Hyperlink"/>
            <w:noProof/>
          </w:rPr>
          <w:t>5.3.4 dm-drogerie markt</w:t>
        </w:r>
        <w:r w:rsidR="00D331F7">
          <w:rPr>
            <w:noProof/>
            <w:webHidden/>
          </w:rPr>
          <w:tab/>
        </w:r>
        <w:r w:rsidR="00D331F7">
          <w:rPr>
            <w:noProof/>
            <w:webHidden/>
          </w:rPr>
          <w:fldChar w:fldCharType="begin"/>
        </w:r>
        <w:r w:rsidR="00D331F7">
          <w:rPr>
            <w:noProof/>
            <w:webHidden/>
          </w:rPr>
          <w:instrText xml:space="preserve"> PAGEREF _Toc60937033 \h </w:instrText>
        </w:r>
        <w:r w:rsidR="00D331F7">
          <w:rPr>
            <w:noProof/>
            <w:webHidden/>
          </w:rPr>
        </w:r>
        <w:r w:rsidR="00D331F7">
          <w:rPr>
            <w:noProof/>
            <w:webHidden/>
          </w:rPr>
          <w:fldChar w:fldCharType="separate"/>
        </w:r>
        <w:r w:rsidR="007B14C9">
          <w:rPr>
            <w:noProof/>
            <w:webHidden/>
          </w:rPr>
          <w:t>43</w:t>
        </w:r>
        <w:r w:rsidR="00D331F7">
          <w:rPr>
            <w:noProof/>
            <w:webHidden/>
          </w:rPr>
          <w:fldChar w:fldCharType="end"/>
        </w:r>
      </w:hyperlink>
    </w:p>
    <w:p w14:paraId="2625E05E" w14:textId="02EB056F"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34" w:history="1">
        <w:r w:rsidR="00D331F7" w:rsidRPr="00484002">
          <w:rPr>
            <w:rStyle w:val="Hyperlink"/>
            <w:noProof/>
          </w:rPr>
          <w:t>5.4 Österreichischen Post AG“</w:t>
        </w:r>
        <w:r w:rsidR="00D331F7">
          <w:rPr>
            <w:noProof/>
            <w:webHidden/>
          </w:rPr>
          <w:tab/>
        </w:r>
        <w:r w:rsidR="00D331F7">
          <w:rPr>
            <w:noProof/>
            <w:webHidden/>
          </w:rPr>
          <w:fldChar w:fldCharType="begin"/>
        </w:r>
        <w:r w:rsidR="00D331F7">
          <w:rPr>
            <w:noProof/>
            <w:webHidden/>
          </w:rPr>
          <w:instrText xml:space="preserve"> PAGEREF _Toc60937034 \h </w:instrText>
        </w:r>
        <w:r w:rsidR="00D331F7">
          <w:rPr>
            <w:noProof/>
            <w:webHidden/>
          </w:rPr>
        </w:r>
        <w:r w:rsidR="00D331F7">
          <w:rPr>
            <w:noProof/>
            <w:webHidden/>
          </w:rPr>
          <w:fldChar w:fldCharType="separate"/>
        </w:r>
        <w:r w:rsidR="007B14C9">
          <w:rPr>
            <w:noProof/>
            <w:webHidden/>
          </w:rPr>
          <w:t>44</w:t>
        </w:r>
        <w:r w:rsidR="00D331F7">
          <w:rPr>
            <w:noProof/>
            <w:webHidden/>
          </w:rPr>
          <w:fldChar w:fldCharType="end"/>
        </w:r>
      </w:hyperlink>
    </w:p>
    <w:p w14:paraId="161D3D1C" w14:textId="581C52F9"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35" w:history="1">
        <w:r w:rsidR="00D331F7" w:rsidRPr="00484002">
          <w:rPr>
            <w:rStyle w:val="Hyperlink"/>
            <w:noProof/>
          </w:rPr>
          <w:t>6 Conclusio</w:t>
        </w:r>
        <w:r w:rsidR="00D331F7">
          <w:rPr>
            <w:noProof/>
            <w:webHidden/>
          </w:rPr>
          <w:tab/>
        </w:r>
        <w:r w:rsidR="00D331F7">
          <w:rPr>
            <w:noProof/>
            <w:webHidden/>
          </w:rPr>
          <w:fldChar w:fldCharType="begin"/>
        </w:r>
        <w:r w:rsidR="00D331F7">
          <w:rPr>
            <w:noProof/>
            <w:webHidden/>
          </w:rPr>
          <w:instrText xml:space="preserve"> PAGEREF _Toc60937035 \h </w:instrText>
        </w:r>
        <w:r w:rsidR="00D331F7">
          <w:rPr>
            <w:noProof/>
            <w:webHidden/>
          </w:rPr>
        </w:r>
        <w:r w:rsidR="00D331F7">
          <w:rPr>
            <w:noProof/>
            <w:webHidden/>
          </w:rPr>
          <w:fldChar w:fldCharType="separate"/>
        </w:r>
        <w:r w:rsidR="007B14C9">
          <w:rPr>
            <w:noProof/>
            <w:webHidden/>
          </w:rPr>
          <w:t>46</w:t>
        </w:r>
        <w:r w:rsidR="00D331F7">
          <w:rPr>
            <w:noProof/>
            <w:webHidden/>
          </w:rPr>
          <w:fldChar w:fldCharType="end"/>
        </w:r>
      </w:hyperlink>
    </w:p>
    <w:p w14:paraId="7ABE0F2B" w14:textId="34FFCA00"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36" w:history="1">
        <w:r w:rsidR="00D331F7" w:rsidRPr="00484002">
          <w:rPr>
            <w:rStyle w:val="Hyperlink"/>
            <w:noProof/>
          </w:rPr>
          <w:t>6.1 Zusammenfassung und Beantwortung der Forschungsfragen</w:t>
        </w:r>
        <w:r w:rsidR="00D331F7">
          <w:rPr>
            <w:noProof/>
            <w:webHidden/>
          </w:rPr>
          <w:tab/>
        </w:r>
        <w:r w:rsidR="00D331F7">
          <w:rPr>
            <w:noProof/>
            <w:webHidden/>
          </w:rPr>
          <w:fldChar w:fldCharType="begin"/>
        </w:r>
        <w:r w:rsidR="00D331F7">
          <w:rPr>
            <w:noProof/>
            <w:webHidden/>
          </w:rPr>
          <w:instrText xml:space="preserve"> PAGEREF _Toc60937036 \h </w:instrText>
        </w:r>
        <w:r w:rsidR="00D331F7">
          <w:rPr>
            <w:noProof/>
            <w:webHidden/>
          </w:rPr>
        </w:r>
        <w:r w:rsidR="00D331F7">
          <w:rPr>
            <w:noProof/>
            <w:webHidden/>
          </w:rPr>
          <w:fldChar w:fldCharType="separate"/>
        </w:r>
        <w:r w:rsidR="007B14C9">
          <w:rPr>
            <w:noProof/>
            <w:webHidden/>
          </w:rPr>
          <w:t>46</w:t>
        </w:r>
        <w:r w:rsidR="00D331F7">
          <w:rPr>
            <w:noProof/>
            <w:webHidden/>
          </w:rPr>
          <w:fldChar w:fldCharType="end"/>
        </w:r>
      </w:hyperlink>
    </w:p>
    <w:p w14:paraId="6858E712" w14:textId="019B1D91"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37" w:history="1">
        <w:r w:rsidR="00D331F7" w:rsidRPr="00484002">
          <w:rPr>
            <w:rStyle w:val="Hyperlink"/>
            <w:noProof/>
          </w:rPr>
          <w:t>6.2 Diskussion der Ergebnisse und Limitationen der Arbeit</w:t>
        </w:r>
        <w:r w:rsidR="00D331F7">
          <w:rPr>
            <w:noProof/>
            <w:webHidden/>
          </w:rPr>
          <w:tab/>
        </w:r>
        <w:r w:rsidR="00D331F7">
          <w:rPr>
            <w:noProof/>
            <w:webHidden/>
          </w:rPr>
          <w:fldChar w:fldCharType="begin"/>
        </w:r>
        <w:r w:rsidR="00D331F7">
          <w:rPr>
            <w:noProof/>
            <w:webHidden/>
          </w:rPr>
          <w:instrText xml:space="preserve"> PAGEREF _Toc60937037 \h </w:instrText>
        </w:r>
        <w:r w:rsidR="00D331F7">
          <w:rPr>
            <w:noProof/>
            <w:webHidden/>
          </w:rPr>
        </w:r>
        <w:r w:rsidR="00D331F7">
          <w:rPr>
            <w:noProof/>
            <w:webHidden/>
          </w:rPr>
          <w:fldChar w:fldCharType="separate"/>
        </w:r>
        <w:r w:rsidR="007B14C9">
          <w:rPr>
            <w:noProof/>
            <w:webHidden/>
          </w:rPr>
          <w:t>48</w:t>
        </w:r>
        <w:r w:rsidR="00D331F7">
          <w:rPr>
            <w:noProof/>
            <w:webHidden/>
          </w:rPr>
          <w:fldChar w:fldCharType="end"/>
        </w:r>
      </w:hyperlink>
    </w:p>
    <w:p w14:paraId="35A58085" w14:textId="7CE4C74B" w:rsidR="00D331F7" w:rsidRDefault="00D41251">
      <w:pPr>
        <w:pStyle w:val="Verzeichnis2"/>
        <w:tabs>
          <w:tab w:val="right" w:leader="dot" w:pos="9062"/>
        </w:tabs>
        <w:rPr>
          <w:rFonts w:asciiTheme="minorHAnsi" w:eastAsiaTheme="minorEastAsia" w:hAnsiTheme="minorHAnsi" w:cstheme="minorBidi"/>
          <w:noProof/>
          <w:sz w:val="22"/>
          <w:szCs w:val="22"/>
          <w:lang w:val="en-GB" w:eastAsia="en-GB"/>
        </w:rPr>
      </w:pPr>
      <w:hyperlink w:anchor="_Toc60937038" w:history="1">
        <w:r w:rsidR="00D331F7" w:rsidRPr="00484002">
          <w:rPr>
            <w:rStyle w:val="Hyperlink"/>
            <w:noProof/>
          </w:rPr>
          <w:t>6.3 Ausblick auf zukünftigen Forschungsbedarf</w:t>
        </w:r>
        <w:r w:rsidR="00D331F7">
          <w:rPr>
            <w:noProof/>
            <w:webHidden/>
          </w:rPr>
          <w:tab/>
        </w:r>
        <w:r w:rsidR="00D331F7">
          <w:rPr>
            <w:noProof/>
            <w:webHidden/>
          </w:rPr>
          <w:fldChar w:fldCharType="begin"/>
        </w:r>
        <w:r w:rsidR="00D331F7">
          <w:rPr>
            <w:noProof/>
            <w:webHidden/>
          </w:rPr>
          <w:instrText xml:space="preserve"> PAGEREF _Toc60937038 \h </w:instrText>
        </w:r>
        <w:r w:rsidR="00D331F7">
          <w:rPr>
            <w:noProof/>
            <w:webHidden/>
          </w:rPr>
        </w:r>
        <w:r w:rsidR="00D331F7">
          <w:rPr>
            <w:noProof/>
            <w:webHidden/>
          </w:rPr>
          <w:fldChar w:fldCharType="separate"/>
        </w:r>
        <w:r w:rsidR="007B14C9">
          <w:rPr>
            <w:noProof/>
            <w:webHidden/>
          </w:rPr>
          <w:t>48</w:t>
        </w:r>
        <w:r w:rsidR="00D331F7">
          <w:rPr>
            <w:noProof/>
            <w:webHidden/>
          </w:rPr>
          <w:fldChar w:fldCharType="end"/>
        </w:r>
      </w:hyperlink>
    </w:p>
    <w:p w14:paraId="29404622" w14:textId="7D685FCB"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39" w:history="1">
        <w:r w:rsidR="00D331F7" w:rsidRPr="00484002">
          <w:rPr>
            <w:rStyle w:val="Hyperlink"/>
            <w:noProof/>
          </w:rPr>
          <w:t>7 Literaturverzeichnis</w:t>
        </w:r>
        <w:r w:rsidR="00D331F7">
          <w:rPr>
            <w:noProof/>
            <w:webHidden/>
          </w:rPr>
          <w:tab/>
        </w:r>
        <w:r w:rsidR="00D331F7">
          <w:rPr>
            <w:noProof/>
            <w:webHidden/>
          </w:rPr>
          <w:fldChar w:fldCharType="begin"/>
        </w:r>
        <w:r w:rsidR="00D331F7">
          <w:rPr>
            <w:noProof/>
            <w:webHidden/>
          </w:rPr>
          <w:instrText xml:space="preserve"> PAGEREF _Toc60937039 \h </w:instrText>
        </w:r>
        <w:r w:rsidR="00D331F7">
          <w:rPr>
            <w:noProof/>
            <w:webHidden/>
          </w:rPr>
        </w:r>
        <w:r w:rsidR="00D331F7">
          <w:rPr>
            <w:noProof/>
            <w:webHidden/>
          </w:rPr>
          <w:fldChar w:fldCharType="separate"/>
        </w:r>
        <w:r w:rsidR="007B14C9">
          <w:rPr>
            <w:noProof/>
            <w:webHidden/>
          </w:rPr>
          <w:t>50</w:t>
        </w:r>
        <w:r w:rsidR="00D331F7">
          <w:rPr>
            <w:noProof/>
            <w:webHidden/>
          </w:rPr>
          <w:fldChar w:fldCharType="end"/>
        </w:r>
      </w:hyperlink>
    </w:p>
    <w:p w14:paraId="21CF5BB2" w14:textId="52A6A9BF" w:rsidR="00D331F7" w:rsidRDefault="00D41251">
      <w:pPr>
        <w:pStyle w:val="Verzeichnis1"/>
        <w:tabs>
          <w:tab w:val="right" w:leader="dot" w:pos="9062"/>
        </w:tabs>
        <w:rPr>
          <w:rFonts w:asciiTheme="minorHAnsi" w:eastAsiaTheme="minorEastAsia" w:hAnsiTheme="minorHAnsi" w:cstheme="minorBidi"/>
          <w:noProof/>
          <w:sz w:val="22"/>
          <w:szCs w:val="22"/>
          <w:lang w:val="en-GB" w:eastAsia="en-GB"/>
        </w:rPr>
      </w:pPr>
      <w:hyperlink w:anchor="_Toc60937040" w:history="1">
        <w:r w:rsidR="00D331F7" w:rsidRPr="00484002">
          <w:rPr>
            <w:rStyle w:val="Hyperlink"/>
            <w:noProof/>
          </w:rPr>
          <w:t>Anhang A</w:t>
        </w:r>
        <w:r w:rsidR="00D331F7">
          <w:rPr>
            <w:noProof/>
            <w:webHidden/>
          </w:rPr>
          <w:tab/>
        </w:r>
        <w:r w:rsidR="00D331F7">
          <w:rPr>
            <w:noProof/>
            <w:webHidden/>
          </w:rPr>
          <w:fldChar w:fldCharType="begin"/>
        </w:r>
        <w:r w:rsidR="00D331F7">
          <w:rPr>
            <w:noProof/>
            <w:webHidden/>
          </w:rPr>
          <w:instrText xml:space="preserve"> PAGEREF _Toc60937040 \h </w:instrText>
        </w:r>
        <w:r w:rsidR="00D331F7">
          <w:rPr>
            <w:noProof/>
            <w:webHidden/>
          </w:rPr>
        </w:r>
        <w:r w:rsidR="00D331F7">
          <w:rPr>
            <w:noProof/>
            <w:webHidden/>
          </w:rPr>
          <w:fldChar w:fldCharType="separate"/>
        </w:r>
        <w:r w:rsidR="007B14C9">
          <w:rPr>
            <w:noProof/>
            <w:webHidden/>
          </w:rPr>
          <w:t>1</w:t>
        </w:r>
        <w:r w:rsidR="00D331F7">
          <w:rPr>
            <w:noProof/>
            <w:webHidden/>
          </w:rPr>
          <w:fldChar w:fldCharType="end"/>
        </w:r>
      </w:hyperlink>
    </w:p>
    <w:p w14:paraId="0810B725" w14:textId="2AFD913C" w:rsidR="00FD03A9" w:rsidRPr="00CC02FB" w:rsidRDefault="006A0F30" w:rsidP="00EE3484">
      <w:pPr>
        <w:spacing w:line="276" w:lineRule="auto"/>
        <w:ind w:right="-1"/>
      </w:pPr>
      <w:r w:rsidRPr="00CC02FB">
        <w:rPr>
          <w:b/>
        </w:rPr>
        <w:fldChar w:fldCharType="end"/>
      </w:r>
    </w:p>
    <w:p w14:paraId="044EA8B0" w14:textId="5EEFF016" w:rsidR="00C361A7" w:rsidRPr="00CC02FB" w:rsidRDefault="00C361A7" w:rsidP="00EE3484">
      <w:pPr>
        <w:spacing w:line="240" w:lineRule="auto"/>
        <w:ind w:right="-1"/>
        <w:jc w:val="left"/>
        <w:rPr>
          <w:b/>
          <w:bCs/>
          <w:kern w:val="32"/>
          <w:sz w:val="32"/>
          <w:szCs w:val="32"/>
        </w:rPr>
      </w:pPr>
      <w:r w:rsidRPr="00CC02FB">
        <w:rPr>
          <w:b/>
          <w:bCs/>
          <w:kern w:val="32"/>
          <w:sz w:val="32"/>
          <w:szCs w:val="32"/>
        </w:rPr>
        <w:br w:type="page"/>
      </w:r>
    </w:p>
    <w:p w14:paraId="35DA7108" w14:textId="7D314027" w:rsidR="00FD03A9" w:rsidRPr="00CC02FB" w:rsidRDefault="00C361A7" w:rsidP="00EE3484">
      <w:pPr>
        <w:pStyle w:val="AnhangA"/>
        <w:ind w:right="-1"/>
        <w:rPr>
          <w:lang w:val="de-DE"/>
        </w:rPr>
      </w:pPr>
      <w:bookmarkStart w:id="6" w:name="_Toc60937007"/>
      <w:r w:rsidRPr="00CC02FB">
        <w:rPr>
          <w:lang w:val="de-DE"/>
        </w:rPr>
        <w:lastRenderedPageBreak/>
        <w:t>Abbildungsverzeichnis</w:t>
      </w:r>
      <w:bookmarkEnd w:id="6"/>
    </w:p>
    <w:commentRangeStart w:id="7"/>
    <w:p w14:paraId="30573F21" w14:textId="141BBF94" w:rsidR="000A196C" w:rsidRDefault="000D271C">
      <w:pPr>
        <w:pStyle w:val="Abbildungsverzeichnis"/>
        <w:tabs>
          <w:tab w:val="right" w:leader="dot" w:pos="9062"/>
        </w:tabs>
        <w:rPr>
          <w:rFonts w:asciiTheme="minorHAnsi" w:eastAsiaTheme="minorEastAsia" w:hAnsiTheme="minorHAnsi" w:cstheme="minorBidi"/>
          <w:noProof/>
          <w:szCs w:val="24"/>
          <w:lang w:eastAsia="en-US"/>
        </w:rPr>
      </w:pPr>
      <w:r w:rsidRPr="00CC02FB">
        <w:fldChar w:fldCharType="begin"/>
      </w:r>
      <w:r w:rsidRPr="00CC02FB">
        <w:instrText xml:space="preserve"> TOC \h \z \c "Abbildung" </w:instrText>
      </w:r>
      <w:r w:rsidRPr="00CC02FB">
        <w:fldChar w:fldCharType="separate"/>
      </w:r>
      <w:hyperlink w:anchor="_Toc60948496" w:history="1">
        <w:r w:rsidR="000A196C" w:rsidRPr="007456A0">
          <w:rPr>
            <w:rStyle w:val="Hyperlink"/>
            <w:i/>
            <w:noProof/>
          </w:rPr>
          <w:t>Abbildung 1:</w:t>
        </w:r>
        <w:r w:rsidR="000A196C" w:rsidRPr="007456A0">
          <w:rPr>
            <w:rStyle w:val="Hyperlink"/>
            <w:noProof/>
          </w:rPr>
          <w:t xml:space="preserve"> GIS-Layer (Seos Project, 2017)</w:t>
        </w:r>
        <w:r w:rsidR="000A196C">
          <w:rPr>
            <w:noProof/>
            <w:webHidden/>
          </w:rPr>
          <w:tab/>
        </w:r>
        <w:r w:rsidR="000A196C">
          <w:rPr>
            <w:noProof/>
            <w:webHidden/>
          </w:rPr>
          <w:fldChar w:fldCharType="begin"/>
        </w:r>
        <w:r w:rsidR="000A196C">
          <w:rPr>
            <w:noProof/>
            <w:webHidden/>
          </w:rPr>
          <w:instrText xml:space="preserve"> PAGEREF _Toc60948496 \h </w:instrText>
        </w:r>
        <w:r w:rsidR="000A196C">
          <w:rPr>
            <w:noProof/>
            <w:webHidden/>
          </w:rPr>
        </w:r>
        <w:r w:rsidR="000A196C">
          <w:rPr>
            <w:noProof/>
            <w:webHidden/>
          </w:rPr>
          <w:fldChar w:fldCharType="separate"/>
        </w:r>
        <w:r w:rsidR="007B14C9">
          <w:rPr>
            <w:noProof/>
            <w:webHidden/>
          </w:rPr>
          <w:t>12</w:t>
        </w:r>
        <w:r w:rsidR="000A196C">
          <w:rPr>
            <w:noProof/>
            <w:webHidden/>
          </w:rPr>
          <w:fldChar w:fldCharType="end"/>
        </w:r>
      </w:hyperlink>
    </w:p>
    <w:p w14:paraId="1E1DB37A" w14:textId="6A1F19C3"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497" w:history="1">
        <w:r w:rsidR="000A196C" w:rsidRPr="007456A0">
          <w:rPr>
            <w:rStyle w:val="Hyperlink"/>
            <w:i/>
            <w:noProof/>
          </w:rPr>
          <w:t xml:space="preserve">Abbildung 2: </w:t>
        </w:r>
        <w:r w:rsidR="000A196C" w:rsidRPr="007456A0">
          <w:rPr>
            <w:rStyle w:val="Hyperlink"/>
            <w:noProof/>
          </w:rPr>
          <w:t xml:space="preserve"> Anteil Kaufkraftbindung (Anders, 2018, S. 303).</w:t>
        </w:r>
        <w:r w:rsidR="000A196C">
          <w:rPr>
            <w:noProof/>
            <w:webHidden/>
          </w:rPr>
          <w:tab/>
        </w:r>
        <w:r w:rsidR="000A196C">
          <w:rPr>
            <w:noProof/>
            <w:webHidden/>
          </w:rPr>
          <w:fldChar w:fldCharType="begin"/>
        </w:r>
        <w:r w:rsidR="000A196C">
          <w:rPr>
            <w:noProof/>
            <w:webHidden/>
          </w:rPr>
          <w:instrText xml:space="preserve"> PAGEREF _Toc60948497 \h </w:instrText>
        </w:r>
        <w:r w:rsidR="000A196C">
          <w:rPr>
            <w:noProof/>
            <w:webHidden/>
          </w:rPr>
        </w:r>
        <w:r w:rsidR="000A196C">
          <w:rPr>
            <w:noProof/>
            <w:webHidden/>
          </w:rPr>
          <w:fldChar w:fldCharType="separate"/>
        </w:r>
        <w:r w:rsidR="007B14C9">
          <w:rPr>
            <w:noProof/>
            <w:webHidden/>
          </w:rPr>
          <w:t>26</w:t>
        </w:r>
        <w:r w:rsidR="000A196C">
          <w:rPr>
            <w:noProof/>
            <w:webHidden/>
          </w:rPr>
          <w:fldChar w:fldCharType="end"/>
        </w:r>
      </w:hyperlink>
    </w:p>
    <w:p w14:paraId="747B04AB" w14:textId="2C5ED1CF"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498" w:history="1">
        <w:r w:rsidR="000A196C" w:rsidRPr="007456A0">
          <w:rPr>
            <w:rStyle w:val="Hyperlink"/>
            <w:i/>
            <w:noProof/>
          </w:rPr>
          <w:t xml:space="preserve">Abbildung 3: </w:t>
        </w:r>
        <w:r w:rsidR="000A196C" w:rsidRPr="007456A0">
          <w:rPr>
            <w:rStyle w:val="Hyperlink"/>
            <w:noProof/>
          </w:rPr>
          <w:t xml:space="preserve"> Standort geplanter Lebensmittelmarkt (Anders, 2018, S. 306).</w:t>
        </w:r>
        <w:r w:rsidR="000A196C">
          <w:rPr>
            <w:noProof/>
            <w:webHidden/>
          </w:rPr>
          <w:tab/>
        </w:r>
        <w:r w:rsidR="000A196C">
          <w:rPr>
            <w:noProof/>
            <w:webHidden/>
          </w:rPr>
          <w:fldChar w:fldCharType="begin"/>
        </w:r>
        <w:r w:rsidR="000A196C">
          <w:rPr>
            <w:noProof/>
            <w:webHidden/>
          </w:rPr>
          <w:instrText xml:space="preserve"> PAGEREF _Toc60948498 \h </w:instrText>
        </w:r>
        <w:r w:rsidR="000A196C">
          <w:rPr>
            <w:noProof/>
            <w:webHidden/>
          </w:rPr>
        </w:r>
        <w:r w:rsidR="000A196C">
          <w:rPr>
            <w:noProof/>
            <w:webHidden/>
          </w:rPr>
          <w:fldChar w:fldCharType="separate"/>
        </w:r>
        <w:r w:rsidR="007B14C9">
          <w:rPr>
            <w:noProof/>
            <w:webHidden/>
          </w:rPr>
          <w:t>28</w:t>
        </w:r>
        <w:r w:rsidR="000A196C">
          <w:rPr>
            <w:noProof/>
            <w:webHidden/>
          </w:rPr>
          <w:fldChar w:fldCharType="end"/>
        </w:r>
      </w:hyperlink>
    </w:p>
    <w:p w14:paraId="2E6EFA8D" w14:textId="3F8A5354"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499" w:history="1">
        <w:r w:rsidR="000A196C" w:rsidRPr="007456A0">
          <w:rPr>
            <w:rStyle w:val="Hyperlink"/>
            <w:i/>
            <w:noProof/>
          </w:rPr>
          <w:t>Abbildung 4:</w:t>
        </w:r>
        <w:r w:rsidR="000A196C" w:rsidRPr="007456A0">
          <w:rPr>
            <w:rStyle w:val="Hyperlink"/>
            <w:noProof/>
          </w:rPr>
          <w:t>Ausgangskarte des Anwendungsbeispiels „Supermarkt Versorgung“ (Meiler, 2014).</w:t>
        </w:r>
        <w:r w:rsidR="000A196C">
          <w:rPr>
            <w:noProof/>
            <w:webHidden/>
          </w:rPr>
          <w:tab/>
        </w:r>
        <w:r w:rsidR="000A196C">
          <w:rPr>
            <w:noProof/>
            <w:webHidden/>
          </w:rPr>
          <w:fldChar w:fldCharType="begin"/>
        </w:r>
        <w:r w:rsidR="000A196C">
          <w:rPr>
            <w:noProof/>
            <w:webHidden/>
          </w:rPr>
          <w:instrText xml:space="preserve"> PAGEREF _Toc60948499 \h </w:instrText>
        </w:r>
        <w:r w:rsidR="000A196C">
          <w:rPr>
            <w:noProof/>
            <w:webHidden/>
          </w:rPr>
        </w:r>
        <w:r w:rsidR="000A196C">
          <w:rPr>
            <w:noProof/>
            <w:webHidden/>
          </w:rPr>
          <w:fldChar w:fldCharType="separate"/>
        </w:r>
        <w:r w:rsidR="007B14C9">
          <w:rPr>
            <w:noProof/>
            <w:webHidden/>
          </w:rPr>
          <w:t>39</w:t>
        </w:r>
        <w:r w:rsidR="000A196C">
          <w:rPr>
            <w:noProof/>
            <w:webHidden/>
          </w:rPr>
          <w:fldChar w:fldCharType="end"/>
        </w:r>
      </w:hyperlink>
    </w:p>
    <w:p w14:paraId="728EB262" w14:textId="2761EC2F"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500" w:history="1">
        <w:r w:rsidR="000A196C" w:rsidRPr="007456A0">
          <w:rPr>
            <w:rStyle w:val="Hyperlink"/>
            <w:i/>
            <w:noProof/>
          </w:rPr>
          <w:t>Abbildung 5:</w:t>
        </w:r>
        <w:r w:rsidR="000A196C" w:rsidRPr="007456A0">
          <w:rPr>
            <w:rStyle w:val="Hyperlink"/>
            <w:noProof/>
          </w:rPr>
          <w:t>Zwischenergebnis des Anwendungsbeispiels „Supermarkt Versorgung“ (Meiler, 2014).</w:t>
        </w:r>
        <w:r w:rsidR="000A196C">
          <w:rPr>
            <w:noProof/>
            <w:webHidden/>
          </w:rPr>
          <w:tab/>
        </w:r>
        <w:r w:rsidR="000A196C">
          <w:rPr>
            <w:noProof/>
            <w:webHidden/>
          </w:rPr>
          <w:fldChar w:fldCharType="begin"/>
        </w:r>
        <w:r w:rsidR="000A196C">
          <w:rPr>
            <w:noProof/>
            <w:webHidden/>
          </w:rPr>
          <w:instrText xml:space="preserve"> PAGEREF _Toc60948500 \h </w:instrText>
        </w:r>
        <w:r w:rsidR="000A196C">
          <w:rPr>
            <w:noProof/>
            <w:webHidden/>
          </w:rPr>
        </w:r>
        <w:r w:rsidR="000A196C">
          <w:rPr>
            <w:noProof/>
            <w:webHidden/>
          </w:rPr>
          <w:fldChar w:fldCharType="separate"/>
        </w:r>
        <w:r w:rsidR="007B14C9">
          <w:rPr>
            <w:noProof/>
            <w:webHidden/>
          </w:rPr>
          <w:t>40</w:t>
        </w:r>
        <w:r w:rsidR="000A196C">
          <w:rPr>
            <w:noProof/>
            <w:webHidden/>
          </w:rPr>
          <w:fldChar w:fldCharType="end"/>
        </w:r>
      </w:hyperlink>
    </w:p>
    <w:p w14:paraId="675E5E86" w14:textId="2E325BC5"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501" w:history="1">
        <w:r w:rsidR="000A196C" w:rsidRPr="007456A0">
          <w:rPr>
            <w:rStyle w:val="Hyperlink"/>
            <w:i/>
            <w:noProof/>
          </w:rPr>
          <w:t>Abbildung 6:</w:t>
        </w:r>
        <w:r w:rsidR="000A196C" w:rsidRPr="007456A0">
          <w:rPr>
            <w:rStyle w:val="Hyperlink"/>
            <w:noProof/>
          </w:rPr>
          <w:t>„Freie Lokale“- Service der Wirtschaftskammer Wien (WIGeoGIS, 2020a).</w:t>
        </w:r>
        <w:r w:rsidR="000A196C">
          <w:rPr>
            <w:noProof/>
            <w:webHidden/>
          </w:rPr>
          <w:tab/>
        </w:r>
        <w:r w:rsidR="000A196C">
          <w:rPr>
            <w:noProof/>
            <w:webHidden/>
          </w:rPr>
          <w:fldChar w:fldCharType="begin"/>
        </w:r>
        <w:r w:rsidR="000A196C">
          <w:rPr>
            <w:noProof/>
            <w:webHidden/>
          </w:rPr>
          <w:instrText xml:space="preserve"> PAGEREF _Toc60948501 \h </w:instrText>
        </w:r>
        <w:r w:rsidR="000A196C">
          <w:rPr>
            <w:noProof/>
            <w:webHidden/>
          </w:rPr>
        </w:r>
        <w:r w:rsidR="000A196C">
          <w:rPr>
            <w:noProof/>
            <w:webHidden/>
          </w:rPr>
          <w:fldChar w:fldCharType="separate"/>
        </w:r>
        <w:r w:rsidR="007B14C9">
          <w:rPr>
            <w:noProof/>
            <w:webHidden/>
          </w:rPr>
          <w:t>41</w:t>
        </w:r>
        <w:r w:rsidR="000A196C">
          <w:rPr>
            <w:noProof/>
            <w:webHidden/>
          </w:rPr>
          <w:fldChar w:fldCharType="end"/>
        </w:r>
      </w:hyperlink>
    </w:p>
    <w:p w14:paraId="2A5D1D83" w14:textId="1A5668D6"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502" w:history="1">
        <w:r w:rsidR="000A196C" w:rsidRPr="007456A0">
          <w:rPr>
            <w:rStyle w:val="Hyperlink"/>
            <w:i/>
            <w:noProof/>
          </w:rPr>
          <w:t>Abbildung 7:</w:t>
        </w:r>
        <w:r w:rsidR="000A196C" w:rsidRPr="007456A0">
          <w:rPr>
            <w:rStyle w:val="Hyperlink"/>
            <w:noProof/>
          </w:rPr>
          <w:t>Einzugsgebiete der Erste Bank Österreich (WIGeoGIS, 2020b).</w:t>
        </w:r>
        <w:r w:rsidR="000A196C">
          <w:rPr>
            <w:noProof/>
            <w:webHidden/>
          </w:rPr>
          <w:tab/>
        </w:r>
        <w:r w:rsidR="000A196C">
          <w:rPr>
            <w:noProof/>
            <w:webHidden/>
          </w:rPr>
          <w:fldChar w:fldCharType="begin"/>
        </w:r>
        <w:r w:rsidR="000A196C">
          <w:rPr>
            <w:noProof/>
            <w:webHidden/>
          </w:rPr>
          <w:instrText xml:space="preserve"> PAGEREF _Toc60948502 \h </w:instrText>
        </w:r>
        <w:r w:rsidR="000A196C">
          <w:rPr>
            <w:noProof/>
            <w:webHidden/>
          </w:rPr>
        </w:r>
        <w:r w:rsidR="000A196C">
          <w:rPr>
            <w:noProof/>
            <w:webHidden/>
          </w:rPr>
          <w:fldChar w:fldCharType="separate"/>
        </w:r>
        <w:r w:rsidR="007B14C9">
          <w:rPr>
            <w:noProof/>
            <w:webHidden/>
          </w:rPr>
          <w:t>43</w:t>
        </w:r>
        <w:r w:rsidR="000A196C">
          <w:rPr>
            <w:noProof/>
            <w:webHidden/>
          </w:rPr>
          <w:fldChar w:fldCharType="end"/>
        </w:r>
      </w:hyperlink>
    </w:p>
    <w:p w14:paraId="5141F478" w14:textId="32C011CA" w:rsidR="000A196C" w:rsidRDefault="00D41251">
      <w:pPr>
        <w:pStyle w:val="Abbildungsverzeichnis"/>
        <w:tabs>
          <w:tab w:val="right" w:leader="dot" w:pos="9062"/>
        </w:tabs>
        <w:rPr>
          <w:rFonts w:asciiTheme="minorHAnsi" w:eastAsiaTheme="minorEastAsia" w:hAnsiTheme="minorHAnsi" w:cstheme="minorBidi"/>
          <w:noProof/>
          <w:szCs w:val="24"/>
          <w:lang w:eastAsia="en-US"/>
        </w:rPr>
      </w:pPr>
      <w:hyperlink w:anchor="_Toc60948503" w:history="1">
        <w:r w:rsidR="000A196C" w:rsidRPr="007456A0">
          <w:rPr>
            <w:rStyle w:val="Hyperlink"/>
            <w:i/>
            <w:noProof/>
          </w:rPr>
          <w:t xml:space="preserve">Abbildung 8: </w:t>
        </w:r>
        <w:r w:rsidR="000A196C" w:rsidRPr="007456A0">
          <w:rPr>
            <w:rStyle w:val="Hyperlink"/>
            <w:noProof/>
          </w:rPr>
          <w:t>GIS-Tool der Österreichischen Post (WIGeoGIS, 2020c).</w:t>
        </w:r>
        <w:r w:rsidR="000A196C">
          <w:rPr>
            <w:noProof/>
            <w:webHidden/>
          </w:rPr>
          <w:tab/>
        </w:r>
        <w:r w:rsidR="000A196C">
          <w:rPr>
            <w:noProof/>
            <w:webHidden/>
          </w:rPr>
          <w:fldChar w:fldCharType="begin"/>
        </w:r>
        <w:r w:rsidR="000A196C">
          <w:rPr>
            <w:noProof/>
            <w:webHidden/>
          </w:rPr>
          <w:instrText xml:space="preserve"> PAGEREF _Toc60948503 \h </w:instrText>
        </w:r>
        <w:r w:rsidR="000A196C">
          <w:rPr>
            <w:noProof/>
            <w:webHidden/>
          </w:rPr>
        </w:r>
        <w:r w:rsidR="000A196C">
          <w:rPr>
            <w:noProof/>
            <w:webHidden/>
          </w:rPr>
          <w:fldChar w:fldCharType="separate"/>
        </w:r>
        <w:r w:rsidR="007B14C9">
          <w:rPr>
            <w:noProof/>
            <w:webHidden/>
          </w:rPr>
          <w:t>45</w:t>
        </w:r>
        <w:r w:rsidR="000A196C">
          <w:rPr>
            <w:noProof/>
            <w:webHidden/>
          </w:rPr>
          <w:fldChar w:fldCharType="end"/>
        </w:r>
      </w:hyperlink>
    </w:p>
    <w:p w14:paraId="28138444" w14:textId="6A4C7D2D" w:rsidR="000D271C" w:rsidRPr="00CC02FB" w:rsidRDefault="000D271C" w:rsidP="00EE3484">
      <w:pPr>
        <w:ind w:right="-1"/>
      </w:pPr>
      <w:r w:rsidRPr="00CC02FB">
        <w:fldChar w:fldCharType="end"/>
      </w:r>
      <w:commentRangeEnd w:id="7"/>
      <w:r w:rsidR="007B14C9">
        <w:rPr>
          <w:rStyle w:val="Kommentarzeichen"/>
        </w:rPr>
        <w:commentReference w:id="7"/>
      </w:r>
    </w:p>
    <w:p w14:paraId="0913B2C9" w14:textId="77777777" w:rsidR="0096223A" w:rsidRPr="00CC02FB" w:rsidRDefault="0096223A" w:rsidP="00EE3484">
      <w:pPr>
        <w:ind w:right="-1"/>
      </w:pPr>
    </w:p>
    <w:p w14:paraId="4D64A9B0" w14:textId="5126414D" w:rsidR="0096223A" w:rsidRPr="00CC02FB" w:rsidRDefault="0096223A" w:rsidP="00EE3484">
      <w:pPr>
        <w:ind w:right="-1"/>
      </w:pPr>
    </w:p>
    <w:p w14:paraId="43A40CF3" w14:textId="0791A84A" w:rsidR="0096223A" w:rsidRPr="00CC02FB" w:rsidRDefault="0096223A" w:rsidP="00EE3484">
      <w:pPr>
        <w:ind w:right="-1"/>
      </w:pPr>
    </w:p>
    <w:p w14:paraId="79F1C278" w14:textId="4ABE8083" w:rsidR="0096223A" w:rsidRPr="00CC02FB" w:rsidRDefault="0096223A" w:rsidP="00EE3484">
      <w:pPr>
        <w:ind w:right="-1"/>
      </w:pPr>
    </w:p>
    <w:p w14:paraId="0954F271" w14:textId="1AE58C28" w:rsidR="0096223A" w:rsidRPr="00CC02FB" w:rsidRDefault="0096223A" w:rsidP="00EE3484">
      <w:pPr>
        <w:ind w:right="-1"/>
      </w:pPr>
    </w:p>
    <w:p w14:paraId="733E895C" w14:textId="41287C6B" w:rsidR="0096223A" w:rsidRPr="00CC02FB" w:rsidRDefault="0096223A" w:rsidP="00EE3484">
      <w:pPr>
        <w:ind w:right="-1"/>
      </w:pPr>
    </w:p>
    <w:p w14:paraId="4939E139" w14:textId="4C822511" w:rsidR="0096223A" w:rsidRPr="00CC02FB" w:rsidRDefault="0096223A" w:rsidP="00EE3484">
      <w:pPr>
        <w:ind w:right="-1"/>
      </w:pPr>
    </w:p>
    <w:p w14:paraId="37D4E374" w14:textId="7D26B0A7" w:rsidR="0096223A" w:rsidRPr="00CC02FB" w:rsidRDefault="0096223A" w:rsidP="00EE3484">
      <w:pPr>
        <w:ind w:right="-1"/>
      </w:pPr>
    </w:p>
    <w:p w14:paraId="5053FCDD" w14:textId="4118906A" w:rsidR="0096223A" w:rsidRPr="00CC02FB" w:rsidRDefault="0096223A" w:rsidP="00EE3484">
      <w:pPr>
        <w:ind w:right="-1"/>
      </w:pPr>
    </w:p>
    <w:p w14:paraId="6668FC16" w14:textId="649BC011" w:rsidR="0096223A" w:rsidRPr="00CC02FB" w:rsidRDefault="0096223A" w:rsidP="00EE3484">
      <w:pPr>
        <w:ind w:right="-1"/>
      </w:pPr>
    </w:p>
    <w:p w14:paraId="4624317B" w14:textId="758B0556" w:rsidR="0096223A" w:rsidRPr="00CC02FB" w:rsidRDefault="0096223A" w:rsidP="00EE3484">
      <w:pPr>
        <w:ind w:right="-1"/>
      </w:pPr>
    </w:p>
    <w:p w14:paraId="7158A349" w14:textId="707D08D9" w:rsidR="0096223A" w:rsidRPr="00CC02FB" w:rsidRDefault="0096223A" w:rsidP="00EE3484">
      <w:pPr>
        <w:ind w:right="-1"/>
      </w:pPr>
    </w:p>
    <w:p w14:paraId="07C96B3D" w14:textId="5523C71F" w:rsidR="0096223A" w:rsidRPr="00CC02FB" w:rsidRDefault="0096223A" w:rsidP="00EE3484">
      <w:pPr>
        <w:ind w:right="-1"/>
      </w:pPr>
    </w:p>
    <w:p w14:paraId="589AC06F" w14:textId="1755FA6E" w:rsidR="0096223A" w:rsidRDefault="0096223A" w:rsidP="00EE3484">
      <w:pPr>
        <w:ind w:right="-1"/>
      </w:pPr>
    </w:p>
    <w:p w14:paraId="587514D8" w14:textId="3F1AE74E" w:rsidR="000A196C" w:rsidRDefault="000A196C" w:rsidP="00EE3484">
      <w:pPr>
        <w:ind w:right="-1"/>
      </w:pPr>
    </w:p>
    <w:p w14:paraId="06286FC9" w14:textId="58551A54" w:rsidR="000A196C" w:rsidRDefault="000A196C" w:rsidP="00EE3484">
      <w:pPr>
        <w:ind w:right="-1"/>
      </w:pPr>
    </w:p>
    <w:p w14:paraId="53DFFE14" w14:textId="53231EE1" w:rsidR="000A196C" w:rsidRDefault="000A196C" w:rsidP="00EE3484">
      <w:pPr>
        <w:ind w:right="-1"/>
      </w:pPr>
    </w:p>
    <w:p w14:paraId="056480DF" w14:textId="77777777" w:rsidR="000A196C" w:rsidRPr="00CC02FB" w:rsidRDefault="000A196C" w:rsidP="00EE3484">
      <w:pPr>
        <w:ind w:right="-1"/>
      </w:pPr>
    </w:p>
    <w:p w14:paraId="687D1164" w14:textId="211113F4" w:rsidR="0096223A" w:rsidRPr="00CC02FB" w:rsidRDefault="0096223A" w:rsidP="00EE3484">
      <w:pPr>
        <w:ind w:right="-1"/>
      </w:pPr>
    </w:p>
    <w:p w14:paraId="29CEA6DF" w14:textId="6ABABCA5" w:rsidR="0096223A" w:rsidRPr="00CC02FB" w:rsidRDefault="0096223A" w:rsidP="0096223A">
      <w:pPr>
        <w:pStyle w:val="AnhangA"/>
        <w:ind w:right="-1"/>
        <w:rPr>
          <w:lang w:val="de-DE"/>
        </w:rPr>
      </w:pPr>
      <w:bookmarkStart w:id="8" w:name="_Toc60937008"/>
      <w:r w:rsidRPr="00CC02FB">
        <w:rPr>
          <w:lang w:val="de-DE"/>
        </w:rPr>
        <w:lastRenderedPageBreak/>
        <w:t>Formelverzeichnis</w:t>
      </w:r>
      <w:bookmarkEnd w:id="8"/>
    </w:p>
    <w:p w14:paraId="5989E031" w14:textId="330A994F" w:rsidR="00CD1775" w:rsidRDefault="0096223A">
      <w:pPr>
        <w:pStyle w:val="Abbildungsverzeichnis"/>
        <w:tabs>
          <w:tab w:val="right" w:leader="dot" w:pos="9062"/>
        </w:tabs>
        <w:rPr>
          <w:rFonts w:asciiTheme="minorHAnsi" w:eastAsiaTheme="minorEastAsia" w:hAnsiTheme="minorHAnsi" w:cstheme="minorBidi"/>
          <w:noProof/>
          <w:szCs w:val="24"/>
          <w:lang w:eastAsia="en-US"/>
        </w:rPr>
      </w:pPr>
      <w:r w:rsidRPr="00CC02FB">
        <w:rPr>
          <w:noProof/>
        </w:rPr>
        <w:fldChar w:fldCharType="begin"/>
      </w:r>
      <w:r w:rsidRPr="00CC02FB">
        <w:rPr>
          <w:noProof/>
        </w:rPr>
        <w:instrText xml:space="preserve"> TOC \c "Tabelle" </w:instrText>
      </w:r>
      <w:r w:rsidRPr="00CC02FB">
        <w:rPr>
          <w:noProof/>
        </w:rPr>
        <w:fldChar w:fldCharType="separate"/>
      </w:r>
      <w:r w:rsidR="00CD1775" w:rsidRPr="00B656B3">
        <w:rPr>
          <w:i/>
          <w:noProof/>
        </w:rPr>
        <w:t xml:space="preserve">Formel 1: </w:t>
      </w:r>
      <w:r w:rsidR="00CD1775">
        <w:rPr>
          <w:noProof/>
        </w:rPr>
        <w:t>Huff, 2003, S. 34.</w:t>
      </w:r>
      <w:r w:rsidR="00CD1775">
        <w:rPr>
          <w:noProof/>
        </w:rPr>
        <w:tab/>
      </w:r>
      <w:r w:rsidR="00CD1775">
        <w:rPr>
          <w:noProof/>
        </w:rPr>
        <w:fldChar w:fldCharType="begin"/>
      </w:r>
      <w:r w:rsidR="00CD1775">
        <w:rPr>
          <w:noProof/>
        </w:rPr>
        <w:instrText xml:space="preserve"> PAGEREF _Toc60933780 \h </w:instrText>
      </w:r>
      <w:r w:rsidR="00CD1775">
        <w:rPr>
          <w:noProof/>
        </w:rPr>
      </w:r>
      <w:r w:rsidR="00CD1775">
        <w:rPr>
          <w:noProof/>
        </w:rPr>
        <w:fldChar w:fldCharType="separate"/>
      </w:r>
      <w:r w:rsidR="007B14C9">
        <w:rPr>
          <w:noProof/>
        </w:rPr>
        <w:t>21</w:t>
      </w:r>
      <w:r w:rsidR="00CD1775">
        <w:rPr>
          <w:noProof/>
        </w:rPr>
        <w:fldChar w:fldCharType="end"/>
      </w:r>
    </w:p>
    <w:p w14:paraId="196AA56C" w14:textId="2686FE96" w:rsidR="00CD1775" w:rsidRDefault="00CD1775">
      <w:pPr>
        <w:pStyle w:val="Abbildungsverzeichnis"/>
        <w:tabs>
          <w:tab w:val="right" w:leader="dot" w:pos="9062"/>
        </w:tabs>
        <w:rPr>
          <w:rFonts w:asciiTheme="minorHAnsi" w:eastAsiaTheme="minorEastAsia" w:hAnsiTheme="minorHAnsi" w:cstheme="minorBidi"/>
          <w:noProof/>
          <w:szCs w:val="24"/>
          <w:lang w:eastAsia="en-US"/>
        </w:rPr>
      </w:pPr>
      <w:r w:rsidRPr="00B656B3">
        <w:rPr>
          <w:i/>
          <w:noProof/>
        </w:rPr>
        <w:t xml:space="preserve">Formel 2: </w:t>
      </w:r>
      <w:r>
        <w:rPr>
          <w:noProof/>
        </w:rPr>
        <w:t>Huff, 2003, S. 34.</w:t>
      </w:r>
      <w:r>
        <w:rPr>
          <w:noProof/>
        </w:rPr>
        <w:tab/>
      </w:r>
      <w:r>
        <w:rPr>
          <w:noProof/>
        </w:rPr>
        <w:fldChar w:fldCharType="begin"/>
      </w:r>
      <w:r>
        <w:rPr>
          <w:noProof/>
        </w:rPr>
        <w:instrText xml:space="preserve"> PAGEREF _Toc60933781 \h </w:instrText>
      </w:r>
      <w:r>
        <w:rPr>
          <w:noProof/>
        </w:rPr>
      </w:r>
      <w:r>
        <w:rPr>
          <w:noProof/>
        </w:rPr>
        <w:fldChar w:fldCharType="separate"/>
      </w:r>
      <w:r w:rsidR="007B14C9">
        <w:rPr>
          <w:noProof/>
        </w:rPr>
        <w:t>22</w:t>
      </w:r>
      <w:r>
        <w:rPr>
          <w:noProof/>
        </w:rPr>
        <w:fldChar w:fldCharType="end"/>
      </w:r>
    </w:p>
    <w:p w14:paraId="2B58F01C" w14:textId="21017F85" w:rsidR="00CD1775" w:rsidRDefault="00CD1775">
      <w:pPr>
        <w:pStyle w:val="Abbildungsverzeichnis"/>
        <w:tabs>
          <w:tab w:val="right" w:leader="dot" w:pos="9062"/>
        </w:tabs>
        <w:rPr>
          <w:rFonts w:asciiTheme="minorHAnsi" w:eastAsiaTheme="minorEastAsia" w:hAnsiTheme="minorHAnsi" w:cstheme="minorBidi"/>
          <w:noProof/>
          <w:szCs w:val="24"/>
          <w:lang w:eastAsia="en-US"/>
        </w:rPr>
      </w:pPr>
      <w:r w:rsidRPr="00B656B3">
        <w:rPr>
          <w:i/>
          <w:noProof/>
        </w:rPr>
        <w:t xml:space="preserve">Formel 3: </w:t>
      </w:r>
      <w:r>
        <w:rPr>
          <w:noProof/>
        </w:rPr>
        <w:t>Huff, 2003, S. 34.</w:t>
      </w:r>
      <w:r>
        <w:rPr>
          <w:noProof/>
        </w:rPr>
        <w:tab/>
      </w:r>
      <w:r>
        <w:rPr>
          <w:noProof/>
        </w:rPr>
        <w:fldChar w:fldCharType="begin"/>
      </w:r>
      <w:r>
        <w:rPr>
          <w:noProof/>
        </w:rPr>
        <w:instrText xml:space="preserve"> PAGEREF _Toc60933782 \h </w:instrText>
      </w:r>
      <w:r>
        <w:rPr>
          <w:noProof/>
        </w:rPr>
      </w:r>
      <w:r>
        <w:rPr>
          <w:noProof/>
        </w:rPr>
        <w:fldChar w:fldCharType="separate"/>
      </w:r>
      <w:r w:rsidR="007B14C9">
        <w:rPr>
          <w:noProof/>
        </w:rPr>
        <w:t>22</w:t>
      </w:r>
      <w:r>
        <w:rPr>
          <w:noProof/>
        </w:rPr>
        <w:fldChar w:fldCharType="end"/>
      </w:r>
    </w:p>
    <w:p w14:paraId="0E002DC7" w14:textId="149928E3" w:rsidR="00CD1775" w:rsidRDefault="00CD1775">
      <w:pPr>
        <w:pStyle w:val="Abbildungsverzeichnis"/>
        <w:tabs>
          <w:tab w:val="right" w:leader="dot" w:pos="9062"/>
        </w:tabs>
        <w:rPr>
          <w:rFonts w:asciiTheme="minorHAnsi" w:eastAsiaTheme="minorEastAsia" w:hAnsiTheme="minorHAnsi" w:cstheme="minorBidi"/>
          <w:noProof/>
          <w:szCs w:val="24"/>
          <w:lang w:eastAsia="en-US"/>
        </w:rPr>
      </w:pPr>
      <w:r w:rsidRPr="00B656B3">
        <w:rPr>
          <w:i/>
          <w:noProof/>
        </w:rPr>
        <w:t xml:space="preserve">Formel 4: </w:t>
      </w:r>
      <w:r>
        <w:rPr>
          <w:noProof/>
          <w:lang w:eastAsia="de-AT"/>
        </w:rPr>
        <w:t xml:space="preserve">Baviera-Puig, Vera &amp; </w:t>
      </w:r>
      <w:r>
        <w:rPr>
          <w:noProof/>
        </w:rPr>
        <w:t>Escriba-Perez, 2015, S. 1206.</w:t>
      </w:r>
      <w:r>
        <w:rPr>
          <w:noProof/>
        </w:rPr>
        <w:tab/>
      </w:r>
      <w:r>
        <w:rPr>
          <w:noProof/>
        </w:rPr>
        <w:fldChar w:fldCharType="begin"/>
      </w:r>
      <w:r>
        <w:rPr>
          <w:noProof/>
        </w:rPr>
        <w:instrText xml:space="preserve"> PAGEREF _Toc60933783 \h </w:instrText>
      </w:r>
      <w:r>
        <w:rPr>
          <w:noProof/>
        </w:rPr>
      </w:r>
      <w:r>
        <w:rPr>
          <w:noProof/>
        </w:rPr>
        <w:fldChar w:fldCharType="separate"/>
      </w:r>
      <w:r w:rsidR="007B14C9">
        <w:rPr>
          <w:noProof/>
        </w:rPr>
        <w:t>24</w:t>
      </w:r>
      <w:r>
        <w:rPr>
          <w:noProof/>
        </w:rPr>
        <w:fldChar w:fldCharType="end"/>
      </w:r>
    </w:p>
    <w:p w14:paraId="37E8E956" w14:textId="008658F4" w:rsidR="00CD1775" w:rsidRDefault="00CD1775">
      <w:pPr>
        <w:pStyle w:val="Abbildungsverzeichnis"/>
        <w:tabs>
          <w:tab w:val="right" w:leader="dot" w:pos="9062"/>
        </w:tabs>
        <w:rPr>
          <w:rFonts w:asciiTheme="minorHAnsi" w:eastAsiaTheme="minorEastAsia" w:hAnsiTheme="minorHAnsi" w:cstheme="minorBidi"/>
          <w:noProof/>
          <w:szCs w:val="24"/>
          <w:lang w:eastAsia="en-US"/>
        </w:rPr>
      </w:pPr>
      <w:r w:rsidRPr="00B656B3">
        <w:rPr>
          <w:i/>
          <w:noProof/>
        </w:rPr>
        <w:t xml:space="preserve">Formel 5: </w:t>
      </w:r>
      <w:r w:rsidRPr="00B656B3">
        <w:rPr>
          <w:noProof/>
          <w:color w:val="000000" w:themeColor="text1"/>
        </w:rPr>
        <w:t>Anders, 2018, S. 304.</w:t>
      </w:r>
      <w:r>
        <w:rPr>
          <w:noProof/>
        </w:rPr>
        <w:tab/>
      </w:r>
      <w:r>
        <w:rPr>
          <w:noProof/>
        </w:rPr>
        <w:fldChar w:fldCharType="begin"/>
      </w:r>
      <w:r>
        <w:rPr>
          <w:noProof/>
        </w:rPr>
        <w:instrText xml:space="preserve"> PAGEREF _Toc60933784 \h </w:instrText>
      </w:r>
      <w:r>
        <w:rPr>
          <w:noProof/>
        </w:rPr>
      </w:r>
      <w:r>
        <w:rPr>
          <w:noProof/>
        </w:rPr>
        <w:fldChar w:fldCharType="separate"/>
      </w:r>
      <w:r w:rsidR="007B14C9">
        <w:rPr>
          <w:noProof/>
        </w:rPr>
        <w:t>27</w:t>
      </w:r>
      <w:r>
        <w:rPr>
          <w:noProof/>
        </w:rPr>
        <w:fldChar w:fldCharType="end"/>
      </w:r>
    </w:p>
    <w:p w14:paraId="5B3462E6" w14:textId="7D4C4B00" w:rsidR="0096223A" w:rsidRPr="00CC02FB" w:rsidRDefault="0096223A" w:rsidP="0096223A">
      <w:pPr>
        <w:ind w:right="-1"/>
      </w:pPr>
      <w:r w:rsidRPr="00CC02FB">
        <w:rPr>
          <w:color w:val="FF0000"/>
        </w:rPr>
        <w:fldChar w:fldCharType="end"/>
      </w:r>
    </w:p>
    <w:p w14:paraId="0362751C" w14:textId="36EDB496" w:rsidR="000D271C" w:rsidRPr="00CC02FB" w:rsidRDefault="000D271C" w:rsidP="00EE3484">
      <w:pPr>
        <w:ind w:right="-1"/>
      </w:pPr>
    </w:p>
    <w:p w14:paraId="5835C1EC" w14:textId="056C79A6" w:rsidR="000D271C" w:rsidRPr="00CC02FB" w:rsidRDefault="000D271C" w:rsidP="00EE3484">
      <w:pPr>
        <w:ind w:right="-1"/>
      </w:pPr>
    </w:p>
    <w:p w14:paraId="2D8392A3" w14:textId="77777777" w:rsidR="000D271C" w:rsidRPr="00CC02FB" w:rsidRDefault="000D271C" w:rsidP="00380894">
      <w:pPr>
        <w:spacing w:after="120"/>
        <w:ind w:right="-1"/>
        <w:sectPr w:rsidR="000D271C" w:rsidRPr="00CC02FB" w:rsidSect="00EE3484">
          <w:headerReference w:type="even" r:id="rId17"/>
          <w:headerReference w:type="default" r:id="rId18"/>
          <w:footerReference w:type="even" r:id="rId19"/>
          <w:footerReference w:type="default" r:id="rId20"/>
          <w:headerReference w:type="first" r:id="rId21"/>
          <w:footerReference w:type="first" r:id="rId22"/>
          <w:pgSz w:w="11906" w:h="16838" w:code="9"/>
          <w:pgMar w:top="1134" w:right="1134" w:bottom="1701" w:left="1700" w:header="709" w:footer="709" w:gutter="0"/>
          <w:pgNumType w:fmt="upperRoman" w:start="1"/>
          <w:cols w:space="708"/>
          <w:docGrid w:linePitch="360"/>
        </w:sectPr>
      </w:pPr>
    </w:p>
    <w:p w14:paraId="58AA1BC9" w14:textId="5509F796" w:rsidR="00FD03A9" w:rsidRPr="00CC02FB" w:rsidRDefault="00C64FDE" w:rsidP="00765A08">
      <w:pPr>
        <w:pStyle w:val="berschrift1"/>
        <w:spacing w:before="0" w:after="120"/>
        <w:ind w:right="-1"/>
        <w:jc w:val="both"/>
      </w:pPr>
      <w:bookmarkStart w:id="9" w:name="_Toc60937009"/>
      <w:r w:rsidRPr="00CC02FB">
        <w:lastRenderedPageBreak/>
        <w:t>Einleitung</w:t>
      </w:r>
      <w:bookmarkEnd w:id="9"/>
    </w:p>
    <w:p w14:paraId="37801F21" w14:textId="561E70B0" w:rsidR="00380894" w:rsidRPr="00CC02FB" w:rsidRDefault="00CD6114" w:rsidP="00765A08">
      <w:pPr>
        <w:spacing w:after="120"/>
        <w:ind w:right="-1"/>
        <w:rPr>
          <w:noProof/>
        </w:rPr>
      </w:pPr>
      <w:r w:rsidRPr="00CC02FB">
        <w:rPr>
          <w:noProof/>
        </w:rPr>
        <w:t xml:space="preserve">Im heutigen hart umkämpften Geschäftsumfeld ist Marketing ein </w:t>
      </w:r>
      <w:commentRangeStart w:id="10"/>
      <w:r w:rsidRPr="00CC02FB">
        <w:rPr>
          <w:noProof/>
        </w:rPr>
        <w:t xml:space="preserve">kundInnenorientierter </w:t>
      </w:r>
      <w:commentRangeEnd w:id="10"/>
      <w:r w:rsidR="007B14C9">
        <w:rPr>
          <w:rStyle w:val="Kommentarzeichen"/>
        </w:rPr>
        <w:commentReference w:id="10"/>
      </w:r>
      <w:r w:rsidRPr="00CC02FB">
        <w:rPr>
          <w:noProof/>
        </w:rPr>
        <w:t>Vorgang, der für den Geschäftserfolg von entscheidender Bedeutung ist. Das Bedürfnis der Unternehmen</w:t>
      </w:r>
      <w:commentRangeStart w:id="11"/>
      <w:r w:rsidRPr="00CC02FB">
        <w:rPr>
          <w:noProof/>
        </w:rPr>
        <w:t xml:space="preserve">, </w:t>
      </w:r>
      <w:commentRangeEnd w:id="11"/>
      <w:r w:rsidR="007B14C9">
        <w:rPr>
          <w:rStyle w:val="Kommentarzeichen"/>
        </w:rPr>
        <w:commentReference w:id="11"/>
      </w:r>
      <w:r w:rsidRPr="00CC02FB">
        <w:rPr>
          <w:noProof/>
        </w:rPr>
        <w:t xml:space="preserve">sich auf die Bedürfnisse der KundInnen abzustimmen, wird immer höher. Marketing ist auch eine der Grundlagenwissenschaften der Gegenwart, insbesondere weil es seinen deduktiven Charakter nutzt, um VerbraucherInnen zu verstehen und ihre Bedürfnisse zu befriedigen. Zu wissen, wo bestehende und potenzielle Märkte liegen, ist für jedes Unternehmen von entscheidender Bedeutung. Die Entwicklung und digitale Transformation des Einzelhandelsmarketings führt zu </w:t>
      </w:r>
      <w:commentRangeStart w:id="12"/>
      <w:r w:rsidRPr="00CC02FB">
        <w:rPr>
          <w:noProof/>
        </w:rPr>
        <w:t xml:space="preserve">und </w:t>
      </w:r>
      <w:commentRangeEnd w:id="12"/>
      <w:r w:rsidR="007B14C9">
        <w:rPr>
          <w:rStyle w:val="Kommentarzeichen"/>
        </w:rPr>
        <w:commentReference w:id="12"/>
      </w:r>
      <w:r w:rsidRPr="00CC02FB">
        <w:rPr>
          <w:noProof/>
        </w:rPr>
        <w:t>neuen kreativen Optionen, die es erfordern, innovative technologische Fortschritte zu nutzen, um die Einzelhandelsstrategie zu überdenken und einzigartige Verkaufsstellen zu schaffen.  Eine der Maßnahmen, die sich aus der digitalen Transformation ergeben, ist die intelligente Standortbestimmung durch Geolokalisierung mit dem Ziel, die Einzelhandelsstrategie an die Bedürfnisse, Wünsche und Erwartungen der KundInnen anzupassen (Kroll, 2010, S. 7).</w:t>
      </w:r>
    </w:p>
    <w:p w14:paraId="5287DBE2" w14:textId="77777777" w:rsidR="00CD6114" w:rsidRPr="00CC02FB" w:rsidRDefault="00CD6114" w:rsidP="00765A08">
      <w:pPr>
        <w:spacing w:after="120"/>
        <w:ind w:right="-1"/>
        <w:rPr>
          <w:noProof/>
        </w:rPr>
      </w:pPr>
    </w:p>
    <w:p w14:paraId="492E0F66" w14:textId="77777777" w:rsidR="00161D47" w:rsidRPr="00CC02FB" w:rsidRDefault="00161D47" w:rsidP="00765A08">
      <w:pPr>
        <w:pStyle w:val="berschrift2"/>
        <w:spacing w:before="0" w:after="120"/>
        <w:ind w:right="-1"/>
        <w:jc w:val="both"/>
      </w:pPr>
      <w:bookmarkStart w:id="13" w:name="_Toc60937010"/>
      <w:r w:rsidRPr="00CC02FB">
        <w:t>Problemstellung</w:t>
      </w:r>
      <w:bookmarkEnd w:id="13"/>
    </w:p>
    <w:p w14:paraId="09C0AC36" w14:textId="576AF8DC" w:rsidR="00E17935" w:rsidRPr="00CC02FB" w:rsidRDefault="00161D47" w:rsidP="00765A08">
      <w:pPr>
        <w:spacing w:after="120"/>
        <w:ind w:right="-1"/>
      </w:pPr>
      <w:r w:rsidRPr="00CC02FB">
        <w:t xml:space="preserve">Informationen werden als verarbeitete aussagekräftige Daten in einem bestehenden oder potenziellen Entscheidungsprozess definiert. Mit anderen Worten, Informationen sind die geeignete Form von verarbeiteten und organisierten Daten, die </w:t>
      </w:r>
      <w:r w:rsidR="00B51492">
        <w:t xml:space="preserve">an </w:t>
      </w:r>
      <w:r w:rsidRPr="00CC02FB">
        <w:t>Bedeutung und Wert gewinnen und für einen bestimmten Zweck verwendet werden</w:t>
      </w:r>
      <w:commentRangeStart w:id="14"/>
      <w:r w:rsidRPr="00CC02FB">
        <w:t>. Kund</w:t>
      </w:r>
      <w:r w:rsidR="00A355AD" w:rsidRPr="00CC02FB">
        <w:rPr>
          <w:noProof/>
        </w:rPr>
        <w:t>Innen</w:t>
      </w:r>
      <w:r w:rsidRPr="00CC02FB">
        <w:t xml:space="preserve"> erwarten heute, individuelle Bedürfnisse und Vorlieben individuell zu erfüllen. </w:t>
      </w:r>
      <w:commentRangeEnd w:id="14"/>
      <w:r w:rsidR="00CD2BD9">
        <w:rPr>
          <w:rStyle w:val="Kommentarzeichen"/>
        </w:rPr>
        <w:commentReference w:id="14"/>
      </w:r>
      <w:r w:rsidRPr="00CC02FB">
        <w:t>Daher wurden Marketinginstrumente wie Marketinginformationssysteme, Modellbildung</w:t>
      </w:r>
      <w:r w:rsidR="00A355AD" w:rsidRPr="00CC02FB">
        <w:t xml:space="preserve"> oder </w:t>
      </w:r>
      <w:r w:rsidRPr="00CC02FB">
        <w:t xml:space="preserve">Data Mining verwendet, um nützliche Informationen </w:t>
      </w:r>
      <w:r w:rsidR="00B51492">
        <w:t xml:space="preserve">aus den Daten des Marktes und </w:t>
      </w:r>
      <w:proofErr w:type="gramStart"/>
      <w:r w:rsidR="00B51492">
        <w:t>von KundInnen</w:t>
      </w:r>
      <w:proofErr w:type="gramEnd"/>
      <w:r w:rsidR="00B51492">
        <w:t xml:space="preserve"> zu </w:t>
      </w:r>
      <w:commentRangeStart w:id="15"/>
      <w:r w:rsidR="00B51492">
        <w:t>erstellen</w:t>
      </w:r>
      <w:commentRangeEnd w:id="15"/>
      <w:r w:rsidR="00CD2BD9">
        <w:rPr>
          <w:rStyle w:val="Kommentarzeichen"/>
        </w:rPr>
        <w:commentReference w:id="15"/>
      </w:r>
      <w:r w:rsidRPr="00CC02FB">
        <w:t xml:space="preserve">. Große Organisationen stellen beträchtliche Ressourcen für Fokusgruppen, </w:t>
      </w:r>
      <w:proofErr w:type="spellStart"/>
      <w:r w:rsidRPr="00CC02FB">
        <w:t>Marketpolls</w:t>
      </w:r>
      <w:proofErr w:type="spellEnd"/>
      <w:r w:rsidRPr="00CC02FB">
        <w:t xml:space="preserve"> und andere Instrumente zur Verfügung</w:t>
      </w:r>
      <w:commentRangeStart w:id="16"/>
      <w:r w:rsidRPr="00CC02FB">
        <w:t xml:space="preserve">, </w:t>
      </w:r>
      <w:commentRangeEnd w:id="16"/>
      <w:r w:rsidR="00CD2BD9">
        <w:rPr>
          <w:rStyle w:val="Kommentarzeichen"/>
        </w:rPr>
        <w:commentReference w:id="16"/>
      </w:r>
      <w:r w:rsidRPr="00CC02FB">
        <w:t>mit denen das Profil und das Verhalten de</w:t>
      </w:r>
      <w:r w:rsidR="00A355AD" w:rsidRPr="00CC02FB">
        <w:t>r</w:t>
      </w:r>
      <w:r w:rsidRPr="00CC02FB">
        <w:t xml:space="preserve"> Verbraucher</w:t>
      </w:r>
      <w:r w:rsidR="00A355AD" w:rsidRPr="00CC02FB">
        <w:rPr>
          <w:noProof/>
        </w:rPr>
        <w:t>Innen</w:t>
      </w:r>
      <w:r w:rsidRPr="00CC02FB">
        <w:t xml:space="preserve"> bestimmt werden. Es ist jedoch offensichtlich, dass Manager neben den demografischen Informationen zu Alter, Geschlecht, Einkommen</w:t>
      </w:r>
      <w:r w:rsidR="00A355AD" w:rsidRPr="00CC02FB">
        <w:t xml:space="preserve"> und</w:t>
      </w:r>
      <w:r w:rsidRPr="00CC02FB">
        <w:t xml:space="preserve"> Familiensituation auch die geografischen Informationen benötigen, um die Expansion zu steuern oder die Präsenz auf dem Markt zu optimieren</w:t>
      </w:r>
      <w:r w:rsidR="0069722C" w:rsidRPr="00CC02FB">
        <w:t xml:space="preserve"> </w:t>
      </w:r>
      <w:r w:rsidR="0069722C" w:rsidRPr="00CC02FB">
        <w:rPr>
          <w:noProof/>
        </w:rPr>
        <w:t>(</w:t>
      </w:r>
      <w:proofErr w:type="spellStart"/>
      <w:r w:rsidR="0069722C" w:rsidRPr="00CC02FB">
        <w:t>Uygucgil</w:t>
      </w:r>
      <w:proofErr w:type="spellEnd"/>
      <w:r w:rsidR="0069722C" w:rsidRPr="00CC02FB">
        <w:t xml:space="preserve"> &amp; </w:t>
      </w:r>
      <w:proofErr w:type="spellStart"/>
      <w:r w:rsidR="0069722C" w:rsidRPr="00CC02FB">
        <w:t>Atalik</w:t>
      </w:r>
      <w:proofErr w:type="spellEnd"/>
      <w:r w:rsidR="0069722C" w:rsidRPr="00CC02FB">
        <w:t xml:space="preserve">, 2017, S. </w:t>
      </w:r>
      <w:r w:rsidR="0069722C" w:rsidRPr="00CC02FB">
        <w:rPr>
          <w:noProof/>
        </w:rPr>
        <w:t>429)</w:t>
      </w:r>
      <w:r w:rsidRPr="00CC02FB">
        <w:t xml:space="preserve">. </w:t>
      </w:r>
    </w:p>
    <w:p w14:paraId="0045C0BC" w14:textId="0AEF4141" w:rsidR="00161D47" w:rsidRPr="00CC02FB" w:rsidRDefault="00161D47" w:rsidP="00765A08">
      <w:pPr>
        <w:spacing w:after="120"/>
        <w:ind w:right="-1"/>
      </w:pPr>
      <w:r w:rsidRPr="00CC02FB">
        <w:t xml:space="preserve">Geographische Informationssysteme (GIS) können große Datenbanken mit nützlichen Informationen einbinden, die für die </w:t>
      </w:r>
      <w:proofErr w:type="spellStart"/>
      <w:r w:rsidRPr="00CC02FB">
        <w:t>Kund</w:t>
      </w:r>
      <w:r w:rsidR="00A355AD" w:rsidRPr="00CC02FB">
        <w:rPr>
          <w:noProof/>
        </w:rPr>
        <w:t>Innen</w:t>
      </w:r>
      <w:r w:rsidRPr="00CC02FB">
        <w:t>profilerstellung</w:t>
      </w:r>
      <w:proofErr w:type="spellEnd"/>
      <w:r w:rsidRPr="00CC02FB">
        <w:t xml:space="preserve"> verwendet werden können (Viswanathan, 2005</w:t>
      </w:r>
      <w:r w:rsidR="0069722C" w:rsidRPr="00CC02FB">
        <w:t>, S. 236</w:t>
      </w:r>
      <w:r w:rsidRPr="00CC02FB">
        <w:t xml:space="preserve">). In der Marktforschung helfen GIS-Anwendungen dabei, zu wissen, </w:t>
      </w:r>
      <w:r w:rsidRPr="00CC02FB">
        <w:lastRenderedPageBreak/>
        <w:t>wo Kund</w:t>
      </w:r>
      <w:r w:rsidR="00A355AD" w:rsidRPr="00CC02FB">
        <w:rPr>
          <w:noProof/>
        </w:rPr>
        <w:t>Innen</w:t>
      </w:r>
      <w:r w:rsidRPr="00CC02FB">
        <w:t xml:space="preserve"> leben, </w:t>
      </w:r>
      <w:proofErr w:type="spellStart"/>
      <w:r w:rsidRPr="00CC02FB">
        <w:t>Kund</w:t>
      </w:r>
      <w:r w:rsidR="00A355AD" w:rsidRPr="00CC02FB">
        <w:rPr>
          <w:noProof/>
        </w:rPr>
        <w:t>Innen</w:t>
      </w:r>
      <w:r w:rsidRPr="00CC02FB">
        <w:t>profile</w:t>
      </w:r>
      <w:proofErr w:type="spellEnd"/>
      <w:r w:rsidRPr="00CC02FB">
        <w:t xml:space="preserve"> anhand des Standorts zu ermitteln und herauszufinden, wie Kund</w:t>
      </w:r>
      <w:r w:rsidR="00A355AD" w:rsidRPr="00CC02FB">
        <w:rPr>
          <w:noProof/>
        </w:rPr>
        <w:t>Innen</w:t>
      </w:r>
      <w:r w:rsidRPr="00CC02FB">
        <w:t xml:space="preserve"> durch Werbeaktivitäten erreicht werden können</w:t>
      </w:r>
      <w:r w:rsidR="00CF6233" w:rsidRPr="00CC02FB">
        <w:t>.</w:t>
      </w:r>
      <w:r w:rsidRPr="00CC02FB">
        <w:t xml:space="preserve"> Geomarketing ist daher zu einem grundlegenden Bestandteil des Entscheidungsprozesses innerhalb des Marketings von Unternehmen geworden. </w:t>
      </w:r>
      <w:r w:rsidR="00CF6233" w:rsidRPr="00CC02FB">
        <w:t xml:space="preserve">Grundlage für die Entscheidung für einen guten Standort ist die objektive Bewertung des Standortes und seiner Umgebung. Die Standortanalyse mit Geomarketing misst potenzielle Standorte anhand realer Kennzahlen.  Die Schlüsselfaktoren für Standortanalysen sind demografische Daten und Marktdaten. Dazu gehören beispielsweise Haushalte, Einwohner, Altersstruktur, Herkunft und Kaufkraft. Natürlich werden auch von KundInnen definierte Faktoren in Abhängigkeit von Branche, Zielgruppe und Größe in die Standortanalyse integriert. </w:t>
      </w:r>
      <w:r w:rsidRPr="00CC02FB">
        <w:t xml:space="preserve">Mithilfe eines Systems, das auf digitalen Karten, GIS-Software und verschiedenen Datenbanken basiert, werden die Informationen grafisch verteilt, sodass beispielsweise die Markttrends analysiert, der Wettbewerb überwacht, Chancen visualisiert und Marketingkampagnen gestartet werden können </w:t>
      </w:r>
      <w:r w:rsidR="005B6588" w:rsidRPr="00CC02FB">
        <w:t>(Kroll, 2010, S. 7</w:t>
      </w:r>
      <w:r w:rsidRPr="00CC02FB">
        <w:t>).</w:t>
      </w:r>
    </w:p>
    <w:p w14:paraId="5F80155A" w14:textId="77777777" w:rsidR="00380894" w:rsidRPr="00CC02FB" w:rsidRDefault="00380894" w:rsidP="00765A08">
      <w:pPr>
        <w:spacing w:after="120"/>
        <w:ind w:right="-1"/>
      </w:pPr>
    </w:p>
    <w:p w14:paraId="4551F6CE" w14:textId="635294FD" w:rsidR="00C64FDE" w:rsidRPr="00CC02FB" w:rsidRDefault="00C64FDE" w:rsidP="00765A08">
      <w:pPr>
        <w:pStyle w:val="berschrift2"/>
        <w:spacing w:before="0" w:after="120"/>
        <w:ind w:right="-1"/>
        <w:jc w:val="both"/>
      </w:pPr>
      <w:bookmarkStart w:id="17" w:name="_Toc60937011"/>
      <w:r w:rsidRPr="00CC02FB">
        <w:t>Zielsetzung</w:t>
      </w:r>
      <w:bookmarkEnd w:id="17"/>
    </w:p>
    <w:p w14:paraId="722A990E" w14:textId="75A6580D" w:rsidR="005B6588" w:rsidRPr="00CC02FB" w:rsidRDefault="005B6588" w:rsidP="00765A08">
      <w:pPr>
        <w:spacing w:after="120"/>
        <w:ind w:right="-1"/>
      </w:pPr>
      <w:r w:rsidRPr="00CC02FB">
        <w:t>Das Ziel dieser Arbeit ist die Schaffung eines Verständnisses von Geomarketing und dessen Verknüpfung mit angrenzender Marketing- und Managementliteratur. Es soll eine Analyse von geographischen Informationssystemen (GIS) erstellt werden, um zu verstehen, wie Unternehmen diese Tools innerhalb ihrer Marketingstrategien anwenden und welche Wettbewerbsvorteile dadurch entstehen. Besonderer Fokus liegt dabei auf dem Einzelhandel der Lebensmittelbranche.</w:t>
      </w:r>
    </w:p>
    <w:p w14:paraId="098CDC8B" w14:textId="77777777" w:rsidR="00380894" w:rsidRPr="00CC02FB" w:rsidRDefault="00380894" w:rsidP="00765A08">
      <w:pPr>
        <w:spacing w:after="120"/>
        <w:ind w:right="-1"/>
      </w:pPr>
    </w:p>
    <w:p w14:paraId="7476268F" w14:textId="262C9636" w:rsidR="00C64FDE" w:rsidRPr="00CC02FB" w:rsidRDefault="00C64FDE" w:rsidP="00765A08">
      <w:pPr>
        <w:pStyle w:val="berschrift2"/>
        <w:spacing w:before="0" w:after="120"/>
        <w:ind w:right="-1"/>
        <w:jc w:val="both"/>
      </w:pPr>
      <w:bookmarkStart w:id="18" w:name="_Toc60937012"/>
      <w:r w:rsidRPr="00CC02FB">
        <w:t>Forschungsfragen</w:t>
      </w:r>
      <w:bookmarkEnd w:id="18"/>
    </w:p>
    <w:p w14:paraId="4FD71646" w14:textId="0B759CCC" w:rsidR="00197155" w:rsidRPr="00CC02FB" w:rsidRDefault="00F70DCC" w:rsidP="00765A08">
      <w:pPr>
        <w:spacing w:after="120"/>
        <w:ind w:right="-1"/>
      </w:pPr>
      <w:r w:rsidRPr="00CC02FB">
        <w:t xml:space="preserve">Daraus ergibt sich folgende </w:t>
      </w:r>
      <w:r w:rsidR="00197155" w:rsidRPr="00CC02FB">
        <w:t>Forschungsfrage:</w:t>
      </w:r>
    </w:p>
    <w:p w14:paraId="4CF93C7D" w14:textId="3423C8BF" w:rsidR="00197155" w:rsidRPr="00CC02FB" w:rsidRDefault="00197155" w:rsidP="00765A08">
      <w:pPr>
        <w:spacing w:after="120"/>
        <w:ind w:left="567" w:right="-1"/>
        <w:rPr>
          <w:i/>
          <w:iCs/>
        </w:rPr>
      </w:pPr>
      <w:r w:rsidRPr="00CC02FB">
        <w:rPr>
          <w:i/>
          <w:iCs/>
        </w:rPr>
        <w:t>Welche Chancen bietet das neuartige Geographische Informationssystem (GIS) im Geomarketing und welche</w:t>
      </w:r>
      <w:r w:rsidR="00F70DCC" w:rsidRPr="00CC02FB">
        <w:rPr>
          <w:i/>
          <w:iCs/>
        </w:rPr>
        <w:t xml:space="preserve"> </w:t>
      </w:r>
      <w:r w:rsidRPr="00CC02FB">
        <w:rPr>
          <w:i/>
          <w:iCs/>
        </w:rPr>
        <w:t>Wettbewerbsvorteile ergeben sich daraus?</w:t>
      </w:r>
    </w:p>
    <w:p w14:paraId="109276E8" w14:textId="1F9F6204" w:rsidR="00197155" w:rsidRPr="00CC02FB" w:rsidRDefault="00F70DCC" w:rsidP="00765A08">
      <w:pPr>
        <w:spacing w:after="120"/>
        <w:ind w:right="-1"/>
      </w:pPr>
      <w:r w:rsidRPr="00CC02FB">
        <w:t>Folgende Subfragen sollen weiterhin im Rahmen dieser Arbeit beantwortet werden:</w:t>
      </w:r>
    </w:p>
    <w:p w14:paraId="602A8A1A" w14:textId="77777777" w:rsidR="00F70DCC" w:rsidRPr="00CC02FB" w:rsidRDefault="00197155" w:rsidP="00765A08">
      <w:pPr>
        <w:tabs>
          <w:tab w:val="left" w:pos="3686"/>
        </w:tabs>
        <w:spacing w:after="120"/>
        <w:ind w:left="567" w:right="-1"/>
        <w:rPr>
          <w:i/>
          <w:iCs/>
        </w:rPr>
      </w:pPr>
      <w:commentRangeStart w:id="19"/>
      <w:r w:rsidRPr="00CC02FB">
        <w:rPr>
          <w:i/>
          <w:iCs/>
        </w:rPr>
        <w:t>Welche Methoden werden im Geomarketing unterschieden und welche Vorteile bringen diese für die</w:t>
      </w:r>
      <w:r w:rsidR="00F70DCC" w:rsidRPr="00CC02FB">
        <w:rPr>
          <w:i/>
          <w:iCs/>
        </w:rPr>
        <w:t xml:space="preserve"> </w:t>
      </w:r>
      <w:r w:rsidRPr="00CC02FB">
        <w:rPr>
          <w:i/>
          <w:iCs/>
        </w:rPr>
        <w:t>Standortwahl?</w:t>
      </w:r>
    </w:p>
    <w:p w14:paraId="65E9AC73" w14:textId="4FD83D56" w:rsidR="00197155" w:rsidRPr="00CC02FB" w:rsidRDefault="00197155" w:rsidP="00765A08">
      <w:pPr>
        <w:pStyle w:val="Listenabsatz"/>
        <w:tabs>
          <w:tab w:val="left" w:pos="3686"/>
        </w:tabs>
        <w:spacing w:after="120"/>
        <w:ind w:left="284" w:right="-1"/>
        <w:rPr>
          <w:i/>
          <w:iCs/>
        </w:rPr>
      </w:pPr>
      <w:r w:rsidRPr="00CC02FB">
        <w:rPr>
          <w:i/>
          <w:iCs/>
        </w:rPr>
        <w:t xml:space="preserve">Wie </w:t>
      </w:r>
      <w:commentRangeEnd w:id="19"/>
      <w:r w:rsidR="00CD2BD9">
        <w:rPr>
          <w:rStyle w:val="Kommentarzeichen"/>
        </w:rPr>
        <w:commentReference w:id="19"/>
      </w:r>
      <w:r w:rsidRPr="00CC02FB">
        <w:rPr>
          <w:i/>
          <w:iCs/>
        </w:rPr>
        <w:t>wurden diese Methoden in der Vergangenheit bereits implementiert?</w:t>
      </w:r>
    </w:p>
    <w:p w14:paraId="35B5FE49" w14:textId="77777777" w:rsidR="00380894" w:rsidRPr="00CC02FB" w:rsidRDefault="00380894" w:rsidP="00765A08">
      <w:pPr>
        <w:spacing w:after="120"/>
      </w:pPr>
    </w:p>
    <w:p w14:paraId="73B22119" w14:textId="74E50C59" w:rsidR="00C64FDE" w:rsidRPr="00CC02FB" w:rsidRDefault="00C64FDE" w:rsidP="00765A08">
      <w:pPr>
        <w:pStyle w:val="berschrift2"/>
        <w:spacing w:before="0" w:after="120"/>
        <w:ind w:right="-1"/>
        <w:jc w:val="both"/>
      </w:pPr>
      <w:bookmarkStart w:id="20" w:name="_Toc60937013"/>
      <w:r w:rsidRPr="00CC02FB">
        <w:t>Aufbau</w:t>
      </w:r>
      <w:bookmarkEnd w:id="20"/>
    </w:p>
    <w:p w14:paraId="5BD3202B" w14:textId="6C3A9566" w:rsidR="002547E4" w:rsidRPr="00CC02FB" w:rsidRDefault="002547E4" w:rsidP="00765A08">
      <w:pPr>
        <w:spacing w:after="120"/>
        <w:ind w:right="-1"/>
        <w:sectPr w:rsidR="002547E4" w:rsidRPr="00CC02FB" w:rsidSect="00F23EF4">
          <w:pgSz w:w="11906" w:h="16838" w:code="9"/>
          <w:pgMar w:top="1134" w:right="1134" w:bottom="1701" w:left="1701" w:header="709" w:footer="709" w:gutter="0"/>
          <w:pgNumType w:start="1"/>
          <w:cols w:space="708"/>
          <w:docGrid w:linePitch="360"/>
        </w:sectPr>
      </w:pPr>
      <w:r w:rsidRPr="00CC02FB">
        <w:t xml:space="preserve">Die vorliegende Arbeit ist in sechs Kapitel unterteilt. Das erste Kapitel beinhaltet die Einleitung mit der Problemstellung, der Zielsetzung und den Forschungsfragen. Das zweite Kapitel beschreibt die Grundlagen des Geomarketings, indem auf die Begriffsentstehung und Entwicklung eingegangen und Einsatzgebiete erörtert werden. Weiterhin analysiert das dritte Kapitel die </w:t>
      </w:r>
      <w:r w:rsidR="00EA1CBE" w:rsidRPr="00CC02FB">
        <w:t>G</w:t>
      </w:r>
      <w:r w:rsidRPr="00CC02FB">
        <w:t>eografischen Informationssysteme hinsichtlich der Grundlagen, Einsatzmöglichkeiten, Geodaten und Datenqualität. Ferner werden im vierten Kapitel Methoden und Modelle im Geomarketing vorgestellt, woraufhin das fünfte Kapitel dadurch entstehende Wettbewerbsvorteile wie Standortoptimierung und Kampagnenwahl erläutert und Praxisbeispiele benennt. Im sechsten Kapitel folgt schließlich die Conclusio mit der Zusammenfassung und Beantwortung der Forschungsfragen, der Diskussion der Ergebnisse und Limitationen der Arbeit und dem Ausblick auf zukünftigen Forschungsbedarf.</w:t>
      </w:r>
    </w:p>
    <w:p w14:paraId="4D85E7A3" w14:textId="5D1C413E" w:rsidR="00C64FDE" w:rsidRPr="00CC02FB" w:rsidRDefault="00C64FDE" w:rsidP="00765A08">
      <w:pPr>
        <w:pStyle w:val="berschrift1"/>
        <w:spacing w:before="0" w:after="120"/>
        <w:ind w:right="-1"/>
      </w:pPr>
      <w:bookmarkStart w:id="21" w:name="_Toc60937014"/>
      <w:r w:rsidRPr="00CC02FB">
        <w:lastRenderedPageBreak/>
        <w:t>Grundlagen des Geomarketings</w:t>
      </w:r>
      <w:bookmarkEnd w:id="21"/>
    </w:p>
    <w:p w14:paraId="6BCD0A90" w14:textId="5CBAE729" w:rsidR="00C64FDE" w:rsidRPr="00CC02FB" w:rsidRDefault="00E17935" w:rsidP="00765A08">
      <w:pPr>
        <w:spacing w:after="120"/>
        <w:ind w:right="-1"/>
        <w:rPr>
          <w:rFonts w:ascii="Cabin" w:hAnsi="Cabin"/>
          <w:noProof/>
          <w:color w:val="434343"/>
        </w:rPr>
      </w:pPr>
      <w:r w:rsidRPr="00CC02FB">
        <w:t xml:space="preserve">Dieses Kapitel beschreibt die theoretischen Grundlagen des Geomarketings, indem auf die Begriffsentstehung und Entwicklung </w:t>
      </w:r>
      <w:commentRangeStart w:id="22"/>
      <w:r w:rsidRPr="00CC02FB">
        <w:t>eingegangen</w:t>
      </w:r>
      <w:commentRangeEnd w:id="22"/>
      <w:r w:rsidR="00CD2BD9">
        <w:rPr>
          <w:rStyle w:val="Kommentarzeichen"/>
        </w:rPr>
        <w:commentReference w:id="22"/>
      </w:r>
      <w:r w:rsidRPr="00CC02FB">
        <w:t xml:space="preserve"> und Einsatzgebiete erörtert werden.</w:t>
      </w:r>
    </w:p>
    <w:p w14:paraId="341B1C37" w14:textId="77777777" w:rsidR="00C64FDE" w:rsidRPr="00CC02FB" w:rsidRDefault="00C64FDE" w:rsidP="00765A08">
      <w:pPr>
        <w:spacing w:after="120"/>
        <w:ind w:right="-1"/>
      </w:pPr>
    </w:p>
    <w:p w14:paraId="356CD322" w14:textId="513BC9FD" w:rsidR="00C64FDE" w:rsidRPr="00CC02FB" w:rsidRDefault="00C64FDE" w:rsidP="00765A08">
      <w:pPr>
        <w:pStyle w:val="berschrift2"/>
        <w:spacing w:before="0" w:after="120"/>
        <w:ind w:right="-1"/>
      </w:pPr>
      <w:bookmarkStart w:id="23" w:name="_Toc60937015"/>
      <w:r w:rsidRPr="00CC02FB">
        <w:t>Begriffsentstehung und Entwicklung</w:t>
      </w:r>
      <w:bookmarkEnd w:id="23"/>
    </w:p>
    <w:p w14:paraId="49F03D05" w14:textId="4BE21E12" w:rsidR="00DD0E96" w:rsidRPr="00CC02FB" w:rsidRDefault="00D820B2" w:rsidP="00765A08">
      <w:pPr>
        <w:spacing w:after="120"/>
      </w:pPr>
      <w:r w:rsidRPr="00CC02FB">
        <w:t>Der Begriff „</w:t>
      </w:r>
      <w:r w:rsidR="00DD0E96" w:rsidRPr="00CC02FB">
        <w:t>Geo</w:t>
      </w:r>
      <w:r w:rsidRPr="00CC02FB">
        <w:t>marketing“</w:t>
      </w:r>
      <w:r w:rsidR="00DD0E96" w:rsidRPr="00CC02FB">
        <w:t xml:space="preserve"> </w:t>
      </w:r>
      <w:r w:rsidRPr="00CC02FB">
        <w:t>setzt sich aus den Wörtern „</w:t>
      </w:r>
      <w:proofErr w:type="spellStart"/>
      <w:r w:rsidRPr="00CC02FB">
        <w:t>Geo</w:t>
      </w:r>
      <w:proofErr w:type="spellEnd"/>
      <w:r w:rsidRPr="00CC02FB">
        <w:t xml:space="preserve">“ </w:t>
      </w:r>
      <w:r w:rsidR="00B51492">
        <w:t>die</w:t>
      </w:r>
      <w:r w:rsidRPr="00CC02FB">
        <w:t xml:space="preserve"> g</w:t>
      </w:r>
      <w:r w:rsidR="00DD0E96" w:rsidRPr="00CC02FB">
        <w:t>riechische</w:t>
      </w:r>
      <w:r w:rsidRPr="00CC02FB">
        <w:t xml:space="preserve"> Vorsilbe für</w:t>
      </w:r>
      <w:r w:rsidR="00DD0E96" w:rsidRPr="00CC02FB">
        <w:t xml:space="preserve"> Erde</w:t>
      </w:r>
      <w:r w:rsidRPr="00CC02FB">
        <w:t xml:space="preserve"> und </w:t>
      </w:r>
      <w:r w:rsidR="00B51492">
        <w:t xml:space="preserve">dem Begriff </w:t>
      </w:r>
      <w:r w:rsidRPr="00CC02FB">
        <w:t>„Marketing“ zusammen</w:t>
      </w:r>
      <w:r w:rsidR="00D57EE7" w:rsidRPr="00CC02FB">
        <w:t xml:space="preserve">. </w:t>
      </w:r>
      <w:r w:rsidR="00D57EE7" w:rsidRPr="00CC02FB">
        <w:rPr>
          <w:rFonts w:cs="Arial"/>
          <w:color w:val="000000" w:themeColor="text1"/>
        </w:rPr>
        <w:t xml:space="preserve">Marketing </w:t>
      </w:r>
      <w:r w:rsidR="00C113D0" w:rsidRPr="00CC02FB">
        <w:rPr>
          <w:rFonts w:cs="Arial"/>
          <w:color w:val="000000" w:themeColor="text1"/>
        </w:rPr>
        <w:t xml:space="preserve">beschreibt die </w:t>
      </w:r>
      <w:r w:rsidR="00C113D0" w:rsidRPr="00CC02FB">
        <w:t>Akt</w:t>
      </w:r>
      <w:r w:rsidR="00C113D0" w:rsidRPr="00CC02FB">
        <w:rPr>
          <w:color w:val="000000" w:themeColor="text1"/>
        </w:rPr>
        <w:t>ivitäten</w:t>
      </w:r>
      <w:r w:rsidR="00D57EE7" w:rsidRPr="00CC02FB">
        <w:rPr>
          <w:color w:val="000000" w:themeColor="text1"/>
        </w:rPr>
        <w:t xml:space="preserve">, Werte für die Dienstleistungen oder die Produkte von Unternehmen zu schaffen. Nach </w:t>
      </w:r>
      <w:r w:rsidR="00D57EE7" w:rsidRPr="00CC02FB">
        <w:rPr>
          <w:rFonts w:cs="Arial"/>
          <w:color w:val="000000" w:themeColor="text1"/>
        </w:rPr>
        <w:t xml:space="preserve">Bormann </w:t>
      </w:r>
      <w:r w:rsidR="00C113D0" w:rsidRPr="00CC02FB">
        <w:rPr>
          <w:rFonts w:cs="Arial"/>
          <w:color w:val="000000" w:themeColor="text1"/>
        </w:rPr>
        <w:t>(</w:t>
      </w:r>
      <w:r w:rsidR="00C113D0" w:rsidRPr="00CC02FB">
        <w:rPr>
          <w:color w:val="000000" w:themeColor="text1"/>
        </w:rPr>
        <w:t xml:space="preserve">2014, S. 22) </w:t>
      </w:r>
      <w:r w:rsidR="00D57EE7" w:rsidRPr="00CC02FB">
        <w:rPr>
          <w:rFonts w:cs="Arial"/>
          <w:color w:val="000000" w:themeColor="text1"/>
        </w:rPr>
        <w:t>beinhalten d</w:t>
      </w:r>
      <w:r w:rsidR="00D57EE7" w:rsidRPr="00CC02FB">
        <w:rPr>
          <w:color w:val="000000" w:themeColor="text1"/>
        </w:rPr>
        <w:t xml:space="preserve">ie </w:t>
      </w:r>
      <w:r w:rsidR="00C113D0" w:rsidRPr="00CC02FB">
        <w:rPr>
          <w:color w:val="000000" w:themeColor="text1"/>
        </w:rPr>
        <w:t>Aspekte</w:t>
      </w:r>
      <w:r w:rsidR="00D57EE7" w:rsidRPr="00CC02FB">
        <w:rPr>
          <w:color w:val="000000" w:themeColor="text1"/>
        </w:rPr>
        <w:t xml:space="preserve"> des Marketings eine genaue Formulierung der</w:t>
      </w:r>
      <w:r w:rsidR="00D57EE7" w:rsidRPr="00CC02FB">
        <w:rPr>
          <w:rFonts w:cs="Arial"/>
          <w:color w:val="000000" w:themeColor="text1"/>
        </w:rPr>
        <w:t xml:space="preserve"> Marketingstrategien, -ziele und der -instrumente</w:t>
      </w:r>
      <w:r w:rsidR="00D57EE7" w:rsidRPr="00CC02FB">
        <w:rPr>
          <w:color w:val="000000" w:themeColor="text1"/>
        </w:rPr>
        <w:t>.</w:t>
      </w:r>
      <w:r w:rsidR="00D57EE7" w:rsidRPr="00CC02FB">
        <w:rPr>
          <w:rFonts w:cs="Arial"/>
          <w:color w:val="000000" w:themeColor="text1"/>
        </w:rPr>
        <w:t xml:space="preserve"> </w:t>
      </w:r>
      <w:r w:rsidR="00B51492">
        <w:rPr>
          <w:rFonts w:cs="Arial"/>
          <w:color w:val="000000" w:themeColor="text1"/>
        </w:rPr>
        <w:t>Mit Hilfe von</w:t>
      </w:r>
      <w:r w:rsidR="00D57EE7" w:rsidRPr="00CC02FB">
        <w:rPr>
          <w:rFonts w:cs="Arial"/>
          <w:color w:val="000000" w:themeColor="text1"/>
        </w:rPr>
        <w:t xml:space="preserve"> Marketing können Unternehmensziele erreicht werden, indem </w:t>
      </w:r>
      <w:proofErr w:type="spellStart"/>
      <w:r w:rsidR="00D57EE7" w:rsidRPr="00CC02FB">
        <w:rPr>
          <w:rFonts w:cs="Arial"/>
          <w:color w:val="000000" w:themeColor="text1"/>
        </w:rPr>
        <w:t>Kund</w:t>
      </w:r>
      <w:r w:rsidR="00A355AD" w:rsidRPr="00CC02FB">
        <w:rPr>
          <w:noProof/>
        </w:rPr>
        <w:t>Innen</w:t>
      </w:r>
      <w:r w:rsidR="00D57EE7" w:rsidRPr="00CC02FB">
        <w:rPr>
          <w:rFonts w:cs="Arial"/>
          <w:color w:val="000000" w:themeColor="text1"/>
        </w:rPr>
        <w:t>wünsche</w:t>
      </w:r>
      <w:proofErr w:type="spellEnd"/>
      <w:r w:rsidR="00D57EE7" w:rsidRPr="00CC02FB">
        <w:rPr>
          <w:rFonts w:cs="Arial"/>
          <w:color w:val="000000" w:themeColor="text1"/>
        </w:rPr>
        <w:t xml:space="preserve"> innerhalb des Wettbewerbs besser als von </w:t>
      </w:r>
      <w:commentRangeStart w:id="24"/>
      <w:r w:rsidR="00D57EE7" w:rsidRPr="00CC02FB">
        <w:rPr>
          <w:rFonts w:cs="Arial"/>
          <w:color w:val="000000" w:themeColor="text1"/>
        </w:rPr>
        <w:t xml:space="preserve">anderen </w:t>
      </w:r>
      <w:commentRangeEnd w:id="24"/>
      <w:r w:rsidR="00CD2BD9">
        <w:rPr>
          <w:rStyle w:val="Kommentarzeichen"/>
        </w:rPr>
        <w:commentReference w:id="24"/>
      </w:r>
      <w:r w:rsidR="00D57EE7" w:rsidRPr="00CC02FB">
        <w:rPr>
          <w:rFonts w:cs="Arial"/>
          <w:color w:val="000000" w:themeColor="text1"/>
        </w:rPr>
        <w:t>Konkurrent</w:t>
      </w:r>
      <w:r w:rsidR="00A355AD" w:rsidRPr="00CC02FB">
        <w:rPr>
          <w:noProof/>
        </w:rPr>
        <w:t>Innen</w:t>
      </w:r>
      <w:r w:rsidR="00D57EE7" w:rsidRPr="00CC02FB">
        <w:rPr>
          <w:rFonts w:cs="Arial"/>
          <w:color w:val="000000" w:themeColor="text1"/>
        </w:rPr>
        <w:t xml:space="preserve"> erfüllt werden. Somit geht es beim Marketing also darum, </w:t>
      </w:r>
      <w:proofErr w:type="spellStart"/>
      <w:r w:rsidR="00D57EE7" w:rsidRPr="00CC02FB">
        <w:rPr>
          <w:rFonts w:cs="Arial"/>
          <w:color w:val="000000" w:themeColor="text1"/>
        </w:rPr>
        <w:t>Kund</w:t>
      </w:r>
      <w:r w:rsidR="00A355AD" w:rsidRPr="00CC02FB">
        <w:rPr>
          <w:noProof/>
        </w:rPr>
        <w:t>Innen</w:t>
      </w:r>
      <w:r w:rsidR="00D57EE7" w:rsidRPr="00CC02FB">
        <w:rPr>
          <w:rFonts w:cs="Arial"/>
          <w:color w:val="000000" w:themeColor="text1"/>
        </w:rPr>
        <w:t>bedürfnisse</w:t>
      </w:r>
      <w:proofErr w:type="spellEnd"/>
      <w:r w:rsidR="00D57EE7" w:rsidRPr="00CC02FB">
        <w:rPr>
          <w:rFonts w:cs="Arial"/>
          <w:color w:val="000000" w:themeColor="text1"/>
        </w:rPr>
        <w:t xml:space="preserve"> explizit zu erkennen bzw. zu erfüllen. Es stellt eine betriebsweite Aufgabe dar, da versucht wird, die Konsument</w:t>
      </w:r>
      <w:r w:rsidR="00A355AD" w:rsidRPr="00CC02FB">
        <w:rPr>
          <w:noProof/>
        </w:rPr>
        <w:t>Innen</w:t>
      </w:r>
      <w:r w:rsidR="00D57EE7" w:rsidRPr="00CC02FB">
        <w:rPr>
          <w:rFonts w:cs="Arial"/>
          <w:color w:val="000000" w:themeColor="text1"/>
        </w:rPr>
        <w:t xml:space="preserve"> und ihre Bedürfnisse zu verstehen. Aufgrund </w:t>
      </w:r>
      <w:commentRangeStart w:id="25"/>
      <w:r w:rsidR="00D57EE7" w:rsidRPr="00CC02FB">
        <w:rPr>
          <w:rFonts w:cs="Arial"/>
          <w:color w:val="000000" w:themeColor="text1"/>
        </w:rPr>
        <w:t>seiner</w:t>
      </w:r>
      <w:commentRangeEnd w:id="25"/>
      <w:r w:rsidR="00CD2BD9">
        <w:rPr>
          <w:rStyle w:val="Kommentarzeichen"/>
        </w:rPr>
        <w:commentReference w:id="25"/>
      </w:r>
      <w:r w:rsidR="00D57EE7" w:rsidRPr="00CC02FB">
        <w:rPr>
          <w:rFonts w:cs="Arial"/>
          <w:color w:val="000000" w:themeColor="text1"/>
        </w:rPr>
        <w:t xml:space="preserve"> Position, innovative Wege und neue Möglichkeiten zu schaffen, Produkte anzubieten, nach denen Kund</w:t>
      </w:r>
      <w:r w:rsidR="00A355AD" w:rsidRPr="00CC02FB">
        <w:rPr>
          <w:noProof/>
        </w:rPr>
        <w:t>Innen</w:t>
      </w:r>
      <w:r w:rsidR="00D57EE7" w:rsidRPr="00CC02FB">
        <w:rPr>
          <w:rFonts w:cs="Arial"/>
          <w:color w:val="000000" w:themeColor="text1"/>
        </w:rPr>
        <w:t xml:space="preserve"> verlangen, stellt es eine zentrale Unternehmensfunktion dar. </w:t>
      </w:r>
      <w:r w:rsidR="00C113D0" w:rsidRPr="00CC02FB">
        <w:rPr>
          <w:rFonts w:cs="Arial"/>
          <w:color w:val="000000" w:themeColor="text1"/>
        </w:rPr>
        <w:t xml:space="preserve">Geomarketing </w:t>
      </w:r>
      <w:r w:rsidRPr="00CC02FB">
        <w:t>beschreibt ein Marketinginstrument, welches unternehmensinterne Daten räumlich verortet, sodass diese mit unternehmensexternen Daten des Marktes in Relation gesetzt werden können, um eine Basis für das Marketing zu schaffen (</w:t>
      </w:r>
      <w:r w:rsidRPr="00CC02FB">
        <w:rPr>
          <w:color w:val="000000" w:themeColor="text1"/>
          <w:szCs w:val="24"/>
          <w:shd w:val="clear" w:color="auto" w:fill="FFFFFF"/>
          <w:lang w:eastAsia="en-US"/>
        </w:rPr>
        <w:t xml:space="preserve">Herter </w:t>
      </w:r>
      <w:r w:rsidRPr="00CC02FB">
        <w:rPr>
          <w:color w:val="000000" w:themeColor="text1"/>
          <w:shd w:val="clear" w:color="auto" w:fill="FFFFFF"/>
          <w:lang w:eastAsia="en-US"/>
        </w:rPr>
        <w:t xml:space="preserve">&amp; </w:t>
      </w:r>
      <w:r w:rsidRPr="00CC02FB">
        <w:rPr>
          <w:color w:val="000000" w:themeColor="text1"/>
          <w:szCs w:val="24"/>
          <w:shd w:val="clear" w:color="auto" w:fill="FFFFFF"/>
          <w:lang w:eastAsia="en-US"/>
        </w:rPr>
        <w:t>Mühlbauer</w:t>
      </w:r>
      <w:r w:rsidRPr="00CC02FB">
        <w:rPr>
          <w:color w:val="000000" w:themeColor="text1"/>
          <w:shd w:val="clear" w:color="auto" w:fill="FFFFFF"/>
          <w:lang w:eastAsia="en-US"/>
        </w:rPr>
        <w:t>, 2018, S. 12)</w:t>
      </w:r>
      <w:r w:rsidRPr="00CC02FB">
        <w:t>. Obwohl der Begriff „</w:t>
      </w:r>
      <w:r w:rsidR="00DD0E96" w:rsidRPr="00CC02FB">
        <w:t>Geomarketing</w:t>
      </w:r>
      <w:r w:rsidRPr="00CC02FB">
        <w:t>“ erst in den 90er Jahren geprägt wurde, liegen dessen Anfänge weiter zurück</w:t>
      </w:r>
      <w:r w:rsidR="00DD0E96" w:rsidRPr="00CC02FB">
        <w:t xml:space="preserve">. </w:t>
      </w:r>
      <w:r w:rsidRPr="00CC02FB">
        <w:t>Das</w:t>
      </w:r>
      <w:r w:rsidR="00DD0E96" w:rsidRPr="00CC02FB">
        <w:t xml:space="preserve"> Geomarketing </w:t>
      </w:r>
      <w:r w:rsidRPr="00CC02FB">
        <w:t xml:space="preserve">untersucht das </w:t>
      </w:r>
      <w:r w:rsidR="00DD0E96" w:rsidRPr="00CC02FB">
        <w:t xml:space="preserve">unternehmerische Handeln nach </w:t>
      </w:r>
      <w:r w:rsidRPr="00CC02FB">
        <w:t xml:space="preserve">bestimmten </w:t>
      </w:r>
      <w:r w:rsidR="00DD0E96" w:rsidRPr="00CC02FB">
        <w:t>räumlichen Strukturen</w:t>
      </w:r>
      <w:r w:rsidRPr="00CC02FB">
        <w:t xml:space="preserve"> aufgrund der Ungleichheit der</w:t>
      </w:r>
      <w:r w:rsidR="00DD0E96" w:rsidRPr="00CC02FB">
        <w:t xml:space="preserve"> Märkte </w:t>
      </w:r>
      <w:commentRangeStart w:id="26"/>
      <w:r w:rsidRPr="00CC02FB">
        <w:t>wegen ihrer</w:t>
      </w:r>
      <w:r w:rsidR="00DD0E96" w:rsidRPr="00CC02FB">
        <w:t xml:space="preserve"> geographische</w:t>
      </w:r>
      <w:r w:rsidRPr="00CC02FB">
        <w:t>n</w:t>
      </w:r>
      <w:r w:rsidR="00DD0E96" w:rsidRPr="00CC02FB">
        <w:t xml:space="preserve"> Gegebenheiten</w:t>
      </w:r>
      <w:commentRangeEnd w:id="26"/>
      <w:r w:rsidR="00CD2BD9">
        <w:rPr>
          <w:rStyle w:val="Kommentarzeichen"/>
        </w:rPr>
        <w:commentReference w:id="26"/>
      </w:r>
      <w:r w:rsidR="00DD0E96" w:rsidRPr="00CC02FB">
        <w:t xml:space="preserve">. Eine </w:t>
      </w:r>
      <w:r w:rsidR="008D1666" w:rsidRPr="00CC02FB">
        <w:t>gebietsbezogene Absatzu</w:t>
      </w:r>
      <w:r w:rsidR="00DD0E96" w:rsidRPr="00CC02FB">
        <w:t xml:space="preserve">ntersuchung </w:t>
      </w:r>
      <w:r w:rsidR="008D1666" w:rsidRPr="00CC02FB">
        <w:t>wurde</w:t>
      </w:r>
      <w:r w:rsidR="00DD0E96" w:rsidRPr="00CC02FB">
        <w:t xml:space="preserve"> in den 50er</w:t>
      </w:r>
      <w:r w:rsidR="008D1666" w:rsidRPr="00CC02FB">
        <w:t>n</w:t>
      </w:r>
      <w:r w:rsidR="00DD0E96" w:rsidRPr="00CC02FB">
        <w:t xml:space="preserve"> noch „Absatzforschung“</w:t>
      </w:r>
      <w:r w:rsidR="008D1666" w:rsidRPr="00CC02FB">
        <w:t xml:space="preserve"> genannt, was später von </w:t>
      </w:r>
      <w:r w:rsidR="00DD0E96" w:rsidRPr="00CC02FB">
        <w:t>„Marketing Research“ abgelöst</w:t>
      </w:r>
      <w:r w:rsidR="008D1666" w:rsidRPr="00CC02FB">
        <w:t xml:space="preserve"> wurde </w:t>
      </w:r>
      <w:r w:rsidRPr="00CC02FB">
        <w:t>(</w:t>
      </w:r>
      <w:r w:rsidRPr="00CC02FB">
        <w:rPr>
          <w:color w:val="000000" w:themeColor="text1"/>
          <w:szCs w:val="24"/>
          <w:shd w:val="clear" w:color="auto" w:fill="FFFFFF"/>
          <w:lang w:eastAsia="en-US"/>
        </w:rPr>
        <w:t xml:space="preserve">Herter </w:t>
      </w:r>
      <w:r w:rsidRPr="00CC02FB">
        <w:rPr>
          <w:color w:val="000000" w:themeColor="text1"/>
          <w:shd w:val="clear" w:color="auto" w:fill="FFFFFF"/>
          <w:lang w:eastAsia="en-US"/>
        </w:rPr>
        <w:t xml:space="preserve">&amp; </w:t>
      </w:r>
      <w:r w:rsidRPr="00CC02FB">
        <w:rPr>
          <w:color w:val="000000" w:themeColor="text1"/>
          <w:szCs w:val="24"/>
          <w:shd w:val="clear" w:color="auto" w:fill="FFFFFF"/>
          <w:lang w:eastAsia="en-US"/>
        </w:rPr>
        <w:t>Mühlbauer</w:t>
      </w:r>
      <w:r w:rsidRPr="00CC02FB">
        <w:rPr>
          <w:color w:val="000000" w:themeColor="text1"/>
          <w:shd w:val="clear" w:color="auto" w:fill="FFFFFF"/>
          <w:lang w:eastAsia="en-US"/>
        </w:rPr>
        <w:t>, 2018, S. 8)</w:t>
      </w:r>
      <w:r w:rsidRPr="00CC02FB">
        <w:t>.</w:t>
      </w:r>
    </w:p>
    <w:p w14:paraId="625C61F6" w14:textId="36BC38C4" w:rsidR="00CC02FB" w:rsidRPr="00CC02FB" w:rsidRDefault="00A1447C" w:rsidP="00765A08">
      <w:pPr>
        <w:spacing w:after="120"/>
        <w:ind w:right="-1"/>
        <w:rPr>
          <w:szCs w:val="24"/>
          <w:lang w:eastAsia="en-US"/>
        </w:rPr>
      </w:pPr>
      <w:r w:rsidRPr="00CC02FB">
        <w:t xml:space="preserve">Seit den siebziger Jahren wurden räumliche Techniken in der Wirtschaft immer wichtiger. Das traditionelle Marketing erlebte durch eine neue Denkweise, neue Inspirationen in den bis dahin verwendeten Analysemethoden. </w:t>
      </w:r>
      <w:r w:rsidR="00CC02FB" w:rsidRPr="00CC02FB">
        <w:rPr>
          <w:szCs w:val="24"/>
          <w:lang w:eastAsia="en-US"/>
        </w:rPr>
        <w:t xml:space="preserve">Mitte der neunziger Jahre wurde das Konzept des </w:t>
      </w:r>
      <w:commentRangeStart w:id="27"/>
      <w:r w:rsidR="00CC02FB" w:rsidRPr="00CC02FB">
        <w:rPr>
          <w:szCs w:val="24"/>
          <w:lang w:eastAsia="en-US"/>
        </w:rPr>
        <w:t>Standortmarketing</w:t>
      </w:r>
      <w:commentRangeEnd w:id="27"/>
      <w:r w:rsidR="003D714A">
        <w:rPr>
          <w:rStyle w:val="Kommentarzeichen"/>
        </w:rPr>
        <w:commentReference w:id="27"/>
      </w:r>
      <w:r w:rsidR="00CC02FB" w:rsidRPr="00CC02FB">
        <w:rPr>
          <w:szCs w:val="24"/>
          <w:lang w:eastAsia="en-US"/>
        </w:rPr>
        <w:t xml:space="preserve"> als Reaktion auf erhebliche Änderungen der Unternehmensstrategien und der Regierungspolitik entwickelt, die durch Globalisierungs- und </w:t>
      </w:r>
      <w:proofErr w:type="spellStart"/>
      <w:r w:rsidR="00CC02FB" w:rsidRPr="00CC02FB">
        <w:rPr>
          <w:szCs w:val="24"/>
          <w:lang w:eastAsia="en-US"/>
        </w:rPr>
        <w:t>Regionalisierungsprozesse</w:t>
      </w:r>
      <w:proofErr w:type="spellEnd"/>
      <w:r w:rsidR="00CC02FB" w:rsidRPr="00CC02FB">
        <w:rPr>
          <w:szCs w:val="24"/>
          <w:lang w:eastAsia="en-US"/>
        </w:rPr>
        <w:t xml:space="preserve"> verursacht wurden. Dies war ein wichtiger Grundstein für Geomarketing, da es im Kontext der lokalen und regionalen Entwicklung platziert und betrachtet wurde</w:t>
      </w:r>
      <w:r w:rsidR="00CC02FB">
        <w:rPr>
          <w:szCs w:val="24"/>
          <w:lang w:eastAsia="en-US"/>
        </w:rPr>
        <w:t xml:space="preserve"> </w:t>
      </w:r>
      <w:r w:rsidR="00CC02FB" w:rsidRPr="00CC02FB">
        <w:t>(Frühling &amp; Steingrube 1995, S. 184)</w:t>
      </w:r>
      <w:r w:rsidR="00CC02FB" w:rsidRPr="00CC02FB">
        <w:rPr>
          <w:szCs w:val="24"/>
          <w:lang w:eastAsia="en-US"/>
        </w:rPr>
        <w:t>. Die lokalen Regierungen begannen</w:t>
      </w:r>
      <w:commentRangeStart w:id="28"/>
      <w:r w:rsidR="00CC02FB" w:rsidRPr="00CC02FB">
        <w:rPr>
          <w:szCs w:val="24"/>
          <w:lang w:eastAsia="en-US"/>
        </w:rPr>
        <w:t xml:space="preserve">, </w:t>
      </w:r>
      <w:commentRangeEnd w:id="28"/>
      <w:r w:rsidR="003D714A">
        <w:rPr>
          <w:rStyle w:val="Kommentarzeichen"/>
        </w:rPr>
        <w:commentReference w:id="28"/>
      </w:r>
      <w:r w:rsidR="00CC02FB" w:rsidRPr="00CC02FB">
        <w:rPr>
          <w:szCs w:val="24"/>
          <w:lang w:eastAsia="en-US"/>
        </w:rPr>
        <w:t xml:space="preserve">Geomarketing in der Vermarktung von Regionen und </w:t>
      </w:r>
      <w:commentRangeStart w:id="29"/>
      <w:r w:rsidR="00CC02FB" w:rsidRPr="00CC02FB">
        <w:rPr>
          <w:szCs w:val="24"/>
          <w:lang w:eastAsia="en-US"/>
        </w:rPr>
        <w:lastRenderedPageBreak/>
        <w:t xml:space="preserve">Ortschaften als Instrument zur Förderung der lokalen und regionalen Wirtschaftsentwicklung </w:t>
      </w:r>
      <w:commentRangeEnd w:id="29"/>
      <w:r w:rsidR="003D714A">
        <w:rPr>
          <w:rStyle w:val="Kommentarzeichen"/>
        </w:rPr>
        <w:commentReference w:id="29"/>
      </w:r>
      <w:r w:rsidR="00CC02FB" w:rsidRPr="00CC02FB">
        <w:rPr>
          <w:szCs w:val="24"/>
          <w:lang w:eastAsia="en-US"/>
        </w:rPr>
        <w:t>unter Bedingungen eines zunehmenden geoökonomischen Wettbewerbs zu betrachten. Eine weitere Innovation in diesem Sektor ist die Produktion und Vertrieb von GIS-Technologien</w:t>
      </w:r>
      <w:r w:rsidR="00CC02FB">
        <w:rPr>
          <w:szCs w:val="24"/>
          <w:lang w:eastAsia="en-US"/>
        </w:rPr>
        <w:t xml:space="preserve">, also der </w:t>
      </w:r>
      <w:r w:rsidR="00CC02FB" w:rsidRPr="00CC02FB">
        <w:rPr>
          <w:szCs w:val="24"/>
          <w:lang w:eastAsia="en-US"/>
        </w:rPr>
        <w:t>Vermarktung von geografischem Wissen und Technologien</w:t>
      </w:r>
      <w:r w:rsidR="00CC02FB">
        <w:rPr>
          <w:szCs w:val="24"/>
          <w:lang w:eastAsia="en-US"/>
        </w:rPr>
        <w:t xml:space="preserve">. </w:t>
      </w:r>
      <w:r w:rsidRPr="00CC02FB">
        <w:t>GIS und Desktop Mapping fanden einen Zugang für eine Vielzahl von Anwendungsbereichen im Marketing. Die Kombination von Daten und Methodik der Marketingbranche, verbunden mit kartografischen Präsentationsmöglichkeiten sowie Analysefunktionen, begründete die GIS-Domäne</w:t>
      </w:r>
      <w:r w:rsidR="00C459DB" w:rsidRPr="00CC02FB">
        <w:t xml:space="preserve"> (Frühling &amp; Steingrube 1995, S. </w:t>
      </w:r>
      <w:r w:rsidR="00EA2546" w:rsidRPr="00CC02FB">
        <w:t>184).</w:t>
      </w:r>
    </w:p>
    <w:p w14:paraId="6B631712" w14:textId="37E3DA30" w:rsidR="00C3153F" w:rsidRPr="00CC02FB" w:rsidRDefault="00C3153F" w:rsidP="00765A08">
      <w:pPr>
        <w:spacing w:after="120"/>
        <w:ind w:right="-1"/>
      </w:pPr>
      <w:commentRangeStart w:id="30"/>
      <w:r w:rsidRPr="00CC02FB">
        <w:t xml:space="preserve">Geomarketing beschäftigt sich mit den geografischen Standorten. </w:t>
      </w:r>
      <w:commentRangeEnd w:id="30"/>
      <w:r w:rsidR="003D714A">
        <w:rPr>
          <w:rStyle w:val="Kommentarzeichen"/>
        </w:rPr>
        <w:commentReference w:id="30"/>
      </w:r>
      <w:r w:rsidRPr="00CC02FB">
        <w:t xml:space="preserve">Der Standort ist eines der kritischen Themen im Marketing. Eine falsche Lokalisierungsentscheidung führt zu einer Reihe von sequentiellen Fehlern im Konzept des Marketing-Mix. Dies bedeutet, dass die 4 Ps - Distribution, Preis, Produkt und Kommunikation - eng miteinander verbunden und voneinander </w:t>
      </w:r>
      <w:commentRangeStart w:id="31"/>
      <w:proofErr w:type="gramStart"/>
      <w:r w:rsidR="00B51492">
        <w:t>Abhängig</w:t>
      </w:r>
      <w:proofErr w:type="gramEnd"/>
      <w:r w:rsidR="00B51492">
        <w:t xml:space="preserve"> </w:t>
      </w:r>
      <w:commentRangeEnd w:id="31"/>
      <w:r w:rsidR="003D714A">
        <w:rPr>
          <w:rStyle w:val="Kommentarzeichen"/>
        </w:rPr>
        <w:commentReference w:id="31"/>
      </w:r>
      <w:r w:rsidR="00B51492">
        <w:t>sind</w:t>
      </w:r>
      <w:r w:rsidRPr="00CC02FB">
        <w:t xml:space="preserve">. Die Bezeichnung „Marketing-Mix“ umfasst die Verbindung von verschiedenen marketingpolitischen Instrumenten, welche von einer Organisation eingesetzt werden und von Jerome McCarthy 1960 in die Instrumentalbereiche der „4 </w:t>
      </w:r>
      <w:proofErr w:type="spellStart"/>
      <w:r w:rsidRPr="00CC02FB">
        <w:t>P’s</w:t>
      </w:r>
      <w:proofErr w:type="spellEnd"/>
      <w:r w:rsidRPr="00CC02FB">
        <w:t>“ eingeteilt, die für „</w:t>
      </w:r>
      <w:proofErr w:type="spellStart"/>
      <w:r w:rsidRPr="00CC02FB">
        <w:t>Product</w:t>
      </w:r>
      <w:proofErr w:type="spellEnd"/>
      <w:r w:rsidRPr="00CC02FB">
        <w:t xml:space="preserve">, Price, Promotion, Place“ stehen (Mühlenhoff &amp; </w:t>
      </w:r>
      <w:proofErr w:type="spellStart"/>
      <w:r w:rsidRPr="00CC02FB">
        <w:t>Hedel</w:t>
      </w:r>
      <w:proofErr w:type="spellEnd"/>
      <w:r w:rsidRPr="00CC02FB">
        <w:t>, 2014, S. 518). Im traditionellen Marketing-Mix erfolgt die Einteilung der operativen Marketingmaßnahmen in die Bereiche der Produktpolitik, Preispolitik, Distributionspolitik und Kommunikationspolitik (</w:t>
      </w:r>
      <w:proofErr w:type="spellStart"/>
      <w:r w:rsidRPr="00CC02FB">
        <w:t>Runia</w:t>
      </w:r>
      <w:proofErr w:type="spellEnd"/>
      <w:r w:rsidRPr="00CC02FB">
        <w:t xml:space="preserve"> et al., 2015, S. 157).</w:t>
      </w:r>
    </w:p>
    <w:p w14:paraId="5378F9A9" w14:textId="5E41C560" w:rsidR="00C3153F" w:rsidRPr="00CC02FB" w:rsidRDefault="00C3153F" w:rsidP="00765A08">
      <w:pPr>
        <w:spacing w:after="120"/>
      </w:pPr>
      <w:commentRangeStart w:id="32"/>
      <w:r w:rsidRPr="00CC02FB">
        <w:t xml:space="preserve">Die Aufgabe und Funktion des Marketings setzen sich dahingehend zusammen, als dass sie Strategien bieten sollen, </w:t>
      </w:r>
      <w:commentRangeEnd w:id="32"/>
      <w:r w:rsidR="003D714A">
        <w:rPr>
          <w:rStyle w:val="Kommentarzeichen"/>
        </w:rPr>
        <w:commentReference w:id="32"/>
      </w:r>
      <w:r w:rsidRPr="00CC02FB">
        <w:t>welche es dem Unternehmen ermöglichen, Dienstleistungen und Produkte zu produzieren und zu erschaffen, die den Wünschen und Bedürfnissen der Konsument</w:t>
      </w:r>
      <w:r w:rsidR="00A355AD" w:rsidRPr="00CC02FB">
        <w:rPr>
          <w:noProof/>
        </w:rPr>
        <w:t>Innen</w:t>
      </w:r>
      <w:r w:rsidRPr="00CC02FB">
        <w:t xml:space="preserve"> entsprechen und gleichzeitig jedoch ausreichend profitabel sind, um ebenso die Ziele der Organisation zu erreichen. Traditionelle Marketingstrategien sind somit Instrumente, um Erfolg auf beiden Seiten zu verwirklichen. Der traditionelle Marketing-Mix kann als ein zentraler Bestandteil des Marketings angesehen werden</w:t>
      </w:r>
      <w:r w:rsidR="00B51492">
        <w:t>, der die Organisation dahingehend unterstützt</w:t>
      </w:r>
      <w:r w:rsidRPr="00CC02FB">
        <w:t xml:space="preserve">, ihre innerhalb der Marketingstrategie bestimmten Ziele zu erfüllen. Er besteht aus einer Reihe von taktischen und auch steuerbaren Tools, welche die Organisation bei der Beeinflussung der Nachfrage nach den Dienstleistungen oder Produkten unterstützen. Um also ein effizientes Marketingkonzept zu erstellen, müssen alle Elemente des Marketing-Mix gemischt werden, sodass ein umfassendes Marketingprogramm zustande kommt </w:t>
      </w:r>
      <w:r w:rsidR="00D0123A" w:rsidRPr="00CC02FB">
        <w:t xml:space="preserve">(Mühlenhoff &amp; </w:t>
      </w:r>
      <w:proofErr w:type="spellStart"/>
      <w:r w:rsidR="00D0123A" w:rsidRPr="00CC02FB">
        <w:t>Hedel</w:t>
      </w:r>
      <w:proofErr w:type="spellEnd"/>
      <w:r w:rsidR="00D0123A" w:rsidRPr="00CC02FB">
        <w:t>, 2014, S. 518).</w:t>
      </w:r>
    </w:p>
    <w:p w14:paraId="630EA66D" w14:textId="0BE5C409" w:rsidR="00C3153F" w:rsidRPr="00CC02FB" w:rsidRDefault="00C3153F" w:rsidP="00765A08">
      <w:pPr>
        <w:spacing w:after="120"/>
      </w:pPr>
      <w:r w:rsidRPr="00CC02FB">
        <w:lastRenderedPageBreak/>
        <w:t>Je nach Marktsituation stehen Unternehmen vor der Herausforderung, zu entscheiden, in welcher Zeitspanne und in welcher Weise die jeweiligen marketingpolitischen Instrumente eingesetzt werden sollen. Der bestmögliche Marketing-Mix besteht dabei aus einer qualitativen und einer quantitativen Komponente. Ohne also die für das jeweilige Unternehmen möglichen marketingpolitischen Werkzeuge zu kennen, können diese auch nicht optimal eingesetzt werden (Weis, 2012, S. 94).</w:t>
      </w:r>
    </w:p>
    <w:p w14:paraId="4413A23A" w14:textId="0A37B516" w:rsidR="00C3153F" w:rsidRPr="00CC02FB" w:rsidRDefault="00C3153F" w:rsidP="00765A08">
      <w:pPr>
        <w:spacing w:after="120"/>
        <w:rPr>
          <w:color w:val="000000" w:themeColor="text1"/>
        </w:rPr>
      </w:pPr>
      <w:r w:rsidRPr="00CC02FB">
        <w:t xml:space="preserve">Um die angestrebten Marketingziele zu erreichen, muss die Marketingstrategie innerhalb der Planung der </w:t>
      </w:r>
      <w:commentRangeStart w:id="33"/>
      <w:r w:rsidRPr="00CC02FB">
        <w:t xml:space="preserve">4 P </w:t>
      </w:r>
      <w:commentRangeEnd w:id="33"/>
      <w:r w:rsidR="00CF4121">
        <w:rPr>
          <w:rStyle w:val="Kommentarzeichen"/>
        </w:rPr>
        <w:commentReference w:id="33"/>
      </w:r>
      <w:r w:rsidRPr="00CC02FB">
        <w:t xml:space="preserve">mit allen Instrumenten des Marketings so detailliert abgestimmt werden, </w:t>
      </w:r>
      <w:r w:rsidR="00B51492">
        <w:t>so</w:t>
      </w:r>
      <w:r w:rsidRPr="00CC02FB">
        <w:t xml:space="preserve">dass alle Elemente eine passende Kombination ergeben. Dahingehend wird innerhalb eines entsprechenden Handlungsrahmens für die einzelnen Maßnahmen zwischen den verschiedenen </w:t>
      </w:r>
      <w:commentRangeStart w:id="34"/>
      <w:r w:rsidRPr="00CC02FB">
        <w:t>einzelnen</w:t>
      </w:r>
      <w:commentRangeEnd w:id="34"/>
      <w:r w:rsidR="00CF4121">
        <w:rPr>
          <w:rStyle w:val="Kommentarzeichen"/>
        </w:rPr>
        <w:commentReference w:id="34"/>
      </w:r>
      <w:r w:rsidRPr="00CC02FB">
        <w:t xml:space="preserve"> Marketingtools und einer strategischen Ebene eine passende Marketingstrategie ausgesucht. Der für die Konsument</w:t>
      </w:r>
      <w:r w:rsidR="007611F5" w:rsidRPr="00CC02FB">
        <w:rPr>
          <w:noProof/>
        </w:rPr>
        <w:t>Innen</w:t>
      </w:r>
      <w:r w:rsidRPr="00CC02FB">
        <w:t xml:space="preserve"> sichtbare Teil der Marketingplanung des Marketing-Mix ist jener Bereich, welcher direkt auf die Zielsegmente bezogen ist (Wöhe, 2013, S. 396). </w:t>
      </w:r>
      <w:r w:rsidRPr="00CC02FB">
        <w:rPr>
          <w:color w:val="000000" w:themeColor="text1"/>
        </w:rPr>
        <w:t xml:space="preserve">Der Marketing-Mix und seine 4 </w:t>
      </w:r>
      <w:commentRangeStart w:id="35"/>
      <w:r w:rsidRPr="00CC02FB">
        <w:rPr>
          <w:color w:val="000000" w:themeColor="text1"/>
        </w:rPr>
        <w:t xml:space="preserve">P </w:t>
      </w:r>
      <w:commentRangeEnd w:id="35"/>
      <w:r w:rsidR="00CF4121">
        <w:rPr>
          <w:rStyle w:val="Kommentarzeichen"/>
        </w:rPr>
        <w:commentReference w:id="35"/>
      </w:r>
      <w:r w:rsidRPr="00CC02FB">
        <w:rPr>
          <w:color w:val="000000" w:themeColor="text1"/>
        </w:rPr>
        <w:t>richten in der Regel sich nach dem Wettbewerbsdruck des jeweiligen Marktes, in dem sich das Unternehmen befindet</w:t>
      </w:r>
      <w:r w:rsidRPr="00CC02FB">
        <w:rPr>
          <w:noProof/>
          <w:color w:val="000000" w:themeColor="text1"/>
        </w:rPr>
        <w:t>.</w:t>
      </w:r>
      <w:r w:rsidRPr="00CC02FB">
        <w:rPr>
          <w:color w:val="000000" w:themeColor="text1"/>
        </w:rPr>
        <w:t xml:space="preserve"> </w:t>
      </w:r>
    </w:p>
    <w:p w14:paraId="404363DC" w14:textId="1EBB217D" w:rsidR="00C3153F" w:rsidRPr="00CC02FB" w:rsidRDefault="00C3153F" w:rsidP="00765A08">
      <w:pPr>
        <w:spacing w:after="120"/>
      </w:pPr>
      <w:r w:rsidRPr="00CC02FB">
        <w:t xml:space="preserve">Der Begriff „Preis“ bezeichnet das, was innerhalb eines kommerziellen Austausches für eine Dienstleistung oder ein Produkt als Gegenleistung gegeben wird (Schindler, 2012, S. 3). Der Preis unterscheidet sich von den anderen Elementen des Marketing-Mix grundlegend, da der Preis Einnahmen generiert und </w:t>
      </w:r>
      <w:commentRangeStart w:id="36"/>
      <w:r w:rsidRPr="00CC02FB">
        <w:t>nicht</w:t>
      </w:r>
      <w:commentRangeEnd w:id="36"/>
      <w:r w:rsidR="00CF4121">
        <w:rPr>
          <w:rStyle w:val="Kommentarzeichen"/>
        </w:rPr>
        <w:commentReference w:id="36"/>
      </w:r>
      <w:r w:rsidRPr="00CC02FB">
        <w:t xml:space="preserve"> wie die anderen Elemente Kosten verursacht (Schindler, 2012, S. 5). </w:t>
      </w:r>
    </w:p>
    <w:p w14:paraId="745AD220" w14:textId="7B96D85F" w:rsidR="00C3153F" w:rsidRPr="00CC02FB" w:rsidRDefault="00C3153F" w:rsidP="00765A08">
      <w:pPr>
        <w:spacing w:after="120"/>
      </w:pPr>
      <w:r w:rsidRPr="00CC02FB">
        <w:t xml:space="preserve">Ein Produkt kann als eine Bündelung von immateriellen und materiellen Attributen angesehen werden, welche gegen materielle Leistungen gekauft wird und dabei den Bedürfnissen der </w:t>
      </w:r>
      <w:proofErr w:type="spellStart"/>
      <w:r w:rsidRPr="00CC02FB">
        <w:t>Verbrauch</w:t>
      </w:r>
      <w:r w:rsidR="007611F5" w:rsidRPr="00CC02FB">
        <w:rPr>
          <w:noProof/>
        </w:rPr>
        <w:t>Innen</w:t>
      </w:r>
      <w:proofErr w:type="spellEnd"/>
      <w:r w:rsidRPr="00CC02FB">
        <w:t xml:space="preserve"> entspricht (</w:t>
      </w:r>
      <w:proofErr w:type="spellStart"/>
      <w:r w:rsidRPr="00CC02FB">
        <w:t>Kerin</w:t>
      </w:r>
      <w:proofErr w:type="spellEnd"/>
      <w:r w:rsidRPr="00CC02FB">
        <w:t xml:space="preserve"> &amp; Hartley, 2013, S. 213). Die Produktpolitik beinhaltet alle Optionen, mit denen ein Unternehmen, unter der Berücksichtigung von unternehmerischen Zielsetzungen, sein Produkt an </w:t>
      </w:r>
      <w:commentRangeStart w:id="37"/>
      <w:r w:rsidRPr="00CC02FB">
        <w:t xml:space="preserve">den Bedürfnissen </w:t>
      </w:r>
      <w:commentRangeEnd w:id="37"/>
      <w:r w:rsidR="001D7E40">
        <w:rPr>
          <w:rStyle w:val="Kommentarzeichen"/>
        </w:rPr>
        <w:commentReference w:id="37"/>
      </w:r>
      <w:r w:rsidRPr="00CC02FB">
        <w:t>der Kund</w:t>
      </w:r>
      <w:r w:rsidR="007611F5" w:rsidRPr="00CC02FB">
        <w:rPr>
          <w:noProof/>
        </w:rPr>
        <w:t>Innen</w:t>
      </w:r>
      <w:r w:rsidRPr="00CC02FB">
        <w:t xml:space="preserve"> anpasst</w:t>
      </w:r>
      <w:r w:rsidR="003A07F3" w:rsidRPr="00CC02FB">
        <w:t xml:space="preserve"> </w:t>
      </w:r>
      <w:r w:rsidRPr="00CC02FB">
        <w:t xml:space="preserve">(Homburg, 2012, S. 11). </w:t>
      </w:r>
    </w:p>
    <w:p w14:paraId="5B3C0258" w14:textId="2942F16B" w:rsidR="00C3153F" w:rsidRPr="00CC02FB" w:rsidRDefault="00C3153F" w:rsidP="00765A08">
      <w:pPr>
        <w:spacing w:after="120"/>
      </w:pPr>
      <w:r w:rsidRPr="00CC02FB">
        <w:t>Promotion</w:t>
      </w:r>
      <w:r w:rsidR="003A07F3" w:rsidRPr="00CC02FB">
        <w:t xml:space="preserve"> </w:t>
      </w:r>
      <w:r w:rsidRPr="00CC02FB">
        <w:t>umfasst die Kommunikationspolitik</w:t>
      </w:r>
      <w:r w:rsidR="003A07F3" w:rsidRPr="00CC02FB">
        <w:t xml:space="preserve">, </w:t>
      </w:r>
      <w:r w:rsidR="00593BCD">
        <w:t>sprich</w:t>
      </w:r>
      <w:r w:rsidRPr="00CC02FB">
        <w:t xml:space="preserve"> Werbung, Marketingkommunikation und Öffentlichkeitsarbeit. Anhand der Kommunikation soll Aufmerksamkeit auf das angebotene Produkt oder die Dienstleistung gelenkt und ein gewisses Bewusstsein für dessen wichtigsten Vorteile geschaffen werden mit dem finalen Ziel, die Kaufentscheidung positiv zu beeinflussen</w:t>
      </w:r>
      <w:r w:rsidR="003A07F3" w:rsidRPr="00CC02FB">
        <w:t xml:space="preserve"> </w:t>
      </w:r>
      <w:r w:rsidRPr="00CC02FB">
        <w:t xml:space="preserve">(Meffert, Burmann &amp; Kirchgeorg, 2012, S. 606). </w:t>
      </w:r>
    </w:p>
    <w:p w14:paraId="2832D964" w14:textId="5341A576" w:rsidR="00C3153F" w:rsidRPr="00CC02FB" w:rsidRDefault="00C3153F" w:rsidP="00765A08">
      <w:pPr>
        <w:spacing w:after="120"/>
      </w:pPr>
      <w:commentRangeStart w:id="38"/>
      <w:r w:rsidRPr="00CC02FB">
        <w:t xml:space="preserve">Place, letztlich die Distribution, die für das Geomarketing am wichtigsten ist, beinhaltet alle Entscheidungen bzw. materiellen und immateriellen Handlungen, welche die Verteilung des </w:t>
      </w:r>
      <w:r w:rsidRPr="00CC02FB">
        <w:lastRenderedPageBreak/>
        <w:t>angebotenen Produkts oder der angebotenen Dienstleistungen vom Hersteller bis zu</w:t>
      </w:r>
      <w:r w:rsidR="007611F5" w:rsidRPr="00CC02FB">
        <w:t xml:space="preserve"> den </w:t>
      </w:r>
      <w:proofErr w:type="spellStart"/>
      <w:r w:rsidRPr="00CC02FB">
        <w:t>Endkund</w:t>
      </w:r>
      <w:r w:rsidR="007611F5" w:rsidRPr="00CC02FB">
        <w:rPr>
          <w:noProof/>
        </w:rPr>
        <w:t>Innen</w:t>
      </w:r>
      <w:proofErr w:type="spellEnd"/>
      <w:r w:rsidRPr="00CC02FB">
        <w:t xml:space="preserve"> hin umfassen (Meffert, Burmann &amp; Kirchgeorg, 2012, S. 543). Innerhalb der Distributionspolitik wird hierbei der größte Fokus </w:t>
      </w:r>
      <w:proofErr w:type="gramStart"/>
      <w:r w:rsidRPr="00CC02FB">
        <w:t>darauf gelegt</w:t>
      </w:r>
      <w:proofErr w:type="gramEnd"/>
      <w:r w:rsidRPr="00CC02FB">
        <w:t>, dass die Produkte oder Dienstleistungen stets zeitnah im optimalen Zustand und in der richtigen Menge de</w:t>
      </w:r>
      <w:r w:rsidR="007611F5" w:rsidRPr="00CC02FB">
        <w:t>n</w:t>
      </w:r>
      <w:r w:rsidRPr="00CC02FB">
        <w:t xml:space="preserve"> Kund</w:t>
      </w:r>
      <w:r w:rsidR="007611F5" w:rsidRPr="00CC02FB">
        <w:rPr>
          <w:noProof/>
        </w:rPr>
        <w:t>Innen</w:t>
      </w:r>
      <w:r w:rsidRPr="00CC02FB">
        <w:t xml:space="preserve"> zur Verfügung gestellt werden. Um dies zu garantieren, sollten die strategischen Marketingziele in einer detaillierten Situationsanalyse vorab bestimmt werden, um dadurch die passende Strategie wählen zu können. Ebenso sind die Rechtsform, der Handel, die Logistik </w:t>
      </w:r>
      <w:r w:rsidR="00593BCD">
        <w:t>sowie</w:t>
      </w:r>
      <w:r w:rsidRPr="00CC02FB">
        <w:t xml:space="preserve"> die Absatzwege zentrale Aspekte innerhalb der Planung der Distributionspolitik. Wenn die strategischen Marketingziele festgelegt und diese distributionspolitischen Aspekte klargelegt sind, kann daraufhin mit der finalen Realisierung aller geplanten Maßnahmen gestartet werden. Wichtig ist schließlich eine Erfolgskontrolle der Distributionspolitik, die am Ende eines allgemeinen Prozessablaufs ausgeführt wird (Weis, 2012, S. 433).</w:t>
      </w:r>
      <w:commentRangeEnd w:id="38"/>
      <w:r w:rsidR="00F079D7">
        <w:rPr>
          <w:rStyle w:val="Kommentarzeichen"/>
        </w:rPr>
        <w:commentReference w:id="38"/>
      </w:r>
    </w:p>
    <w:p w14:paraId="7B595938" w14:textId="77777777" w:rsidR="00134F4A" w:rsidRDefault="00C3153F" w:rsidP="00765A08">
      <w:pPr>
        <w:spacing w:after="120"/>
      </w:pPr>
      <w:r w:rsidRPr="00CC02FB">
        <w:t xml:space="preserve">Die Distribution gehört zu der traditionellen Marketingstrategie und </w:t>
      </w:r>
      <w:r w:rsidR="00593BCD">
        <w:t xml:space="preserve">ist </w:t>
      </w:r>
      <w:r w:rsidRPr="00CC02FB">
        <w:t xml:space="preserve">von zentraler Bedeutung. Denn alle Vorteile, welche sich aus den effizienten Prozessen und der guten Qualität eines Produkts ergeben, verschwinden, wenn das Produkt nicht letztendlich auf dem </w:t>
      </w:r>
      <w:proofErr w:type="spellStart"/>
      <w:r w:rsidRPr="00CC02FB">
        <w:t>Käufer</w:t>
      </w:r>
      <w:r w:rsidR="007611F5" w:rsidRPr="00CC02FB">
        <w:rPr>
          <w:noProof/>
        </w:rPr>
        <w:t>Innen</w:t>
      </w:r>
      <w:r w:rsidRPr="00CC02FB">
        <w:t>markt</w:t>
      </w:r>
      <w:proofErr w:type="spellEnd"/>
      <w:r w:rsidRPr="00CC02FB">
        <w:t xml:space="preserve"> verfügbar ist. Aufgrund einer falschen Distributionsstrategie gehen darüber hinaus alle Gewinne verloren, die im Vorhinein mittels effektiver und effizienter Produktion erzielt wurden (</w:t>
      </w:r>
      <w:proofErr w:type="spellStart"/>
      <w:r w:rsidRPr="00CC02FB">
        <w:t>Kerin</w:t>
      </w:r>
      <w:proofErr w:type="spellEnd"/>
      <w:r w:rsidRPr="00CC02FB">
        <w:t xml:space="preserve"> &amp; Hartley, 2013, S. 218).</w:t>
      </w:r>
      <w:r w:rsidR="002953E9" w:rsidRPr="00CC02FB">
        <w:t xml:space="preserve"> </w:t>
      </w:r>
      <w:r w:rsidRPr="00CC02FB">
        <w:t>Die Distributionspolitik beinhaltet Entscheidungen über die zu verwendenden Vertriebskanäle, den Standort der Verkaufsstellen, die Transportmethoden und die Lagerbestände</w:t>
      </w:r>
      <w:r w:rsidR="002953E9" w:rsidRPr="00CC02FB">
        <w:t xml:space="preserve"> (Meffert, Burmann &amp; Kirchgeorg, 2012</w:t>
      </w:r>
      <w:r w:rsidR="002953E9" w:rsidRPr="00CC02FB">
        <w:rPr>
          <w:noProof/>
        </w:rPr>
        <w:t>, S. 543).</w:t>
      </w:r>
      <w:r w:rsidRPr="00CC02FB">
        <w:t xml:space="preserve"> Das Produkt sollte in der richtigen Menge zur richtigen Zeit am richtigen Ort verfügbar sein. Vertriebskanäle bestehen aus unabhängigen Vermittlern wie Einzelhändler</w:t>
      </w:r>
      <w:r w:rsidR="007611F5" w:rsidRPr="00CC02FB">
        <w:rPr>
          <w:noProof/>
        </w:rPr>
        <w:t>Innen</w:t>
      </w:r>
      <w:r w:rsidRPr="00CC02FB">
        <w:t xml:space="preserve">, </w:t>
      </w:r>
      <w:proofErr w:type="spellStart"/>
      <w:r w:rsidRPr="00CC02FB">
        <w:t>Großhändler</w:t>
      </w:r>
      <w:r w:rsidR="007611F5" w:rsidRPr="00CC02FB">
        <w:rPr>
          <w:noProof/>
        </w:rPr>
        <w:t>Innen</w:t>
      </w:r>
      <w:proofErr w:type="spellEnd"/>
      <w:r w:rsidRPr="00CC02FB">
        <w:t xml:space="preserve"> und </w:t>
      </w:r>
      <w:proofErr w:type="spellStart"/>
      <w:r w:rsidRPr="00CC02FB">
        <w:t>Distributor</w:t>
      </w:r>
      <w:r w:rsidR="007611F5" w:rsidRPr="00CC02FB">
        <w:rPr>
          <w:noProof/>
        </w:rPr>
        <w:t>Innen</w:t>
      </w:r>
      <w:proofErr w:type="spellEnd"/>
      <w:r w:rsidRPr="00CC02FB">
        <w:t>, über die Waren auf den Weg zu Kund</w:t>
      </w:r>
      <w:r w:rsidR="007611F5" w:rsidRPr="00CC02FB">
        <w:rPr>
          <w:noProof/>
        </w:rPr>
        <w:t>Innen</w:t>
      </w:r>
      <w:r w:rsidRPr="00CC02FB">
        <w:t xml:space="preserve"> gelangen. Vertriebskanäle führen drei verschiedene Funktionen aus: </w:t>
      </w:r>
    </w:p>
    <w:p w14:paraId="28D6DC05" w14:textId="77777777" w:rsidR="00134F4A" w:rsidRPr="00134F4A" w:rsidRDefault="00C3153F" w:rsidP="00134F4A">
      <w:pPr>
        <w:pStyle w:val="Listenabsatz"/>
        <w:numPr>
          <w:ilvl w:val="0"/>
          <w:numId w:val="23"/>
        </w:numPr>
        <w:spacing w:after="120"/>
        <w:rPr>
          <w:szCs w:val="24"/>
          <w:lang w:eastAsia="en-US"/>
        </w:rPr>
      </w:pPr>
      <w:r w:rsidRPr="00CC02FB">
        <w:t>Sie übertragen Produkte vom Hersteller an d</w:t>
      </w:r>
      <w:r w:rsidR="007611F5" w:rsidRPr="00CC02FB">
        <w:t>ie</w:t>
      </w:r>
      <w:r w:rsidRPr="00CC02FB">
        <w:t xml:space="preserve"> Kund</w:t>
      </w:r>
      <w:r w:rsidR="007611F5" w:rsidRPr="00CC02FB">
        <w:rPr>
          <w:noProof/>
        </w:rPr>
        <w:t>Innen</w:t>
      </w:r>
      <w:r w:rsidRPr="00CC02FB">
        <w:t xml:space="preserve">, </w:t>
      </w:r>
    </w:p>
    <w:p w14:paraId="4761816C" w14:textId="77777777" w:rsidR="00134F4A" w:rsidRPr="00134F4A" w:rsidRDefault="00C3153F" w:rsidP="00134F4A">
      <w:pPr>
        <w:pStyle w:val="Listenabsatz"/>
        <w:numPr>
          <w:ilvl w:val="0"/>
          <w:numId w:val="23"/>
        </w:numPr>
        <w:spacing w:after="120"/>
        <w:rPr>
          <w:szCs w:val="24"/>
          <w:lang w:eastAsia="en-US"/>
        </w:rPr>
      </w:pPr>
      <w:r w:rsidRPr="00CC02FB">
        <w:t>übermitteln Informationen vo</w:t>
      </w:r>
      <w:r w:rsidR="007611F5" w:rsidRPr="00CC02FB">
        <w:t>n den</w:t>
      </w:r>
      <w:r w:rsidRPr="00CC02FB">
        <w:t xml:space="preserve"> Hersteller</w:t>
      </w:r>
      <w:r w:rsidR="007611F5" w:rsidRPr="00CC02FB">
        <w:rPr>
          <w:noProof/>
        </w:rPr>
        <w:t>Innen</w:t>
      </w:r>
      <w:r w:rsidRPr="00CC02FB">
        <w:t xml:space="preserve"> an d</w:t>
      </w:r>
      <w:r w:rsidR="007611F5" w:rsidRPr="00CC02FB">
        <w:t>ie</w:t>
      </w:r>
      <w:r w:rsidRPr="00CC02FB">
        <w:t xml:space="preserve"> Kund</w:t>
      </w:r>
      <w:r w:rsidR="007611F5" w:rsidRPr="00CC02FB">
        <w:rPr>
          <w:noProof/>
        </w:rPr>
        <w:t>Innen</w:t>
      </w:r>
      <w:r w:rsidRPr="00CC02FB">
        <w:t xml:space="preserve"> und </w:t>
      </w:r>
    </w:p>
    <w:p w14:paraId="090B2C1B" w14:textId="77777777" w:rsidR="00134F4A" w:rsidRPr="00134F4A" w:rsidRDefault="00C3153F" w:rsidP="00134F4A">
      <w:pPr>
        <w:pStyle w:val="Listenabsatz"/>
        <w:numPr>
          <w:ilvl w:val="0"/>
          <w:numId w:val="23"/>
        </w:numPr>
        <w:spacing w:after="120"/>
        <w:rPr>
          <w:szCs w:val="24"/>
          <w:lang w:eastAsia="en-US"/>
        </w:rPr>
      </w:pPr>
      <w:r w:rsidRPr="00CC02FB">
        <w:t>rufen die Zahlung vo</w:t>
      </w:r>
      <w:r w:rsidR="007611F5" w:rsidRPr="00CC02FB">
        <w:t xml:space="preserve">n den </w:t>
      </w:r>
      <w:r w:rsidRPr="00CC02FB">
        <w:t>Kund</w:t>
      </w:r>
      <w:r w:rsidR="007611F5" w:rsidRPr="00CC02FB">
        <w:rPr>
          <w:noProof/>
        </w:rPr>
        <w:t>Innen</w:t>
      </w:r>
      <w:r w:rsidRPr="00CC02FB">
        <w:t xml:space="preserve"> an d</w:t>
      </w:r>
      <w:r w:rsidR="007611F5" w:rsidRPr="00CC02FB">
        <w:t>ie</w:t>
      </w:r>
      <w:r w:rsidRPr="00CC02FB">
        <w:t xml:space="preserve"> Hersteller</w:t>
      </w:r>
      <w:r w:rsidR="007611F5" w:rsidRPr="00CC02FB">
        <w:rPr>
          <w:noProof/>
        </w:rPr>
        <w:t>Innen</w:t>
      </w:r>
      <w:r w:rsidRPr="00CC02FB">
        <w:t xml:space="preserve"> ab. </w:t>
      </w:r>
    </w:p>
    <w:p w14:paraId="3C1B30EB" w14:textId="02AEDAC3" w:rsidR="009B14AD" w:rsidRPr="00134F4A" w:rsidRDefault="00C3153F" w:rsidP="00134F4A">
      <w:pPr>
        <w:spacing w:after="120"/>
        <w:rPr>
          <w:szCs w:val="24"/>
          <w:lang w:eastAsia="en-US"/>
        </w:rPr>
      </w:pPr>
      <w:r w:rsidRPr="00CC02FB">
        <w:t>Im Onlinehandel werden Informationen auf der Website de</w:t>
      </w:r>
      <w:r w:rsidR="007611F5" w:rsidRPr="00CC02FB">
        <w:t>r</w:t>
      </w:r>
      <w:r w:rsidRPr="00CC02FB">
        <w:t xml:space="preserve"> Hersteller</w:t>
      </w:r>
      <w:r w:rsidR="007611F5" w:rsidRPr="00CC02FB">
        <w:rPr>
          <w:noProof/>
        </w:rPr>
        <w:t>Innen</w:t>
      </w:r>
      <w:r w:rsidRPr="00CC02FB">
        <w:t xml:space="preserve"> bereitgestellt, das Produkt wird vom Geschäft de</w:t>
      </w:r>
      <w:r w:rsidR="007611F5" w:rsidRPr="00CC02FB">
        <w:t>r</w:t>
      </w:r>
      <w:r w:rsidRPr="00CC02FB">
        <w:t xml:space="preserve"> Hersteller</w:t>
      </w:r>
      <w:r w:rsidR="007611F5" w:rsidRPr="00CC02FB">
        <w:rPr>
          <w:noProof/>
        </w:rPr>
        <w:t>Innen</w:t>
      </w:r>
      <w:r w:rsidRPr="00CC02FB">
        <w:t xml:space="preserve"> über den Kurierdienst an d</w:t>
      </w:r>
      <w:r w:rsidR="007611F5" w:rsidRPr="00CC02FB">
        <w:t>ie</w:t>
      </w:r>
      <w:r w:rsidRPr="00CC02FB">
        <w:t xml:space="preserve"> Kund</w:t>
      </w:r>
      <w:r w:rsidR="007611F5" w:rsidRPr="00CC02FB">
        <w:rPr>
          <w:noProof/>
        </w:rPr>
        <w:t>Innen</w:t>
      </w:r>
      <w:r w:rsidRPr="00CC02FB">
        <w:t xml:space="preserve"> gesendet, und die Zahlung wird von Banken über Kreditkarten </w:t>
      </w:r>
      <w:commentRangeStart w:id="39"/>
      <w:r w:rsidRPr="00CC02FB">
        <w:t>abgeholt</w:t>
      </w:r>
      <w:commentRangeEnd w:id="39"/>
      <w:r w:rsidR="006A2FBD">
        <w:rPr>
          <w:rStyle w:val="Kommentarzeichen"/>
        </w:rPr>
        <w:commentReference w:id="39"/>
      </w:r>
      <w:r w:rsidRPr="00CC02FB">
        <w:t xml:space="preserve">. Das Ziel der Distributionspolitik ist es also, </w:t>
      </w:r>
      <w:r w:rsidRPr="00134F4A">
        <w:rPr>
          <w:color w:val="000000"/>
        </w:rPr>
        <w:t xml:space="preserve">dass das Produkt </w:t>
      </w:r>
      <w:commentRangeStart w:id="40"/>
      <w:r w:rsidRPr="00134F4A">
        <w:rPr>
          <w:color w:val="000000"/>
        </w:rPr>
        <w:t>d</w:t>
      </w:r>
      <w:r w:rsidR="007611F5" w:rsidRPr="00134F4A">
        <w:rPr>
          <w:color w:val="000000"/>
        </w:rPr>
        <w:t xml:space="preserve">ie </w:t>
      </w:r>
      <w:r w:rsidRPr="00134F4A">
        <w:rPr>
          <w:color w:val="000000"/>
        </w:rPr>
        <w:t>richtigen Abnehmer</w:t>
      </w:r>
      <w:r w:rsidR="007611F5" w:rsidRPr="00CC02FB">
        <w:rPr>
          <w:noProof/>
        </w:rPr>
        <w:t>Innen</w:t>
      </w:r>
      <w:commentRangeEnd w:id="40"/>
      <w:r w:rsidR="009F4C62">
        <w:rPr>
          <w:rStyle w:val="Kommentarzeichen"/>
        </w:rPr>
        <w:commentReference w:id="40"/>
      </w:r>
      <w:r w:rsidRPr="00134F4A">
        <w:rPr>
          <w:color w:val="000000"/>
        </w:rPr>
        <w:t xml:space="preserve"> über die richtigen Kanäle </w:t>
      </w:r>
      <w:r w:rsidRPr="00134F4A">
        <w:rPr>
          <w:color w:val="000000"/>
        </w:rPr>
        <w:lastRenderedPageBreak/>
        <w:t>zur Verfügung gestellt wird, um den Absatz zu generieren</w:t>
      </w:r>
      <w:r w:rsidR="002953E9" w:rsidRPr="00134F4A">
        <w:rPr>
          <w:color w:val="000000"/>
        </w:rPr>
        <w:t xml:space="preserve"> (</w:t>
      </w:r>
      <w:r w:rsidR="002953E9" w:rsidRPr="00CC02FB">
        <w:t>Beyer, 2016, S. 3).</w:t>
      </w:r>
      <w:r w:rsidR="009B14AD" w:rsidRPr="00CC02FB">
        <w:t xml:space="preserve"> </w:t>
      </w:r>
      <w:r w:rsidR="009B14AD" w:rsidRPr="00134F4A">
        <w:rPr>
          <w:color w:val="000000"/>
          <w:szCs w:val="24"/>
          <w:shd w:val="clear" w:color="auto" w:fill="FFFFFF"/>
          <w:lang w:eastAsia="en-US"/>
        </w:rPr>
        <w:t>Das Geomarketing ergänzt somit den Marketing-Mix</w:t>
      </w:r>
      <w:r w:rsidR="00041B33" w:rsidRPr="00134F4A">
        <w:rPr>
          <w:color w:val="000000"/>
          <w:szCs w:val="24"/>
          <w:shd w:val="clear" w:color="auto" w:fill="FFFFFF"/>
          <w:lang w:eastAsia="en-US"/>
        </w:rPr>
        <w:t>,</w:t>
      </w:r>
      <w:r w:rsidR="009B14AD" w:rsidRPr="00134F4A">
        <w:rPr>
          <w:color w:val="000000"/>
          <w:szCs w:val="24"/>
          <w:shd w:val="clear" w:color="auto" w:fill="FFFFFF"/>
          <w:lang w:eastAsia="en-US"/>
        </w:rPr>
        <w:t xml:space="preserve"> um eine bestimmte räumliche Betrachtung, indem der Markt geographisch differenziert wird </w:t>
      </w:r>
      <w:r w:rsidR="009B14AD" w:rsidRPr="00CC02FB">
        <w:t>(</w:t>
      </w:r>
      <w:r w:rsidR="009B14AD" w:rsidRPr="00134F4A">
        <w:rPr>
          <w:color w:val="000000" w:themeColor="text1"/>
          <w:szCs w:val="24"/>
          <w:shd w:val="clear" w:color="auto" w:fill="FFFFFF"/>
          <w:lang w:eastAsia="en-US"/>
        </w:rPr>
        <w:t xml:space="preserve">Herter </w:t>
      </w:r>
      <w:r w:rsidR="009B14AD" w:rsidRPr="00134F4A">
        <w:rPr>
          <w:color w:val="000000" w:themeColor="text1"/>
          <w:shd w:val="clear" w:color="auto" w:fill="FFFFFF"/>
          <w:lang w:eastAsia="en-US"/>
        </w:rPr>
        <w:t xml:space="preserve">&amp; </w:t>
      </w:r>
      <w:r w:rsidR="009B14AD" w:rsidRPr="00134F4A">
        <w:rPr>
          <w:color w:val="000000" w:themeColor="text1"/>
          <w:szCs w:val="24"/>
          <w:shd w:val="clear" w:color="auto" w:fill="FFFFFF"/>
          <w:lang w:eastAsia="en-US"/>
        </w:rPr>
        <w:t>Mühlbauer</w:t>
      </w:r>
      <w:r w:rsidR="009B14AD" w:rsidRPr="00134F4A">
        <w:rPr>
          <w:color w:val="000000" w:themeColor="text1"/>
          <w:shd w:val="clear" w:color="auto" w:fill="FFFFFF"/>
          <w:lang w:eastAsia="en-US"/>
        </w:rPr>
        <w:t>, 2018, S. 12)</w:t>
      </w:r>
      <w:r w:rsidR="009B14AD" w:rsidRPr="00CC02FB">
        <w:t>.</w:t>
      </w:r>
    </w:p>
    <w:p w14:paraId="7DC0E020" w14:textId="77777777" w:rsidR="00C3153F" w:rsidRPr="00CC02FB" w:rsidRDefault="00C3153F" w:rsidP="00765A08">
      <w:pPr>
        <w:spacing w:after="120"/>
      </w:pPr>
    </w:p>
    <w:p w14:paraId="51C09E58" w14:textId="7ED62858" w:rsidR="00C64FDE" w:rsidRPr="00CC02FB" w:rsidRDefault="00C64FDE" w:rsidP="00765A08">
      <w:pPr>
        <w:pStyle w:val="berschrift2"/>
        <w:spacing w:before="0" w:after="120"/>
        <w:ind w:right="-1"/>
      </w:pPr>
      <w:bookmarkStart w:id="41" w:name="_Toc60937016"/>
      <w:r w:rsidRPr="00CC02FB">
        <w:t>Definitio</w:t>
      </w:r>
      <w:r w:rsidR="00C3153F" w:rsidRPr="00CC02FB">
        <w:t>n</w:t>
      </w:r>
      <w:r w:rsidR="00041B33">
        <w:t xml:space="preserve"> „Geomarketing“</w:t>
      </w:r>
      <w:bookmarkEnd w:id="41"/>
    </w:p>
    <w:p w14:paraId="10415749" w14:textId="5964329B" w:rsidR="00E17935" w:rsidRPr="00CC02FB" w:rsidRDefault="00161D47" w:rsidP="00765A08">
      <w:pPr>
        <w:spacing w:after="120"/>
        <w:ind w:right="-1"/>
        <w:rPr>
          <w:noProof/>
        </w:rPr>
      </w:pPr>
      <w:r w:rsidRPr="00CC02FB">
        <w:rPr>
          <w:noProof/>
        </w:rPr>
        <w:t>Mit Geomarketing erhalten Unternehmen Informationen über die am häufigsten besuchten Verkaufsstellen von Kund</w:t>
      </w:r>
      <w:r w:rsidR="007611F5" w:rsidRPr="00CC02FB">
        <w:rPr>
          <w:noProof/>
        </w:rPr>
        <w:t>Innen</w:t>
      </w:r>
      <w:r w:rsidRPr="00CC02FB">
        <w:rPr>
          <w:noProof/>
        </w:rPr>
        <w:t xml:space="preserve">, wie oft und wann genau sie Einkäufe tätigen und über den Ort des Wettbewerbs und die Zielgruppe. Dadurch kann eine Marketingstrategie skizziert oder </w:t>
      </w:r>
      <w:commentRangeStart w:id="42"/>
      <w:r w:rsidRPr="00CC02FB">
        <w:rPr>
          <w:noProof/>
        </w:rPr>
        <w:t>umleitet</w:t>
      </w:r>
      <w:commentRangeEnd w:id="42"/>
      <w:r w:rsidR="00D862EC">
        <w:rPr>
          <w:rStyle w:val="Kommentarzeichen"/>
        </w:rPr>
        <w:commentReference w:id="42"/>
      </w:r>
      <w:r w:rsidRPr="00CC02FB">
        <w:rPr>
          <w:noProof/>
        </w:rPr>
        <w:t xml:space="preserve"> und dadurch die Verkaufs- und Loyalitätsstrategie von Unternehmen gestärkt werden</w:t>
      </w:r>
      <w:r w:rsidR="00EA1CBE" w:rsidRPr="00CC02FB">
        <w:rPr>
          <w:noProof/>
        </w:rPr>
        <w:t xml:space="preserve"> (</w:t>
      </w:r>
      <w:proofErr w:type="spellStart"/>
      <w:r w:rsidR="00EA1CBE" w:rsidRPr="00CC02FB">
        <w:t>Uygucgil</w:t>
      </w:r>
      <w:proofErr w:type="spellEnd"/>
      <w:r w:rsidR="00EA1CBE" w:rsidRPr="00CC02FB">
        <w:t xml:space="preserve"> &amp; </w:t>
      </w:r>
      <w:proofErr w:type="spellStart"/>
      <w:r w:rsidR="00EA1CBE" w:rsidRPr="00CC02FB">
        <w:t>Atalik</w:t>
      </w:r>
      <w:proofErr w:type="spellEnd"/>
      <w:r w:rsidR="00EA1CBE" w:rsidRPr="00CC02FB">
        <w:t xml:space="preserve">, 2017, S. </w:t>
      </w:r>
      <w:r w:rsidR="00EA1CBE" w:rsidRPr="00CC02FB">
        <w:rPr>
          <w:noProof/>
        </w:rPr>
        <w:t>429)</w:t>
      </w:r>
      <w:r w:rsidRPr="00CC02FB">
        <w:rPr>
          <w:noProof/>
        </w:rPr>
        <w:t>.</w:t>
      </w:r>
    </w:p>
    <w:p w14:paraId="6FC1A4B6" w14:textId="0C213BC1" w:rsidR="00E17935" w:rsidRPr="00CC02FB" w:rsidRDefault="00E17935" w:rsidP="00765A08">
      <w:pPr>
        <w:spacing w:after="120"/>
        <w:ind w:right="-1"/>
        <w:rPr>
          <w:noProof/>
        </w:rPr>
      </w:pPr>
      <w:r w:rsidRPr="00CC02FB">
        <w:t>Geomarketing ist eine neue Art des wissensbasierten Marketings, die von digitalen Karten und spezieller GIS-Software unterstützt wird (Keenan, 2005</w:t>
      </w:r>
      <w:r w:rsidR="00EA1CBE" w:rsidRPr="00CC02FB">
        <w:t>, S. 1</w:t>
      </w:r>
      <w:r w:rsidRPr="00CC02FB">
        <w:t xml:space="preserve">). </w:t>
      </w:r>
      <w:r w:rsidR="00EA1CBE" w:rsidRPr="00CC02FB">
        <w:t>Geomarketing be</w:t>
      </w:r>
      <w:r w:rsidR="00A54F92" w:rsidRPr="00CC02FB">
        <w:t>schrei</w:t>
      </w:r>
      <w:r w:rsidR="006F1121" w:rsidRPr="00CC02FB">
        <w:t>bt</w:t>
      </w:r>
      <w:r w:rsidR="00EA1CBE" w:rsidRPr="00CC02FB">
        <w:t xml:space="preserve"> d</w:t>
      </w:r>
      <w:r w:rsidR="00FE4B37" w:rsidRPr="00CC02FB">
        <w:t>as</w:t>
      </w:r>
      <w:r w:rsidR="00EA1CBE" w:rsidRPr="00CC02FB">
        <w:t xml:space="preserve"> Plan</w:t>
      </w:r>
      <w:r w:rsidR="00FE4B37" w:rsidRPr="00CC02FB">
        <w:t>en</w:t>
      </w:r>
      <w:r w:rsidR="00EA1CBE" w:rsidRPr="00CC02FB">
        <w:t>, Koordin</w:t>
      </w:r>
      <w:r w:rsidR="00FE4B37" w:rsidRPr="00CC02FB">
        <w:t>ieren</w:t>
      </w:r>
      <w:r w:rsidR="00EA1CBE" w:rsidRPr="00CC02FB">
        <w:t xml:space="preserve"> und </w:t>
      </w:r>
      <w:r w:rsidR="00FE4B37" w:rsidRPr="00CC02FB">
        <w:t>Kontrollieren von</w:t>
      </w:r>
      <w:r w:rsidR="00EA1CBE" w:rsidRPr="00CC02FB">
        <w:t xml:space="preserve"> </w:t>
      </w:r>
      <w:proofErr w:type="spellStart"/>
      <w:r w:rsidR="00041B33">
        <w:t>k</w:t>
      </w:r>
      <w:r w:rsidR="00EA1CBE" w:rsidRPr="00CC02FB">
        <w:t>und</w:t>
      </w:r>
      <w:r w:rsidR="007611F5" w:rsidRPr="00CC02FB">
        <w:rPr>
          <w:noProof/>
        </w:rPr>
        <w:t>Innen</w:t>
      </w:r>
      <w:r w:rsidR="00EA1CBE" w:rsidRPr="00CC02FB">
        <w:t>orientierte</w:t>
      </w:r>
      <w:r w:rsidR="00FE4B37" w:rsidRPr="00CC02FB">
        <w:t>n</w:t>
      </w:r>
      <w:proofErr w:type="spellEnd"/>
      <w:r w:rsidR="00EA1CBE" w:rsidRPr="00CC02FB">
        <w:t xml:space="preserve"> Marktaktivitäten </w:t>
      </w:r>
      <w:r w:rsidR="00FE4B37" w:rsidRPr="00CC02FB">
        <w:t>eines</w:t>
      </w:r>
      <w:r w:rsidR="00EA1CBE" w:rsidRPr="00CC02FB">
        <w:t xml:space="preserve"> Unternehmen</w:t>
      </w:r>
      <w:r w:rsidR="00FE4B37" w:rsidRPr="00CC02FB">
        <w:t>s</w:t>
      </w:r>
      <w:r w:rsidR="00EA1CBE" w:rsidRPr="00CC02FB">
        <w:t xml:space="preserve"> </w:t>
      </w:r>
      <w:r w:rsidR="00FE4B37" w:rsidRPr="00CC02FB">
        <w:t>durch</w:t>
      </w:r>
      <w:r w:rsidR="00EA1CBE" w:rsidRPr="00CC02FB">
        <w:t xml:space="preserve"> </w:t>
      </w:r>
      <w:r w:rsidR="00FE4B37" w:rsidRPr="00CC02FB">
        <w:t>GIS</w:t>
      </w:r>
      <w:r w:rsidR="00EA1CBE" w:rsidRPr="00CC02FB">
        <w:t xml:space="preserve">. </w:t>
      </w:r>
      <w:r w:rsidR="00FE4B37" w:rsidRPr="00CC02FB">
        <w:t>Dabei</w:t>
      </w:r>
      <w:r w:rsidR="00EA1CBE" w:rsidRPr="00CC02FB">
        <w:t xml:space="preserve"> werden Methoden </w:t>
      </w:r>
      <w:r w:rsidR="00FE4B37" w:rsidRPr="00CC02FB">
        <w:t>benutzt</w:t>
      </w:r>
      <w:r w:rsidR="00EA1CBE" w:rsidRPr="00CC02FB">
        <w:t xml:space="preserve">, </w:t>
      </w:r>
      <w:r w:rsidR="00FE4B37" w:rsidRPr="00CC02FB">
        <w:t>welche</w:t>
      </w:r>
      <w:r w:rsidR="00EA1CBE" w:rsidRPr="00CC02FB">
        <w:t xml:space="preserve"> </w:t>
      </w:r>
      <w:r w:rsidR="00FE4B37" w:rsidRPr="00CC02FB">
        <w:t>einen</w:t>
      </w:r>
      <w:r w:rsidR="00EA1CBE" w:rsidRPr="00CC02FB">
        <w:t xml:space="preserve"> Raumbezug der </w:t>
      </w:r>
      <w:r w:rsidR="00FE4B37" w:rsidRPr="00CC02FB">
        <w:t>verschiedenen</w:t>
      </w:r>
      <w:r w:rsidR="00EA1CBE" w:rsidRPr="00CC02FB">
        <w:t xml:space="preserve"> Daten herstellen, </w:t>
      </w:r>
      <w:r w:rsidR="00FE4B37" w:rsidRPr="00CC02FB">
        <w:t>diese untersuchen</w:t>
      </w:r>
      <w:r w:rsidR="00EA1CBE" w:rsidRPr="00CC02FB">
        <w:t xml:space="preserve"> und visualisieren </w:t>
      </w:r>
      <w:r w:rsidR="00FE4B37" w:rsidRPr="00CC02FB">
        <w:t>und</w:t>
      </w:r>
      <w:r w:rsidR="00EA1CBE" w:rsidRPr="00CC02FB">
        <w:t xml:space="preserve"> sie </w:t>
      </w:r>
      <w:r w:rsidR="00FE4B37" w:rsidRPr="00CC02FB">
        <w:t>zu</w:t>
      </w:r>
      <w:r w:rsidR="00EA1CBE" w:rsidRPr="00CC02FB">
        <w:t xml:space="preserve"> Informationen aufbereiten (Trespe, 2007, S. 30). </w:t>
      </w:r>
      <w:r w:rsidRPr="00CC02FB">
        <w:t xml:space="preserve">Mit diesem neuen leistungsstarken </w:t>
      </w:r>
      <w:r w:rsidR="00EA1CBE" w:rsidRPr="00CC02FB">
        <w:t>W</w:t>
      </w:r>
      <w:r w:rsidRPr="00CC02FB">
        <w:t xml:space="preserve">erkzeug können </w:t>
      </w:r>
      <w:proofErr w:type="spellStart"/>
      <w:r w:rsidRPr="00CC02FB">
        <w:t>Kund</w:t>
      </w:r>
      <w:r w:rsidR="007611F5" w:rsidRPr="00CC02FB">
        <w:rPr>
          <w:noProof/>
        </w:rPr>
        <w:t>Innen</w:t>
      </w:r>
      <w:r w:rsidRPr="00CC02FB">
        <w:t>profile</w:t>
      </w:r>
      <w:proofErr w:type="spellEnd"/>
      <w:r w:rsidRPr="00CC02FB">
        <w:t xml:space="preserve">, Marktpotenziale, Handelsgebietsanalysen, Design von Verkaufsgebieten, Standortauswahl, Marktanalysen, Werbung und Medienplanung erstellt werden </w:t>
      </w:r>
      <w:r w:rsidR="00B46730" w:rsidRPr="00CC02FB">
        <w:rPr>
          <w:noProof/>
        </w:rPr>
        <w:t>(</w:t>
      </w:r>
      <w:proofErr w:type="spellStart"/>
      <w:r w:rsidR="00B46730" w:rsidRPr="00CC02FB">
        <w:t>Uygucgil</w:t>
      </w:r>
      <w:proofErr w:type="spellEnd"/>
      <w:r w:rsidR="00B46730" w:rsidRPr="00CC02FB">
        <w:t xml:space="preserve"> &amp; </w:t>
      </w:r>
      <w:proofErr w:type="spellStart"/>
      <w:r w:rsidR="00B46730" w:rsidRPr="00CC02FB">
        <w:t>Atalik</w:t>
      </w:r>
      <w:proofErr w:type="spellEnd"/>
      <w:r w:rsidR="00B46730" w:rsidRPr="00CC02FB">
        <w:t xml:space="preserve">, 2017, S. </w:t>
      </w:r>
      <w:r w:rsidR="00B46730" w:rsidRPr="00CC02FB">
        <w:rPr>
          <w:noProof/>
        </w:rPr>
        <w:t>430).</w:t>
      </w:r>
    </w:p>
    <w:p w14:paraId="0028DC69" w14:textId="683AA693" w:rsidR="00E17935" w:rsidRPr="00CC02FB" w:rsidRDefault="00E17935" w:rsidP="00765A08">
      <w:pPr>
        <w:spacing w:after="120"/>
        <w:ind w:right="-1"/>
        <w:rPr>
          <w:noProof/>
        </w:rPr>
      </w:pPr>
      <w:r w:rsidRPr="00CC02FB">
        <w:t>Geomarketing integriert geografische Analyse, Argumentation und Technologie zur Verbesserung der geschäftlichen Urteilsentscheidung. Ohne die nachgewiesene Fähigkeit, die Geschäftsentscheidung zu verbessern, gibt es keine Geschäftsgeographie. Dies unterscheidet die Unternehmensgeographie vom traditionellen beschreibenden oder erklärenden Ziel der Wirtschafts- und Stadtgeographi</w:t>
      </w:r>
      <w:r w:rsidR="00B46730" w:rsidRPr="00CC02FB">
        <w:t>e</w:t>
      </w:r>
      <w:r w:rsidRPr="00CC02FB">
        <w:t xml:space="preserve">. Geomarketing organisiert und bringt unterschiedliche Informationen zu regionalen Märkten zusammen. Dies ermöglicht es, Abläufe effizienter zu verwalten, </w:t>
      </w:r>
      <w:r w:rsidR="00B46730" w:rsidRPr="00CC02FB">
        <w:t>die</w:t>
      </w:r>
      <w:r w:rsidRPr="00CC02FB">
        <w:t xml:space="preserve"> Marktdurchdringung zu erhöhen und fundiertere Standortentscheidungen zu treffen </w:t>
      </w:r>
      <w:r w:rsidR="00B46730" w:rsidRPr="00CC02FB">
        <w:rPr>
          <w:noProof/>
        </w:rPr>
        <w:t>(</w:t>
      </w:r>
      <w:proofErr w:type="spellStart"/>
      <w:r w:rsidR="00B46730" w:rsidRPr="00CC02FB">
        <w:t>Uygucgil</w:t>
      </w:r>
      <w:proofErr w:type="spellEnd"/>
      <w:r w:rsidR="00B46730" w:rsidRPr="00CC02FB">
        <w:t xml:space="preserve"> &amp; </w:t>
      </w:r>
      <w:proofErr w:type="spellStart"/>
      <w:r w:rsidR="00B46730" w:rsidRPr="00CC02FB">
        <w:t>Atalik</w:t>
      </w:r>
      <w:proofErr w:type="spellEnd"/>
      <w:r w:rsidR="00B46730" w:rsidRPr="00CC02FB">
        <w:t xml:space="preserve">, 2017, S. </w:t>
      </w:r>
      <w:r w:rsidR="00B46730" w:rsidRPr="00CC02FB">
        <w:rPr>
          <w:noProof/>
        </w:rPr>
        <w:t>430).</w:t>
      </w:r>
    </w:p>
    <w:p w14:paraId="4EAA9EF9" w14:textId="00EF93E5" w:rsidR="00E17935" w:rsidRPr="00CC02FB" w:rsidRDefault="00E17935" w:rsidP="00765A08">
      <w:pPr>
        <w:spacing w:after="120"/>
        <w:ind w:right="-1"/>
        <w:rPr>
          <w:noProof/>
        </w:rPr>
      </w:pPr>
      <w:r w:rsidRPr="00CC02FB">
        <w:t>Der Geomarketing-Ansatz muss mit dem Verständnis des räumlichen Verhaltens von Verbraucher</w:t>
      </w:r>
      <w:r w:rsidR="007611F5" w:rsidRPr="00CC02FB">
        <w:rPr>
          <w:noProof/>
        </w:rPr>
        <w:t>Innen</w:t>
      </w:r>
      <w:r w:rsidRPr="00CC02FB">
        <w:t xml:space="preserve"> beginnen</w:t>
      </w:r>
      <w:r w:rsidR="00B46730" w:rsidRPr="00CC02FB">
        <w:t xml:space="preserve">. </w:t>
      </w:r>
      <w:r w:rsidRPr="00CC02FB">
        <w:t>Große Organisationen stellen beträchtliche Ressourcen für Fokusgruppen und andere Instrumente zur Verfügung, mit denen das Profil und das Verhalten de</w:t>
      </w:r>
      <w:r w:rsidR="007611F5" w:rsidRPr="00CC02FB">
        <w:t>r</w:t>
      </w:r>
      <w:r w:rsidRPr="00CC02FB">
        <w:t xml:space="preserve"> Verbraucher</w:t>
      </w:r>
      <w:r w:rsidR="007611F5" w:rsidRPr="00CC02FB">
        <w:rPr>
          <w:noProof/>
        </w:rPr>
        <w:t>Innen</w:t>
      </w:r>
      <w:r w:rsidRPr="00CC02FB">
        <w:t xml:space="preserve"> bestimmt werden</w:t>
      </w:r>
      <w:r w:rsidR="00B46730" w:rsidRPr="00CC02FB">
        <w:t xml:space="preserve"> </w:t>
      </w:r>
      <w:r w:rsidR="00B46730" w:rsidRPr="00CC02FB">
        <w:rPr>
          <w:noProof/>
        </w:rPr>
        <w:t>(</w:t>
      </w:r>
      <w:proofErr w:type="spellStart"/>
      <w:r w:rsidR="00B46730" w:rsidRPr="00CC02FB">
        <w:t>Uygucgil</w:t>
      </w:r>
      <w:proofErr w:type="spellEnd"/>
      <w:r w:rsidR="00B46730" w:rsidRPr="00CC02FB">
        <w:t xml:space="preserve"> &amp; </w:t>
      </w:r>
      <w:proofErr w:type="spellStart"/>
      <w:r w:rsidR="00B46730" w:rsidRPr="00CC02FB">
        <w:t>Atalik</w:t>
      </w:r>
      <w:proofErr w:type="spellEnd"/>
      <w:r w:rsidR="00B46730" w:rsidRPr="00CC02FB">
        <w:t xml:space="preserve">, 2017, S. </w:t>
      </w:r>
      <w:r w:rsidR="00B46730" w:rsidRPr="00CC02FB">
        <w:rPr>
          <w:noProof/>
        </w:rPr>
        <w:t>429).</w:t>
      </w:r>
    </w:p>
    <w:p w14:paraId="7761D283" w14:textId="1062CDC4" w:rsidR="00644B20" w:rsidRPr="00CC02FB" w:rsidRDefault="00644B20" w:rsidP="00765A08">
      <w:pPr>
        <w:spacing w:after="120"/>
        <w:ind w:right="-1"/>
        <w:rPr>
          <w:noProof/>
        </w:rPr>
      </w:pPr>
      <w:r w:rsidRPr="00CC02FB">
        <w:rPr>
          <w:noProof/>
        </w:rPr>
        <w:lastRenderedPageBreak/>
        <w:t xml:space="preserve">Die flexible Datenverarbeitung innerhalb von Geomarketing ermöglicht es, schnell auf sich ständig ändernde Marktsituationen von Micro bis </w:t>
      </w:r>
      <w:commentRangeStart w:id="43"/>
      <w:r w:rsidRPr="00CC02FB">
        <w:rPr>
          <w:noProof/>
        </w:rPr>
        <w:t>Macro</w:t>
      </w:r>
      <w:commentRangeEnd w:id="43"/>
      <w:r w:rsidR="00675E59">
        <w:rPr>
          <w:rStyle w:val="Kommentarzeichen"/>
        </w:rPr>
        <w:commentReference w:id="43"/>
      </w:r>
      <w:r w:rsidRPr="00CC02FB">
        <w:rPr>
          <w:noProof/>
        </w:rPr>
        <w:t xml:space="preserve"> zu reagieren. Die Entscheidungsfindung ist Teil </w:t>
      </w:r>
      <w:r w:rsidR="00041B33">
        <w:rPr>
          <w:noProof/>
        </w:rPr>
        <w:t xml:space="preserve">eines </w:t>
      </w:r>
      <w:r w:rsidRPr="00CC02FB">
        <w:rPr>
          <w:noProof/>
        </w:rPr>
        <w:t>jede</w:t>
      </w:r>
      <w:r w:rsidR="00041B33">
        <w:rPr>
          <w:noProof/>
        </w:rPr>
        <w:t>n</w:t>
      </w:r>
      <w:r w:rsidRPr="00CC02FB">
        <w:rPr>
          <w:noProof/>
        </w:rPr>
        <w:t xml:space="preserve"> Unternehmens und findet auf allen Ebenen statt. Geomarketing ist daher auf allen Ebenen einer Organisation einsetzbar. Traditionell erfolgte die Klassifizierung von Anwendungen aus funktionalen Gründen, beispielsweise aus Anwendungen für das Umweltmanagement, den Einzelhandelsstandort oder ähnliches.  Anwendungen des Geomarketings können in verschiedene Bereiche eingeteilt werden. </w:t>
      </w:r>
      <w:r w:rsidR="00041B33">
        <w:rPr>
          <w:noProof/>
        </w:rPr>
        <w:t>Die Anwendungen</w:t>
      </w:r>
      <w:r w:rsidRPr="00CC02FB">
        <w:rPr>
          <w:noProof/>
        </w:rPr>
        <w:t xml:space="preserve"> könnte</w:t>
      </w:r>
      <w:r w:rsidR="00041B33">
        <w:rPr>
          <w:noProof/>
        </w:rPr>
        <w:t>n</w:t>
      </w:r>
      <w:r w:rsidRPr="00CC02FB">
        <w:rPr>
          <w:noProof/>
        </w:rPr>
        <w:t xml:space="preserve"> nach Themen klassifizieren, zum Beispiel nach Standortanalyse, Verkaufsplanung oder Produktanalyse, oder nach Branchen wie Autoindustrie, Bankwesen, Immobilien. Auf der Grundlage, dass der Hauptzweck eines Informationssystems darin besteht, die Unsicherheit zu verringern, kann Geomarketing im Zusammenhang mit einer Managemententscheidung auch in operative, taktische und strategische Systeme unterteilt werden (</w:t>
      </w:r>
      <w:r w:rsidRPr="00CC02FB">
        <w:rPr>
          <w:szCs w:val="24"/>
          <w:lang w:eastAsia="de-AT"/>
        </w:rPr>
        <w:t>Grimshaw, 1994, S. 23).</w:t>
      </w:r>
    </w:p>
    <w:p w14:paraId="13F83474" w14:textId="77777777" w:rsidR="00B41AED" w:rsidRPr="00CC02FB" w:rsidRDefault="00B41AED" w:rsidP="00765A08">
      <w:pPr>
        <w:spacing w:after="120"/>
        <w:ind w:right="-1"/>
      </w:pPr>
    </w:p>
    <w:p w14:paraId="0F164506" w14:textId="0BA37EFD" w:rsidR="00C64FDE" w:rsidRPr="00CC02FB" w:rsidRDefault="00C64FDE" w:rsidP="00765A08">
      <w:pPr>
        <w:pStyle w:val="berschrift2"/>
        <w:spacing w:before="0" w:after="120"/>
        <w:ind w:right="-1"/>
      </w:pPr>
      <w:bookmarkStart w:id="44" w:name="_Toc60937017"/>
      <w:r w:rsidRPr="00CC02FB">
        <w:t>Einsatzgebiete</w:t>
      </w:r>
      <w:bookmarkEnd w:id="44"/>
    </w:p>
    <w:p w14:paraId="10D4BAC9" w14:textId="0DCD5297" w:rsidR="006714AD" w:rsidRPr="00CC02FB" w:rsidRDefault="006714AD" w:rsidP="00765A08">
      <w:pPr>
        <w:spacing w:after="120"/>
        <w:ind w:right="-1"/>
      </w:pPr>
      <w:r w:rsidRPr="00CC02FB">
        <w:t>Mit Geomarketing können Vertriebs-, Marketing- und Controlling-Abteilungen wertvolle Informationen und Erkenntnisse aus Unternehmens-, Kund</w:t>
      </w:r>
      <w:r w:rsidRPr="00CC02FB">
        <w:rPr>
          <w:szCs w:val="24"/>
          <w:lang w:eastAsia="en-US"/>
        </w:rPr>
        <w:t>Innen</w:t>
      </w:r>
      <w:r w:rsidRPr="00CC02FB">
        <w:t xml:space="preserve">- und Marktdaten extrahieren. Unternehmen aus allen Branchen nutzen GIS-Software, um Marktstärken und -schwächen zu ermitteln, regionale Umsatzzahlen zu bewerten und zu vergleichen, Branchen- und / oder Vertriebsnetzwerke zu optimieren, Marketingkampagnen zu planen und Expansionsstrategien zu entwickeln. Die geografische Visualisierung und Analyse von Daten schafft neue Möglichkeiten für Wachstum und Marktoptimierung. Darüber hinaus dienen die daraus resultierenden Erkenntnisse als objektive Grundlage für den </w:t>
      </w:r>
      <w:commentRangeStart w:id="45"/>
      <w:r w:rsidRPr="00CC02FB">
        <w:t>konzerninternen und konzernintern</w:t>
      </w:r>
      <w:commentRangeEnd w:id="45"/>
      <w:r w:rsidR="00872A34">
        <w:rPr>
          <w:rStyle w:val="Kommentarzeichen"/>
        </w:rPr>
        <w:commentReference w:id="45"/>
      </w:r>
      <w:r w:rsidRPr="00CC02FB">
        <w:t>en Austausch sowie als transparente Grundlage für wichtige Geschäftsentscheidungen (</w:t>
      </w:r>
      <w:proofErr w:type="spellStart"/>
      <w:r w:rsidRPr="00CC02FB">
        <w:t>Lichtner</w:t>
      </w:r>
      <w:proofErr w:type="spellEnd"/>
      <w:r w:rsidRPr="00CC02FB">
        <w:t>, 2016, S. 3).</w:t>
      </w:r>
    </w:p>
    <w:p w14:paraId="32DD88FE" w14:textId="25B0F5DC" w:rsidR="00FC7B34" w:rsidRPr="00CC02FB" w:rsidRDefault="00FC7B34" w:rsidP="00765A08">
      <w:pPr>
        <w:spacing w:after="120"/>
        <w:ind w:right="-1"/>
      </w:pPr>
      <w:r w:rsidRPr="00CC02FB">
        <w:t>Die Einsatz- und Anwendungsgebiete des Geomarketing umfassen vor allem Standortplanung, Zielgruppenanalyse, Service, Vertriebsoptimierung und mikrogeografische Marktsegmentierung.</w:t>
      </w:r>
    </w:p>
    <w:p w14:paraId="6068AB16" w14:textId="62B92989" w:rsidR="009C414F" w:rsidRPr="00CC02FB" w:rsidRDefault="00FC7B34" w:rsidP="00765A08">
      <w:pPr>
        <w:pStyle w:val="Listenabsatz"/>
        <w:numPr>
          <w:ilvl w:val="0"/>
          <w:numId w:val="5"/>
        </w:numPr>
        <w:autoSpaceDE w:val="0"/>
        <w:autoSpaceDN w:val="0"/>
        <w:adjustRightInd w:val="0"/>
        <w:spacing w:after="120"/>
        <w:ind w:right="-1"/>
        <w:rPr>
          <w:rFonts w:cs="Arial"/>
        </w:rPr>
      </w:pPr>
      <w:r w:rsidRPr="00CC02FB">
        <w:t>Standortplanung</w:t>
      </w:r>
      <w:r w:rsidR="009C414F" w:rsidRPr="00CC02FB">
        <w:t xml:space="preserve">: Bei einer Standortplanung mit Geomarketing wird eine detaillierte mikrogeographische </w:t>
      </w:r>
      <w:proofErr w:type="spellStart"/>
      <w:r w:rsidR="009C414F" w:rsidRPr="00CC02FB">
        <w:t>Umfeldbetrachtung</w:t>
      </w:r>
      <w:proofErr w:type="spellEnd"/>
      <w:r w:rsidR="009C414F" w:rsidRPr="00CC02FB">
        <w:t xml:space="preserve"> </w:t>
      </w:r>
      <w:r w:rsidR="00326C67" w:rsidRPr="00CC02FB">
        <w:t xml:space="preserve">eines Standorts hinsichtlich </w:t>
      </w:r>
      <w:r w:rsidR="009C414F" w:rsidRPr="00CC02FB">
        <w:t xml:space="preserve">potenzieller </w:t>
      </w:r>
      <w:r w:rsidR="00326C67" w:rsidRPr="00CC02FB">
        <w:t>Nachfrage vorgenommen (</w:t>
      </w:r>
      <w:r w:rsidR="00326C67" w:rsidRPr="00CC02FB">
        <w:rPr>
          <w:color w:val="000000" w:themeColor="text1"/>
          <w:szCs w:val="24"/>
          <w:shd w:val="clear" w:color="auto" w:fill="FFFFFF"/>
          <w:lang w:eastAsia="en-US"/>
        </w:rPr>
        <w:t xml:space="preserve">Herter </w:t>
      </w:r>
      <w:r w:rsidR="00326C67" w:rsidRPr="00CC02FB">
        <w:rPr>
          <w:color w:val="000000" w:themeColor="text1"/>
          <w:shd w:val="clear" w:color="auto" w:fill="FFFFFF"/>
          <w:lang w:eastAsia="en-US"/>
        </w:rPr>
        <w:t xml:space="preserve">&amp; </w:t>
      </w:r>
      <w:r w:rsidR="00326C67" w:rsidRPr="00CC02FB">
        <w:rPr>
          <w:color w:val="000000" w:themeColor="text1"/>
          <w:szCs w:val="24"/>
          <w:shd w:val="clear" w:color="auto" w:fill="FFFFFF"/>
          <w:lang w:eastAsia="en-US"/>
        </w:rPr>
        <w:t>Mühlbauer</w:t>
      </w:r>
      <w:r w:rsidR="00326C67" w:rsidRPr="00CC02FB">
        <w:rPr>
          <w:color w:val="000000" w:themeColor="text1"/>
          <w:shd w:val="clear" w:color="auto" w:fill="FFFFFF"/>
          <w:lang w:eastAsia="en-US"/>
        </w:rPr>
        <w:t>, 2018, S. 48)</w:t>
      </w:r>
      <w:r w:rsidR="00326C67" w:rsidRPr="00CC02FB">
        <w:t>.</w:t>
      </w:r>
    </w:p>
    <w:p w14:paraId="169BFC65" w14:textId="3D7D1BEB" w:rsidR="003264D2" w:rsidRPr="00CC02FB" w:rsidRDefault="00FC7B34" w:rsidP="00765A08">
      <w:pPr>
        <w:pStyle w:val="Listenabsatz"/>
        <w:numPr>
          <w:ilvl w:val="0"/>
          <w:numId w:val="5"/>
        </w:numPr>
        <w:autoSpaceDE w:val="0"/>
        <w:autoSpaceDN w:val="0"/>
        <w:adjustRightInd w:val="0"/>
        <w:spacing w:after="120"/>
        <w:ind w:right="-1"/>
        <w:rPr>
          <w:rFonts w:cs="Arial"/>
        </w:rPr>
      </w:pPr>
      <w:r w:rsidRPr="00CC02FB">
        <w:t>Zielgruppenanalyse</w:t>
      </w:r>
      <w:r w:rsidR="009C414F" w:rsidRPr="00CC02FB">
        <w:t xml:space="preserve">: </w:t>
      </w:r>
      <w:r w:rsidR="009C414F" w:rsidRPr="00CC02FB">
        <w:rPr>
          <w:rFonts w:cs="Arial"/>
        </w:rPr>
        <w:t xml:space="preserve">Die Zielgruppenanalyse ist ein kritischer Bestandteil jedes Marketingplans in allen Wachstumsphasen. Bei der Analyse wird der Zielmarkt definiert. </w:t>
      </w:r>
      <w:r w:rsidR="009C414F" w:rsidRPr="00CC02FB">
        <w:rPr>
          <w:rFonts w:cs="Arial"/>
        </w:rPr>
        <w:lastRenderedPageBreak/>
        <w:t xml:space="preserve">Diese </w:t>
      </w:r>
      <w:bookmarkStart w:id="46" w:name="_Hlk497564845"/>
      <w:r w:rsidR="009C414F" w:rsidRPr="00CC02FB">
        <w:rPr>
          <w:rFonts w:cs="Arial"/>
        </w:rPr>
        <w:t>Zielgruppenbestimmung</w:t>
      </w:r>
      <w:bookmarkEnd w:id="46"/>
      <w:r w:rsidR="009C414F" w:rsidRPr="00CC02FB">
        <w:rPr>
          <w:rFonts w:cs="Arial"/>
        </w:rPr>
        <w:t xml:space="preserve"> ist für jede effektive Geschäftsstrategie von entscheidender Bedeutung (</w:t>
      </w:r>
      <w:r w:rsidR="009C414F" w:rsidRPr="00CC02FB">
        <w:t>Weis, 2012, S. 95).</w:t>
      </w:r>
      <w:r w:rsidR="009C414F" w:rsidRPr="00CC02FB">
        <w:rPr>
          <w:rFonts w:cs="Arial"/>
        </w:rPr>
        <w:t xml:space="preserve"> Anhand von Geomarketing kann ein Unternehmen räumliche Rückschlüsse auf die Lokalisierung und Verfügbarkeit von potenziellen Kund</w:t>
      </w:r>
      <w:r w:rsidR="007611F5" w:rsidRPr="00CC02FB">
        <w:rPr>
          <w:noProof/>
        </w:rPr>
        <w:t>Innen</w:t>
      </w:r>
      <w:r w:rsidR="009C414F" w:rsidRPr="00CC02FB">
        <w:rPr>
          <w:rFonts w:cs="Arial"/>
        </w:rPr>
        <w:t xml:space="preserve"> ziehen. </w:t>
      </w:r>
    </w:p>
    <w:p w14:paraId="03F197DE" w14:textId="11F5DEA5" w:rsidR="003264D2" w:rsidRPr="00CC02FB" w:rsidRDefault="00FC7B34" w:rsidP="00765A08">
      <w:pPr>
        <w:pStyle w:val="Listenabsatz"/>
        <w:numPr>
          <w:ilvl w:val="0"/>
          <w:numId w:val="5"/>
        </w:numPr>
        <w:spacing w:after="120"/>
        <w:ind w:right="-1"/>
      </w:pPr>
      <w:r w:rsidRPr="00CC02FB">
        <w:t>Service</w:t>
      </w:r>
      <w:r w:rsidR="00326C67" w:rsidRPr="00CC02FB">
        <w:t xml:space="preserve">: </w:t>
      </w:r>
      <w:commentRangeStart w:id="47"/>
      <w:r w:rsidR="00326C67" w:rsidRPr="00CC02FB">
        <w:t xml:space="preserve">Geomarketing innerhalb </w:t>
      </w:r>
      <w:commentRangeEnd w:id="47"/>
      <w:r w:rsidR="00472104">
        <w:rPr>
          <w:rStyle w:val="Kommentarzeichen"/>
        </w:rPr>
        <w:commentReference w:id="47"/>
      </w:r>
      <w:r w:rsidR="00326C67" w:rsidRPr="00CC02FB">
        <w:t>ermöglicht dem Servicebereich eine komplette 360-Grad-Sicht auf d</w:t>
      </w:r>
      <w:r w:rsidR="007611F5" w:rsidRPr="00CC02FB">
        <w:t>ie</w:t>
      </w:r>
      <w:r w:rsidR="00326C67" w:rsidRPr="00CC02FB">
        <w:t xml:space="preserve"> Kund</w:t>
      </w:r>
      <w:r w:rsidR="007611F5" w:rsidRPr="00CC02FB">
        <w:rPr>
          <w:noProof/>
        </w:rPr>
        <w:t>Innen</w:t>
      </w:r>
      <w:r w:rsidR="00326C67" w:rsidRPr="00CC02FB">
        <w:t xml:space="preserve">, indem es einen nahtlosen Überblick über </w:t>
      </w:r>
      <w:proofErr w:type="spellStart"/>
      <w:r w:rsidR="00326C67" w:rsidRPr="00CC02FB">
        <w:t>Kund</w:t>
      </w:r>
      <w:r w:rsidR="007611F5" w:rsidRPr="00CC02FB">
        <w:rPr>
          <w:noProof/>
        </w:rPr>
        <w:t>Innen</w:t>
      </w:r>
      <w:r w:rsidR="00326C67" w:rsidRPr="00CC02FB">
        <w:t>daten</w:t>
      </w:r>
      <w:proofErr w:type="spellEnd"/>
      <w:r w:rsidR="00326C67" w:rsidRPr="00CC02FB">
        <w:t xml:space="preserve"> bereitstellt. Das Ergebnis sind schnellere Abläufe und produktivere Mitarbeiter</w:t>
      </w:r>
      <w:r w:rsidR="007611F5" w:rsidRPr="00CC02FB">
        <w:rPr>
          <w:noProof/>
        </w:rPr>
        <w:t>Innen</w:t>
      </w:r>
      <w:r w:rsidR="00326C67" w:rsidRPr="00CC02FB">
        <w:t xml:space="preserve"> im Service (</w:t>
      </w:r>
      <w:r w:rsidR="00326C67" w:rsidRPr="00CC02FB">
        <w:rPr>
          <w:color w:val="000000" w:themeColor="text1"/>
          <w:szCs w:val="24"/>
          <w:shd w:val="clear" w:color="auto" w:fill="FFFFFF"/>
          <w:lang w:eastAsia="en-US"/>
        </w:rPr>
        <w:t xml:space="preserve">Herter </w:t>
      </w:r>
      <w:r w:rsidR="00326C67" w:rsidRPr="00CC02FB">
        <w:rPr>
          <w:color w:val="000000" w:themeColor="text1"/>
          <w:shd w:val="clear" w:color="auto" w:fill="FFFFFF"/>
          <w:lang w:eastAsia="en-US"/>
        </w:rPr>
        <w:t xml:space="preserve">&amp; </w:t>
      </w:r>
      <w:r w:rsidR="00326C67" w:rsidRPr="00CC02FB">
        <w:rPr>
          <w:color w:val="000000" w:themeColor="text1"/>
          <w:szCs w:val="24"/>
          <w:shd w:val="clear" w:color="auto" w:fill="FFFFFF"/>
          <w:lang w:eastAsia="en-US"/>
        </w:rPr>
        <w:t>Mühlbauer</w:t>
      </w:r>
      <w:r w:rsidR="00326C67" w:rsidRPr="00CC02FB">
        <w:rPr>
          <w:color w:val="000000" w:themeColor="text1"/>
          <w:shd w:val="clear" w:color="auto" w:fill="FFFFFF"/>
          <w:lang w:eastAsia="en-US"/>
        </w:rPr>
        <w:t>, 2018, S. 33)</w:t>
      </w:r>
      <w:r w:rsidR="00326C67" w:rsidRPr="00CC02FB">
        <w:t>.</w:t>
      </w:r>
    </w:p>
    <w:p w14:paraId="68BCE6F4" w14:textId="4B55CDD8" w:rsidR="003264D2" w:rsidRPr="00CC02FB" w:rsidRDefault="00FC7B34" w:rsidP="00765A08">
      <w:pPr>
        <w:pStyle w:val="Listenabsatz"/>
        <w:numPr>
          <w:ilvl w:val="0"/>
          <w:numId w:val="5"/>
        </w:numPr>
        <w:spacing w:after="120"/>
        <w:ind w:right="-1"/>
      </w:pPr>
      <w:r w:rsidRPr="00CC02FB">
        <w:t>Vertriebsoptimierung</w:t>
      </w:r>
      <w:r w:rsidR="00326C67" w:rsidRPr="00CC02FB">
        <w:t>: Geomarketing berücksichtigt bei der Vertriebsoptimierung alle relevanten Aspekte wie Potenziale, optimale Fahrtstrecken und Arbeitslast in den unterschiedlichen Berechnungen zur Vertriebsplanung. Somit können Vertriebsgebiete optimal aufgeteilt werden, woraus sich Kosten- und Zeiteinsparungen ergeben (Kroll, 2010, S. 39).</w:t>
      </w:r>
    </w:p>
    <w:p w14:paraId="678FA27F" w14:textId="77777777" w:rsidR="006714AD" w:rsidRPr="00CC02FB" w:rsidRDefault="00FC7B34" w:rsidP="006714AD">
      <w:pPr>
        <w:pStyle w:val="Listenabsatz"/>
        <w:numPr>
          <w:ilvl w:val="0"/>
          <w:numId w:val="5"/>
        </w:numPr>
        <w:spacing w:after="120"/>
        <w:ind w:right="-1"/>
        <w:rPr>
          <w:szCs w:val="24"/>
        </w:rPr>
      </w:pPr>
      <w:r w:rsidRPr="00CC02FB">
        <w:t>Mikrogeografische Marktsegmentierung</w:t>
      </w:r>
      <w:r w:rsidR="009C414F" w:rsidRPr="00CC02FB">
        <w:t xml:space="preserve">: </w:t>
      </w:r>
      <w:r w:rsidR="009C414F" w:rsidRPr="00CC02FB">
        <w:rPr>
          <w:szCs w:val="24"/>
        </w:rPr>
        <w:t>Im Allgemeinen geht es bei der Marktsegmentierung darum, gemeinsame Merkmale innerhalb eines Massenmarktes zu identifizieren und Kund</w:t>
      </w:r>
      <w:r w:rsidR="007611F5" w:rsidRPr="00CC02FB">
        <w:rPr>
          <w:noProof/>
        </w:rPr>
        <w:t>Innen</w:t>
      </w:r>
      <w:r w:rsidR="009C414F" w:rsidRPr="00CC02FB">
        <w:rPr>
          <w:szCs w:val="24"/>
        </w:rPr>
        <w:t xml:space="preserve"> in kleinere Segmente aufzuteilen, die auf unterschiedlichen Bedürfnissen basieren, die Verbraucher</w:t>
      </w:r>
      <w:r w:rsidR="007611F5" w:rsidRPr="00CC02FB">
        <w:rPr>
          <w:noProof/>
        </w:rPr>
        <w:t>Innen</w:t>
      </w:r>
      <w:r w:rsidR="009C414F" w:rsidRPr="00CC02FB">
        <w:rPr>
          <w:szCs w:val="24"/>
        </w:rPr>
        <w:t xml:space="preserve"> in unterschiedlichen Gruppen haben. Ziel dieses Prozesses ist es, Segmente und Zielgruppen zu finden, die für das Unternehmen und seine Dienstleistungen oder Produkte heute und in Zukunft am besten geeignet sind. Bei der Marktsegmentierung mit Geomarketing wird nach geographischen und soziodemographischen Kriterien unterteilt (Fill &amp; Fill, 2005, S. 54).</w:t>
      </w:r>
    </w:p>
    <w:p w14:paraId="0802CF84" w14:textId="33E8334D" w:rsidR="006714AD" w:rsidRPr="00CC02FB" w:rsidRDefault="006714AD" w:rsidP="006714AD">
      <w:pPr>
        <w:spacing w:after="120"/>
        <w:ind w:right="-1"/>
        <w:rPr>
          <w:szCs w:val="24"/>
        </w:rPr>
        <w:sectPr w:rsidR="006714AD" w:rsidRPr="00CC02FB" w:rsidSect="00C3153F">
          <w:pgSz w:w="11906" w:h="16838" w:code="9"/>
          <w:pgMar w:top="1134" w:right="1134" w:bottom="1701" w:left="1701" w:header="709" w:footer="709" w:gutter="0"/>
          <w:cols w:space="708"/>
          <w:docGrid w:linePitch="360"/>
        </w:sectPr>
      </w:pPr>
      <w:r w:rsidRPr="00CC02FB">
        <w:rPr>
          <w:szCs w:val="24"/>
          <w:lang w:eastAsia="en-US"/>
        </w:rPr>
        <w:t xml:space="preserve">Standortbezogene Geschäftsentscheidungen sind oft riskant und haben weitreichende Auswirkungen. Sie fordern Vision, Fachwissen und Takt. Bei der Auswahl von Standorten oder der Erweiterung / Umstrukturierung von Vertriebs- und Servicenetzwerken besteht immer die Gefahr, dass kritische Faktoren nicht ausreichend berücksichtigt werden. Manchmal kann es auch schwierig sein, MitarbeiterInnen von der Notwendigkeit dieser Änderungen zu überzeugen. Externer BeraterInnen kann die dringend benötigte Objektivität bieten und von der Planungsphase bis zur Implementierungsphase wertvolle Unterstützung leisten. Solche BeraterInnen verfügen häufig über langjährige Erfahrung in der Beratung von Unternehmen aus allen Branchen sowie über gründliche Kenntnisse der internationalen Standortbewertungen. Es ist selten, dass Unternehmen aus internen Quellen auf dieses Fachwissen zugreifen können. Für wichtige unternehmensweite Entscheidungen sind hochwertige und unvoreingenommene Geomarketing-Beratungsdienste notwendig, um die Erfolgschancen zu maximieren </w:t>
      </w:r>
      <w:r w:rsidRPr="00CC02FB">
        <w:t>(</w:t>
      </w:r>
      <w:proofErr w:type="spellStart"/>
      <w:r w:rsidRPr="00CC02FB">
        <w:t>Lichtner</w:t>
      </w:r>
      <w:proofErr w:type="spellEnd"/>
      <w:r w:rsidRPr="00CC02FB">
        <w:t>, 2016, S. 7).</w:t>
      </w:r>
    </w:p>
    <w:p w14:paraId="6EDFA68F" w14:textId="674CB04F" w:rsidR="00C64FDE" w:rsidRPr="00CC02FB" w:rsidRDefault="00C64FDE" w:rsidP="00765A08">
      <w:pPr>
        <w:pStyle w:val="berschrift1"/>
        <w:spacing w:before="0" w:after="120"/>
        <w:ind w:right="-1"/>
      </w:pPr>
      <w:bookmarkStart w:id="48" w:name="_Toc60937018"/>
      <w:r w:rsidRPr="00CC02FB">
        <w:lastRenderedPageBreak/>
        <w:t>Geografische Informationssysteme (GIS)</w:t>
      </w:r>
      <w:bookmarkEnd w:id="48"/>
    </w:p>
    <w:p w14:paraId="1505B137" w14:textId="43110E01" w:rsidR="00C64FDE" w:rsidRPr="00CC02FB" w:rsidRDefault="00FE4B37" w:rsidP="00765A08">
      <w:pPr>
        <w:spacing w:after="120"/>
        <w:ind w:right="-1"/>
        <w:rPr>
          <w:rFonts w:ascii="Cabin" w:hAnsi="Cabin"/>
          <w:noProof/>
          <w:color w:val="434343"/>
        </w:rPr>
      </w:pPr>
      <w:r w:rsidRPr="00CC02FB">
        <w:t>Dieses Kapitel analysiert GIS hinsichtlich der Grundlagen, Einsatzmöglichkeiten, Geodaten und Datenqualität.</w:t>
      </w:r>
    </w:p>
    <w:p w14:paraId="166C48CD" w14:textId="77777777" w:rsidR="00C64FDE" w:rsidRPr="00CC02FB" w:rsidRDefault="00C64FDE" w:rsidP="00765A08">
      <w:pPr>
        <w:spacing w:after="120"/>
        <w:ind w:right="-1"/>
      </w:pPr>
    </w:p>
    <w:p w14:paraId="2F2E0CA6" w14:textId="592104B9" w:rsidR="00C64FDE" w:rsidRPr="00CC02FB" w:rsidRDefault="00C64FDE" w:rsidP="00765A08">
      <w:pPr>
        <w:pStyle w:val="berschrift2"/>
        <w:spacing w:before="0" w:after="120"/>
        <w:ind w:right="-1"/>
      </w:pPr>
      <w:bookmarkStart w:id="49" w:name="_Toc60937019"/>
      <w:r w:rsidRPr="00CC02FB">
        <w:t>Definition und Grundlagen</w:t>
      </w:r>
      <w:bookmarkEnd w:id="49"/>
    </w:p>
    <w:p w14:paraId="53AAB03E" w14:textId="31F5164D" w:rsidR="003458E7" w:rsidRPr="00CC02FB" w:rsidRDefault="00B6682E" w:rsidP="00765A08">
      <w:pPr>
        <w:spacing w:after="120"/>
      </w:pPr>
      <w:r w:rsidRPr="00CC02FB">
        <w:t xml:space="preserve">Informationstechnologie gilt als Schlüssel zur Zukunft. Das Internet hat die Welt in einem globalen Dorf in mehr als einer Hinsicht verändert. Computernetzwerke haben den Begriff der Distanz als Hindernis für die Zusammenarbeit zwischen Menschen beseitigt und verändern die Bedeutung sozialer Interaktionen grundlegend. Virtuelle Unternehmen, virtuelle Gemeinschaften und digitale Regierung sind Beispiele für Konzepte, die mit dieser neuen Revolution entstanden sind. Diese </w:t>
      </w:r>
      <w:r w:rsidR="003458E7" w:rsidRPr="00CC02FB">
        <w:t>vernetzte</w:t>
      </w:r>
      <w:r w:rsidRPr="00CC02FB">
        <w:t xml:space="preserve"> Welt ist zu einem globalen Informationssystem geworden, </w:t>
      </w:r>
      <w:r w:rsidR="003458E7" w:rsidRPr="00CC02FB">
        <w:t>bei dem es sich</w:t>
      </w:r>
      <w:r w:rsidRPr="00CC02FB">
        <w:t xml:space="preserve"> um einen computergestützten Satz von Softwaremodulen</w:t>
      </w:r>
      <w:r w:rsidR="003458E7" w:rsidRPr="00CC02FB">
        <w:t xml:space="preserve"> handelt</w:t>
      </w:r>
      <w:r w:rsidRPr="00CC02FB">
        <w:t>, die in einer Datenbank ihre Daten verarbeiten und in Informationen umwandeln</w:t>
      </w:r>
      <w:r w:rsidR="004963D0" w:rsidRPr="00CC02FB">
        <w:t xml:space="preserve"> (Wagner, 2018, S. 8).</w:t>
      </w:r>
    </w:p>
    <w:p w14:paraId="4271FF1D" w14:textId="45C0F2C3" w:rsidR="003458E7" w:rsidRPr="00CC02FB" w:rsidRDefault="00B6682E" w:rsidP="00765A08">
      <w:pPr>
        <w:spacing w:after="120"/>
        <w:rPr>
          <w:color w:val="000000" w:themeColor="text1"/>
        </w:rPr>
      </w:pPr>
      <w:commentRangeStart w:id="50"/>
      <w:r w:rsidRPr="00CC02FB">
        <w:t>GIS sind Informationssysteme</w:t>
      </w:r>
      <w:commentRangeEnd w:id="50"/>
      <w:r w:rsidR="00050A75">
        <w:rPr>
          <w:rStyle w:val="Kommentarzeichen"/>
        </w:rPr>
        <w:commentReference w:id="50"/>
      </w:r>
      <w:r w:rsidRPr="00CC02FB">
        <w:t>, deren Ziel es ist, geografische Daten zu verarbeiten</w:t>
      </w:r>
      <w:r w:rsidR="004963D0" w:rsidRPr="00CC02FB">
        <w:t xml:space="preserve"> (Viswanathan, 2005, S. 236)</w:t>
      </w:r>
      <w:r w:rsidRPr="00CC02FB">
        <w:t xml:space="preserve">. Sie sind wie jedes Informationssystem dieser neuen Ära des weltweiten Informationsmanagements unterworfen. Da ein Großteil der Informationen, die für die Entscheidungsfindung in unserem täglichen Leben benötigt werden, räumlich referenziert </w:t>
      </w:r>
      <w:r w:rsidR="00041B33">
        <w:t>werden</w:t>
      </w:r>
      <w:r w:rsidRPr="00CC02FB">
        <w:t xml:space="preserve">, machen geografische Daten einen großen Teil der Daten aus, die täglich in das globale Netzwerk eingespeist werden. Diese Daten sind umfangreich und werden in der ganzen Welt für eine Vielzahl von geografischen Anwendungen massiv gesammelt. Geografische Anwendungen bestehen aus Software, bei der </w:t>
      </w:r>
      <w:commentRangeStart w:id="51"/>
      <w:r w:rsidRPr="00CC02FB">
        <w:t xml:space="preserve">der geografische Standort ein bestimmender Faktor </w:t>
      </w:r>
      <w:commentRangeEnd w:id="51"/>
      <w:r w:rsidR="00FB42C6">
        <w:rPr>
          <w:rStyle w:val="Kommentarzeichen"/>
        </w:rPr>
        <w:commentReference w:id="51"/>
      </w:r>
      <w:r w:rsidRPr="00CC02FB">
        <w:t>ist. Diese Anwendungen können Einzelpersonen betreffen</w:t>
      </w:r>
      <w:r w:rsidR="003458E7" w:rsidRPr="00CC02FB">
        <w:t>, beispielsweise</w:t>
      </w:r>
      <w:r w:rsidRPr="00CC02FB">
        <w:t xml:space="preserve"> um die Auswahl der Arbeitsroute oder die Entscheidung, wo ein Haus gebaut werden soll, zu erleichtern. Dazu können auch Gemeinden gehören, die die Sanitärinfrastruktur planen, die Bedingungen der städtischen Ufer überwachen, die Landnutzung kartieren, Waldflächen bewirtschaften, die </w:t>
      </w:r>
      <w:commentRangeStart w:id="52"/>
      <w:r w:rsidRPr="00CC02FB">
        <w:rPr>
          <w:color w:val="000000" w:themeColor="text1"/>
        </w:rPr>
        <w:t xml:space="preserve">Pflanzenproduktion </w:t>
      </w:r>
      <w:r w:rsidR="003458E7" w:rsidRPr="00CC02FB">
        <w:rPr>
          <w:color w:val="000000" w:themeColor="text1"/>
        </w:rPr>
        <w:t>ein</w:t>
      </w:r>
      <w:r w:rsidRPr="00CC02FB">
        <w:rPr>
          <w:color w:val="000000" w:themeColor="text1"/>
        </w:rPr>
        <w:t>schätzen</w:t>
      </w:r>
      <w:commentRangeEnd w:id="52"/>
      <w:r w:rsidR="00D728FC">
        <w:rPr>
          <w:rStyle w:val="Kommentarzeichen"/>
        </w:rPr>
        <w:commentReference w:id="52"/>
      </w:r>
      <w:r w:rsidRPr="00CC02FB">
        <w:rPr>
          <w:color w:val="000000" w:themeColor="text1"/>
        </w:rPr>
        <w:t xml:space="preserve"> und die Wasserqualität bewerten</w:t>
      </w:r>
      <w:r w:rsidR="00AF7FEB" w:rsidRPr="00CC02FB">
        <w:rPr>
          <w:color w:val="000000" w:themeColor="text1"/>
        </w:rPr>
        <w:t xml:space="preserve"> (</w:t>
      </w:r>
      <w:proofErr w:type="spellStart"/>
      <w:r w:rsidR="00AF7FEB" w:rsidRPr="00CC02FB">
        <w:rPr>
          <w:color w:val="000000" w:themeColor="text1"/>
        </w:rPr>
        <w:t>Bauzer</w:t>
      </w:r>
      <w:proofErr w:type="spellEnd"/>
      <w:r w:rsidR="00AF7FEB" w:rsidRPr="00CC02FB">
        <w:rPr>
          <w:color w:val="000000" w:themeColor="text1"/>
        </w:rPr>
        <w:t xml:space="preserve"> </w:t>
      </w:r>
      <w:proofErr w:type="spellStart"/>
      <w:r w:rsidR="00AF7FEB" w:rsidRPr="00CC02FB">
        <w:rPr>
          <w:color w:val="000000" w:themeColor="text1"/>
        </w:rPr>
        <w:t>Medeiros</w:t>
      </w:r>
      <w:proofErr w:type="spellEnd"/>
      <w:r w:rsidR="00AF7FEB" w:rsidRPr="00CC02FB">
        <w:rPr>
          <w:color w:val="000000" w:themeColor="text1"/>
        </w:rPr>
        <w:t>, 2009, S. 3).</w:t>
      </w:r>
    </w:p>
    <w:p w14:paraId="0F1A5BDE" w14:textId="1547C95D" w:rsidR="00504FF4" w:rsidRPr="00CC02FB" w:rsidRDefault="00E93407" w:rsidP="00765A08">
      <w:pPr>
        <w:spacing w:after="120"/>
        <w:rPr>
          <w:color w:val="000000" w:themeColor="text1"/>
        </w:rPr>
      </w:pPr>
      <w:r w:rsidRPr="00CC02FB">
        <w:rPr>
          <w:color w:val="000000" w:themeColor="text1"/>
        </w:rPr>
        <w:t>Der</w:t>
      </w:r>
      <w:r w:rsidR="00504FF4" w:rsidRPr="00CC02FB">
        <w:rPr>
          <w:color w:val="000000" w:themeColor="text1"/>
        </w:rPr>
        <w:t xml:space="preserve"> geogra</w:t>
      </w:r>
      <w:r w:rsidRPr="00CC02FB">
        <w:rPr>
          <w:color w:val="000000" w:themeColor="text1"/>
        </w:rPr>
        <w:t>f</w:t>
      </w:r>
      <w:r w:rsidR="00504FF4" w:rsidRPr="00CC02FB">
        <w:rPr>
          <w:color w:val="000000" w:themeColor="text1"/>
        </w:rPr>
        <w:t xml:space="preserve">ische Bezug </w:t>
      </w:r>
      <w:r w:rsidRPr="00CC02FB">
        <w:rPr>
          <w:color w:val="000000" w:themeColor="text1"/>
        </w:rPr>
        <w:t>von</w:t>
      </w:r>
      <w:r w:rsidR="00504FF4" w:rsidRPr="00CC02FB">
        <w:rPr>
          <w:color w:val="000000" w:themeColor="text1"/>
        </w:rPr>
        <w:t xml:space="preserve"> GIS-Daten </w:t>
      </w:r>
      <w:r w:rsidRPr="00CC02FB">
        <w:rPr>
          <w:color w:val="000000" w:themeColor="text1"/>
        </w:rPr>
        <w:t>umfasst die</w:t>
      </w:r>
      <w:r w:rsidR="00504FF4" w:rsidRPr="00CC02FB">
        <w:rPr>
          <w:color w:val="000000" w:themeColor="text1"/>
        </w:rPr>
        <w:t xml:space="preserve"> Dateneingabe mit </w:t>
      </w:r>
      <w:r w:rsidRPr="00CC02FB">
        <w:rPr>
          <w:color w:val="000000" w:themeColor="text1"/>
        </w:rPr>
        <w:t xml:space="preserve">geografischen </w:t>
      </w:r>
      <w:r w:rsidR="00504FF4" w:rsidRPr="00CC02FB">
        <w:rPr>
          <w:color w:val="000000" w:themeColor="text1"/>
        </w:rPr>
        <w:t>Koordinaten i</w:t>
      </w:r>
      <w:r w:rsidRPr="00CC02FB">
        <w:rPr>
          <w:color w:val="000000" w:themeColor="text1"/>
        </w:rPr>
        <w:t xml:space="preserve">n einem </w:t>
      </w:r>
      <w:r w:rsidR="00504FF4" w:rsidRPr="00CC02FB">
        <w:rPr>
          <w:color w:val="000000" w:themeColor="text1"/>
        </w:rPr>
        <w:t xml:space="preserve">dreidimensionalen Raum. Der Bereich, </w:t>
      </w:r>
      <w:r w:rsidRPr="00CC02FB">
        <w:rPr>
          <w:color w:val="000000" w:themeColor="text1"/>
        </w:rPr>
        <w:t>welcher</w:t>
      </w:r>
      <w:r w:rsidR="00504FF4" w:rsidRPr="00CC02FB">
        <w:rPr>
          <w:color w:val="000000" w:themeColor="text1"/>
        </w:rPr>
        <w:t xml:space="preserve"> durch die Daten</w:t>
      </w:r>
      <w:r w:rsidR="0010511E" w:rsidRPr="00CC02FB">
        <w:rPr>
          <w:color w:val="000000" w:themeColor="text1"/>
        </w:rPr>
        <w:t>eingabe</w:t>
      </w:r>
      <w:r w:rsidR="00504FF4" w:rsidRPr="00CC02FB">
        <w:rPr>
          <w:color w:val="000000" w:themeColor="text1"/>
        </w:rPr>
        <w:t xml:space="preserve"> </w:t>
      </w:r>
      <w:r w:rsidR="0010511E" w:rsidRPr="00CC02FB">
        <w:rPr>
          <w:color w:val="000000" w:themeColor="text1"/>
        </w:rPr>
        <w:t>dargestellt</w:t>
      </w:r>
      <w:r w:rsidR="00504FF4" w:rsidRPr="00CC02FB">
        <w:rPr>
          <w:color w:val="000000" w:themeColor="text1"/>
        </w:rPr>
        <w:t xml:space="preserve"> wird, kann </w:t>
      </w:r>
      <w:r w:rsidR="0010511E" w:rsidRPr="00CC02FB">
        <w:rPr>
          <w:color w:val="000000" w:themeColor="text1"/>
        </w:rPr>
        <w:t xml:space="preserve">eine Fläche, </w:t>
      </w:r>
      <w:r w:rsidR="00504FF4" w:rsidRPr="00CC02FB">
        <w:rPr>
          <w:color w:val="000000" w:themeColor="text1"/>
        </w:rPr>
        <w:t>ein Punkt</w:t>
      </w:r>
      <w:r w:rsidR="0010511E" w:rsidRPr="00CC02FB">
        <w:rPr>
          <w:color w:val="000000" w:themeColor="text1"/>
        </w:rPr>
        <w:t xml:space="preserve"> oder</w:t>
      </w:r>
      <w:r w:rsidR="00504FF4" w:rsidRPr="00CC02FB">
        <w:rPr>
          <w:color w:val="000000" w:themeColor="text1"/>
        </w:rPr>
        <w:t xml:space="preserve"> eine Linie sein. D</w:t>
      </w:r>
      <w:r w:rsidR="0010511E" w:rsidRPr="00CC02FB">
        <w:rPr>
          <w:color w:val="000000" w:themeColor="text1"/>
        </w:rPr>
        <w:t>abei sind d</w:t>
      </w:r>
      <w:r w:rsidR="00504FF4" w:rsidRPr="00CC02FB">
        <w:rPr>
          <w:color w:val="000000" w:themeColor="text1"/>
        </w:rPr>
        <w:t>ie Daten in thematische Layer</w:t>
      </w:r>
      <w:r w:rsidR="0010511E" w:rsidRPr="00CC02FB">
        <w:rPr>
          <w:color w:val="000000" w:themeColor="text1"/>
        </w:rPr>
        <w:t xml:space="preserve"> als Ebenen</w:t>
      </w:r>
      <w:r w:rsidR="00504FF4" w:rsidRPr="00CC02FB">
        <w:rPr>
          <w:color w:val="000000" w:themeColor="text1"/>
        </w:rPr>
        <w:t xml:space="preserve"> geglieder</w:t>
      </w:r>
      <w:r w:rsidR="0010511E" w:rsidRPr="00CC02FB">
        <w:rPr>
          <w:color w:val="000000" w:themeColor="text1"/>
        </w:rPr>
        <w:t>t</w:t>
      </w:r>
      <w:r w:rsidR="00C34AC7" w:rsidRPr="00CC02FB">
        <w:rPr>
          <w:color w:val="000000" w:themeColor="text1"/>
        </w:rPr>
        <w:t xml:space="preserve"> (</w:t>
      </w:r>
      <w:proofErr w:type="spellStart"/>
      <w:r w:rsidR="00C34AC7" w:rsidRPr="00CC02FB">
        <w:rPr>
          <w:color w:val="000000" w:themeColor="text1"/>
        </w:rPr>
        <w:t>Seos</w:t>
      </w:r>
      <w:proofErr w:type="spellEnd"/>
      <w:r w:rsidR="00C34AC7" w:rsidRPr="00CC02FB">
        <w:rPr>
          <w:color w:val="000000" w:themeColor="text1"/>
        </w:rPr>
        <w:t xml:space="preserve"> Project, 2017)</w:t>
      </w:r>
      <w:r w:rsidR="00504FF4" w:rsidRPr="00CC02FB">
        <w:rPr>
          <w:color w:val="000000" w:themeColor="text1"/>
        </w:rPr>
        <w:t xml:space="preserve">. Folgende Abbildung zeigt </w:t>
      </w:r>
      <w:r w:rsidR="0010511E" w:rsidRPr="00CC02FB">
        <w:rPr>
          <w:color w:val="000000" w:themeColor="text1"/>
        </w:rPr>
        <w:t>ein Beispiel solcher</w:t>
      </w:r>
      <w:r w:rsidR="00504FF4" w:rsidRPr="00CC02FB">
        <w:rPr>
          <w:color w:val="000000" w:themeColor="text1"/>
        </w:rPr>
        <w:t xml:space="preserve"> </w:t>
      </w:r>
      <w:commentRangeStart w:id="53"/>
      <w:r w:rsidR="00504FF4" w:rsidRPr="00CC02FB">
        <w:rPr>
          <w:color w:val="000000" w:themeColor="text1"/>
        </w:rPr>
        <w:t>Layer</w:t>
      </w:r>
      <w:commentRangeEnd w:id="53"/>
      <w:r w:rsidR="007916C1">
        <w:rPr>
          <w:rStyle w:val="Kommentarzeichen"/>
        </w:rPr>
        <w:commentReference w:id="53"/>
      </w:r>
      <w:r w:rsidR="00504FF4" w:rsidRPr="00CC02FB">
        <w:rPr>
          <w:color w:val="000000" w:themeColor="text1"/>
        </w:rPr>
        <w:t>:</w:t>
      </w:r>
    </w:p>
    <w:p w14:paraId="3DCAA3E1" w14:textId="77777777" w:rsidR="00504FF4" w:rsidRPr="00CC02FB" w:rsidRDefault="00504FF4" w:rsidP="00765A08">
      <w:pPr>
        <w:spacing w:after="120"/>
      </w:pPr>
    </w:p>
    <w:p w14:paraId="208321C0" w14:textId="168208D1" w:rsidR="00504FF4" w:rsidRPr="00CC02FB" w:rsidRDefault="00504FF4" w:rsidP="00765A08">
      <w:pPr>
        <w:spacing w:after="120"/>
      </w:pPr>
      <w:r w:rsidRPr="00CC02FB">
        <w:rPr>
          <w:noProof/>
        </w:rPr>
        <w:drawing>
          <wp:inline distT="0" distB="0" distL="0" distR="0" wp14:anchorId="4CA898EF" wp14:editId="68018F8F">
            <wp:extent cx="2946400" cy="325282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53813" cy="3261010"/>
                    </a:xfrm>
                    <a:prstGeom prst="rect">
                      <a:avLst/>
                    </a:prstGeom>
                  </pic:spPr>
                </pic:pic>
              </a:graphicData>
            </a:graphic>
          </wp:inline>
        </w:drawing>
      </w:r>
    </w:p>
    <w:p w14:paraId="04917081" w14:textId="40D25805" w:rsidR="00080F61" w:rsidRPr="00CC02FB" w:rsidRDefault="00080F61" w:rsidP="00765A08">
      <w:pPr>
        <w:pStyle w:val="Beschriftung"/>
        <w:spacing w:before="0" w:after="120" w:line="360" w:lineRule="auto"/>
        <w:jc w:val="both"/>
        <w:rPr>
          <w:lang w:val="de-DE"/>
        </w:rPr>
      </w:pPr>
      <w:bookmarkStart w:id="54" w:name="_Toc530063903"/>
      <w:bookmarkStart w:id="55" w:name="_Toc60948496"/>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1</w:t>
      </w:r>
      <w:r w:rsidRPr="00CC02FB">
        <w:rPr>
          <w:i/>
          <w:lang w:val="de-DE"/>
        </w:rPr>
        <w:fldChar w:fldCharType="end"/>
      </w:r>
      <w:r w:rsidR="002A67DD" w:rsidRPr="00CC02FB">
        <w:rPr>
          <w:i/>
          <w:lang w:val="de-DE"/>
        </w:rPr>
        <w:t>:</w:t>
      </w:r>
      <w:r w:rsidRPr="00CC02FB">
        <w:rPr>
          <w:lang w:val="de-DE"/>
        </w:rPr>
        <w:t xml:space="preserve"> </w:t>
      </w:r>
      <w:bookmarkEnd w:id="54"/>
      <w:r w:rsidRPr="00CC02FB">
        <w:rPr>
          <w:lang w:val="de-DE"/>
        </w:rPr>
        <w:t>GIS-Layer (</w:t>
      </w:r>
      <w:proofErr w:type="spellStart"/>
      <w:r w:rsidRPr="00CC02FB">
        <w:rPr>
          <w:lang w:val="de-DE"/>
        </w:rPr>
        <w:t>Seos</w:t>
      </w:r>
      <w:proofErr w:type="spellEnd"/>
      <w:r w:rsidRPr="00CC02FB">
        <w:rPr>
          <w:lang w:val="de-DE"/>
        </w:rPr>
        <w:t xml:space="preserve"> Project, 2017)</w:t>
      </w:r>
      <w:bookmarkEnd w:id="55"/>
    </w:p>
    <w:p w14:paraId="1967773D" w14:textId="31560DB1" w:rsidR="00504FF4" w:rsidRPr="00CC02FB" w:rsidRDefault="00504FF4" w:rsidP="00765A08">
      <w:pPr>
        <w:spacing w:after="120"/>
      </w:pPr>
    </w:p>
    <w:p w14:paraId="472CB649" w14:textId="6D28FC1B" w:rsidR="00504FF4" w:rsidRPr="00CC02FB" w:rsidRDefault="00504FF4" w:rsidP="00765A08">
      <w:pPr>
        <w:spacing w:after="120"/>
        <w:rPr>
          <w:color w:val="000000" w:themeColor="text1"/>
        </w:rPr>
      </w:pPr>
      <w:r w:rsidRPr="00CC02FB">
        <w:rPr>
          <w:color w:val="000000" w:themeColor="text1"/>
        </w:rPr>
        <w:t xml:space="preserve">Die </w:t>
      </w:r>
      <w:r w:rsidR="0010511E" w:rsidRPr="00CC02FB">
        <w:rPr>
          <w:color w:val="000000" w:themeColor="text1"/>
        </w:rPr>
        <w:t>GIS-</w:t>
      </w:r>
      <w:r w:rsidRPr="00CC02FB">
        <w:rPr>
          <w:color w:val="000000" w:themeColor="text1"/>
        </w:rPr>
        <w:t xml:space="preserve">Daten können </w:t>
      </w:r>
      <w:r w:rsidR="0010511E" w:rsidRPr="00CC02FB">
        <w:rPr>
          <w:color w:val="000000" w:themeColor="text1"/>
        </w:rPr>
        <w:t xml:space="preserve">als Raster- oder </w:t>
      </w:r>
      <w:r w:rsidRPr="00CC02FB">
        <w:rPr>
          <w:color w:val="000000" w:themeColor="text1"/>
        </w:rPr>
        <w:t>Vektordaten</w:t>
      </w:r>
      <w:r w:rsidR="0010511E" w:rsidRPr="00CC02FB">
        <w:rPr>
          <w:color w:val="000000" w:themeColor="text1"/>
        </w:rPr>
        <w:t xml:space="preserve"> vorliegen, wobei letzteres das</w:t>
      </w:r>
      <w:r w:rsidRPr="00CC02FB">
        <w:rPr>
          <w:color w:val="000000" w:themeColor="text1"/>
        </w:rPr>
        <w:t xml:space="preserve"> häufig</w:t>
      </w:r>
      <w:r w:rsidR="0010511E" w:rsidRPr="00CC02FB">
        <w:rPr>
          <w:color w:val="000000" w:themeColor="text1"/>
        </w:rPr>
        <w:t>ere</w:t>
      </w:r>
      <w:r w:rsidRPr="00CC02FB">
        <w:rPr>
          <w:color w:val="000000" w:themeColor="text1"/>
        </w:rPr>
        <w:t xml:space="preserve"> Format </w:t>
      </w:r>
      <w:r w:rsidR="0010511E" w:rsidRPr="00CC02FB">
        <w:rPr>
          <w:color w:val="000000" w:themeColor="text1"/>
        </w:rPr>
        <w:t xml:space="preserve">darstellt, da sie </w:t>
      </w:r>
      <w:r w:rsidR="00041B33">
        <w:rPr>
          <w:color w:val="000000" w:themeColor="text1"/>
        </w:rPr>
        <w:t>auf räumlicher Ebene</w:t>
      </w:r>
      <w:r w:rsidRPr="00CC02FB">
        <w:rPr>
          <w:color w:val="000000" w:themeColor="text1"/>
        </w:rPr>
        <w:t xml:space="preserve"> </w:t>
      </w:r>
      <w:r w:rsidR="0010511E" w:rsidRPr="00CC02FB">
        <w:rPr>
          <w:color w:val="000000" w:themeColor="text1"/>
        </w:rPr>
        <w:t>überaus</w:t>
      </w:r>
      <w:r w:rsidRPr="00CC02FB">
        <w:rPr>
          <w:color w:val="000000" w:themeColor="text1"/>
        </w:rPr>
        <w:t xml:space="preserve"> genau</w:t>
      </w:r>
      <w:r w:rsidR="0010511E" w:rsidRPr="00CC02FB">
        <w:rPr>
          <w:color w:val="000000" w:themeColor="text1"/>
        </w:rPr>
        <w:t xml:space="preserve"> sind</w:t>
      </w:r>
      <w:r w:rsidRPr="00CC02FB">
        <w:rPr>
          <w:color w:val="000000" w:themeColor="text1"/>
        </w:rPr>
        <w:t xml:space="preserve">. Rasterdaten hingegen </w:t>
      </w:r>
      <w:r w:rsidR="0010511E" w:rsidRPr="00CC02FB">
        <w:rPr>
          <w:color w:val="000000" w:themeColor="text1"/>
        </w:rPr>
        <w:t>unter</w:t>
      </w:r>
      <w:r w:rsidRPr="00CC02FB">
        <w:rPr>
          <w:color w:val="000000" w:themeColor="text1"/>
        </w:rPr>
        <w:t xml:space="preserve">gliedern den Raum </w:t>
      </w:r>
      <w:r w:rsidR="0010511E" w:rsidRPr="00CC02FB">
        <w:rPr>
          <w:color w:val="000000" w:themeColor="text1"/>
        </w:rPr>
        <w:t>zu einem</w:t>
      </w:r>
      <w:r w:rsidRPr="00CC02FB">
        <w:rPr>
          <w:color w:val="000000" w:themeColor="text1"/>
        </w:rPr>
        <w:t xml:space="preserve"> Rasternetz. Rasterdaten stammen </w:t>
      </w:r>
      <w:r w:rsidR="0010511E" w:rsidRPr="00CC02FB">
        <w:rPr>
          <w:color w:val="000000" w:themeColor="text1"/>
        </w:rPr>
        <w:t>meistes aus der</w:t>
      </w:r>
      <w:r w:rsidRPr="00CC02FB">
        <w:rPr>
          <w:color w:val="000000" w:themeColor="text1"/>
        </w:rPr>
        <w:t xml:space="preserve"> Fernerkundung</w:t>
      </w:r>
      <w:r w:rsidR="0010511E" w:rsidRPr="00CC02FB">
        <w:rPr>
          <w:color w:val="000000" w:themeColor="text1"/>
        </w:rPr>
        <w:t xml:space="preserve"> und sind von </w:t>
      </w:r>
      <w:r w:rsidRPr="00CC02FB">
        <w:rPr>
          <w:color w:val="000000" w:themeColor="text1"/>
        </w:rPr>
        <w:t>Sensor</w:t>
      </w:r>
      <w:r w:rsidR="0010511E" w:rsidRPr="00CC02FB">
        <w:rPr>
          <w:color w:val="000000" w:themeColor="text1"/>
        </w:rPr>
        <w:t xml:space="preserve">en erfasste </w:t>
      </w:r>
      <w:r w:rsidRPr="00CC02FB">
        <w:rPr>
          <w:color w:val="000000" w:themeColor="text1"/>
        </w:rPr>
        <w:t>Pixel</w:t>
      </w:r>
      <w:r w:rsidR="0010511E" w:rsidRPr="00CC02FB">
        <w:rPr>
          <w:color w:val="000000" w:themeColor="text1"/>
        </w:rPr>
        <w:t xml:space="preserve"> </w:t>
      </w:r>
      <w:r w:rsidR="00C34AC7" w:rsidRPr="00CC02FB">
        <w:rPr>
          <w:color w:val="000000" w:themeColor="text1"/>
        </w:rPr>
        <w:t>(</w:t>
      </w:r>
      <w:proofErr w:type="spellStart"/>
      <w:r w:rsidR="00C34AC7" w:rsidRPr="00CC02FB">
        <w:rPr>
          <w:color w:val="000000" w:themeColor="text1"/>
        </w:rPr>
        <w:t>Seos</w:t>
      </w:r>
      <w:proofErr w:type="spellEnd"/>
      <w:r w:rsidR="00C34AC7" w:rsidRPr="00CC02FB">
        <w:rPr>
          <w:color w:val="000000" w:themeColor="text1"/>
        </w:rPr>
        <w:t xml:space="preserve"> Project, 2017).</w:t>
      </w:r>
    </w:p>
    <w:p w14:paraId="549DCEA9" w14:textId="773731D4" w:rsidR="003458E7" w:rsidRPr="00CC02FB" w:rsidRDefault="00B6682E" w:rsidP="00765A08">
      <w:pPr>
        <w:spacing w:after="120"/>
      </w:pPr>
      <w:r w:rsidRPr="00CC02FB">
        <w:rPr>
          <w:szCs w:val="24"/>
          <w:lang w:eastAsia="en-US"/>
        </w:rPr>
        <w:t xml:space="preserve">Um GIS zu verstehen, muss man den globalen Rahmen berücksichtigen. Es ist außerdem wichtig, zwischen </w:t>
      </w:r>
      <w:r w:rsidR="003458E7" w:rsidRPr="00CC02FB">
        <w:rPr>
          <w:szCs w:val="24"/>
          <w:lang w:eastAsia="en-US"/>
        </w:rPr>
        <w:t>dem</w:t>
      </w:r>
      <w:r w:rsidRPr="00CC02FB">
        <w:rPr>
          <w:szCs w:val="24"/>
          <w:lang w:eastAsia="en-US"/>
        </w:rPr>
        <w:t xml:space="preserve"> Kern eines Informationssystems und den Anwendungen zu unterscheiden, die unter Verwendung dieses Systems entwickelt werden. Ein Informationssystem ist ein datenbankzentriertes Softwarepaket, das als Grundlage für die Implementierung von Anwendungen dient und häufig von der Stange gekauft wird. Anwendungen sind zusätzliche Softwareschichten, die </w:t>
      </w:r>
      <w:r w:rsidR="003458E7" w:rsidRPr="00CC02FB">
        <w:rPr>
          <w:szCs w:val="24"/>
          <w:lang w:eastAsia="en-US"/>
        </w:rPr>
        <w:t>für dieses</w:t>
      </w:r>
      <w:r w:rsidRPr="00CC02FB">
        <w:rPr>
          <w:szCs w:val="24"/>
          <w:lang w:eastAsia="en-US"/>
        </w:rPr>
        <w:t xml:space="preserve"> </w:t>
      </w:r>
      <w:r w:rsidR="003458E7" w:rsidRPr="00CC02FB">
        <w:rPr>
          <w:szCs w:val="24"/>
          <w:lang w:eastAsia="en-US"/>
        </w:rPr>
        <w:t>Softwarep</w:t>
      </w:r>
      <w:r w:rsidRPr="00CC02FB">
        <w:rPr>
          <w:szCs w:val="24"/>
          <w:lang w:eastAsia="en-US"/>
        </w:rPr>
        <w:t xml:space="preserve">aket </w:t>
      </w:r>
      <w:r w:rsidR="003458E7" w:rsidRPr="00CC02FB">
        <w:rPr>
          <w:szCs w:val="24"/>
          <w:lang w:eastAsia="en-US"/>
        </w:rPr>
        <w:t xml:space="preserve">und für </w:t>
      </w:r>
      <w:r w:rsidRPr="00CC02FB">
        <w:rPr>
          <w:szCs w:val="24"/>
          <w:lang w:eastAsia="en-US"/>
        </w:rPr>
        <w:t>bestimmte Benutzerprofile entwickelt wurden. Beispielsweise sind Büroinformationssysteme Softwarepakete, mit denen Büroangestellte Dateien austauschen und allgemeine Arbeitsabläufe einrichten und verwalten können</w:t>
      </w:r>
      <w:r w:rsidR="003458E7" w:rsidRPr="00CC02FB">
        <w:rPr>
          <w:szCs w:val="24"/>
          <w:lang w:eastAsia="en-US"/>
        </w:rPr>
        <w:t xml:space="preserve">, die </w:t>
      </w:r>
      <w:r w:rsidRPr="00CC02FB">
        <w:rPr>
          <w:szCs w:val="24"/>
          <w:lang w:eastAsia="en-US"/>
        </w:rPr>
        <w:t xml:space="preserve">jedoch auf unterschiedliche Organisationskulturen und </w:t>
      </w:r>
      <w:r w:rsidR="003458E7" w:rsidRPr="00CC02FB">
        <w:rPr>
          <w:szCs w:val="24"/>
          <w:lang w:eastAsia="en-US"/>
        </w:rPr>
        <w:t>-</w:t>
      </w:r>
      <w:r w:rsidRPr="00CC02FB">
        <w:rPr>
          <w:szCs w:val="24"/>
          <w:lang w:eastAsia="en-US"/>
        </w:rPr>
        <w:t xml:space="preserve">bedürfnisse zugeschnitten </w:t>
      </w:r>
      <w:r w:rsidR="008841FF">
        <w:rPr>
          <w:szCs w:val="24"/>
          <w:lang w:eastAsia="en-US"/>
        </w:rPr>
        <w:t>sind</w:t>
      </w:r>
      <w:r w:rsidR="004963D0" w:rsidRPr="00CC02FB">
        <w:rPr>
          <w:szCs w:val="24"/>
          <w:lang w:eastAsia="en-US"/>
        </w:rPr>
        <w:t xml:space="preserve"> </w:t>
      </w:r>
      <w:r w:rsidR="004963D0" w:rsidRPr="00CC02FB">
        <w:t>(</w:t>
      </w:r>
      <w:proofErr w:type="spellStart"/>
      <w:r w:rsidR="004963D0" w:rsidRPr="00CC02FB">
        <w:t>Bauzer</w:t>
      </w:r>
      <w:proofErr w:type="spellEnd"/>
      <w:r w:rsidR="004963D0" w:rsidRPr="00CC02FB">
        <w:t xml:space="preserve"> </w:t>
      </w:r>
      <w:proofErr w:type="spellStart"/>
      <w:r w:rsidR="004963D0" w:rsidRPr="00CC02FB">
        <w:t>Medeiros</w:t>
      </w:r>
      <w:proofErr w:type="spellEnd"/>
      <w:r w:rsidR="004963D0" w:rsidRPr="00CC02FB">
        <w:t>, 2009, S. 3).</w:t>
      </w:r>
    </w:p>
    <w:p w14:paraId="2E955BE4" w14:textId="77777777" w:rsidR="003264D2" w:rsidRPr="00CC02FB" w:rsidRDefault="003264D2" w:rsidP="00765A08">
      <w:pPr>
        <w:spacing w:after="120"/>
      </w:pPr>
    </w:p>
    <w:p w14:paraId="14305069" w14:textId="58E4DE08" w:rsidR="003458E7" w:rsidRPr="00CC02FB" w:rsidRDefault="00B6682E" w:rsidP="00765A08">
      <w:pPr>
        <w:spacing w:after="120"/>
      </w:pPr>
      <w:r w:rsidRPr="00CC02FB">
        <w:lastRenderedPageBreak/>
        <w:t>Eine geo</w:t>
      </w:r>
      <w:r w:rsidR="003458E7" w:rsidRPr="00CC02FB">
        <w:t>gr</w:t>
      </w:r>
      <w:r w:rsidRPr="00CC02FB">
        <w:t>a</w:t>
      </w:r>
      <w:r w:rsidR="003458E7" w:rsidRPr="00CC02FB">
        <w:t>f</w:t>
      </w:r>
      <w:r w:rsidRPr="00CC02FB">
        <w:t>ische Anwendung ist somit jede Software, mit der Benutzer</w:t>
      </w:r>
      <w:r w:rsidR="001653BE" w:rsidRPr="00CC02FB">
        <w:rPr>
          <w:noProof/>
        </w:rPr>
        <w:t>Innen</w:t>
      </w:r>
      <w:r w:rsidRPr="00CC02FB">
        <w:t xml:space="preserve"> Probleme mit dem geografischen Raum lösen können: Das GIS ist die für die Entwicklung der Anwendung erforderliche Software-Infrastruktur. </w:t>
      </w:r>
    </w:p>
    <w:p w14:paraId="0A2EA2FC" w14:textId="3400FB0B" w:rsidR="004963D0" w:rsidRPr="00CC02FB" w:rsidRDefault="00B6682E" w:rsidP="00765A08">
      <w:pPr>
        <w:spacing w:after="120"/>
      </w:pPr>
      <w:r w:rsidRPr="00CC02FB">
        <w:t xml:space="preserve">Vier Arten von Faktoren tragen zum Aufbau </w:t>
      </w:r>
      <w:r w:rsidR="00AF7FEB" w:rsidRPr="00CC02FB">
        <w:t>von GIS</w:t>
      </w:r>
      <w:r w:rsidRPr="00CC02FB">
        <w:t xml:space="preserve"> bei: Daten</w:t>
      </w:r>
      <w:commentRangeStart w:id="56"/>
      <w:r w:rsidRPr="00CC02FB">
        <w:t>.</w:t>
      </w:r>
      <w:commentRangeEnd w:id="56"/>
      <w:r w:rsidR="001717A7">
        <w:rPr>
          <w:rStyle w:val="Kommentarzeichen"/>
        </w:rPr>
        <w:commentReference w:id="56"/>
      </w:r>
      <w:r w:rsidRPr="00CC02FB">
        <w:t xml:space="preserve"> Menschen, Software und Technologie. </w:t>
      </w:r>
      <w:r w:rsidR="00AF7FEB" w:rsidRPr="00CC02FB">
        <w:t>D</w:t>
      </w:r>
      <w:r w:rsidRPr="00CC02FB">
        <w:t xml:space="preserve">er Wert der Informationen, die aus einer geografischen Anwendung abgeleitet und von dieser erzeugt werden, hängt ab von: </w:t>
      </w:r>
    </w:p>
    <w:p w14:paraId="1BA936EF" w14:textId="12850B78" w:rsidR="00AF7FEB" w:rsidRPr="00CC02FB" w:rsidRDefault="00AF7FEB" w:rsidP="00765A08">
      <w:pPr>
        <w:pStyle w:val="Listenabsatz"/>
        <w:numPr>
          <w:ilvl w:val="1"/>
          <w:numId w:val="6"/>
        </w:numPr>
        <w:spacing w:after="120"/>
      </w:pPr>
      <w:r w:rsidRPr="00CC02FB">
        <w:t>der</w:t>
      </w:r>
      <w:r w:rsidR="00B6682E" w:rsidRPr="00CC02FB">
        <w:t xml:space="preserve"> Qualität der Daten in der geografischen Datenbank </w:t>
      </w:r>
    </w:p>
    <w:p w14:paraId="200F1E5E" w14:textId="213D9B65" w:rsidR="00AF7FEB" w:rsidRPr="00CC02FB" w:rsidRDefault="00AF7FEB" w:rsidP="00765A08">
      <w:pPr>
        <w:pStyle w:val="Listenabsatz"/>
        <w:numPr>
          <w:ilvl w:val="1"/>
          <w:numId w:val="6"/>
        </w:numPr>
        <w:spacing w:after="120"/>
      </w:pPr>
      <w:r w:rsidRPr="00CC02FB">
        <w:t>der</w:t>
      </w:r>
      <w:r w:rsidR="00B6682E" w:rsidRPr="00CC02FB">
        <w:t xml:space="preserve"> Qualität der verwendeten Geoverarbeitungstechnologie </w:t>
      </w:r>
    </w:p>
    <w:p w14:paraId="287A739B" w14:textId="0AD9F6C5" w:rsidR="00AF7FEB" w:rsidRPr="00CC02FB" w:rsidRDefault="00AF7FEB" w:rsidP="00765A08">
      <w:pPr>
        <w:pStyle w:val="Listenabsatz"/>
        <w:numPr>
          <w:ilvl w:val="1"/>
          <w:numId w:val="6"/>
        </w:numPr>
        <w:spacing w:after="120"/>
      </w:pPr>
      <w:r w:rsidRPr="00CC02FB">
        <w:t>der</w:t>
      </w:r>
      <w:r w:rsidR="00B6682E" w:rsidRPr="00CC02FB">
        <w:t xml:space="preserve"> Qualität des GIS und der Anwendungssoftware </w:t>
      </w:r>
    </w:p>
    <w:p w14:paraId="4E34F8BD" w14:textId="3D50131B" w:rsidR="00AF7FEB" w:rsidRPr="00CC02FB" w:rsidRDefault="00B6682E" w:rsidP="00765A08">
      <w:pPr>
        <w:pStyle w:val="Listenabsatz"/>
        <w:numPr>
          <w:ilvl w:val="1"/>
          <w:numId w:val="6"/>
        </w:numPr>
        <w:spacing w:after="120"/>
      </w:pPr>
      <w:r w:rsidRPr="00CC02FB">
        <w:t>d</w:t>
      </w:r>
      <w:r w:rsidR="00AF7FEB" w:rsidRPr="00CC02FB">
        <w:t xml:space="preserve">em </w:t>
      </w:r>
      <w:r w:rsidRPr="00CC02FB">
        <w:t>Fachwissen der Personen, die die von den Anwendungen generierten Informationen analysieren und zur Erstellung von Wissen verwenden</w:t>
      </w:r>
      <w:r w:rsidR="00AF7FEB" w:rsidRPr="00CC02FB">
        <w:t xml:space="preserve"> (</w:t>
      </w:r>
      <w:proofErr w:type="spellStart"/>
      <w:r w:rsidR="00AF7FEB" w:rsidRPr="00CC02FB">
        <w:t>Bauzer</w:t>
      </w:r>
      <w:proofErr w:type="spellEnd"/>
      <w:r w:rsidR="00AF7FEB" w:rsidRPr="00CC02FB">
        <w:t xml:space="preserve"> </w:t>
      </w:r>
      <w:proofErr w:type="spellStart"/>
      <w:r w:rsidR="00AF7FEB" w:rsidRPr="00CC02FB">
        <w:t>Medeiros</w:t>
      </w:r>
      <w:proofErr w:type="spellEnd"/>
      <w:r w:rsidR="00AF7FEB" w:rsidRPr="00CC02FB">
        <w:t>, 2009, S. 4).</w:t>
      </w:r>
    </w:p>
    <w:p w14:paraId="52EA4C71" w14:textId="45690A16" w:rsidR="00B6682E" w:rsidRPr="00CC02FB" w:rsidRDefault="004963D0" w:rsidP="00765A08">
      <w:pPr>
        <w:spacing w:after="120"/>
      </w:pPr>
      <w:r w:rsidRPr="00CC02FB">
        <w:t>D</w:t>
      </w:r>
      <w:r w:rsidR="00B6682E" w:rsidRPr="00CC02FB">
        <w:t xml:space="preserve">iese Faktoren </w:t>
      </w:r>
      <w:r w:rsidRPr="00CC02FB">
        <w:t>sind v</w:t>
      </w:r>
      <w:r w:rsidR="00B6682E" w:rsidRPr="00CC02FB">
        <w:t xml:space="preserve">on Natur aus miteinander </w:t>
      </w:r>
      <w:commentRangeStart w:id="57"/>
      <w:r w:rsidR="00B6682E" w:rsidRPr="00CC02FB">
        <w:t>vermischt</w:t>
      </w:r>
      <w:commentRangeEnd w:id="57"/>
      <w:r w:rsidR="00071EE3">
        <w:rPr>
          <w:rStyle w:val="Kommentarzeichen"/>
        </w:rPr>
        <w:commentReference w:id="57"/>
      </w:r>
      <w:r w:rsidR="00B6682E" w:rsidRPr="00CC02FB">
        <w:t xml:space="preserve">: </w:t>
      </w:r>
      <w:r w:rsidR="008841FF">
        <w:t>Es</w:t>
      </w:r>
      <w:r w:rsidR="00B6682E" w:rsidRPr="00CC02FB">
        <w:t xml:space="preserve"> kann nicht über </w:t>
      </w:r>
      <w:r w:rsidR="008841FF">
        <w:t xml:space="preserve">den </w:t>
      </w:r>
      <w:r w:rsidR="00B6682E" w:rsidRPr="00CC02FB">
        <w:t xml:space="preserve">Menschen </w:t>
      </w:r>
      <w:r w:rsidR="008841FF">
        <w:t>an sich gesp</w:t>
      </w:r>
      <w:r w:rsidR="00B6682E" w:rsidRPr="00CC02FB">
        <w:t>r</w:t>
      </w:r>
      <w:r w:rsidR="008841FF">
        <w:t>o</w:t>
      </w:r>
      <w:r w:rsidR="00B6682E" w:rsidRPr="00CC02FB">
        <w:t>chen</w:t>
      </w:r>
      <w:r w:rsidR="008841FF">
        <w:t xml:space="preserve"> werden</w:t>
      </w:r>
      <w:r w:rsidR="00B6682E" w:rsidRPr="00CC02FB">
        <w:t xml:space="preserve">, ohne die von ihnen gewünschten Anwendungen zu charakterisieren. </w:t>
      </w:r>
      <w:r w:rsidR="008841FF">
        <w:t>Ebenso</w:t>
      </w:r>
      <w:r w:rsidR="00B6682E" w:rsidRPr="00CC02FB">
        <w:t xml:space="preserve"> </w:t>
      </w:r>
      <w:r w:rsidR="008841FF">
        <w:t>können</w:t>
      </w:r>
      <w:r w:rsidR="00B6682E" w:rsidRPr="00CC02FB">
        <w:t xml:space="preserve"> Anwendungen nicht diskutier</w:t>
      </w:r>
      <w:r w:rsidR="008841FF">
        <w:t>t werden</w:t>
      </w:r>
      <w:r w:rsidR="00B6682E" w:rsidRPr="00CC02FB">
        <w:t xml:space="preserve">, ohne sie im Kontext von GIS-Software und zugehöriger Technologie zu positionieren. Dies erfordert wiederum die Diskussion der Daten, was zu Überlegungen </w:t>
      </w:r>
      <w:r w:rsidR="00AF7FEB" w:rsidRPr="00CC02FB">
        <w:t>bezüglich ihrer</w:t>
      </w:r>
      <w:r w:rsidR="00B6682E" w:rsidRPr="00CC02FB">
        <w:t xml:space="preserve"> Verwendung und daher </w:t>
      </w:r>
      <w:r w:rsidR="00AF7FEB" w:rsidRPr="00CC02FB">
        <w:t>ihrer</w:t>
      </w:r>
      <w:r w:rsidR="00B6682E" w:rsidRPr="00CC02FB">
        <w:t xml:space="preserve"> Benutzer</w:t>
      </w:r>
      <w:r w:rsidR="001653BE" w:rsidRPr="00CC02FB">
        <w:rPr>
          <w:noProof/>
        </w:rPr>
        <w:t>Innen</w:t>
      </w:r>
      <w:r w:rsidR="00AF7FEB" w:rsidRPr="00CC02FB">
        <w:t xml:space="preserve"> führt</w:t>
      </w:r>
      <w:r w:rsidRPr="00CC02FB">
        <w:t xml:space="preserve"> (</w:t>
      </w:r>
      <w:proofErr w:type="spellStart"/>
      <w:r w:rsidRPr="00CC02FB">
        <w:t>Bauzer</w:t>
      </w:r>
      <w:proofErr w:type="spellEnd"/>
      <w:r w:rsidRPr="00CC02FB">
        <w:t xml:space="preserve"> </w:t>
      </w:r>
      <w:proofErr w:type="spellStart"/>
      <w:r w:rsidRPr="00CC02FB">
        <w:t>Medeiros</w:t>
      </w:r>
      <w:proofErr w:type="spellEnd"/>
      <w:r w:rsidRPr="00CC02FB">
        <w:t>, 2009, S. 4).</w:t>
      </w:r>
    </w:p>
    <w:p w14:paraId="66B1F2CA" w14:textId="75A8BB8B" w:rsidR="00DF4F27" w:rsidRPr="00CC02FB" w:rsidRDefault="00DF4F27" w:rsidP="00765A08">
      <w:pPr>
        <w:spacing w:after="120"/>
      </w:pPr>
      <w:commentRangeStart w:id="58"/>
      <w:r w:rsidRPr="00CC02FB">
        <w:t>Die direkte Analyse von Unternehmens- und Marktdaten auf digitalen Karten GIS-Software bietet viele Vorteile wie die sofortige Erkennung der Potenzialverteilung, einschließlich etwaiger Lücken oder Überschneidungen in der Marktabdeckung</w:t>
      </w:r>
      <w:commentRangeEnd w:id="58"/>
      <w:r w:rsidR="005A0A09">
        <w:rPr>
          <w:rStyle w:val="Kommentarzeichen"/>
        </w:rPr>
        <w:commentReference w:id="58"/>
      </w:r>
      <w:r w:rsidRPr="00CC02FB">
        <w:t xml:space="preserve">, Beleuchtung </w:t>
      </w:r>
      <w:proofErr w:type="gramStart"/>
      <w:r w:rsidRPr="00CC02FB">
        <w:t xml:space="preserve">von </w:t>
      </w:r>
      <w:commentRangeStart w:id="59"/>
      <w:r w:rsidRPr="00CC02FB">
        <w:t>Zusammenhänge</w:t>
      </w:r>
      <w:commentRangeEnd w:id="59"/>
      <w:proofErr w:type="gramEnd"/>
      <w:r w:rsidR="00937432">
        <w:rPr>
          <w:rStyle w:val="Kommentarzeichen"/>
        </w:rPr>
        <w:commentReference w:id="59"/>
      </w:r>
      <w:r w:rsidRPr="00CC02FB">
        <w:t xml:space="preserve"> zwischen verschiedenen Faktoren, das Hervortreten von sonst unsichtbaren Trends und Beziehungen und das Erstellen von umfassenden Analysen und Planungen. Die Ergebnisse sind ideal für die Kommunikation und als Grundlage für fundiertere Entscheidungen. Regionalisierte Daten zum Marktpotenzial sind ebenfalls wichtig, um gute Ergebnisse zu erzielen. Diese Informationen ermöglichen es, den Umsatz des Unternehmens zu bewerten und den Grad der Marktausnutzung zu messen. Nachdem ein Unternehmen diese Werte ermittelt und mithilfe einer GIS-Software regional visualisiert hat, kann es vielversprechende Regionen mit ungenutztem Potenzial ansprechen. GIS bieten schnelle, objektive und zuverlässige Ergebnisse, die als Grundlage für Vertriebs- und Marketingentscheidungen sowie für strategische Entscheidungen in der Expansionsplanung dienen </w:t>
      </w:r>
      <w:r w:rsidRPr="00CC02FB">
        <w:rPr>
          <w:color w:val="000000" w:themeColor="text1"/>
          <w:szCs w:val="24"/>
          <w:lang w:eastAsia="en-US"/>
        </w:rPr>
        <w:t>(</w:t>
      </w:r>
      <w:r w:rsidRPr="00CC02FB">
        <w:rPr>
          <w:color w:val="000000" w:themeColor="text1"/>
          <w:shd w:val="clear" w:color="auto" w:fill="FFFFFF"/>
          <w:lang w:eastAsia="en-US"/>
        </w:rPr>
        <w:t xml:space="preserve">Günter &amp;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2014, S. 40).</w:t>
      </w:r>
    </w:p>
    <w:p w14:paraId="7016ADE6" w14:textId="03004D5C" w:rsidR="00DF4F27" w:rsidRPr="00CC02FB" w:rsidRDefault="00DF4F27" w:rsidP="00765A08">
      <w:pPr>
        <w:spacing w:after="120"/>
      </w:pPr>
      <w:r w:rsidRPr="00CC02FB">
        <w:lastRenderedPageBreak/>
        <w:t>GIS ist für die effiziente und effektive Verwaltung der Märkte unverzichtbar, denn die wichtigsten standortbezogenen Probleme sind immer vergleichbar. Unternehmen können auch die regionale Umsatzverteilung analysieren oder ihre ABC-Kund</w:t>
      </w:r>
      <w:r w:rsidR="007A3F58" w:rsidRPr="00CC02FB">
        <w:rPr>
          <w:szCs w:val="24"/>
          <w:lang w:eastAsia="en-US"/>
        </w:rPr>
        <w:t>Innen</w:t>
      </w:r>
      <w:r w:rsidRPr="00CC02FB">
        <w:t xml:space="preserve"> klassifizieren, indem sie Umsatzdaten auf Kund</w:t>
      </w:r>
      <w:r w:rsidR="007A3F58" w:rsidRPr="00CC02FB">
        <w:rPr>
          <w:szCs w:val="24"/>
          <w:lang w:eastAsia="en-US"/>
        </w:rPr>
        <w:t>Innen</w:t>
      </w:r>
      <w:r w:rsidRPr="00CC02FB">
        <w:t xml:space="preserve"> oder Zweigstellen importieren. Dies ermöglicht es, realistische Umsatzziele für jede Region festzulegen, eine gerechte Verteilung der Arbeitsbelastung oder der externen Vertriebsmitarbeiter zu vereinbaren und gezielte Marketingmaßnahmen für unterausgenutzte Gebiete zu planen. Unternehmen können GIS verwenden, um ihre Märkte besser zu nutzen, da Geomarketing die genauen Standorte ungenutzter Potenziale aufzeigt. Dank der Fähigkeit, digital zu arbeiten, können mehrstufige Hierarchien und parallele Vertriebskanäle nach verschiedenen Kriterien wie Arbeitsbelastung, Umsatzpotenzial und Zugänglichkeit geplant werden. Die Möglichkeit, manuelle Feinabstimmungsmaßnahmen durchzuführen, ist ebenfalls wichtig, da jede Unternehmensstruktur einzigartig ist und entsprechend angepasst werden muss </w:t>
      </w:r>
      <w:r w:rsidRPr="00CC02FB">
        <w:rPr>
          <w:color w:val="000000" w:themeColor="text1"/>
          <w:szCs w:val="24"/>
          <w:lang w:eastAsia="en-US"/>
        </w:rPr>
        <w:t>(</w:t>
      </w:r>
      <w:r w:rsidRPr="00CC02FB">
        <w:rPr>
          <w:color w:val="000000" w:themeColor="text1"/>
          <w:shd w:val="clear" w:color="auto" w:fill="FFFFFF"/>
          <w:lang w:eastAsia="en-US"/>
        </w:rPr>
        <w:t xml:space="preserve">Günter &amp;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2014, S. 41).</w:t>
      </w:r>
    </w:p>
    <w:p w14:paraId="2656FFE9" w14:textId="6962C931" w:rsidR="00765A08" w:rsidRPr="00CC02FB" w:rsidRDefault="00DF4F27" w:rsidP="00765A08">
      <w:pPr>
        <w:spacing w:after="120"/>
      </w:pPr>
      <w:r w:rsidRPr="00CC02FB">
        <w:t>Neben unternehmensspezifischen Daten benötigen Entscheidungsträger auch Benchmarks für das verfügbare Marktpotenzial. Regionalisierte Marktdaten bieten eine objektive Grundlage für fundiertere Entscheidungen und unterstützen auch Vergleiche zwischen verschiedenen regionalen Ebenen. GIS berechnen Daten zu Endverbraucher</w:t>
      </w:r>
      <w:r w:rsidR="007A3F58" w:rsidRPr="00CC02FB">
        <w:rPr>
          <w:szCs w:val="24"/>
          <w:lang w:eastAsia="en-US"/>
        </w:rPr>
        <w:t>Innen</w:t>
      </w:r>
      <w:r w:rsidRPr="00CC02FB">
        <w:t xml:space="preserve">, Einzelhandel und Unternehmen. Die Marktdaten fügen sich nahtlos in </w:t>
      </w:r>
      <w:commentRangeStart w:id="60"/>
      <w:r w:rsidRPr="00CC02FB">
        <w:t>unsere d</w:t>
      </w:r>
      <w:commentRangeEnd w:id="60"/>
      <w:r w:rsidR="000A41C2">
        <w:rPr>
          <w:rStyle w:val="Kommentarzeichen"/>
        </w:rPr>
        <w:commentReference w:id="60"/>
      </w:r>
      <w:r w:rsidRPr="00CC02FB">
        <w:t xml:space="preserve">igitalen Karten ein bzw. können importiert werden </w:t>
      </w:r>
      <w:r w:rsidRPr="00CC02FB">
        <w:rPr>
          <w:color w:val="000000" w:themeColor="text1"/>
          <w:szCs w:val="24"/>
          <w:lang w:eastAsia="en-US"/>
        </w:rPr>
        <w:t>(</w:t>
      </w:r>
      <w:r w:rsidRPr="00CC02FB">
        <w:rPr>
          <w:color w:val="000000" w:themeColor="text1"/>
          <w:shd w:val="clear" w:color="auto" w:fill="FFFFFF"/>
          <w:lang w:eastAsia="en-US"/>
        </w:rPr>
        <w:t xml:space="preserve">Günter &amp;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2014, S. 42).</w:t>
      </w:r>
    </w:p>
    <w:p w14:paraId="2603FF77" w14:textId="77777777" w:rsidR="00DF4F27" w:rsidRPr="00CC02FB" w:rsidRDefault="00DF4F27" w:rsidP="00765A08">
      <w:pPr>
        <w:spacing w:after="120"/>
      </w:pPr>
    </w:p>
    <w:p w14:paraId="14A817DF" w14:textId="68302C26" w:rsidR="00C64FDE" w:rsidRPr="00CC02FB" w:rsidRDefault="00C64FDE" w:rsidP="00765A08">
      <w:pPr>
        <w:pStyle w:val="berschrift2"/>
        <w:spacing w:before="0" w:after="120"/>
        <w:ind w:right="-1"/>
      </w:pPr>
      <w:bookmarkStart w:id="61" w:name="_Toc60937020"/>
      <w:r w:rsidRPr="00CC02FB">
        <w:t>Einsatzmöglichkeiten</w:t>
      </w:r>
      <w:bookmarkEnd w:id="61"/>
    </w:p>
    <w:p w14:paraId="352A9DC8" w14:textId="5BEFDC2F" w:rsidR="00C47F78" w:rsidRPr="00CC02FB" w:rsidRDefault="00B6682E" w:rsidP="00765A08">
      <w:pPr>
        <w:spacing w:after="120"/>
      </w:pPr>
      <w:r w:rsidRPr="00CC02FB">
        <w:t xml:space="preserve">Geomarketing </w:t>
      </w:r>
      <w:r w:rsidR="00C47F78" w:rsidRPr="00CC02FB">
        <w:t xml:space="preserve">bietet </w:t>
      </w:r>
      <w:r w:rsidRPr="00CC02FB">
        <w:t xml:space="preserve">die Möglichkeit, verschiedene Geschäftsdaten in nützliche und strukturierte Informationen umzuwandeln. Da jedes räumliche Objekt in einem GIS durch Attribute beschrieben wird, können einzelne Regionen nach demografischen, geografischen und psychografischen Merkmalen gefiltert, analysiert und visualisiert werden </w:t>
      </w:r>
      <w:r w:rsidR="00663170" w:rsidRPr="00CC02FB">
        <w:t xml:space="preserve">(Kroll, 2010, S. 22). </w:t>
      </w:r>
      <w:r w:rsidRPr="00CC02FB">
        <w:t xml:space="preserve">Das </w:t>
      </w:r>
      <w:r w:rsidR="00C47F78" w:rsidRPr="00CC02FB">
        <w:t>Haupta</w:t>
      </w:r>
      <w:r w:rsidRPr="00CC02FB">
        <w:t xml:space="preserve">nwendungsgebiet </w:t>
      </w:r>
      <w:r w:rsidR="00C47F78" w:rsidRPr="00CC02FB">
        <w:t>von GIS sind Potenzial-</w:t>
      </w:r>
      <w:r w:rsidR="000C4664" w:rsidRPr="00CC02FB">
        <w:t xml:space="preserve"> </w:t>
      </w:r>
      <w:r w:rsidR="00C47F78" w:rsidRPr="00CC02FB">
        <w:t>und</w:t>
      </w:r>
      <w:r w:rsidRPr="00CC02FB">
        <w:t xml:space="preserve"> </w:t>
      </w:r>
      <w:commentRangeStart w:id="62"/>
      <w:r w:rsidRPr="00CC02FB">
        <w:t>Penetrations</w:t>
      </w:r>
      <w:commentRangeEnd w:id="62"/>
      <w:r w:rsidR="000169DF">
        <w:rPr>
          <w:rStyle w:val="Kommentarzeichen"/>
        </w:rPr>
        <w:commentReference w:id="62"/>
      </w:r>
      <w:r w:rsidRPr="00CC02FB">
        <w:t>analyse</w:t>
      </w:r>
      <w:r w:rsidR="00C47F78" w:rsidRPr="00CC02FB">
        <w:t xml:space="preserve">n, wobei </w:t>
      </w:r>
      <w:r w:rsidR="000C4664" w:rsidRPr="00CC02FB">
        <w:t xml:space="preserve">hauptsächlich </w:t>
      </w:r>
      <w:r w:rsidR="00C47F78" w:rsidRPr="00CC02FB">
        <w:t xml:space="preserve">die </w:t>
      </w:r>
      <w:r w:rsidRPr="00CC02FB">
        <w:t>Anzahl der Kund</w:t>
      </w:r>
      <w:r w:rsidR="001653BE" w:rsidRPr="00CC02FB">
        <w:rPr>
          <w:noProof/>
        </w:rPr>
        <w:t>Innen</w:t>
      </w:r>
      <w:r w:rsidRPr="00CC02FB">
        <w:t xml:space="preserve"> pro Flächeneinheit</w:t>
      </w:r>
      <w:r w:rsidR="00C47F78" w:rsidRPr="00CC02FB">
        <w:t xml:space="preserve"> gemessen werden soll</w:t>
      </w:r>
      <w:r w:rsidRPr="00CC02FB">
        <w:t xml:space="preserve">. </w:t>
      </w:r>
    </w:p>
    <w:p w14:paraId="65EDC9DE" w14:textId="138ACF04" w:rsidR="00C47F78" w:rsidRPr="00CC02FB" w:rsidRDefault="00C47F78" w:rsidP="00765A08">
      <w:pPr>
        <w:spacing w:after="120"/>
      </w:pPr>
      <w:r w:rsidRPr="00CC02FB">
        <w:t>Laut Anderson (2004</w:t>
      </w:r>
      <w:r w:rsidR="00663170" w:rsidRPr="00CC02FB">
        <w:t>, S. 2</w:t>
      </w:r>
      <w:r w:rsidRPr="00CC02FB">
        <w:t>) sollen GIS Antworten auf folgende Fragen finden:</w:t>
      </w:r>
    </w:p>
    <w:p w14:paraId="12482C3F" w14:textId="5034D955" w:rsidR="00C47F78" w:rsidRPr="00CC02FB" w:rsidRDefault="00B6682E" w:rsidP="00765A08">
      <w:pPr>
        <w:pStyle w:val="Listenabsatz"/>
        <w:numPr>
          <w:ilvl w:val="0"/>
          <w:numId w:val="7"/>
        </w:numPr>
        <w:spacing w:after="120"/>
      </w:pPr>
      <w:r w:rsidRPr="00CC02FB">
        <w:t>Wo befinden sich meine Kund</w:t>
      </w:r>
      <w:r w:rsidR="001653BE" w:rsidRPr="00CC02FB">
        <w:rPr>
          <w:noProof/>
        </w:rPr>
        <w:t>Innen</w:t>
      </w:r>
      <w:r w:rsidRPr="00CC02FB">
        <w:t xml:space="preserve">? </w:t>
      </w:r>
    </w:p>
    <w:p w14:paraId="35A3DEEE" w14:textId="2A3AD389" w:rsidR="00C47F78" w:rsidRPr="00CC02FB" w:rsidRDefault="00B6682E" w:rsidP="00765A08">
      <w:pPr>
        <w:pStyle w:val="Listenabsatz"/>
        <w:numPr>
          <w:ilvl w:val="0"/>
          <w:numId w:val="7"/>
        </w:numPr>
        <w:spacing w:after="120"/>
      </w:pPr>
      <w:r w:rsidRPr="00CC02FB">
        <w:t xml:space="preserve">Was sind ihre Merkmale </w:t>
      </w:r>
      <w:r w:rsidR="00C47F78" w:rsidRPr="00CC02FB">
        <w:t>(</w:t>
      </w:r>
      <w:r w:rsidRPr="00CC02FB">
        <w:t>Marktsegmentierung, Klassifizierung von Wohngebieten</w:t>
      </w:r>
      <w:r w:rsidR="00C47F78" w:rsidRPr="00CC02FB">
        <w:t>)</w:t>
      </w:r>
      <w:r w:rsidRPr="00CC02FB">
        <w:t xml:space="preserve">? </w:t>
      </w:r>
    </w:p>
    <w:p w14:paraId="3DBD2569" w14:textId="240987EA" w:rsidR="00C47F78" w:rsidRPr="00CC02FB" w:rsidRDefault="00B6682E" w:rsidP="00765A08">
      <w:pPr>
        <w:pStyle w:val="Listenabsatz"/>
        <w:numPr>
          <w:ilvl w:val="0"/>
          <w:numId w:val="7"/>
        </w:numPr>
        <w:spacing w:after="120"/>
      </w:pPr>
      <w:r w:rsidRPr="00CC02FB">
        <w:t>Wo befinden sich meine Konkurrent</w:t>
      </w:r>
      <w:r w:rsidR="001653BE" w:rsidRPr="00CC02FB">
        <w:rPr>
          <w:noProof/>
        </w:rPr>
        <w:t>Innen</w:t>
      </w:r>
      <w:r w:rsidRPr="00CC02FB">
        <w:t xml:space="preserve">? </w:t>
      </w:r>
    </w:p>
    <w:p w14:paraId="176AF40E" w14:textId="77777777" w:rsidR="00C47F78" w:rsidRPr="00CC02FB" w:rsidRDefault="00B6682E" w:rsidP="00765A08">
      <w:pPr>
        <w:pStyle w:val="Listenabsatz"/>
        <w:numPr>
          <w:ilvl w:val="0"/>
          <w:numId w:val="7"/>
        </w:numPr>
        <w:spacing w:after="120"/>
      </w:pPr>
      <w:r w:rsidRPr="00CC02FB">
        <w:lastRenderedPageBreak/>
        <w:t xml:space="preserve">Wie hoch ist der potenzielle Umsatz in einer Region für mein Produkt? Welchen Marktanteil kann ich erwarten? </w:t>
      </w:r>
    </w:p>
    <w:p w14:paraId="4F321B51" w14:textId="70CF16CF" w:rsidR="00C47F78" w:rsidRPr="00CC02FB" w:rsidRDefault="00B6682E" w:rsidP="00765A08">
      <w:pPr>
        <w:pStyle w:val="Listenabsatz"/>
        <w:numPr>
          <w:ilvl w:val="0"/>
          <w:numId w:val="7"/>
        </w:numPr>
        <w:spacing w:after="120"/>
      </w:pPr>
      <w:r w:rsidRPr="00CC02FB">
        <w:t xml:space="preserve">Wo soll ich </w:t>
      </w:r>
      <w:commentRangeStart w:id="63"/>
      <w:r w:rsidRPr="00CC02FB">
        <w:t>meine</w:t>
      </w:r>
      <w:commentRangeEnd w:id="63"/>
      <w:r w:rsidR="00D41251">
        <w:rPr>
          <w:rStyle w:val="Kommentarzeichen"/>
        </w:rPr>
        <w:commentReference w:id="63"/>
      </w:r>
      <w:r w:rsidRPr="00CC02FB">
        <w:t xml:space="preserve"> neue</w:t>
      </w:r>
      <w:r w:rsidR="000C4664" w:rsidRPr="00CC02FB">
        <w:t>n Standort aufbauen</w:t>
      </w:r>
      <w:r w:rsidRPr="00CC02FB">
        <w:t>? Soll ich eine</w:t>
      </w:r>
      <w:r w:rsidR="000C4664" w:rsidRPr="00CC02FB">
        <w:t>n</w:t>
      </w:r>
      <w:r w:rsidRPr="00CC02FB">
        <w:t xml:space="preserve"> bestehende</w:t>
      </w:r>
      <w:r w:rsidR="000C4664" w:rsidRPr="00CC02FB">
        <w:t>n</w:t>
      </w:r>
      <w:r w:rsidRPr="00CC02FB">
        <w:t xml:space="preserve"> </w:t>
      </w:r>
      <w:r w:rsidR="000C4664" w:rsidRPr="00CC02FB">
        <w:t xml:space="preserve">Standort </w:t>
      </w:r>
      <w:r w:rsidRPr="00CC02FB">
        <w:t xml:space="preserve">erweitern? </w:t>
      </w:r>
    </w:p>
    <w:p w14:paraId="7963E55B" w14:textId="6A63AC6B" w:rsidR="00C47F78" w:rsidRPr="00CC02FB" w:rsidRDefault="00B6682E" w:rsidP="00765A08">
      <w:pPr>
        <w:pStyle w:val="Listenabsatz"/>
        <w:numPr>
          <w:ilvl w:val="0"/>
          <w:numId w:val="7"/>
        </w:numPr>
        <w:spacing w:after="120"/>
      </w:pPr>
      <w:r w:rsidRPr="00CC02FB">
        <w:t xml:space="preserve">Wie soll ich für mein Produkt werben? Wo und wie soll ich </w:t>
      </w:r>
      <w:r w:rsidR="000C4664" w:rsidRPr="00CC02FB">
        <w:t>es (</w:t>
      </w:r>
      <w:r w:rsidRPr="00CC02FB">
        <w:t>Direktwerbung</w:t>
      </w:r>
      <w:r w:rsidR="000C4664" w:rsidRPr="00CC02FB">
        <w:t>)</w:t>
      </w:r>
      <w:r w:rsidRPr="00CC02FB">
        <w:t xml:space="preserve"> bewerben?  </w:t>
      </w:r>
    </w:p>
    <w:p w14:paraId="36CB6BBE" w14:textId="4DCBD41D" w:rsidR="003264D2" w:rsidRPr="00CC02FB" w:rsidRDefault="00B6682E" w:rsidP="00765A08">
      <w:pPr>
        <w:spacing w:after="120"/>
      </w:pPr>
      <w:r w:rsidRPr="00CC02FB">
        <w:t>Penetrationsanalyse</w:t>
      </w:r>
      <w:r w:rsidR="000C4664" w:rsidRPr="00CC02FB">
        <w:t>n mit GIS</w:t>
      </w:r>
      <w:r w:rsidRPr="00CC02FB">
        <w:t xml:space="preserve"> </w:t>
      </w:r>
      <w:r w:rsidR="000C4664" w:rsidRPr="00CC02FB">
        <w:t>bewerten die</w:t>
      </w:r>
      <w:r w:rsidRPr="00CC02FB">
        <w:t xml:space="preserve"> Marktdurchdringung</w:t>
      </w:r>
      <w:r w:rsidR="000C4664" w:rsidRPr="00CC02FB">
        <w:t xml:space="preserve"> anhand der geografischen Daten, also </w:t>
      </w:r>
      <w:r w:rsidRPr="00CC02FB">
        <w:t>die Anzahl der Kund</w:t>
      </w:r>
      <w:r w:rsidR="001653BE" w:rsidRPr="00CC02FB">
        <w:rPr>
          <w:noProof/>
        </w:rPr>
        <w:t>Innen</w:t>
      </w:r>
      <w:r w:rsidRPr="00CC02FB">
        <w:t xml:space="preserve"> pro definiertem Bereich. Die </w:t>
      </w:r>
      <w:proofErr w:type="spellStart"/>
      <w:r w:rsidRPr="00CC02FB">
        <w:t>Einwohner</w:t>
      </w:r>
      <w:r w:rsidR="001653BE" w:rsidRPr="00CC02FB">
        <w:rPr>
          <w:noProof/>
        </w:rPr>
        <w:t>Innen</w:t>
      </w:r>
      <w:r w:rsidRPr="00CC02FB">
        <w:t>zahl</w:t>
      </w:r>
      <w:proofErr w:type="spellEnd"/>
      <w:r w:rsidRPr="00CC02FB">
        <w:t xml:space="preserve"> oder die Größe des Haushalts bildet den möglichen Indikator. Ziel einer Penetrationsanalyse ist es, die Regionen zu identifizieren, die bereits ausreichend mit den Produkten oder Dienstleistungen einer Organisation versorgt sind oder diejenigen Regionen zu benennen, die trotz bestehender Nachfrage immer noch kein ausreichendes Angebot haben. Grundlage für eine Penetrationsanalyse ist eine geocodierte </w:t>
      </w:r>
      <w:commentRangeStart w:id="64"/>
      <w:proofErr w:type="spellStart"/>
      <w:r w:rsidRPr="00CC02FB">
        <w:t>Mitglieder</w:t>
      </w:r>
      <w:r w:rsidR="001653BE" w:rsidRPr="00CC02FB">
        <w:rPr>
          <w:noProof/>
        </w:rPr>
        <w:t>Innen</w:t>
      </w:r>
      <w:commentRangeEnd w:id="64"/>
      <w:proofErr w:type="spellEnd"/>
      <w:r w:rsidR="009141A6">
        <w:rPr>
          <w:rStyle w:val="Kommentarzeichen"/>
        </w:rPr>
        <w:commentReference w:id="64"/>
      </w:r>
      <w:r w:rsidRPr="00CC02FB">
        <w:t xml:space="preserve">- oder </w:t>
      </w:r>
      <w:proofErr w:type="spellStart"/>
      <w:r w:rsidRPr="00CC02FB">
        <w:t>Kund</w:t>
      </w:r>
      <w:r w:rsidR="001653BE" w:rsidRPr="00CC02FB">
        <w:rPr>
          <w:noProof/>
        </w:rPr>
        <w:t>Innen</w:t>
      </w:r>
      <w:r w:rsidRPr="00CC02FB">
        <w:t>datenbank</w:t>
      </w:r>
      <w:proofErr w:type="spellEnd"/>
      <w:r w:rsidRPr="00CC02FB">
        <w:t xml:space="preserve"> </w:t>
      </w:r>
      <w:r w:rsidR="000C4664" w:rsidRPr="00CC02FB">
        <w:t xml:space="preserve">anhand von </w:t>
      </w:r>
      <w:r w:rsidRPr="00CC02FB">
        <w:t>Organisationsdaten mit räumlicher Beziehung</w:t>
      </w:r>
      <w:r w:rsidR="00663170" w:rsidRPr="00CC02FB">
        <w:t>.</w:t>
      </w:r>
      <w:r w:rsidRPr="00CC02FB">
        <w:t xml:space="preserve"> Die Art der Fragen, die gestellt werden können, und die Art der Analyse, die durchgeführt werden kann, hängen weitgehend von den in der Datenbank verfügbaren Informationen ab</w:t>
      </w:r>
      <w:r w:rsidR="000C4664" w:rsidRPr="00CC02FB">
        <w:t xml:space="preserve"> </w:t>
      </w:r>
      <w:r w:rsidR="00663170" w:rsidRPr="00CC02FB">
        <w:t>(Kroll, 2010, S. 51).</w:t>
      </w:r>
    </w:p>
    <w:p w14:paraId="740574C5" w14:textId="19942ED7" w:rsidR="000C4664" w:rsidRPr="00CC02FB" w:rsidRDefault="00663170" w:rsidP="00765A08">
      <w:pPr>
        <w:spacing w:after="120"/>
      </w:pPr>
      <w:r w:rsidRPr="00CC02FB">
        <w:t>Es</w:t>
      </w:r>
      <w:r w:rsidR="00B6682E" w:rsidRPr="00CC02FB">
        <w:t xml:space="preserve"> lassen sich drei verschiedene Formen von Penetrationsanalysen unterscheiden: </w:t>
      </w:r>
    </w:p>
    <w:p w14:paraId="33ED34CB" w14:textId="188DC2A8" w:rsidR="000C4664" w:rsidRPr="00CC02FB" w:rsidRDefault="00B6682E" w:rsidP="00765A08">
      <w:pPr>
        <w:pStyle w:val="Listenabsatz"/>
        <w:numPr>
          <w:ilvl w:val="0"/>
          <w:numId w:val="8"/>
        </w:numPr>
        <w:spacing w:after="120"/>
      </w:pPr>
      <w:r w:rsidRPr="00CC02FB">
        <w:t xml:space="preserve">Die geografische Marktdurchdringung zeigt, wo die Organisation erfolgreich ist oder </w:t>
      </w:r>
      <w:r w:rsidR="000C4664" w:rsidRPr="00CC02FB">
        <w:t>wo noch ausschöpfbares Potenzial besteht.</w:t>
      </w:r>
      <w:r w:rsidRPr="00CC02FB">
        <w:t xml:space="preserve"> </w:t>
      </w:r>
    </w:p>
    <w:p w14:paraId="13881A8A" w14:textId="121C22B7" w:rsidR="000C4664" w:rsidRPr="00CC02FB" w:rsidRDefault="00B6682E" w:rsidP="00765A08">
      <w:pPr>
        <w:pStyle w:val="Listenabsatz"/>
        <w:numPr>
          <w:ilvl w:val="0"/>
          <w:numId w:val="8"/>
        </w:numPr>
        <w:spacing w:after="120"/>
      </w:pPr>
      <w:r w:rsidRPr="00CC02FB">
        <w:t xml:space="preserve">Die geodemografische Marktdurchdringung zeigt die Beziehung zwischen relevanten organisatorischen Referenznummern </w:t>
      </w:r>
      <w:r w:rsidR="000C4664" w:rsidRPr="00CC02FB">
        <w:t>(</w:t>
      </w:r>
      <w:r w:rsidRPr="00CC02FB">
        <w:t>Verkäufe, Mitgliedschaften</w:t>
      </w:r>
      <w:r w:rsidR="000C4664" w:rsidRPr="00CC02FB">
        <w:t>)</w:t>
      </w:r>
      <w:r w:rsidRPr="00CC02FB">
        <w:t xml:space="preserve"> und die Anzahl der Einwohner</w:t>
      </w:r>
      <w:r w:rsidR="001653BE" w:rsidRPr="00CC02FB">
        <w:rPr>
          <w:noProof/>
        </w:rPr>
        <w:t>Innen</w:t>
      </w:r>
      <w:r w:rsidRPr="00CC02FB">
        <w:t xml:space="preserve"> in Bezug auf Haushalte oder eine bestimmte Zielgruppe. Die hier erstellte thematische Karte hilft, die Beziehung zwischen dem Mitglied </w:t>
      </w:r>
      <w:r w:rsidR="000C4664" w:rsidRPr="00CC02FB">
        <w:t>oder de</w:t>
      </w:r>
      <w:r w:rsidR="001653BE" w:rsidRPr="00CC02FB">
        <w:t>n</w:t>
      </w:r>
      <w:r w:rsidRPr="00CC02FB">
        <w:t xml:space="preserve"> Kund</w:t>
      </w:r>
      <w:r w:rsidR="001653BE" w:rsidRPr="00CC02FB">
        <w:rPr>
          <w:noProof/>
        </w:rPr>
        <w:t>Innen</w:t>
      </w:r>
      <w:r w:rsidRPr="00CC02FB">
        <w:t xml:space="preserve"> und den demografischen Referenznummern zu veranschaulichen.</w:t>
      </w:r>
    </w:p>
    <w:p w14:paraId="1E6220B7" w14:textId="345C8ACB" w:rsidR="000C4664" w:rsidRPr="00CC02FB" w:rsidRDefault="00B6682E" w:rsidP="00765A08">
      <w:pPr>
        <w:pStyle w:val="Listenabsatz"/>
        <w:numPr>
          <w:ilvl w:val="0"/>
          <w:numId w:val="8"/>
        </w:numPr>
        <w:spacing w:after="120"/>
      </w:pPr>
      <w:r w:rsidRPr="00CC02FB">
        <w:t>Die Zielgruppenpenetration wird verwendet, um den organisatorischen Erfolg nicht in Bezug auf die Gesamtbevölkerung, sondern auf die absolute Anzahl der Personen in der Zielgruppe für das Produkt oder die Dienstleistung anzuzeigen</w:t>
      </w:r>
      <w:r w:rsidR="00663170" w:rsidRPr="00CC02FB">
        <w:t xml:space="preserve"> (Kroll, 2010, S. 51).</w:t>
      </w:r>
    </w:p>
    <w:p w14:paraId="640C23A7" w14:textId="49852002" w:rsidR="003264D2" w:rsidRPr="00CC02FB" w:rsidRDefault="00B6682E" w:rsidP="00765A08">
      <w:pPr>
        <w:spacing w:after="120"/>
      </w:pPr>
      <w:r w:rsidRPr="00CC02FB">
        <w:t>Gebiete mit einer hohen Durchdringung können nach sozioökonomischen und / oder soziodemografischen Aspekten klassifiziert und charakterisiert werden. Dies</w:t>
      </w:r>
      <w:r w:rsidR="008841FF">
        <w:t>e Klassifizierung</w:t>
      </w:r>
      <w:r w:rsidRPr="00CC02FB">
        <w:t xml:space="preserve"> ermöglicht die Ableitung und Definition </w:t>
      </w:r>
      <w:proofErr w:type="gramStart"/>
      <w:r w:rsidRPr="00CC02FB">
        <w:t xml:space="preserve">von </w:t>
      </w:r>
      <w:r w:rsidR="00D41251">
        <w:t xml:space="preserve"> </w:t>
      </w:r>
      <w:commentRangeStart w:id="65"/>
      <w:r w:rsidR="008841FF">
        <w:t>verschiedenen</w:t>
      </w:r>
      <w:commentRangeEnd w:id="65"/>
      <w:proofErr w:type="gramEnd"/>
      <w:r w:rsidR="00D41251">
        <w:rPr>
          <w:rStyle w:val="Kommentarzeichen"/>
        </w:rPr>
        <w:commentReference w:id="65"/>
      </w:r>
      <w:r w:rsidR="008841FF">
        <w:t xml:space="preserve"> </w:t>
      </w:r>
      <w:r w:rsidRPr="00CC02FB">
        <w:t xml:space="preserve">Zielgruppen. Diese beschreiben mikrogeografische Gebiete, in denen die Eigenschaften der Bevölkerung vergleichbar sind. Wenn Zielgruppen definiert werden, können ähnliche Bereiche </w:t>
      </w:r>
      <w:commentRangeStart w:id="66"/>
      <w:r w:rsidRPr="00CC02FB">
        <w:t xml:space="preserve">in neuen Märkten </w:t>
      </w:r>
      <w:commentRangeEnd w:id="66"/>
      <w:r w:rsidR="00D41251">
        <w:rPr>
          <w:rStyle w:val="Kommentarzeichen"/>
        </w:rPr>
        <w:commentReference w:id="66"/>
      </w:r>
      <w:r w:rsidRPr="00CC02FB">
        <w:t xml:space="preserve">übertragen werden. </w:t>
      </w:r>
      <w:r w:rsidR="00663170" w:rsidRPr="00CC02FB">
        <w:t>D</w:t>
      </w:r>
      <w:r w:rsidRPr="00CC02FB">
        <w:t xml:space="preserve">ieses Konzept </w:t>
      </w:r>
      <w:r w:rsidR="00663170" w:rsidRPr="00CC02FB">
        <w:t>gehört zur</w:t>
      </w:r>
      <w:r w:rsidRPr="00CC02FB">
        <w:t xml:space="preserve"> mikrogeografische</w:t>
      </w:r>
      <w:r w:rsidR="00663170" w:rsidRPr="00CC02FB">
        <w:t>n</w:t>
      </w:r>
      <w:r w:rsidRPr="00CC02FB">
        <w:t xml:space="preserve"> Marktsegmentierung, bei der der gesamte </w:t>
      </w:r>
      <w:r w:rsidRPr="00CC02FB">
        <w:lastRenderedPageBreak/>
        <w:t xml:space="preserve">Markt in homogene Gruppen unterteilt wird. Eine </w:t>
      </w:r>
      <w:commentRangeStart w:id="67"/>
      <w:r w:rsidRPr="00CC02FB">
        <w:t>mikrografische</w:t>
      </w:r>
      <w:commentRangeEnd w:id="67"/>
      <w:r w:rsidR="00D41251">
        <w:rPr>
          <w:rStyle w:val="Kommentarzeichen"/>
        </w:rPr>
        <w:commentReference w:id="67"/>
      </w:r>
      <w:r w:rsidRPr="00CC02FB">
        <w:t xml:space="preserve"> Segmentierung ist möglich, wenn Gruppen in Bezug auf ihr Kaufverhalten identische Merkmale aufweisen und eine charakteristische räumliche Verteilung </w:t>
      </w:r>
      <w:commentRangeStart w:id="68"/>
      <w:r w:rsidRPr="00CC02FB">
        <w:t>aufweisen</w:t>
      </w:r>
      <w:commentRangeEnd w:id="68"/>
      <w:r w:rsidR="00D41251">
        <w:rPr>
          <w:rStyle w:val="Kommentarzeichen"/>
        </w:rPr>
        <w:commentReference w:id="68"/>
      </w:r>
      <w:r w:rsidR="00663170" w:rsidRPr="00CC02FB">
        <w:t xml:space="preserve"> (</w:t>
      </w:r>
      <w:r w:rsidR="00663170" w:rsidRPr="00CC02FB">
        <w:rPr>
          <w:szCs w:val="24"/>
        </w:rPr>
        <w:t>Fill &amp; Fill, 2005, S. 54)</w:t>
      </w:r>
      <w:r w:rsidRPr="00CC02FB">
        <w:t xml:space="preserve">. </w:t>
      </w:r>
      <w:r w:rsidR="00D73619" w:rsidRPr="00CC02FB">
        <w:t>Bei der Zielgruppenanalyse</w:t>
      </w:r>
      <w:r w:rsidR="000C4664" w:rsidRPr="00CC02FB">
        <w:t xml:space="preserve"> kann GIS eingesetzt werden, um folgende Fragen zu beantworten:</w:t>
      </w:r>
    </w:p>
    <w:p w14:paraId="106129E0" w14:textId="47B7E760" w:rsidR="000C4664" w:rsidRPr="00CC02FB" w:rsidRDefault="00B6682E" w:rsidP="00765A08">
      <w:pPr>
        <w:pStyle w:val="Listenabsatz"/>
        <w:numPr>
          <w:ilvl w:val="0"/>
          <w:numId w:val="9"/>
        </w:numPr>
        <w:spacing w:after="120"/>
      </w:pPr>
      <w:r w:rsidRPr="00CC02FB">
        <w:t>Wer sind meine Kund</w:t>
      </w:r>
      <w:r w:rsidR="001653BE" w:rsidRPr="00CC02FB">
        <w:rPr>
          <w:noProof/>
        </w:rPr>
        <w:t>Innen</w:t>
      </w:r>
      <w:r w:rsidRPr="00CC02FB">
        <w:t xml:space="preserve">? </w:t>
      </w:r>
    </w:p>
    <w:p w14:paraId="5BCCD9EA" w14:textId="6D26862D" w:rsidR="000C4664" w:rsidRPr="00CC02FB" w:rsidRDefault="00B6682E" w:rsidP="00765A08">
      <w:pPr>
        <w:pStyle w:val="Listenabsatz"/>
        <w:numPr>
          <w:ilvl w:val="0"/>
          <w:numId w:val="9"/>
        </w:numPr>
        <w:spacing w:after="120"/>
      </w:pPr>
      <w:r w:rsidRPr="00CC02FB">
        <w:t>Wo wohnen meine Kund</w:t>
      </w:r>
      <w:r w:rsidR="001653BE" w:rsidRPr="00CC02FB">
        <w:rPr>
          <w:noProof/>
        </w:rPr>
        <w:t>Innen</w:t>
      </w:r>
      <w:r w:rsidRPr="00CC02FB">
        <w:t xml:space="preserve">? </w:t>
      </w:r>
    </w:p>
    <w:p w14:paraId="528D7006" w14:textId="77777777" w:rsidR="000C4664" w:rsidRPr="00CC02FB" w:rsidRDefault="00B6682E" w:rsidP="00765A08">
      <w:pPr>
        <w:pStyle w:val="Listenabsatz"/>
        <w:numPr>
          <w:ilvl w:val="0"/>
          <w:numId w:val="9"/>
        </w:numPr>
        <w:spacing w:after="120"/>
      </w:pPr>
      <w:r w:rsidRPr="00CC02FB">
        <w:t xml:space="preserve">Wo gibt es eine hohe Penetration, wo eine niedrige? </w:t>
      </w:r>
    </w:p>
    <w:p w14:paraId="4E548C94" w14:textId="720C8D8A" w:rsidR="000C4664" w:rsidRPr="00CC02FB" w:rsidRDefault="00B6682E" w:rsidP="00765A08">
      <w:pPr>
        <w:pStyle w:val="Listenabsatz"/>
        <w:numPr>
          <w:ilvl w:val="0"/>
          <w:numId w:val="9"/>
        </w:numPr>
        <w:spacing w:after="120"/>
      </w:pPr>
      <w:r w:rsidRPr="00CC02FB">
        <w:t xml:space="preserve">Wo sind Wohngebiete </w:t>
      </w:r>
      <w:r w:rsidR="000C4664" w:rsidRPr="00CC02FB">
        <w:t>(r</w:t>
      </w:r>
      <w:r w:rsidRPr="00CC02FB">
        <w:t xml:space="preserve">elevante Anzahl </w:t>
      </w:r>
      <w:r w:rsidR="000C4664" w:rsidRPr="00CC02FB">
        <w:t>an</w:t>
      </w:r>
      <w:r w:rsidRPr="00CC02FB">
        <w:t xml:space="preserve"> Gebäuden</w:t>
      </w:r>
      <w:r w:rsidR="000C4664" w:rsidRPr="00CC02FB">
        <w:t>)</w:t>
      </w:r>
      <w:r w:rsidRPr="00CC02FB">
        <w:t xml:space="preserve">? </w:t>
      </w:r>
    </w:p>
    <w:p w14:paraId="6C8C216F" w14:textId="77777777" w:rsidR="000C4664" w:rsidRPr="00CC02FB" w:rsidRDefault="00B6682E" w:rsidP="00765A08">
      <w:pPr>
        <w:pStyle w:val="Listenabsatz"/>
        <w:numPr>
          <w:ilvl w:val="0"/>
          <w:numId w:val="9"/>
        </w:numPr>
        <w:spacing w:after="120"/>
      </w:pPr>
      <w:r w:rsidRPr="00CC02FB">
        <w:t xml:space="preserve">Wo befindet sich meine Zielgruppe? </w:t>
      </w:r>
    </w:p>
    <w:p w14:paraId="1B84A7FA" w14:textId="77777777" w:rsidR="000C4664" w:rsidRPr="00CC02FB" w:rsidRDefault="00B6682E" w:rsidP="00765A08">
      <w:pPr>
        <w:pStyle w:val="Listenabsatz"/>
        <w:numPr>
          <w:ilvl w:val="0"/>
          <w:numId w:val="9"/>
        </w:numPr>
        <w:spacing w:after="120"/>
      </w:pPr>
      <w:r w:rsidRPr="00CC02FB">
        <w:t xml:space="preserve">Wo befindet sich ein hohes Restpotential?  </w:t>
      </w:r>
    </w:p>
    <w:p w14:paraId="6414A454" w14:textId="1DC6A3AE" w:rsidR="000C4664" w:rsidRPr="00CC02FB" w:rsidRDefault="00B6682E" w:rsidP="00765A08">
      <w:pPr>
        <w:pStyle w:val="Listenabsatz"/>
        <w:numPr>
          <w:ilvl w:val="0"/>
          <w:numId w:val="9"/>
        </w:numPr>
        <w:spacing w:after="120"/>
      </w:pPr>
      <w:r w:rsidRPr="00CC02FB">
        <w:t>Wo wird welches Produkt eingesetzt?</w:t>
      </w:r>
    </w:p>
    <w:p w14:paraId="06D5458D" w14:textId="081EB9B2" w:rsidR="000C4664" w:rsidRPr="00CC02FB" w:rsidRDefault="00B6682E" w:rsidP="00765A08">
      <w:pPr>
        <w:pStyle w:val="Listenabsatz"/>
        <w:numPr>
          <w:ilvl w:val="0"/>
          <w:numId w:val="9"/>
        </w:numPr>
        <w:spacing w:after="120"/>
      </w:pPr>
      <w:r w:rsidRPr="00CC02FB">
        <w:t>We</w:t>
      </w:r>
      <w:r w:rsidR="000C4664" w:rsidRPr="00CC02FB">
        <w:t>r</w:t>
      </w:r>
      <w:r w:rsidRPr="00CC02FB">
        <w:t xml:space="preserve"> verwendet welches Produkt? </w:t>
      </w:r>
    </w:p>
    <w:p w14:paraId="1B1A8A92" w14:textId="31E94920" w:rsidR="00B6682E" w:rsidRPr="00CC02FB" w:rsidRDefault="00B6682E" w:rsidP="00765A08">
      <w:pPr>
        <w:pStyle w:val="Listenabsatz"/>
        <w:numPr>
          <w:ilvl w:val="0"/>
          <w:numId w:val="9"/>
        </w:numPr>
        <w:spacing w:after="120"/>
      </w:pPr>
      <w:r w:rsidRPr="00CC02FB">
        <w:t>Wie kann ich meine Distribution effizient organisieren?</w:t>
      </w:r>
      <w:r w:rsidR="000C4664" w:rsidRPr="00CC02FB">
        <w:t xml:space="preserve"> </w:t>
      </w:r>
      <w:r w:rsidR="00663170" w:rsidRPr="00CC02FB">
        <w:t>(Anderson, 2004, S. 2 ff.).</w:t>
      </w:r>
    </w:p>
    <w:p w14:paraId="3A650D43" w14:textId="50127980" w:rsidR="00581957" w:rsidRPr="00CC02FB" w:rsidRDefault="00581957" w:rsidP="00765A08">
      <w:pPr>
        <w:spacing w:after="120"/>
      </w:pPr>
      <w:r w:rsidRPr="00CC02FB">
        <w:t xml:space="preserve">Besonders in Supermärkten lässt die zunehmende Bedeutung des </w:t>
      </w:r>
      <w:proofErr w:type="spellStart"/>
      <w:r w:rsidRPr="00CC02FB">
        <w:t>Kund</w:t>
      </w:r>
      <w:r w:rsidR="001653BE" w:rsidRPr="00CC02FB">
        <w:rPr>
          <w:noProof/>
        </w:rPr>
        <w:t>Innen</w:t>
      </w:r>
      <w:r w:rsidRPr="00CC02FB">
        <w:t>beziehungsmarketings</w:t>
      </w:r>
      <w:proofErr w:type="spellEnd"/>
      <w:r w:rsidRPr="00CC02FB">
        <w:t xml:space="preserve"> auch das Geomarketing zentral werden. Das Konzept des Mikromarketings enthält eine Differenzierungsstrategie für das Sortiment, die Preisgestaltung und das Erscheinungsbild der Verkaufsfläche auf Filialebene, die an die lokalen Marktmerkmale angepasst ist (</w:t>
      </w:r>
      <w:proofErr w:type="spellStart"/>
      <w:r w:rsidRPr="00CC02FB">
        <w:t>Ziliani</w:t>
      </w:r>
      <w:proofErr w:type="spellEnd"/>
      <w:r w:rsidRPr="00CC02FB">
        <w:t xml:space="preserve">, 2000, S. 356). Optimierungsservicebereiche von Filialisten sowie die Verkaufsplanung von Produkten sind die wichtigsten Elemente des Managements in Supermärkten. In direktem Zusammenhang damit steht die Steuerung einer effektiven und zielgerichteten Verbreitung von Medien und Werbung. </w:t>
      </w:r>
    </w:p>
    <w:p w14:paraId="6FCC0488" w14:textId="74CAAB90" w:rsidR="00436054" w:rsidRPr="00CC02FB" w:rsidRDefault="00436054" w:rsidP="00765A08">
      <w:pPr>
        <w:spacing w:after="120"/>
      </w:pPr>
      <w:r w:rsidRPr="00CC02FB">
        <w:t xml:space="preserve">Eine Analyse des aktuellen Zustands des </w:t>
      </w:r>
      <w:proofErr w:type="spellStart"/>
      <w:r w:rsidRPr="00CC02FB">
        <w:t>KundInnenstamms</w:t>
      </w:r>
      <w:proofErr w:type="spellEnd"/>
      <w:r w:rsidRPr="00CC02FB">
        <w:t xml:space="preserve"> eines Unternehmens kann wertvolle Erkenntnisse liefern und eine objektive Grundlage für den Aufbau eines erfolgreicheren Unternehmens bieten. Die meisten Unternehmen haben die Fülle an Informationen in ihren </w:t>
      </w:r>
      <w:proofErr w:type="spellStart"/>
      <w:r w:rsidRPr="00CC02FB">
        <w:t>KundInnendatenbanken</w:t>
      </w:r>
      <w:proofErr w:type="spellEnd"/>
      <w:r w:rsidRPr="00CC02FB">
        <w:t xml:space="preserve"> noch nicht vollständig abgebaut und genutzt. Während diese Datenbanken häufig Details zu Umsatzzahlen, Produktverkäufen und Zuordnungen von Vertriebs- / Serviceregionen enthalten, wurden diese Informationen häufig nicht strukturiert und analysiert, um den größtmöglichen Nutzen zu erzielen. Bei einer GIS-Analyse geht es darum, verschiedene Arten von Informationen unter Verwendung eines gemeinsamen standortbezogenen Faktors zu kombinieren und zu vergleichen und die Ergebnisse dann auf digitalen Karten anzuzeigen. Mit dieser Methode sind die Möglichkeiten zum Erkennen von Trends in den Daten unbegrenzt </w:t>
      </w:r>
      <w:r w:rsidRPr="00CC02FB">
        <w:rPr>
          <w:color w:val="000000" w:themeColor="text1"/>
          <w:szCs w:val="24"/>
          <w:lang w:eastAsia="en-US"/>
        </w:rPr>
        <w:t>(</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2016, S. 9)</w:t>
      </w:r>
      <w:r w:rsidRPr="00CC02FB">
        <w:t xml:space="preserve">. Ein Lebensmittelgeschäft kann beispielsweise eine Übersichtskarte erstellen, die </w:t>
      </w:r>
      <w:proofErr w:type="spellStart"/>
      <w:r w:rsidRPr="00CC02FB">
        <w:t>KundInnenstandorte</w:t>
      </w:r>
      <w:proofErr w:type="spellEnd"/>
      <w:r w:rsidRPr="00CC02FB">
        <w:t xml:space="preserve"> visuell mit dem Umsatz verknüpft. Es kann dann auf einen </w:t>
      </w:r>
      <w:r w:rsidRPr="00CC02FB">
        <w:lastRenderedPageBreak/>
        <w:t xml:space="preserve">Blick Regionen mit einem unterdurchschnittlichen KundInnen-Umsatz-Verhältnis erkennen. Mit GIS ist das Unternehmen dann in der Lage, bestimmte Regionen zu vergrößern, alternative Szenarien zu erstellen und eine Vielzahl von Analysen durchzuführen. GIS </w:t>
      </w:r>
      <w:commentRangeStart w:id="69"/>
      <w:proofErr w:type="spellStart"/>
      <w:r w:rsidRPr="00CC02FB">
        <w:t>bieteen</w:t>
      </w:r>
      <w:proofErr w:type="spellEnd"/>
      <w:r w:rsidRPr="00CC02FB">
        <w:t xml:space="preserve"> </w:t>
      </w:r>
      <w:commentRangeEnd w:id="69"/>
      <w:r w:rsidR="00D41251">
        <w:rPr>
          <w:rStyle w:val="Kommentarzeichen"/>
        </w:rPr>
        <w:commentReference w:id="69"/>
      </w:r>
      <w:r w:rsidRPr="00CC02FB">
        <w:t xml:space="preserve">Marketingabteilungen die Möglichkeit, ihre Märkte aus verschiedenen Perspektiven zu untersuchen und zu veranschaulichen, von einer Makromarktübersicht bis hin zu sehr detaillierten Profilen einzelner Straßensegmente. Makro-Daten haben in Kombination mit GIS-Software Anwendung bei der Aufbereitung und Analyse von Unternehmensdaten für Management, Präsentationen und Websites. Detailreiche Mikrodaten sind wertvoll für die Planung stark regionalisierter Werbekampagnen oder anderer Marketingaktivitäten wie Flyer-Verteilungen </w:t>
      </w:r>
      <w:r w:rsidRPr="00CC02FB">
        <w:rPr>
          <w:color w:val="000000" w:themeColor="text1"/>
          <w:szCs w:val="24"/>
          <w:lang w:eastAsia="en-US"/>
        </w:rPr>
        <w:t>(</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2016, S. 9).</w:t>
      </w:r>
    </w:p>
    <w:p w14:paraId="57BC40FE" w14:textId="77777777" w:rsidR="000B59B1" w:rsidRPr="00CC02FB" w:rsidRDefault="000B59B1" w:rsidP="00765A08">
      <w:pPr>
        <w:spacing w:after="120"/>
      </w:pPr>
    </w:p>
    <w:p w14:paraId="6E084003" w14:textId="212FB4FA" w:rsidR="00C64FDE" w:rsidRPr="00CC02FB" w:rsidRDefault="00C64FDE" w:rsidP="00765A08">
      <w:pPr>
        <w:pStyle w:val="berschrift2"/>
        <w:spacing w:before="0" w:after="120"/>
        <w:ind w:right="-1"/>
      </w:pPr>
      <w:bookmarkStart w:id="70" w:name="_Toc60937021"/>
      <w:r w:rsidRPr="00CC02FB">
        <w:t>Geodaten und Datenqualität</w:t>
      </w:r>
      <w:bookmarkEnd w:id="70"/>
    </w:p>
    <w:p w14:paraId="27F9E836" w14:textId="01E657A6" w:rsidR="00B6682E" w:rsidRPr="00CC02FB" w:rsidRDefault="009145E5" w:rsidP="00765A08">
      <w:pPr>
        <w:spacing w:after="120"/>
        <w:ind w:right="-1"/>
        <w:rPr>
          <w:color w:val="000000" w:themeColor="text1"/>
        </w:rPr>
      </w:pPr>
      <w:r w:rsidRPr="00CC02FB">
        <w:t>GIS</w:t>
      </w:r>
      <w:r w:rsidR="00B6682E" w:rsidRPr="00CC02FB">
        <w:t xml:space="preserve"> werden durch die Bedürfnisse der Menschen motiviert, sind jedoch datenzentriert, datenintensiv und datengesteuert. Jedes dieser </w:t>
      </w:r>
      <w:r w:rsidR="008841FF">
        <w:t xml:space="preserve">einzelnen </w:t>
      </w:r>
      <w:r w:rsidR="00B6682E" w:rsidRPr="00CC02FB">
        <w:t xml:space="preserve">Merkmale definiert die Anforderungen und Besonderheiten dieser Anwendung. </w:t>
      </w:r>
      <w:r w:rsidRPr="00CC02FB">
        <w:t xml:space="preserve">Die </w:t>
      </w:r>
      <w:r w:rsidR="00B6682E" w:rsidRPr="00CC02FB">
        <w:t>Daten</w:t>
      </w:r>
      <w:r w:rsidRPr="00CC02FB">
        <w:t xml:space="preserve"> bilden </w:t>
      </w:r>
      <w:r w:rsidR="00B6682E" w:rsidRPr="00CC02FB">
        <w:t xml:space="preserve">den Kern der Datenanwendung, die sich mit dem Verhalten und der Interaktion von Entitäten in der Welt befassen. In diesem Zusammenhang sind das Verstehen und Modellieren von Daten </w:t>
      </w:r>
      <w:r w:rsidRPr="00CC02FB">
        <w:t>Kernkompetenzen</w:t>
      </w:r>
      <w:r w:rsidR="00B6682E" w:rsidRPr="00CC02FB">
        <w:t xml:space="preserve">. </w:t>
      </w:r>
      <w:r w:rsidRPr="00CC02FB">
        <w:t>Die Dateni</w:t>
      </w:r>
      <w:r w:rsidR="00B6682E" w:rsidRPr="00CC02FB">
        <w:t xml:space="preserve">ntensität ist mit dem geografischen Datenvolumen und der kontinuierlichen Entwicklung verbunden. Anwendungen und Systeme müssen Mittel zur angemessenen Verwaltung dieser großen Datenmengen für verschiedene Zeit- und Raumskalen bereitstellen. </w:t>
      </w:r>
      <w:r w:rsidRPr="00CC02FB">
        <w:t xml:space="preserve">Die </w:t>
      </w:r>
      <w:r w:rsidR="00B6682E" w:rsidRPr="00CC02FB">
        <w:t xml:space="preserve">Datenabhängigkeit signalisiert die kausale Abhängigkeit zwischen der Datenerfassung, Anwendungsausführung und </w:t>
      </w:r>
      <w:r w:rsidR="00F251CA">
        <w:t xml:space="preserve">der </w:t>
      </w:r>
      <w:r w:rsidR="00B6682E" w:rsidRPr="00CC02FB">
        <w:t xml:space="preserve">Ergebnishaltbarkeit. Dies hat wiederum Auswirkungen auf die </w:t>
      </w:r>
      <w:proofErr w:type="spellStart"/>
      <w:r w:rsidR="00B6682E" w:rsidRPr="00CC02FB">
        <w:t>Benutzer</w:t>
      </w:r>
      <w:r w:rsidR="00D65B8F" w:rsidRPr="00CC02FB">
        <w:rPr>
          <w:noProof/>
        </w:rPr>
        <w:t>Innen</w:t>
      </w:r>
      <w:r w:rsidR="00B6682E" w:rsidRPr="00CC02FB">
        <w:t>interaktionsfunktionen</w:t>
      </w:r>
      <w:proofErr w:type="spellEnd"/>
      <w:r w:rsidR="00B6682E" w:rsidRPr="00CC02FB">
        <w:t xml:space="preserve"> und die Leistung </w:t>
      </w:r>
      <w:commentRangeStart w:id="71"/>
      <w:r w:rsidR="00B6682E" w:rsidRPr="00CC02FB">
        <w:t>und</w:t>
      </w:r>
      <w:commentRangeEnd w:id="71"/>
      <w:r w:rsidR="00D41251">
        <w:rPr>
          <w:rStyle w:val="Kommentarzeichen"/>
        </w:rPr>
        <w:commentReference w:id="71"/>
      </w:r>
      <w:r w:rsidR="00B6682E" w:rsidRPr="00CC02FB">
        <w:t xml:space="preserve"> Integritätsbeschränkungen</w:t>
      </w:r>
      <w:r w:rsidR="000F70EA" w:rsidRPr="00CC02FB">
        <w:t xml:space="preserve"> </w:t>
      </w:r>
      <w:r w:rsidR="000F70EA" w:rsidRPr="00CC02FB">
        <w:rPr>
          <w:color w:val="000000" w:themeColor="text1"/>
        </w:rPr>
        <w:t>(</w:t>
      </w:r>
      <w:proofErr w:type="spellStart"/>
      <w:r w:rsidR="000F70EA" w:rsidRPr="00CC02FB">
        <w:rPr>
          <w:color w:val="000000" w:themeColor="text1"/>
        </w:rPr>
        <w:t>Bauzer</w:t>
      </w:r>
      <w:proofErr w:type="spellEnd"/>
      <w:r w:rsidR="000F70EA" w:rsidRPr="00CC02FB">
        <w:rPr>
          <w:color w:val="000000" w:themeColor="text1"/>
        </w:rPr>
        <w:t xml:space="preserve"> </w:t>
      </w:r>
      <w:proofErr w:type="spellStart"/>
      <w:r w:rsidR="000F70EA" w:rsidRPr="00CC02FB">
        <w:rPr>
          <w:color w:val="000000" w:themeColor="text1"/>
        </w:rPr>
        <w:t>Medeiros</w:t>
      </w:r>
      <w:proofErr w:type="spellEnd"/>
      <w:r w:rsidR="000F70EA" w:rsidRPr="00CC02FB">
        <w:rPr>
          <w:color w:val="000000" w:themeColor="text1"/>
        </w:rPr>
        <w:t>, 2009, S. 5).</w:t>
      </w:r>
      <w:r w:rsidR="00B6682E" w:rsidRPr="00CC02FB">
        <w:t xml:space="preserve"> Diese Probleme haben nicht nur mit den Feinheiten des Modellierens, Abtastens und Speicherns zu tun, die sich auf den Computer beziehen</w:t>
      </w:r>
      <w:r w:rsidR="00F251CA">
        <w:t>, sondern</w:t>
      </w:r>
      <w:r w:rsidR="00B6682E" w:rsidRPr="00CC02FB">
        <w:t xml:space="preserve"> sind auch eine direkte Folge der Tatsache, dass jeder Mensch die Welt anders sieht und unterschiedliche Informationen daraus sammeln muss. Es gibt also so viele Ansichten der Welt wie Menschen darin. Unterschiedliche Ansichten und Anforderungen führen zu unterschiedlichen </w:t>
      </w:r>
      <w:r w:rsidRPr="00CC02FB">
        <w:t>Dateie</w:t>
      </w:r>
      <w:r w:rsidR="00B6682E" w:rsidRPr="00CC02FB">
        <w:t>n für dieselbe geografische Region. Möglicherweise müssen diese Dateien kombiniert werden, um eine integrierte Perspektive der Region zu erhalten. Dieser Prozess wird als Datenintegration bezeichnet und ist möglicherweise das komplizierteste Problem bei der Verwaltung geografischer Datenbanken</w:t>
      </w:r>
      <w:r w:rsidR="000F70EA" w:rsidRPr="00CC02FB">
        <w:t xml:space="preserve"> </w:t>
      </w:r>
      <w:r w:rsidR="000F70EA" w:rsidRPr="00CC02FB">
        <w:rPr>
          <w:color w:val="000000" w:themeColor="text1"/>
        </w:rPr>
        <w:t>(</w:t>
      </w:r>
      <w:proofErr w:type="spellStart"/>
      <w:r w:rsidR="000F70EA" w:rsidRPr="00CC02FB">
        <w:rPr>
          <w:color w:val="000000" w:themeColor="text1"/>
        </w:rPr>
        <w:t>Bauzer</w:t>
      </w:r>
      <w:proofErr w:type="spellEnd"/>
      <w:r w:rsidR="000F70EA" w:rsidRPr="00CC02FB">
        <w:rPr>
          <w:color w:val="000000" w:themeColor="text1"/>
        </w:rPr>
        <w:t xml:space="preserve"> </w:t>
      </w:r>
      <w:proofErr w:type="spellStart"/>
      <w:r w:rsidR="000F70EA" w:rsidRPr="00CC02FB">
        <w:rPr>
          <w:color w:val="000000" w:themeColor="text1"/>
        </w:rPr>
        <w:t>Medeiros</w:t>
      </w:r>
      <w:proofErr w:type="spellEnd"/>
      <w:r w:rsidR="000F70EA" w:rsidRPr="00CC02FB">
        <w:rPr>
          <w:color w:val="000000" w:themeColor="text1"/>
        </w:rPr>
        <w:t>, 2009, S. 5).</w:t>
      </w:r>
    </w:p>
    <w:p w14:paraId="49BCF44A" w14:textId="5A670899" w:rsidR="009145E5" w:rsidRPr="00CC02FB" w:rsidRDefault="00BF7864" w:rsidP="00765A08">
      <w:pPr>
        <w:spacing w:after="120"/>
        <w:ind w:right="-1"/>
        <w:rPr>
          <w:color w:val="000000" w:themeColor="text1"/>
        </w:rPr>
      </w:pPr>
      <w:r w:rsidRPr="00CC02FB">
        <w:lastRenderedPageBreak/>
        <w:t xml:space="preserve">Untersuchungen haben gezeigt, dass mehr als 80 Prozent aller Informationen von Organisationen geografisch referenziert werden können. Greve </w:t>
      </w:r>
      <w:r w:rsidR="000F70EA" w:rsidRPr="00CC02FB">
        <w:t>und</w:t>
      </w:r>
      <w:r w:rsidRPr="00CC02FB">
        <w:t xml:space="preserve"> Plümer </w:t>
      </w:r>
      <w:r w:rsidR="000F70EA" w:rsidRPr="00CC02FB">
        <w:rPr>
          <w:color w:val="000000" w:themeColor="text1"/>
          <w:shd w:val="clear" w:color="auto" w:fill="FFFFFF"/>
          <w:lang w:eastAsia="en-US"/>
        </w:rPr>
        <w:t xml:space="preserve">(2002, S. 84) </w:t>
      </w:r>
      <w:r w:rsidRPr="00CC02FB">
        <w:t xml:space="preserve">geben außerdem an, dass 80 Prozent aller Unternehmensprozesse eine direkte oder indirekte räumliche Beziehung haben. Die Leistungsfähigkeit von GIS beruht auf der Fähigkeit, Attributdaten mit räumlichen Daten zu verknüpfen </w:t>
      </w:r>
      <w:r w:rsidR="000F70EA" w:rsidRPr="00CC02FB">
        <w:rPr>
          <w:color w:val="000000" w:themeColor="text1"/>
        </w:rPr>
        <w:t>(</w:t>
      </w:r>
      <w:proofErr w:type="spellStart"/>
      <w:r w:rsidR="000F70EA" w:rsidRPr="00CC02FB">
        <w:rPr>
          <w:color w:val="000000" w:themeColor="text1"/>
        </w:rPr>
        <w:t>Bauzer</w:t>
      </w:r>
      <w:proofErr w:type="spellEnd"/>
      <w:r w:rsidR="000F70EA" w:rsidRPr="00CC02FB">
        <w:rPr>
          <w:color w:val="000000" w:themeColor="text1"/>
        </w:rPr>
        <w:t xml:space="preserve"> </w:t>
      </w:r>
      <w:proofErr w:type="spellStart"/>
      <w:r w:rsidR="000F70EA" w:rsidRPr="00CC02FB">
        <w:rPr>
          <w:color w:val="000000" w:themeColor="text1"/>
        </w:rPr>
        <w:t>Medeiros</w:t>
      </w:r>
      <w:proofErr w:type="spellEnd"/>
      <w:r w:rsidR="000F70EA" w:rsidRPr="00CC02FB">
        <w:rPr>
          <w:color w:val="000000" w:themeColor="text1"/>
        </w:rPr>
        <w:t xml:space="preserve">, 2009, S. 5). </w:t>
      </w:r>
      <w:r w:rsidR="00F251CA">
        <w:t>Jedes</w:t>
      </w:r>
      <w:r w:rsidRPr="00CC02FB">
        <w:t xml:space="preserve"> Unternehmen sammel</w:t>
      </w:r>
      <w:r w:rsidR="00F251CA">
        <w:t>t</w:t>
      </w:r>
      <w:r w:rsidRPr="00CC02FB">
        <w:t>, bearbeite</w:t>
      </w:r>
      <w:r w:rsidR="00F251CA">
        <w:t>t</w:t>
      </w:r>
      <w:r w:rsidRPr="00CC02FB">
        <w:t xml:space="preserve"> und </w:t>
      </w:r>
      <w:commentRangeStart w:id="72"/>
      <w:r w:rsidRPr="00CC02FB">
        <w:t>verkaufe</w:t>
      </w:r>
      <w:r w:rsidR="00F251CA">
        <w:t>t</w:t>
      </w:r>
      <w:r w:rsidRPr="00CC02FB">
        <w:t xml:space="preserve"> </w:t>
      </w:r>
      <w:commentRangeEnd w:id="72"/>
      <w:r w:rsidR="00D41251">
        <w:rPr>
          <w:rStyle w:val="Kommentarzeichen"/>
        </w:rPr>
        <w:commentReference w:id="72"/>
      </w:r>
      <w:r w:rsidRPr="00CC02FB">
        <w:t xml:space="preserve">marktrelevante Informationen. Aufgrund des zunehmenden Wettbewerbs werden detailliertere Marktinformationen </w:t>
      </w:r>
      <w:r w:rsidR="00F251CA">
        <w:t xml:space="preserve">zunehmend </w:t>
      </w:r>
      <w:r w:rsidRPr="00CC02FB">
        <w:t>wichtiger als die Anzahl der Informationsanbieter. Dies führte zu einem verstärkten Einsatz von GIS-Technologie. Für viele Unternehmen sind Daten eine</w:t>
      </w:r>
      <w:r w:rsidR="00F251CA">
        <w:t>r</w:t>
      </w:r>
      <w:r w:rsidRPr="00CC02FB">
        <w:t xml:space="preserve"> Unternehmensressource von enormem Wert</w:t>
      </w:r>
      <w:r w:rsidR="000F70EA" w:rsidRPr="00CC02FB">
        <w:t xml:space="preserve">. </w:t>
      </w:r>
      <w:r w:rsidRPr="00CC02FB">
        <w:t xml:space="preserve">Ohne Daten </w:t>
      </w:r>
      <w:r w:rsidR="009145E5" w:rsidRPr="00CC02FB">
        <w:t>und deren</w:t>
      </w:r>
      <w:r w:rsidRPr="00CC02FB">
        <w:t xml:space="preserve"> Informationen existiert </w:t>
      </w:r>
      <w:r w:rsidR="00F251CA">
        <w:t xml:space="preserve">folglich </w:t>
      </w:r>
      <w:r w:rsidRPr="00CC02FB">
        <w:t>kein GIS</w:t>
      </w:r>
      <w:r w:rsidR="000F70EA" w:rsidRPr="00CC02FB">
        <w:t xml:space="preserve"> </w:t>
      </w:r>
      <w:r w:rsidR="000F70EA" w:rsidRPr="00CC02FB">
        <w:rPr>
          <w:color w:val="000000" w:themeColor="text1"/>
        </w:rPr>
        <w:t>(</w:t>
      </w:r>
      <w:proofErr w:type="spellStart"/>
      <w:r w:rsidR="000F70EA" w:rsidRPr="00CC02FB">
        <w:rPr>
          <w:color w:val="000000" w:themeColor="text1"/>
        </w:rPr>
        <w:t>Bauzer</w:t>
      </w:r>
      <w:proofErr w:type="spellEnd"/>
      <w:r w:rsidR="000F70EA" w:rsidRPr="00CC02FB">
        <w:rPr>
          <w:color w:val="000000" w:themeColor="text1"/>
        </w:rPr>
        <w:t xml:space="preserve"> </w:t>
      </w:r>
      <w:proofErr w:type="spellStart"/>
      <w:r w:rsidR="000F70EA" w:rsidRPr="00CC02FB">
        <w:rPr>
          <w:color w:val="000000" w:themeColor="text1"/>
        </w:rPr>
        <w:t>Medeiros</w:t>
      </w:r>
      <w:proofErr w:type="spellEnd"/>
      <w:r w:rsidR="000F70EA" w:rsidRPr="00CC02FB">
        <w:rPr>
          <w:color w:val="000000" w:themeColor="text1"/>
        </w:rPr>
        <w:t>, 2009, S. 9 f.).</w:t>
      </w:r>
    </w:p>
    <w:p w14:paraId="15DF2AF5" w14:textId="55F2454F" w:rsidR="009145E5" w:rsidRPr="00CC02FB" w:rsidRDefault="00BF7864" w:rsidP="00765A08">
      <w:pPr>
        <w:spacing w:after="120"/>
        <w:ind w:right="-1"/>
        <w:rPr>
          <w:color w:val="000000" w:themeColor="text1"/>
        </w:rPr>
      </w:pPr>
      <w:r w:rsidRPr="00CC02FB">
        <w:t>Geomarketing-Informationen sind Informationen, die es de</w:t>
      </w:r>
      <w:r w:rsidR="00D65B8F" w:rsidRPr="00CC02FB">
        <w:t>n</w:t>
      </w:r>
      <w:r w:rsidRPr="00CC02FB">
        <w:t xml:space="preserve"> Benutzer</w:t>
      </w:r>
      <w:r w:rsidR="00D65B8F" w:rsidRPr="00CC02FB">
        <w:rPr>
          <w:noProof/>
        </w:rPr>
        <w:t>Innen</w:t>
      </w:r>
      <w:r w:rsidRPr="00CC02FB">
        <w:t xml:space="preserve"> ermöglich</w:t>
      </w:r>
      <w:r w:rsidR="006C78F2">
        <w:t>en</w:t>
      </w:r>
      <w:r w:rsidRPr="00CC02FB">
        <w:t xml:space="preserve">, bessere und schnellere Entscheidungen über Marketing- und Vertriebsaktivitäten zu treffen, und </w:t>
      </w:r>
      <w:r w:rsidR="006C78F2">
        <w:t>gleichzeitig</w:t>
      </w:r>
      <w:r w:rsidRPr="00CC02FB">
        <w:t xml:space="preserve"> eine wichtige Rolle im Geomarketing spielen. Es kann de</w:t>
      </w:r>
      <w:r w:rsidR="00D65B8F" w:rsidRPr="00CC02FB">
        <w:t>n</w:t>
      </w:r>
      <w:r w:rsidRPr="00CC02FB">
        <w:t xml:space="preserve"> Benutzer</w:t>
      </w:r>
      <w:r w:rsidR="00D65B8F" w:rsidRPr="00CC02FB">
        <w:rPr>
          <w:noProof/>
        </w:rPr>
        <w:t>Innen</w:t>
      </w:r>
      <w:r w:rsidRPr="00CC02FB">
        <w:t xml:space="preserve"> in einer anderen Form, einem anderen Format und über verschiedene Medien geliefert werden. Geomarketing-Informationen werden aus Geomarketing-Daten gebildet. </w:t>
      </w:r>
      <w:r w:rsidR="009145E5" w:rsidRPr="00CC02FB">
        <w:t>Diese</w:t>
      </w:r>
      <w:r w:rsidRPr="00CC02FB">
        <w:t xml:space="preserve"> bestehen aus internen und externen Unternehmensdaten, die </w:t>
      </w:r>
      <w:r w:rsidR="006C78F2">
        <w:t xml:space="preserve">miteinander </w:t>
      </w:r>
      <w:r w:rsidRPr="00CC02FB">
        <w:t>kombiniert werden</w:t>
      </w:r>
      <w:r w:rsidR="000F70EA" w:rsidRPr="00CC02FB">
        <w:t xml:space="preserve"> </w:t>
      </w:r>
      <w:r w:rsidR="000F70EA" w:rsidRPr="00CC02FB">
        <w:rPr>
          <w:color w:val="000000" w:themeColor="text1"/>
        </w:rPr>
        <w:t>(</w:t>
      </w:r>
      <w:proofErr w:type="spellStart"/>
      <w:r w:rsidR="000F70EA" w:rsidRPr="00CC02FB">
        <w:rPr>
          <w:color w:val="000000" w:themeColor="text1"/>
        </w:rPr>
        <w:t>Bauzer</w:t>
      </w:r>
      <w:proofErr w:type="spellEnd"/>
      <w:r w:rsidR="000F70EA" w:rsidRPr="00CC02FB">
        <w:rPr>
          <w:color w:val="000000" w:themeColor="text1"/>
        </w:rPr>
        <w:t xml:space="preserve"> </w:t>
      </w:r>
      <w:proofErr w:type="spellStart"/>
      <w:r w:rsidR="000F70EA" w:rsidRPr="00CC02FB">
        <w:rPr>
          <w:color w:val="000000" w:themeColor="text1"/>
        </w:rPr>
        <w:t>Medeiros</w:t>
      </w:r>
      <w:proofErr w:type="spellEnd"/>
      <w:r w:rsidR="000F70EA" w:rsidRPr="00CC02FB">
        <w:rPr>
          <w:color w:val="000000" w:themeColor="text1"/>
        </w:rPr>
        <w:t>, 2009, S. 3).</w:t>
      </w:r>
    </w:p>
    <w:p w14:paraId="6B160DBC" w14:textId="3658EC45" w:rsidR="009145E5" w:rsidRPr="00CC02FB" w:rsidRDefault="00BF7864" w:rsidP="00765A08">
      <w:pPr>
        <w:spacing w:after="120"/>
        <w:ind w:right="-1"/>
      </w:pPr>
      <w:r w:rsidRPr="00CC02FB">
        <w:t xml:space="preserve">Interne Daten </w:t>
      </w:r>
      <w:r w:rsidR="009145E5" w:rsidRPr="00CC02FB">
        <w:t xml:space="preserve">wie </w:t>
      </w:r>
      <w:r w:rsidRPr="00CC02FB">
        <w:t>Anzahl der Kund</w:t>
      </w:r>
      <w:r w:rsidR="00D65B8F" w:rsidRPr="00CC02FB">
        <w:rPr>
          <w:noProof/>
        </w:rPr>
        <w:t>Innen</w:t>
      </w:r>
      <w:r w:rsidRPr="00CC02FB">
        <w:t xml:space="preserve">, Verkaufsraten, </w:t>
      </w:r>
      <w:proofErr w:type="spellStart"/>
      <w:r w:rsidRPr="00CC02FB">
        <w:t>Kund</w:t>
      </w:r>
      <w:r w:rsidR="00D65B8F" w:rsidRPr="00CC02FB">
        <w:rPr>
          <w:noProof/>
        </w:rPr>
        <w:t>Innen</w:t>
      </w:r>
      <w:r w:rsidRPr="00CC02FB">
        <w:t>profile</w:t>
      </w:r>
      <w:proofErr w:type="spellEnd"/>
      <w:r w:rsidR="009145E5" w:rsidRPr="00CC02FB">
        <w:t xml:space="preserve"> </w:t>
      </w:r>
      <w:r w:rsidRPr="00CC02FB">
        <w:t>werden vom Unternehmen selbst gesammelt und verwaltet. Externe Daten wie Statistiken, demografische Daten und topografische Daten liegen in verschiedenen Formaten und Formen vor, als Sammlung von Zahlen, Berichten und Karten, die von verschiedenen Institutionen gesammelt wurden. Welche Informationen für die Verwendung relevant sind,</w:t>
      </w:r>
      <w:r w:rsidR="007A7BFC">
        <w:t xml:space="preserve"> ist</w:t>
      </w:r>
      <w:r w:rsidRPr="00CC02FB">
        <w:t xml:space="preserve"> je nach Branche unterschiedlich. Beispielsweise haben statistische und demografische Daten eine räumliche Dimension, die normalerweise durch die Postleitzahl oder den Straßennamen und die Hausnummer angegeben </w:t>
      </w:r>
      <w:r w:rsidR="007A7BFC">
        <w:t>werden</w:t>
      </w:r>
      <w:r w:rsidRPr="00CC02FB">
        <w:t xml:space="preserve">. Diese Daten müssen geocodiert werden, </w:t>
      </w:r>
      <w:r w:rsidR="007A7BFC">
        <w:t>um die gesammelten Attribute mit den geographischen Daten zu verknüpfen</w:t>
      </w:r>
      <w:r w:rsidRPr="00CC02FB">
        <w:t xml:space="preserve">. Die endgültigen Integratoren erfassen, sortieren, filtern und organisieren Datensätze und bieten ihnen im Voraus definierte Analysen an, die eine Antwort auf die Frage </w:t>
      </w:r>
      <w:r w:rsidR="00B13A2A" w:rsidRPr="00CC02FB">
        <w:t>von</w:t>
      </w:r>
      <w:r w:rsidRPr="00CC02FB">
        <w:t xml:space="preserve"> bestimmten Benutzer</w:t>
      </w:r>
      <w:r w:rsidR="00B13A2A" w:rsidRPr="00CC02FB">
        <w:rPr>
          <w:noProof/>
        </w:rPr>
        <w:t>Innen</w:t>
      </w:r>
      <w:r w:rsidRPr="00CC02FB">
        <w:t xml:space="preserve"> liefern. Eine Antwort auf die Frage kann in vielen verschiedenen Formen erfolgen. </w:t>
      </w:r>
      <w:r w:rsidR="007A7BFC">
        <w:t>A</w:t>
      </w:r>
      <w:r w:rsidRPr="00CC02FB">
        <w:t>ls ausgewählter Datensatz, eine Kombination von Datensätzen, ein Bericht</w:t>
      </w:r>
      <w:r w:rsidR="009145E5" w:rsidRPr="00CC02FB">
        <w:t xml:space="preserve"> oder</w:t>
      </w:r>
      <w:r w:rsidRPr="00CC02FB">
        <w:t xml:space="preserve"> eine Karte. </w:t>
      </w:r>
      <w:r w:rsidR="007A7BFC">
        <w:t>Meist ist eine</w:t>
      </w:r>
      <w:r w:rsidRPr="00CC02FB">
        <w:t xml:space="preserve"> direkte Kombination von internen und externen Daten erforderlich, um Marktanalysefunktionen zu erfüllen </w:t>
      </w:r>
      <w:r w:rsidR="000F70EA" w:rsidRPr="00CC02FB">
        <w:t>(Kroll, 2010, S. 13).</w:t>
      </w:r>
    </w:p>
    <w:p w14:paraId="251C5356" w14:textId="72A460AA" w:rsidR="003264D2" w:rsidRPr="00CC02FB" w:rsidRDefault="00BF7864" w:rsidP="00765A08">
      <w:pPr>
        <w:spacing w:after="120"/>
        <w:ind w:right="-1"/>
      </w:pPr>
      <w:r w:rsidRPr="00CC02FB">
        <w:t xml:space="preserve">Laut </w:t>
      </w:r>
      <w:r w:rsidR="000F70EA" w:rsidRPr="00CC02FB">
        <w:rPr>
          <w:rFonts w:cs="Arial"/>
          <w:noProof/>
          <w:color w:val="000000" w:themeColor="text1"/>
        </w:rPr>
        <w:t xml:space="preserve">Hess, Rubin und West (2004, S. 197 ff.) </w:t>
      </w:r>
      <w:r w:rsidRPr="00CC02FB">
        <w:t xml:space="preserve">bietet GIS über zwei Mechanismen einen Mehrwert für Marketingentscheidungen: </w:t>
      </w:r>
    </w:p>
    <w:p w14:paraId="43A6B928" w14:textId="560A499A" w:rsidR="00BF7864" w:rsidRPr="00CC02FB" w:rsidRDefault="00BF7864" w:rsidP="00765A08">
      <w:pPr>
        <w:pStyle w:val="Listenabsatz"/>
        <w:numPr>
          <w:ilvl w:val="0"/>
          <w:numId w:val="10"/>
        </w:numPr>
        <w:spacing w:after="120"/>
        <w:ind w:right="-1"/>
      </w:pPr>
      <w:r w:rsidRPr="00CC02FB">
        <w:lastRenderedPageBreak/>
        <w:t>GIS bietet eine Möglichkeit zur Analyse interner oder externer Marketing</w:t>
      </w:r>
      <w:r w:rsidR="009145E5" w:rsidRPr="00CC02FB">
        <w:t>-</w:t>
      </w:r>
      <w:proofErr w:type="spellStart"/>
      <w:r w:rsidRPr="00CC02FB">
        <w:t>Intelligence</w:t>
      </w:r>
      <w:proofErr w:type="spellEnd"/>
      <w:r w:rsidRPr="00CC02FB">
        <w:t xml:space="preserve">-Daten in einem Format, das besonders für Marketingentscheidungen geeignet ist. </w:t>
      </w:r>
    </w:p>
    <w:p w14:paraId="7B2628A9" w14:textId="6BF37CF2" w:rsidR="00BF7864" w:rsidRPr="00CC02FB" w:rsidRDefault="00BF7864" w:rsidP="00765A08">
      <w:pPr>
        <w:pStyle w:val="Listenabsatz"/>
        <w:numPr>
          <w:ilvl w:val="0"/>
          <w:numId w:val="10"/>
        </w:numPr>
        <w:spacing w:after="120"/>
        <w:ind w:right="-1"/>
      </w:pPr>
      <w:r w:rsidRPr="00CC02FB">
        <w:t>GIS bietet die Möglichkeit, sowohl interne als auch externe Marketing</w:t>
      </w:r>
      <w:r w:rsidR="009145E5" w:rsidRPr="00CC02FB">
        <w:t>-</w:t>
      </w:r>
      <w:proofErr w:type="spellStart"/>
      <w:r w:rsidRPr="00CC02FB">
        <w:t>Intelligence</w:t>
      </w:r>
      <w:proofErr w:type="spellEnd"/>
      <w:r w:rsidRPr="00CC02FB">
        <w:t xml:space="preserve">-Daten zu integrieren, um die Effektivität dieser Marketingentscheidungen erheblich zu verbessern.  </w:t>
      </w:r>
    </w:p>
    <w:p w14:paraId="2ABEDC2C" w14:textId="0B5700A7" w:rsidR="00BF7864" w:rsidRPr="00CC02FB" w:rsidRDefault="00BF7864" w:rsidP="00765A08">
      <w:pPr>
        <w:spacing w:after="120"/>
        <w:ind w:right="-1"/>
      </w:pPr>
      <w:r w:rsidRPr="00CC02FB">
        <w:t xml:space="preserve">Geomarketing-Anwendungen verwenden eine große Menge an geografischen und demografischen Daten. Aufgrund der </w:t>
      </w:r>
      <w:commentRangeStart w:id="73"/>
      <w:r w:rsidRPr="00CC02FB">
        <w:t>extrem hohen Kosten</w:t>
      </w:r>
      <w:commentRangeEnd w:id="73"/>
      <w:r w:rsidR="005635C5">
        <w:rPr>
          <w:rStyle w:val="Kommentarzeichen"/>
        </w:rPr>
        <w:commentReference w:id="73"/>
      </w:r>
      <w:r w:rsidRPr="00CC02FB">
        <w:t xml:space="preserve"> für diese Daten ist Geomarketing nur für große Unternehmen möglich, die sich solche Datensätze leisten können, oder für Unternehmen, die einer Reihe </w:t>
      </w:r>
      <w:proofErr w:type="gramStart"/>
      <w:r w:rsidRPr="00CC02FB">
        <w:t>von Kund</w:t>
      </w:r>
      <w:r w:rsidR="00B13A2A" w:rsidRPr="00CC02FB">
        <w:rPr>
          <w:noProof/>
        </w:rPr>
        <w:t>Innen</w:t>
      </w:r>
      <w:proofErr w:type="gramEnd"/>
      <w:r w:rsidRPr="00CC02FB">
        <w:t xml:space="preserve"> spezialisierte Geomarketing-Dienste anbieten</w:t>
      </w:r>
      <w:r w:rsidR="000F70EA" w:rsidRPr="00CC02FB">
        <w:t xml:space="preserve">. </w:t>
      </w:r>
      <w:r w:rsidR="007A7BFC">
        <w:t xml:space="preserve"> Eine passende </w:t>
      </w:r>
      <w:r w:rsidRPr="00CC02FB">
        <w:t xml:space="preserve">Software </w:t>
      </w:r>
      <w:proofErr w:type="gramStart"/>
      <w:r w:rsidRPr="00CC02FB">
        <w:t xml:space="preserve">ist </w:t>
      </w:r>
      <w:r w:rsidR="007A7BFC">
        <w:t>relativ</w:t>
      </w:r>
      <w:proofErr w:type="gramEnd"/>
      <w:r w:rsidR="007A7BFC">
        <w:t xml:space="preserve"> preisgünstig</w:t>
      </w:r>
      <w:r w:rsidRPr="00CC02FB">
        <w:t xml:space="preserve">, aber </w:t>
      </w:r>
      <w:commentRangeStart w:id="74"/>
      <w:r w:rsidRPr="00CC02FB">
        <w:t>Daten verbrauchen einen hohen Prozentsatz des Gesamtpreises.</w:t>
      </w:r>
      <w:commentRangeEnd w:id="74"/>
      <w:r w:rsidR="005635C5">
        <w:rPr>
          <w:rStyle w:val="Kommentarzeichen"/>
        </w:rPr>
        <w:commentReference w:id="74"/>
      </w:r>
      <w:r w:rsidRPr="00CC02FB">
        <w:t xml:space="preserve"> Ein Geoinformationsprodukt ist aufgrund seiner Kostenstruktur, die hohe Fixkosten für die Herstellung der ersten Kopie des Geoinformationsprodukts und niedrige Grenzkosten für die Herstellung jeder weiteren Kopie verursacht, kein wirtschaftliches Standardgut</w:t>
      </w:r>
      <w:r w:rsidR="000F70EA" w:rsidRPr="00CC02FB">
        <w:t xml:space="preserve">. </w:t>
      </w:r>
      <w:r w:rsidRPr="00CC02FB">
        <w:t xml:space="preserve">Die praktische Erfahrung hat gezeigt, dass </w:t>
      </w:r>
      <w:r w:rsidR="006A69F8" w:rsidRPr="00CC02FB">
        <w:t xml:space="preserve">in der Vergangenheit </w:t>
      </w:r>
      <w:r w:rsidRPr="00CC02FB">
        <w:t xml:space="preserve">die Kosten für geografische Daten und Software wichtige Engpässe für die Entwicklung </w:t>
      </w:r>
      <w:r w:rsidR="009145E5" w:rsidRPr="00CC02FB">
        <w:t>der GIS und des Geomarketings</w:t>
      </w:r>
      <w:r w:rsidRPr="00CC02FB">
        <w:t xml:space="preserve"> darstell</w:t>
      </w:r>
      <w:r w:rsidR="006A69F8" w:rsidRPr="00CC02FB">
        <w:t>t</w:t>
      </w:r>
      <w:r w:rsidRPr="00CC02FB">
        <w:t>en.</w:t>
      </w:r>
      <w:r w:rsidR="000F70EA" w:rsidRPr="00CC02FB">
        <w:t xml:space="preserve"> Inzwischen kann jedoch die Datenverfügbarkeit </w:t>
      </w:r>
      <w:commentRangeStart w:id="75"/>
      <w:r w:rsidR="000F70EA" w:rsidRPr="00CC02FB">
        <w:t xml:space="preserve">mehr und mehr </w:t>
      </w:r>
      <w:commentRangeEnd w:id="75"/>
      <w:r w:rsidR="005635C5">
        <w:rPr>
          <w:rStyle w:val="Kommentarzeichen"/>
        </w:rPr>
        <w:commentReference w:id="75"/>
      </w:r>
      <w:r w:rsidR="000F70EA" w:rsidRPr="00CC02FB">
        <w:t xml:space="preserve">auch für kleinere Unternehmen </w:t>
      </w:r>
      <w:r w:rsidR="006A69F8" w:rsidRPr="00CC02FB">
        <w:t xml:space="preserve">gewährleistet werden, sodass die Kosten für die Verarbeitung und Analyse von </w:t>
      </w:r>
      <w:proofErr w:type="gramStart"/>
      <w:r w:rsidR="006A69F8" w:rsidRPr="00CC02FB">
        <w:t xml:space="preserve">Daten </w:t>
      </w:r>
      <w:r w:rsidR="007A7BFC">
        <w:t xml:space="preserve"> </w:t>
      </w:r>
      <w:commentRangeStart w:id="76"/>
      <w:r w:rsidR="007A7BFC">
        <w:t>zunehmend</w:t>
      </w:r>
      <w:commentRangeEnd w:id="76"/>
      <w:proofErr w:type="gramEnd"/>
      <w:r w:rsidR="005635C5">
        <w:rPr>
          <w:rStyle w:val="Kommentarzeichen"/>
        </w:rPr>
        <w:commentReference w:id="76"/>
      </w:r>
      <w:r w:rsidR="007A7BFC">
        <w:t xml:space="preserve"> </w:t>
      </w:r>
      <w:r w:rsidR="006A69F8" w:rsidRPr="00CC02FB">
        <w:t>günstiger werden (Kroll, 2010, S. 59).</w:t>
      </w:r>
    </w:p>
    <w:p w14:paraId="25D14FDF" w14:textId="2A2E2B86" w:rsidR="000A67D4" w:rsidRPr="00CC02FB" w:rsidRDefault="000B59B1" w:rsidP="00765A08">
      <w:pPr>
        <w:spacing w:after="120"/>
        <w:ind w:right="-1"/>
        <w:sectPr w:rsidR="000A67D4" w:rsidRPr="00CC02FB" w:rsidSect="00EA6C3E">
          <w:pgSz w:w="11906" w:h="16838" w:code="9"/>
          <w:pgMar w:top="1134" w:right="1134" w:bottom="1701" w:left="1701" w:header="709" w:footer="709" w:gutter="0"/>
          <w:cols w:space="708"/>
          <w:docGrid w:linePitch="360"/>
        </w:sectPr>
      </w:pPr>
      <w:commentRangeStart w:id="77"/>
      <w:r w:rsidRPr="00CC02FB">
        <w:t>Es ist von primärem Interesse zu wissen</w:t>
      </w:r>
      <w:commentRangeEnd w:id="77"/>
      <w:r w:rsidR="005635C5">
        <w:rPr>
          <w:rStyle w:val="Kommentarzeichen"/>
        </w:rPr>
        <w:commentReference w:id="77"/>
      </w:r>
      <w:r w:rsidRPr="00CC02FB">
        <w:t>, wo Kund</w:t>
      </w:r>
      <w:r w:rsidR="00B13A2A" w:rsidRPr="00CC02FB">
        <w:rPr>
          <w:noProof/>
        </w:rPr>
        <w:t>Innen</w:t>
      </w:r>
      <w:r w:rsidRPr="00CC02FB">
        <w:t xml:space="preserve"> leben und in welchen Bereichen Unternehmen von ihnen am besten profitieren können. Ein Supermarkt beispielsweise kann alle </w:t>
      </w:r>
      <w:proofErr w:type="spellStart"/>
      <w:r w:rsidRPr="00CC02FB">
        <w:t>Kund</w:t>
      </w:r>
      <w:r w:rsidR="00B13A2A" w:rsidRPr="00CC02FB">
        <w:rPr>
          <w:noProof/>
        </w:rPr>
        <w:t>Innen</w:t>
      </w:r>
      <w:r w:rsidRPr="00CC02FB">
        <w:t>daten</w:t>
      </w:r>
      <w:proofErr w:type="spellEnd"/>
      <w:r w:rsidRPr="00CC02FB">
        <w:t xml:space="preserve"> und -informationen mit einer Adresse verknüp</w:t>
      </w:r>
      <w:r w:rsidR="00B13A2A" w:rsidRPr="00CC02FB">
        <w:t>f</w:t>
      </w:r>
      <w:r w:rsidRPr="00CC02FB">
        <w:t>en und in einem GIS visualisieren, in dem unzählige Analysen möglich sind. Das Marktpotential kann durch Untersuchung der Servicebereiche und Beobachtung der Wettbewerber</w:t>
      </w:r>
      <w:r w:rsidR="00B13A2A" w:rsidRPr="00CC02FB">
        <w:rPr>
          <w:noProof/>
        </w:rPr>
        <w:t>Innen</w:t>
      </w:r>
      <w:r w:rsidRPr="00CC02FB">
        <w:t xml:space="preserve"> ermittelt und analysiert werden. Für die lokale Filialplanung ist es wichtig zu wissen, wie viele potenzielle Kund</w:t>
      </w:r>
      <w:r w:rsidR="00B13A2A" w:rsidRPr="00CC02FB">
        <w:rPr>
          <w:noProof/>
        </w:rPr>
        <w:t>Innen</w:t>
      </w:r>
      <w:r w:rsidRPr="00CC02FB">
        <w:t xml:space="preserve"> in einem Servicebereich eines Geschäfts leben und wie hoch die erwartete Kaufkraft sein wird. Zielgruppen können anhand der Marktsegmentierung und der verkauften Produkte ermittelt und lokalisiert werden. Somit kann bestimmt werden, in welchem ​​Bereich Werbung effizient eingesetzt werden soll (</w:t>
      </w:r>
      <w:proofErr w:type="spellStart"/>
      <w:r w:rsidRPr="00CC02FB">
        <w:t>Nexiga</w:t>
      </w:r>
      <w:proofErr w:type="spellEnd"/>
      <w:r w:rsidRPr="00CC02FB">
        <w:t>, 2020).</w:t>
      </w:r>
      <w:r w:rsidR="000A67D4" w:rsidRPr="00CC02FB">
        <w:t xml:space="preserve"> Wenn zum Beispiel ein großer Supermarkt seine regionale Sichtbarkeit durch Zeitungsanzeigen oder Mailings erhöhen möchte, kann er dazu GIS-Daten nutzen. Point-</w:t>
      </w:r>
      <w:proofErr w:type="spellStart"/>
      <w:r w:rsidR="000A67D4" w:rsidRPr="00CC02FB">
        <w:t>of</w:t>
      </w:r>
      <w:proofErr w:type="spellEnd"/>
      <w:r w:rsidR="000A67D4" w:rsidRPr="00CC02FB">
        <w:t xml:space="preserve">-Sale-Studien zeigen, dass KundInnen in der Regel nicht bereit sind, mehr als eine Stunde für einkaufsbezogene Zwecke zu fahren. Dies wirft die scheinbar unkomplizierte Frage auf, wie viele Haushalte sich in einem Umkreis von 60 Minuten um den Supermarkt befinden. </w:t>
      </w:r>
      <w:r w:rsidR="000A67D4" w:rsidRPr="00CC02FB">
        <w:lastRenderedPageBreak/>
        <w:t xml:space="preserve">Mit anderen Worten, wie groß ist der potenzielle </w:t>
      </w:r>
      <w:proofErr w:type="spellStart"/>
      <w:r w:rsidR="000A67D4" w:rsidRPr="00CC02FB">
        <w:t>KundInnenstamm</w:t>
      </w:r>
      <w:proofErr w:type="spellEnd"/>
      <w:r w:rsidR="000A67D4" w:rsidRPr="00CC02FB">
        <w:t xml:space="preserve">, der die betreffende Zielgruppe umfasst? Mit einem GIS-Ansatz lassen sich beispielsweise Fahrzeitzonen erstellen. Unternehmen können dann die Bevölkerungszahlen, Haushaltszahlen und viele andere Details für diese Zonen berechnen und anzeigen. Erst wenn das Unternehmen dieses Ansatz verwendet, um die Anzahl potenzieller KundInnen zu ermitteln, verfügt es über eine solide Grundlage für die genaue Bewertung der Zielgruppen, des Wachstumspotenzials und des Marketingbudgets. Der Vorteil von GIS liegt nicht nur in der Erstellung genauer Zahlen, sondern auch in der Fähigkeit, diese Ergebnisse auf digitalen Karten darzustellen. Die Kombination dieser beiden Elemente erleichtert die Identifizierung von Regionen mit </w:t>
      </w:r>
      <w:commentRangeStart w:id="78"/>
      <w:r w:rsidR="000A67D4" w:rsidRPr="00CC02FB">
        <w:t>besonders hohen Konzentrationen der Zielgruppen</w:t>
      </w:r>
      <w:commentRangeEnd w:id="78"/>
      <w:r w:rsidR="005635C5">
        <w:rPr>
          <w:rStyle w:val="Kommentarzeichen"/>
        </w:rPr>
        <w:commentReference w:id="78"/>
      </w:r>
      <w:r w:rsidR="000A67D4" w:rsidRPr="00CC02FB">
        <w:t xml:space="preserve"> (</w:t>
      </w:r>
      <w:proofErr w:type="spellStart"/>
      <w:r w:rsidR="000A67D4" w:rsidRPr="00CC02FB">
        <w:t>Lichtner</w:t>
      </w:r>
      <w:proofErr w:type="spellEnd"/>
      <w:r w:rsidR="000A67D4" w:rsidRPr="00CC02FB">
        <w:t xml:space="preserve">, 2016, S. 10). </w:t>
      </w:r>
    </w:p>
    <w:p w14:paraId="69F1D48F" w14:textId="1E1450AD" w:rsidR="00C64FDE" w:rsidRPr="00CC02FB" w:rsidRDefault="00C64FDE" w:rsidP="00765A08">
      <w:pPr>
        <w:pStyle w:val="berschrift1"/>
        <w:spacing w:before="0" w:after="120"/>
        <w:ind w:right="-1"/>
      </w:pPr>
      <w:bookmarkStart w:id="79" w:name="_Toc60937022"/>
      <w:r w:rsidRPr="00CC02FB">
        <w:lastRenderedPageBreak/>
        <w:t>Methoden und Modelle im Geomarketing</w:t>
      </w:r>
      <w:bookmarkEnd w:id="79"/>
    </w:p>
    <w:p w14:paraId="7D7454C7" w14:textId="48228EAC" w:rsidR="00C64FDE" w:rsidRPr="00CC02FB" w:rsidRDefault="009528BB" w:rsidP="00765A08">
      <w:pPr>
        <w:spacing w:after="120"/>
        <w:ind w:right="-1"/>
        <w:rPr>
          <w:rFonts w:ascii="Cabin" w:hAnsi="Cabin"/>
          <w:noProof/>
          <w:color w:val="434343"/>
        </w:rPr>
      </w:pPr>
      <w:r w:rsidRPr="00CC02FB">
        <w:t>Im Anschluss an die Erläuterungen zu GIS werden in diesem Kapitel Methoden und Modelle im Geomarketing vorgestellt.</w:t>
      </w:r>
      <w:r w:rsidR="003A051A" w:rsidRPr="00CC02FB">
        <w:t xml:space="preserve"> Zwei der bekanntesten Modelle sind das Huff-Modell und das MCI-Modell.</w:t>
      </w:r>
    </w:p>
    <w:p w14:paraId="1B8B5CD5" w14:textId="77777777" w:rsidR="003A051A" w:rsidRPr="00CC02FB" w:rsidRDefault="003A051A" w:rsidP="00765A08">
      <w:pPr>
        <w:spacing w:after="120"/>
      </w:pPr>
    </w:p>
    <w:p w14:paraId="1CF91C8C" w14:textId="7FE6440F" w:rsidR="00C64FDE" w:rsidRPr="00CC02FB" w:rsidRDefault="00C64FDE" w:rsidP="00765A08">
      <w:pPr>
        <w:pStyle w:val="berschrift2"/>
        <w:spacing w:before="0" w:after="120"/>
        <w:ind w:right="-1"/>
      </w:pPr>
      <w:bookmarkStart w:id="80" w:name="_Toc60937023"/>
      <w:r w:rsidRPr="00CC02FB">
        <w:t>Huff</w:t>
      </w:r>
      <w:r w:rsidR="003A051A" w:rsidRPr="00CC02FB">
        <w:t>-</w:t>
      </w:r>
      <w:r w:rsidRPr="00CC02FB">
        <w:t>Modell</w:t>
      </w:r>
      <w:bookmarkEnd w:id="80"/>
    </w:p>
    <w:p w14:paraId="3B7DEE4E" w14:textId="38A3B040" w:rsidR="00AD6086" w:rsidRPr="00CC02FB" w:rsidRDefault="00AD6086" w:rsidP="00765A08">
      <w:pPr>
        <w:spacing w:after="120"/>
        <w:ind w:right="-1"/>
      </w:pPr>
      <w:r w:rsidRPr="00CC02FB">
        <w:t xml:space="preserve">Das Huff-Modell von Dr. David Huff von der University </w:t>
      </w:r>
      <w:proofErr w:type="spellStart"/>
      <w:r w:rsidRPr="00CC02FB">
        <w:t>of</w:t>
      </w:r>
      <w:proofErr w:type="spellEnd"/>
      <w:r w:rsidRPr="00CC02FB">
        <w:t xml:space="preserve"> Texas beschreibt ein Modell der räumlichen Analyse. Es basiert auf dem Prinzip, dass die Wahrscheinlichkeit, dass ein bestimmter Verbraucher einen </w:t>
      </w:r>
      <w:commentRangeStart w:id="81"/>
      <w:r w:rsidR="007A7BFC">
        <w:t>gewissen</w:t>
      </w:r>
      <w:r w:rsidRPr="00CC02FB">
        <w:t xml:space="preserve"> Standort besucht und kauft</w:t>
      </w:r>
      <w:commentRangeEnd w:id="81"/>
      <w:r w:rsidR="004E3038">
        <w:rPr>
          <w:rStyle w:val="Kommentarzeichen"/>
        </w:rPr>
        <w:commentReference w:id="81"/>
      </w:r>
      <w:r w:rsidRPr="00CC02FB">
        <w:t xml:space="preserve">,  </w:t>
      </w:r>
      <w:commentRangeStart w:id="82"/>
      <w:r w:rsidRPr="00CC02FB">
        <w:t xml:space="preserve">der Entfernung zu diesem Standort, seiner Attraktivität sowie der Entfernung und Attraktivität konkurrierender Standorte abhängt. </w:t>
      </w:r>
      <w:commentRangeEnd w:id="82"/>
      <w:r w:rsidR="004E3038">
        <w:rPr>
          <w:rStyle w:val="Kommentarzeichen"/>
        </w:rPr>
        <w:commentReference w:id="82"/>
      </w:r>
    </w:p>
    <w:p w14:paraId="14A816A1" w14:textId="7AAD6AD4" w:rsidR="00AC4215" w:rsidRPr="00CC02FB" w:rsidRDefault="00AD6086" w:rsidP="00765A08">
      <w:pPr>
        <w:spacing w:after="120"/>
        <w:ind w:right="-1"/>
      </w:pPr>
      <w:r w:rsidRPr="00CC02FB">
        <w:t xml:space="preserve">Das Modell basiert auf der Prämisse, dass die Wahrscheinlichkeit, dass eine Person, die mit einer Reihe von Alternativen konfrontiert ist, einen bestimmten Gegenstand auswählt, direkt proportional zur wahrgenommenen Nützlichkeit jeder Alternative ist. </w:t>
      </w:r>
      <w:commentRangeStart w:id="83"/>
      <w:r w:rsidRPr="00CC02FB">
        <w:t>Das Wahlverhalten kann als probabilistisch angesehen werden.</w:t>
      </w:r>
      <w:commentRangeEnd w:id="83"/>
      <w:r w:rsidR="004E3038">
        <w:rPr>
          <w:rStyle w:val="Kommentarzeichen"/>
        </w:rPr>
        <w:commentReference w:id="83"/>
      </w:r>
      <w:r w:rsidRPr="00CC02FB">
        <w:t xml:space="preserve"> Infolgedessen ist es unwahrscheinlich, dass eine bestimmte Alternative ausgewählt wird, sofern keine </w:t>
      </w:r>
      <w:proofErr w:type="gramStart"/>
      <w:r w:rsidRPr="00CC02FB">
        <w:t>anderen Alternativen</w:t>
      </w:r>
      <w:proofErr w:type="gramEnd"/>
      <w:r w:rsidRPr="00CC02FB">
        <w:t xml:space="preserve"> existieren</w:t>
      </w:r>
      <w:r w:rsidR="00931145" w:rsidRPr="00CC02FB">
        <w:t xml:space="preserve"> (Huff, 2003, S. 34)</w:t>
      </w:r>
      <w:r w:rsidRPr="00CC02FB">
        <w:t xml:space="preserve">. </w:t>
      </w:r>
      <w:r w:rsidR="00A03FAA" w:rsidRPr="00CC02FB">
        <w:t>Dies kann in folgender Formel dargestellt werden:</w:t>
      </w:r>
    </w:p>
    <w:p w14:paraId="69BB06D2" w14:textId="43D03DA0" w:rsidR="00AC4215" w:rsidRPr="00CC02FB" w:rsidRDefault="00AC4215" w:rsidP="00765A08">
      <w:pPr>
        <w:spacing w:after="120"/>
        <w:ind w:right="-1"/>
        <w:jc w:val="center"/>
        <w:rPr>
          <w:szCs w:val="24"/>
          <w:lang w:eastAsia="en-US"/>
        </w:rPr>
      </w:pPr>
      <w:r w:rsidRPr="00CC02FB">
        <w:rPr>
          <w:i/>
          <w:iCs/>
        </w:rPr>
        <w:t xml:space="preserve">       </w:t>
      </w:r>
    </w:p>
    <w:p w14:paraId="583590D1" w14:textId="2E9A530E" w:rsidR="00AC4215" w:rsidRPr="00CC02FB" w:rsidRDefault="00381612" w:rsidP="00765A08">
      <w:pPr>
        <w:spacing w:after="120"/>
        <w:jc w:val="center"/>
        <w:rPr>
          <w:color w:val="000000" w:themeColor="text1"/>
          <w:szCs w:val="24"/>
          <w:lang w:eastAsia="en-US"/>
        </w:rPr>
      </w:pPr>
      <w:commentRangeStart w:id="84"/>
      <m:oMathPara>
        <m:oMath>
          <m:r>
            <m:rPr>
              <m:sty m:val="p"/>
            </m:rPr>
            <w:rPr>
              <w:rFonts w:ascii="Cambria Math" w:hAnsi="Cambria Math"/>
              <w:color w:val="000000" w:themeColor="text1"/>
              <w:szCs w:val="24"/>
              <w:lang w:eastAsia="en-US"/>
            </w:rPr>
            <m:t>P</m:t>
          </m:r>
          <m:r>
            <w:rPr>
              <w:rFonts w:ascii="Cambria Math" w:hAnsi="Cambria Math"/>
              <w:color w:val="000000" w:themeColor="text1"/>
              <w:szCs w:val="24"/>
              <w:lang w:eastAsia="en-US"/>
            </w:rPr>
            <m:t>ij=</m:t>
          </m:r>
          <m:r>
            <m:rPr>
              <m:sty m:val="p"/>
            </m:rPr>
            <w:rPr>
              <w:rFonts w:ascii="Cambria Math" w:hAnsi="Cambria Math"/>
              <w:color w:val="000000" w:themeColor="text1"/>
              <w:szCs w:val="24"/>
              <w:lang w:eastAsia="en-US"/>
            </w:rPr>
            <m:t>U</m:t>
          </m:r>
          <m:r>
            <w:rPr>
              <w:rFonts w:ascii="Cambria Math" w:hAnsi="Cambria Math"/>
              <w:color w:val="000000" w:themeColor="text1"/>
              <w:szCs w:val="24"/>
              <w:lang w:eastAsia="en-US"/>
            </w:rPr>
            <m:t xml:space="preserve">j/ </m:t>
          </m:r>
          <m:nary>
            <m:naryPr>
              <m:chr m:val="∑"/>
              <m:limLoc m:val="undOvr"/>
              <m:ctrlPr>
                <w:rPr>
                  <w:rFonts w:ascii="Cambria Math" w:hAnsi="Cambria Math"/>
                  <w:i/>
                  <w:color w:val="000000" w:themeColor="text1"/>
                  <w:szCs w:val="24"/>
                  <w:lang w:eastAsia="en-US"/>
                </w:rPr>
              </m:ctrlPr>
            </m:naryPr>
            <m:sub>
              <m:r>
                <w:rPr>
                  <w:rFonts w:ascii="Cambria Math" w:hAnsi="Cambria Math"/>
                  <w:color w:val="000000" w:themeColor="text1"/>
                  <w:szCs w:val="24"/>
                  <w:lang w:eastAsia="en-US"/>
                </w:rPr>
                <m:t>j=1</m:t>
              </m:r>
            </m:sub>
            <m:sup>
              <m:r>
                <w:rPr>
                  <w:rFonts w:ascii="Cambria Math" w:hAnsi="Cambria Math"/>
                  <w:color w:val="000000" w:themeColor="text1"/>
                  <w:szCs w:val="24"/>
                  <w:lang w:eastAsia="en-US"/>
                </w:rPr>
                <m:t>n</m:t>
              </m:r>
            </m:sup>
            <m:e>
              <m:r>
                <w:rPr>
                  <w:rFonts w:ascii="Cambria Math" w:hAnsi="Cambria Math"/>
                  <w:color w:val="000000" w:themeColor="text1"/>
                  <w:szCs w:val="24"/>
                  <w:lang w:eastAsia="en-US"/>
                </w:rPr>
                <m:t>Uj</m:t>
              </m:r>
            </m:e>
          </m:nary>
        </m:oMath>
      </m:oMathPara>
    </w:p>
    <w:p w14:paraId="6094C0AB" w14:textId="5AF97408" w:rsidR="00931145" w:rsidRPr="00CC02FB" w:rsidRDefault="0096223A" w:rsidP="00765A08">
      <w:pPr>
        <w:spacing w:after="120"/>
        <w:jc w:val="center"/>
        <w:rPr>
          <w:sz w:val="20"/>
        </w:rPr>
      </w:pPr>
      <w:bookmarkStart w:id="85" w:name="_Toc60933780"/>
      <w:r w:rsidRPr="00CC02FB">
        <w:rPr>
          <w:i/>
          <w:sz w:val="20"/>
        </w:rPr>
        <w:t xml:space="preserve">Formel </w:t>
      </w:r>
      <w:r w:rsidRPr="00CC02FB">
        <w:rPr>
          <w:i/>
          <w:sz w:val="20"/>
        </w:rPr>
        <w:fldChar w:fldCharType="begin"/>
      </w:r>
      <w:r w:rsidRPr="00CC02FB">
        <w:rPr>
          <w:i/>
          <w:sz w:val="20"/>
        </w:rPr>
        <w:instrText xml:space="preserve"> SEQ Tabelle \* ARABIC </w:instrText>
      </w:r>
      <w:r w:rsidRPr="00CC02FB">
        <w:rPr>
          <w:i/>
          <w:sz w:val="20"/>
        </w:rPr>
        <w:fldChar w:fldCharType="separate"/>
      </w:r>
      <w:r w:rsidR="007B14C9">
        <w:rPr>
          <w:i/>
          <w:noProof/>
          <w:sz w:val="20"/>
        </w:rPr>
        <w:t>1</w:t>
      </w:r>
      <w:r w:rsidRPr="00CC02FB">
        <w:rPr>
          <w:i/>
          <w:sz w:val="20"/>
        </w:rPr>
        <w:fldChar w:fldCharType="end"/>
      </w:r>
      <w:r w:rsidRPr="00CC02FB">
        <w:rPr>
          <w:i/>
          <w:sz w:val="20"/>
        </w:rPr>
        <w:t xml:space="preserve">: </w:t>
      </w:r>
      <w:r w:rsidR="00931145" w:rsidRPr="00CC02FB">
        <w:rPr>
          <w:sz w:val="20"/>
        </w:rPr>
        <w:t>Huff, 2003, S. 34</w:t>
      </w:r>
      <w:r w:rsidRPr="00CC02FB">
        <w:rPr>
          <w:sz w:val="20"/>
        </w:rPr>
        <w:t>.</w:t>
      </w:r>
      <w:bookmarkEnd w:id="85"/>
      <w:commentRangeEnd w:id="84"/>
      <w:r w:rsidR="004E3038">
        <w:rPr>
          <w:rStyle w:val="Kommentarzeichen"/>
        </w:rPr>
        <w:commentReference w:id="84"/>
      </w:r>
    </w:p>
    <w:p w14:paraId="188657AF" w14:textId="77777777" w:rsidR="00931145" w:rsidRPr="00CC02FB" w:rsidRDefault="00931145" w:rsidP="00765A08">
      <w:pPr>
        <w:spacing w:after="120"/>
        <w:ind w:right="-1"/>
      </w:pPr>
    </w:p>
    <w:p w14:paraId="78E0C197" w14:textId="188D79BD" w:rsidR="00A03FAA" w:rsidRPr="00CC02FB" w:rsidRDefault="00AD6086" w:rsidP="00765A08">
      <w:pPr>
        <w:spacing w:after="120"/>
        <w:ind w:right="-1"/>
      </w:pPr>
      <w:commentRangeStart w:id="86"/>
      <w:r w:rsidRPr="00CC02FB">
        <w:t>Die Wahrscheinlichkeit, dass eine Person (</w:t>
      </w:r>
      <w:r w:rsidRPr="00CC02FB">
        <w:rPr>
          <w:i/>
          <w:iCs/>
        </w:rPr>
        <w:t>i</w:t>
      </w:r>
      <w:r w:rsidRPr="00CC02FB">
        <w:t>) die Alternative (</w:t>
      </w:r>
      <w:r w:rsidRPr="00CC02FB">
        <w:rPr>
          <w:i/>
          <w:iCs/>
        </w:rPr>
        <w:t>j</w:t>
      </w:r>
      <w:r w:rsidRPr="00CC02FB">
        <w:t xml:space="preserve">) bei gegebenem Nutzen von </w:t>
      </w:r>
      <w:r w:rsidRPr="00CC02FB">
        <w:rPr>
          <w:i/>
          <w:iCs/>
        </w:rPr>
        <w:t>j</w:t>
      </w:r>
      <w:r w:rsidRPr="00CC02FB">
        <w:t xml:space="preserve"> auswählt, ist relativ zur Summe der Nutzen aller anderen betrachteten Auswahlmöglichkeiten (</w:t>
      </w:r>
      <w:r w:rsidRPr="00CC02FB">
        <w:rPr>
          <w:i/>
          <w:iCs/>
        </w:rPr>
        <w:t>n</w:t>
      </w:r>
      <w:r w:rsidRPr="00CC02FB">
        <w:t>) von Einzelperson (</w:t>
      </w:r>
      <w:r w:rsidRPr="00CC02FB">
        <w:rPr>
          <w:i/>
          <w:iCs/>
        </w:rPr>
        <w:t>i</w:t>
      </w:r>
      <w:r w:rsidRPr="00CC02FB">
        <w:t>). Damit das Modell angewendet werden kann, muss der Nutzen jeder Alternative empirisch definiert werden</w:t>
      </w:r>
      <w:r w:rsidR="00931145" w:rsidRPr="00CC02FB">
        <w:t xml:space="preserve"> (Huff, 2003, S. 34).</w:t>
      </w:r>
      <w:commentRangeEnd w:id="86"/>
      <w:r w:rsidR="004E3038">
        <w:rPr>
          <w:rStyle w:val="Kommentarzeichen"/>
        </w:rPr>
        <w:commentReference w:id="86"/>
      </w:r>
    </w:p>
    <w:p w14:paraId="25A0BA09" w14:textId="5C9E1AFA" w:rsidR="00E06E85" w:rsidRPr="00CC02FB" w:rsidRDefault="00AD6086" w:rsidP="00765A08">
      <w:pPr>
        <w:spacing w:after="120"/>
        <w:ind w:right="-1"/>
      </w:pPr>
      <w:r w:rsidRPr="00CC02FB">
        <w:t>Die erste geografische Anwendung des Modells war der Versuch, die Patronage-Muster der Verbraucher für verschiedene Produktklassen vorherzusagen. Der Nutzen eines Geschäfts wurde</w:t>
      </w:r>
      <w:r w:rsidR="007A7BFC">
        <w:t xml:space="preserve"> </w:t>
      </w:r>
      <w:r w:rsidRPr="00CC02FB">
        <w:t xml:space="preserve">als das Verhältnis der Quadratmeterzahl der Verkaufsfläche des Geschäfts zur Entfernung vom Wohnsitz </w:t>
      </w:r>
      <w:commentRangeStart w:id="87"/>
      <w:r w:rsidR="008E21A6" w:rsidRPr="00CC02FB">
        <w:t>eines/</w:t>
      </w:r>
      <w:proofErr w:type="spellStart"/>
      <w:r w:rsidR="008E21A6" w:rsidRPr="00CC02FB">
        <w:t>einee</w:t>
      </w:r>
      <w:proofErr w:type="spellEnd"/>
      <w:r w:rsidRPr="00CC02FB">
        <w:t xml:space="preserve"> </w:t>
      </w:r>
      <w:commentRangeEnd w:id="87"/>
      <w:r w:rsidR="004E3038">
        <w:rPr>
          <w:rStyle w:val="Kommentarzeichen"/>
        </w:rPr>
        <w:commentReference w:id="87"/>
      </w:r>
      <w:proofErr w:type="spellStart"/>
      <w:r w:rsidRPr="00CC02FB">
        <w:t>Verbraucher</w:t>
      </w:r>
      <w:r w:rsidR="008E21A6" w:rsidRPr="00CC02FB">
        <w:t>s</w:t>
      </w:r>
      <w:r w:rsidR="008E21A6" w:rsidRPr="00CC02FB">
        <w:rPr>
          <w:noProof/>
        </w:rPr>
        <w:t>In</w:t>
      </w:r>
      <w:proofErr w:type="spellEnd"/>
      <w:r w:rsidRPr="00CC02FB">
        <w:t xml:space="preserve"> zum Geschäft</w:t>
      </w:r>
      <w:r w:rsidR="007A7BFC">
        <w:t xml:space="preserve"> definiert</w:t>
      </w:r>
      <w:r w:rsidRPr="00CC02FB">
        <w:t xml:space="preserve">. Jede dieser Variablen </w:t>
      </w:r>
      <w:r w:rsidRPr="00CC02FB">
        <w:lastRenderedPageBreak/>
        <w:t>wurde mit einem Exponenten</w:t>
      </w:r>
      <w:r w:rsidR="007A7BFC">
        <w:t xml:space="preserve"> beziehungsweise einem Parameter </w:t>
      </w:r>
      <w:r w:rsidRPr="00CC02FB">
        <w:t xml:space="preserve">gewichtet, der </w:t>
      </w:r>
      <w:commentRangeStart w:id="88"/>
      <w:r w:rsidRPr="00CC02FB">
        <w:t>empirisch geschätzt wurde</w:t>
      </w:r>
      <w:commentRangeEnd w:id="88"/>
      <w:r w:rsidR="004E3038">
        <w:rPr>
          <w:rStyle w:val="Kommentarzeichen"/>
        </w:rPr>
        <w:commentReference w:id="88"/>
      </w:r>
      <w:r w:rsidRPr="00CC02FB">
        <w:t xml:space="preserve">, indem die Einkaufspräferenzen von Personen im Untersuchungsgebiet untersucht wurden. </w:t>
      </w:r>
      <w:r w:rsidR="007A7BFC">
        <w:t>Dabei</w:t>
      </w:r>
      <w:r w:rsidRPr="00CC02FB">
        <w:t xml:space="preserve"> wurde angenommen, dass die Größe des Geschäfts für einige Produkte wichtiger war als für andere. Folglich könnte erwartet werden, dass der Wert des Exponenten für diese Produkte größer ist. Umgekehrt wurde angenommen, dass der Exponent für die Entfernung negativ ist. Es ist zu erwarten, dass Convenience-Produkte einen größeren Exponenten haben, während Spezialwaren einen viel kleineren Exponenten haben</w:t>
      </w:r>
      <w:r w:rsidR="00931145" w:rsidRPr="00CC02FB">
        <w:t xml:space="preserve"> (Huff, 2003, S. 34)</w:t>
      </w:r>
      <w:r w:rsidRPr="00CC02FB">
        <w:t xml:space="preserve">. Die Wahrscheinlichkeit, dass sich </w:t>
      </w:r>
      <w:r w:rsidR="008E21A6" w:rsidRPr="00CC02FB">
        <w:t xml:space="preserve">ein/eine </w:t>
      </w:r>
      <w:proofErr w:type="spellStart"/>
      <w:r w:rsidRPr="00CC02FB">
        <w:t>Verbraucher</w:t>
      </w:r>
      <w:r w:rsidR="008E21A6" w:rsidRPr="00CC02FB">
        <w:rPr>
          <w:noProof/>
        </w:rPr>
        <w:t>In</w:t>
      </w:r>
      <w:proofErr w:type="spellEnd"/>
      <w:r w:rsidRPr="00CC02FB">
        <w:t xml:space="preserve"> in i befindet, der das Geschäft j auswählt, kann unter Verwendung </w:t>
      </w:r>
      <w:r w:rsidR="00A03FAA" w:rsidRPr="00CC02FB">
        <w:t>folgender</w:t>
      </w:r>
      <w:r w:rsidRPr="00CC02FB">
        <w:t xml:space="preserve"> Formel geschätzt werden</w:t>
      </w:r>
      <w:r w:rsidR="00E06E85" w:rsidRPr="00CC02FB">
        <w:t>:</w:t>
      </w:r>
    </w:p>
    <w:p w14:paraId="00317AB0" w14:textId="763DAC3E" w:rsidR="00711BFC" w:rsidRPr="00CC02FB" w:rsidRDefault="00B05CC3" w:rsidP="00711BFC">
      <w:pPr>
        <w:spacing w:after="120"/>
        <w:ind w:right="-1"/>
        <w:jc w:val="center"/>
        <w:rPr>
          <w:sz w:val="40"/>
          <w:szCs w:val="40"/>
          <w:vertAlign w:val="superscript"/>
        </w:rPr>
      </w:pPr>
      <m:oMathPara>
        <m:oMath>
          <m:r>
            <m:rPr>
              <m:sty m:val="p"/>
            </m:rPr>
            <w:rPr>
              <w:rFonts w:ascii="Cambria Math" w:hAnsi="Cambria Math"/>
              <w:sz w:val="40"/>
              <w:szCs w:val="40"/>
              <w:vertAlign w:val="superscript"/>
            </w:rPr>
            <m:t>P</m:t>
          </m:r>
          <m:r>
            <w:rPr>
              <w:rFonts w:ascii="Cambria Math" w:hAnsi="Cambria Math"/>
              <w:sz w:val="40"/>
              <w:szCs w:val="40"/>
              <w:vertAlign w:val="superscript"/>
            </w:rPr>
            <m:t>ij=</m:t>
          </m:r>
          <m:r>
            <m:rPr>
              <m:sty m:val="p"/>
            </m:rPr>
            <w:rPr>
              <w:rFonts w:ascii="Cambria Math" w:hAnsi="Cambria Math"/>
              <w:sz w:val="40"/>
              <w:szCs w:val="40"/>
              <w:vertAlign w:val="superscript"/>
            </w:rPr>
            <m:t>S</m:t>
          </m:r>
          <m:sSup>
            <m:sSupPr>
              <m:ctrlPr>
                <w:rPr>
                  <w:rFonts w:ascii="Cambria Math" w:hAnsi="Cambria Math"/>
                  <w:i/>
                  <w:sz w:val="40"/>
                  <w:szCs w:val="40"/>
                  <w:vertAlign w:val="superscript"/>
                </w:rPr>
              </m:ctrlPr>
            </m:sSupPr>
            <m:e>
              <m:r>
                <w:rPr>
                  <w:rFonts w:ascii="Cambria Math" w:hAnsi="Cambria Math"/>
                  <w:sz w:val="40"/>
                  <w:szCs w:val="40"/>
                  <w:vertAlign w:val="superscript"/>
                </w:rPr>
                <m:t>j</m:t>
              </m:r>
            </m:e>
            <m:sup>
              <m:r>
                <m:rPr>
                  <m:sty m:val="p"/>
                </m:rPr>
                <w:rPr>
                  <w:rFonts w:ascii="Cambria Math" w:hAnsi="Cambria Math"/>
                  <w:szCs w:val="24"/>
                </w:rPr>
                <m:t>α</m:t>
              </m:r>
            </m:sup>
          </m:sSup>
          <m:r>
            <w:rPr>
              <w:rFonts w:ascii="Cambria Math" w:hAnsi="Cambria Math"/>
              <w:sz w:val="40"/>
              <w:szCs w:val="40"/>
              <w:vertAlign w:val="superscript"/>
            </w:rPr>
            <m:t xml:space="preserve"> </m:t>
          </m:r>
          <m:r>
            <m:rPr>
              <m:sty m:val="p"/>
            </m:rPr>
            <w:rPr>
              <w:rFonts w:ascii="Cambria Math" w:hAnsi="Cambria Math"/>
              <w:sz w:val="40"/>
              <w:szCs w:val="40"/>
              <w:vertAlign w:val="superscript"/>
            </w:rPr>
            <m:t>D</m:t>
          </m:r>
          <m:r>
            <w:rPr>
              <w:rFonts w:ascii="Cambria Math" w:hAnsi="Cambria Math"/>
              <w:sz w:val="40"/>
              <w:szCs w:val="40"/>
              <w:vertAlign w:val="superscript"/>
            </w:rPr>
            <m:t>i</m:t>
          </m:r>
          <m:sSup>
            <m:sSupPr>
              <m:ctrlPr>
                <w:rPr>
                  <w:rFonts w:ascii="Cambria Math" w:hAnsi="Cambria Math"/>
                  <w:i/>
                  <w:sz w:val="40"/>
                  <w:szCs w:val="40"/>
                  <w:vertAlign w:val="superscript"/>
                </w:rPr>
              </m:ctrlPr>
            </m:sSupPr>
            <m:e>
              <m:r>
                <w:rPr>
                  <w:rFonts w:ascii="Cambria Math" w:hAnsi="Cambria Math"/>
                  <w:sz w:val="40"/>
                  <w:szCs w:val="40"/>
                  <w:vertAlign w:val="superscript"/>
                </w:rPr>
                <m:t>j</m:t>
              </m:r>
            </m:e>
            <m:sup>
              <m:r>
                <m:rPr>
                  <m:sty m:val="p"/>
                </m:rPr>
                <w:rPr>
                  <w:rFonts w:ascii="Cambria Math" w:hAnsi="Cambria Math"/>
                  <w:szCs w:val="24"/>
                </w:rPr>
                <m:t>ß</m:t>
              </m:r>
            </m:sup>
          </m:sSup>
          <m:r>
            <w:rPr>
              <w:rFonts w:ascii="Cambria Math" w:hAnsi="Cambria Math"/>
              <w:sz w:val="40"/>
              <w:szCs w:val="40"/>
              <w:vertAlign w:val="superscript"/>
            </w:rPr>
            <m:t xml:space="preserve"> / </m:t>
          </m:r>
          <m:r>
            <m:rPr>
              <m:sty m:val="p"/>
            </m:rPr>
            <w:rPr>
              <w:rFonts w:ascii="Cambria Math" w:hAnsi="Cambria Math"/>
              <w:sz w:val="40"/>
              <w:szCs w:val="40"/>
              <w:vertAlign w:val="superscript"/>
            </w:rPr>
            <m:t>Σ S</m:t>
          </m:r>
          <m:sSup>
            <m:sSupPr>
              <m:ctrlPr>
                <w:rPr>
                  <w:rFonts w:ascii="Cambria Math" w:hAnsi="Cambria Math"/>
                  <w:sz w:val="40"/>
                  <w:szCs w:val="40"/>
                  <w:vertAlign w:val="superscript"/>
                </w:rPr>
              </m:ctrlPr>
            </m:sSupPr>
            <m:e>
              <m:r>
                <w:rPr>
                  <w:rFonts w:ascii="Cambria Math" w:hAnsi="Cambria Math"/>
                  <w:sz w:val="40"/>
                  <w:szCs w:val="40"/>
                  <w:vertAlign w:val="superscript"/>
                </w:rPr>
                <m:t>j</m:t>
              </m:r>
            </m:e>
            <m:sup>
              <m:r>
                <m:rPr>
                  <m:sty m:val="p"/>
                </m:rPr>
                <w:rPr>
                  <w:rFonts w:ascii="Cambria Math" w:hAnsi="Cambria Math"/>
                  <w:szCs w:val="24"/>
                </w:rPr>
                <m:t>α</m:t>
              </m:r>
            </m:sup>
          </m:sSup>
          <m:r>
            <m:rPr>
              <m:sty m:val="p"/>
            </m:rPr>
            <w:rPr>
              <w:rFonts w:ascii="Cambria Math" w:hAnsi="Cambria Math"/>
              <w:sz w:val="40"/>
              <w:szCs w:val="40"/>
              <w:vertAlign w:val="superscript"/>
            </w:rPr>
            <m:t xml:space="preserve"> D</m:t>
          </m:r>
          <m:r>
            <w:rPr>
              <w:rFonts w:ascii="Cambria Math" w:hAnsi="Cambria Math"/>
              <w:sz w:val="40"/>
              <w:szCs w:val="40"/>
              <w:vertAlign w:val="superscript"/>
            </w:rPr>
            <m:t>i</m:t>
          </m:r>
          <m:sSup>
            <m:sSupPr>
              <m:ctrlPr>
                <w:rPr>
                  <w:rFonts w:ascii="Cambria Math" w:hAnsi="Cambria Math"/>
                  <w:i/>
                  <w:iCs/>
                  <w:sz w:val="40"/>
                  <w:szCs w:val="40"/>
                  <w:vertAlign w:val="superscript"/>
                </w:rPr>
              </m:ctrlPr>
            </m:sSupPr>
            <m:e>
              <m:r>
                <w:rPr>
                  <w:rFonts w:ascii="Cambria Math" w:hAnsi="Cambria Math"/>
                  <w:sz w:val="40"/>
                  <w:szCs w:val="40"/>
                  <w:vertAlign w:val="superscript"/>
                </w:rPr>
                <m:t>j</m:t>
              </m:r>
            </m:e>
            <m:sup>
              <m:r>
                <w:rPr>
                  <w:rFonts w:ascii="Cambria Math" w:hAnsi="Cambria Math"/>
                  <w:szCs w:val="24"/>
                </w:rPr>
                <m:t>ß</m:t>
              </m:r>
            </m:sup>
          </m:sSup>
        </m:oMath>
      </m:oMathPara>
    </w:p>
    <w:p w14:paraId="71DAE988" w14:textId="1A196E03" w:rsidR="0096223A" w:rsidRPr="00CC02FB" w:rsidRDefault="0096223A" w:rsidP="00711BFC">
      <w:pPr>
        <w:spacing w:after="120"/>
        <w:jc w:val="center"/>
        <w:rPr>
          <w:sz w:val="20"/>
        </w:rPr>
      </w:pPr>
      <w:bookmarkStart w:id="89" w:name="_Toc60933781"/>
      <w:r w:rsidRPr="00CC02FB">
        <w:rPr>
          <w:i/>
          <w:sz w:val="20"/>
        </w:rPr>
        <w:t xml:space="preserve">Formel </w:t>
      </w:r>
      <w:r w:rsidRPr="00CC02FB">
        <w:rPr>
          <w:i/>
          <w:sz w:val="20"/>
        </w:rPr>
        <w:fldChar w:fldCharType="begin"/>
      </w:r>
      <w:r w:rsidRPr="00CC02FB">
        <w:rPr>
          <w:i/>
          <w:sz w:val="20"/>
        </w:rPr>
        <w:instrText xml:space="preserve"> SEQ Tabelle \* ARABIC </w:instrText>
      </w:r>
      <w:r w:rsidRPr="00CC02FB">
        <w:rPr>
          <w:i/>
          <w:sz w:val="20"/>
        </w:rPr>
        <w:fldChar w:fldCharType="separate"/>
      </w:r>
      <w:r w:rsidR="007B14C9">
        <w:rPr>
          <w:i/>
          <w:noProof/>
          <w:sz w:val="20"/>
        </w:rPr>
        <w:t>2</w:t>
      </w:r>
      <w:r w:rsidRPr="00CC02FB">
        <w:rPr>
          <w:i/>
          <w:sz w:val="20"/>
        </w:rPr>
        <w:fldChar w:fldCharType="end"/>
      </w:r>
      <w:r w:rsidRPr="00CC02FB">
        <w:rPr>
          <w:i/>
          <w:sz w:val="20"/>
        </w:rPr>
        <w:t xml:space="preserve">: </w:t>
      </w:r>
      <w:r w:rsidRPr="00CC02FB">
        <w:rPr>
          <w:sz w:val="20"/>
        </w:rPr>
        <w:t>Huff, 2003, S. 34.</w:t>
      </w:r>
      <w:bookmarkEnd w:id="89"/>
    </w:p>
    <w:p w14:paraId="4A3EA6B3" w14:textId="77777777" w:rsidR="00B41AED" w:rsidRPr="00CC02FB" w:rsidRDefault="00B41AED" w:rsidP="00765A08">
      <w:pPr>
        <w:spacing w:after="120"/>
        <w:ind w:right="-1"/>
      </w:pPr>
    </w:p>
    <w:p w14:paraId="766D4127" w14:textId="01197F8B" w:rsidR="00261008" w:rsidRPr="00CC02FB" w:rsidRDefault="00AD6086" w:rsidP="00765A08">
      <w:pPr>
        <w:spacing w:after="120"/>
        <w:ind w:right="-1"/>
      </w:pPr>
      <w:r w:rsidRPr="00CC02FB">
        <w:t xml:space="preserve">In dieser Formel ist </w:t>
      </w:r>
    </w:p>
    <w:p w14:paraId="5F47C16A" w14:textId="7D66735D" w:rsidR="00261008" w:rsidRPr="00CC02FB" w:rsidRDefault="00AD6086" w:rsidP="00765A08">
      <w:pPr>
        <w:pStyle w:val="Listenabsatz"/>
        <w:numPr>
          <w:ilvl w:val="0"/>
          <w:numId w:val="11"/>
        </w:numPr>
        <w:spacing w:after="120"/>
        <w:ind w:right="-1"/>
      </w:pPr>
      <w:proofErr w:type="spellStart"/>
      <w:r w:rsidRPr="00CC02FB">
        <w:t>P</w:t>
      </w:r>
      <w:r w:rsidRPr="00CC02FB">
        <w:rPr>
          <w:i/>
          <w:iCs/>
        </w:rPr>
        <w:t>ij</w:t>
      </w:r>
      <w:proofErr w:type="spellEnd"/>
      <w:r w:rsidRPr="00CC02FB">
        <w:t xml:space="preserve"> die Wahrscheinlichkeit, dass sich ein</w:t>
      </w:r>
      <w:r w:rsidR="008E21A6" w:rsidRPr="00CC02FB">
        <w:t>/eine</w:t>
      </w:r>
      <w:r w:rsidRPr="00CC02FB">
        <w:t xml:space="preserve"> </w:t>
      </w:r>
      <w:proofErr w:type="spellStart"/>
      <w:r w:rsidRPr="00CC02FB">
        <w:t>Verbraucher</w:t>
      </w:r>
      <w:r w:rsidR="008E21A6" w:rsidRPr="00CC02FB">
        <w:rPr>
          <w:noProof/>
        </w:rPr>
        <w:t>In</w:t>
      </w:r>
      <w:proofErr w:type="spellEnd"/>
      <w:r w:rsidRPr="00CC02FB">
        <w:t xml:space="preserve"> in </w:t>
      </w:r>
      <w:r w:rsidRPr="00CC02FB">
        <w:rPr>
          <w:i/>
          <w:iCs/>
        </w:rPr>
        <w:t>i</w:t>
      </w:r>
      <w:r w:rsidRPr="00CC02FB">
        <w:t xml:space="preserve"> befindet, </w:t>
      </w:r>
      <w:commentRangeStart w:id="90"/>
      <w:r w:rsidRPr="00CC02FB">
        <w:t xml:space="preserve">der </w:t>
      </w:r>
      <w:commentRangeEnd w:id="90"/>
      <w:r w:rsidR="004E3038">
        <w:rPr>
          <w:rStyle w:val="Kommentarzeichen"/>
        </w:rPr>
        <w:commentReference w:id="90"/>
      </w:r>
      <w:r w:rsidRPr="00CC02FB">
        <w:t xml:space="preserve">das Geschäft </w:t>
      </w:r>
      <w:r w:rsidRPr="00CC02FB">
        <w:rPr>
          <w:i/>
          <w:iCs/>
        </w:rPr>
        <w:t>j</w:t>
      </w:r>
      <w:r w:rsidRPr="00CC02FB">
        <w:t xml:space="preserve"> auswählt. </w:t>
      </w:r>
    </w:p>
    <w:p w14:paraId="47F9403B" w14:textId="1FFC9B81" w:rsidR="00AC4215" w:rsidRPr="00CC02FB" w:rsidRDefault="00AD6086" w:rsidP="00765A08">
      <w:pPr>
        <w:pStyle w:val="Listenabsatz"/>
        <w:numPr>
          <w:ilvl w:val="0"/>
          <w:numId w:val="11"/>
        </w:numPr>
        <w:spacing w:after="120"/>
        <w:ind w:right="-1"/>
      </w:pPr>
      <w:proofErr w:type="spellStart"/>
      <w:r w:rsidRPr="00CC02FB">
        <w:t>S</w:t>
      </w:r>
      <w:r w:rsidRPr="00CC02FB">
        <w:rPr>
          <w:i/>
          <w:iCs/>
        </w:rPr>
        <w:t>j</w:t>
      </w:r>
      <w:proofErr w:type="spellEnd"/>
      <w:r w:rsidRPr="00CC02FB">
        <w:rPr>
          <w:i/>
          <w:iCs/>
        </w:rPr>
        <w:t xml:space="preserve"> </w:t>
      </w:r>
      <w:r w:rsidRPr="00CC02FB">
        <w:t xml:space="preserve">ist </w:t>
      </w:r>
      <w:commentRangeStart w:id="91"/>
      <w:r w:rsidRPr="00CC02FB">
        <w:t xml:space="preserve">die Quadratmeterzahl von Geschäft </w:t>
      </w:r>
      <w:r w:rsidRPr="00CC02FB">
        <w:rPr>
          <w:i/>
          <w:iCs/>
        </w:rPr>
        <w:t>j</w:t>
      </w:r>
      <w:r w:rsidR="00261008" w:rsidRPr="00CC02FB">
        <w:t>.</w:t>
      </w:r>
      <w:commentRangeEnd w:id="91"/>
      <w:r w:rsidR="004E3038">
        <w:rPr>
          <w:rStyle w:val="Kommentarzeichen"/>
        </w:rPr>
        <w:commentReference w:id="91"/>
      </w:r>
    </w:p>
    <w:p w14:paraId="6170697C" w14:textId="77777777" w:rsidR="00261008" w:rsidRPr="00CC02FB" w:rsidRDefault="00261008" w:rsidP="00765A08">
      <w:pPr>
        <w:pStyle w:val="Listenabsatz"/>
        <w:numPr>
          <w:ilvl w:val="0"/>
          <w:numId w:val="11"/>
        </w:numPr>
        <w:spacing w:after="120"/>
        <w:ind w:right="-1"/>
      </w:pPr>
      <w:proofErr w:type="spellStart"/>
      <w:r w:rsidRPr="00CC02FB">
        <w:t>D</w:t>
      </w:r>
      <w:r w:rsidR="00AD6086" w:rsidRPr="00CC02FB">
        <w:t>i</w:t>
      </w:r>
      <w:r w:rsidR="00AD6086" w:rsidRPr="00CC02FB">
        <w:rPr>
          <w:i/>
          <w:iCs/>
        </w:rPr>
        <w:t>j</w:t>
      </w:r>
      <w:proofErr w:type="spellEnd"/>
      <w:r w:rsidR="00AD6086" w:rsidRPr="00CC02FB">
        <w:t xml:space="preserve"> ist der Abstand von </w:t>
      </w:r>
      <w:r w:rsidR="00AD6086" w:rsidRPr="00CC02FB">
        <w:rPr>
          <w:i/>
          <w:iCs/>
        </w:rPr>
        <w:t>i</w:t>
      </w:r>
      <w:r w:rsidR="00AD6086" w:rsidRPr="00CC02FB">
        <w:t xml:space="preserve"> nach </w:t>
      </w:r>
      <w:r w:rsidR="00AD6086" w:rsidRPr="00CC02FB">
        <w:rPr>
          <w:i/>
          <w:iCs/>
        </w:rPr>
        <w:t>j</w:t>
      </w:r>
      <w:r w:rsidRPr="00CC02FB">
        <w:t>.</w:t>
      </w:r>
    </w:p>
    <w:p w14:paraId="4D59617D" w14:textId="468404E1" w:rsidR="00F31E94" w:rsidRPr="00CC02FB" w:rsidRDefault="00F31E94" w:rsidP="00F31E94">
      <w:pPr>
        <w:pStyle w:val="Listenabsatz"/>
        <w:numPr>
          <w:ilvl w:val="0"/>
          <w:numId w:val="11"/>
        </w:numPr>
      </w:pPr>
      <w:r w:rsidRPr="00CC02FB">
        <w:rPr>
          <w:szCs w:val="24"/>
        </w:rPr>
        <w:t xml:space="preserve">α </w:t>
      </w:r>
      <w:r w:rsidR="00AD6086" w:rsidRPr="00CC02FB">
        <w:t xml:space="preserve">und </w:t>
      </w:r>
      <w:r w:rsidRPr="00CC02FB">
        <w:rPr>
          <w:szCs w:val="24"/>
        </w:rPr>
        <w:t xml:space="preserve">ß sind </w:t>
      </w:r>
      <w:r w:rsidR="00AD6086" w:rsidRPr="00CC02FB">
        <w:t>Parameter, die basierend auf den tatsächlichen Umfragedaten geschätzt wurden</w:t>
      </w:r>
      <w:r w:rsidR="00931145" w:rsidRPr="00CC02FB">
        <w:t xml:space="preserve"> (Huff, 2003, S. 34).</w:t>
      </w:r>
    </w:p>
    <w:p w14:paraId="51BBF4B8" w14:textId="77777777" w:rsidR="00711BFC" w:rsidRPr="00CC02FB" w:rsidRDefault="00711BFC" w:rsidP="00711BFC"/>
    <w:p w14:paraId="45736627" w14:textId="6BE8728D" w:rsidR="00261008" w:rsidRPr="00CC02FB" w:rsidRDefault="00AD6086" w:rsidP="00765A08">
      <w:pPr>
        <w:spacing w:after="120"/>
        <w:ind w:right="-1"/>
      </w:pPr>
      <w:r w:rsidRPr="00CC02FB">
        <w:t xml:space="preserve">Diese Berechnung wurde mit einer Näherungslösung durchgeführt, da die Anwendung herkömmlicher statistischer Verfahren als unmöglich angesehen wurde. Sobald die </w:t>
      </w:r>
      <w:commentRangeStart w:id="92"/>
      <w:r w:rsidRPr="00CC02FB">
        <w:t xml:space="preserve">Parameter geschätzt wurden, konnten nicht nur die Wahrscheinlichkeit </w:t>
      </w:r>
      <w:r w:rsidR="00134F4A">
        <w:t>auf Erfolg</w:t>
      </w:r>
      <w:r w:rsidRPr="00CC02FB">
        <w:t xml:space="preserve"> geschätzt werden</w:t>
      </w:r>
      <w:commentRangeEnd w:id="92"/>
      <w:r w:rsidR="00D822B6">
        <w:rPr>
          <w:rStyle w:val="Kommentarzeichen"/>
        </w:rPr>
        <w:commentReference w:id="92"/>
      </w:r>
      <w:r w:rsidRPr="00CC02FB">
        <w:t xml:space="preserve">, sondern auch die erwarteten Käufe aus Teilbereichen innerhalb des Untersuchungsgebiets, wie in </w:t>
      </w:r>
      <w:r w:rsidR="00261008" w:rsidRPr="00CC02FB">
        <w:t>Folgender Formel</w:t>
      </w:r>
      <w:r w:rsidRPr="00CC02FB">
        <w:t xml:space="preserve"> dargestellt</w:t>
      </w:r>
      <w:r w:rsidR="00261008" w:rsidRPr="00CC02FB">
        <w:t>:</w:t>
      </w:r>
    </w:p>
    <w:p w14:paraId="47EDD6DE" w14:textId="6468B326" w:rsidR="00B05CC3" w:rsidRPr="00CC02FB" w:rsidRDefault="00B05CC3" w:rsidP="00765A08">
      <w:pPr>
        <w:spacing w:after="120"/>
        <w:ind w:right="-1"/>
        <w:jc w:val="center"/>
        <w:rPr>
          <w:i/>
          <w:iCs/>
          <w:sz w:val="40"/>
          <w:szCs w:val="40"/>
        </w:rPr>
      </w:pPr>
      <m:oMathPara>
        <m:oMath>
          <m:r>
            <m:rPr>
              <m:sty m:val="p"/>
            </m:rPr>
            <w:rPr>
              <w:rFonts w:ascii="Cambria Math" w:hAnsi="Cambria Math"/>
              <w:sz w:val="40"/>
              <w:szCs w:val="40"/>
            </w:rPr>
            <m:t>E</m:t>
          </m:r>
          <m:r>
            <w:rPr>
              <w:rFonts w:ascii="Cambria Math" w:hAnsi="Cambria Math"/>
              <w:sz w:val="40"/>
              <w:szCs w:val="40"/>
            </w:rPr>
            <m:t>ij=</m:t>
          </m:r>
          <m:r>
            <m:rPr>
              <m:sty m:val="p"/>
            </m:rPr>
            <w:rPr>
              <w:rFonts w:ascii="Cambria Math" w:hAnsi="Cambria Math"/>
              <w:sz w:val="40"/>
              <w:szCs w:val="40"/>
            </w:rPr>
            <m:t>P</m:t>
          </m:r>
          <m:r>
            <w:rPr>
              <w:rFonts w:ascii="Cambria Math" w:hAnsi="Cambria Math"/>
              <w:sz w:val="40"/>
              <w:szCs w:val="40"/>
            </w:rPr>
            <m:t xml:space="preserve">ij </m:t>
          </m:r>
          <m:r>
            <m:rPr>
              <m:sty m:val="p"/>
            </m:rPr>
            <w:rPr>
              <w:rFonts w:ascii="Cambria Math" w:hAnsi="Cambria Math"/>
              <w:sz w:val="40"/>
              <w:szCs w:val="40"/>
            </w:rPr>
            <m:t>B</m:t>
          </m:r>
          <m:r>
            <w:rPr>
              <w:rFonts w:ascii="Cambria Math" w:hAnsi="Cambria Math"/>
              <w:sz w:val="40"/>
              <w:szCs w:val="40"/>
            </w:rPr>
            <m:t>ik</m:t>
          </m:r>
        </m:oMath>
      </m:oMathPara>
    </w:p>
    <w:p w14:paraId="49C798A7" w14:textId="5219C38B" w:rsidR="0096223A" w:rsidRPr="00CC02FB" w:rsidRDefault="0096223A" w:rsidP="00B05CC3">
      <w:pPr>
        <w:spacing w:after="120"/>
        <w:jc w:val="center"/>
        <w:rPr>
          <w:sz w:val="20"/>
        </w:rPr>
      </w:pPr>
      <w:bookmarkStart w:id="93" w:name="_Toc60933782"/>
      <w:r w:rsidRPr="00CC02FB">
        <w:rPr>
          <w:i/>
          <w:sz w:val="20"/>
        </w:rPr>
        <w:t xml:space="preserve">Formel </w:t>
      </w:r>
      <w:r w:rsidRPr="00CC02FB">
        <w:rPr>
          <w:i/>
          <w:sz w:val="20"/>
        </w:rPr>
        <w:fldChar w:fldCharType="begin"/>
      </w:r>
      <w:r w:rsidRPr="00CC02FB">
        <w:rPr>
          <w:i/>
          <w:sz w:val="20"/>
        </w:rPr>
        <w:instrText xml:space="preserve"> SEQ Tabelle \* ARABIC </w:instrText>
      </w:r>
      <w:r w:rsidRPr="00CC02FB">
        <w:rPr>
          <w:i/>
          <w:sz w:val="20"/>
        </w:rPr>
        <w:fldChar w:fldCharType="separate"/>
      </w:r>
      <w:r w:rsidR="007B14C9">
        <w:rPr>
          <w:i/>
          <w:noProof/>
          <w:sz w:val="20"/>
        </w:rPr>
        <w:t>3</w:t>
      </w:r>
      <w:r w:rsidRPr="00CC02FB">
        <w:rPr>
          <w:i/>
          <w:sz w:val="20"/>
        </w:rPr>
        <w:fldChar w:fldCharType="end"/>
      </w:r>
      <w:r w:rsidRPr="00CC02FB">
        <w:rPr>
          <w:i/>
          <w:sz w:val="20"/>
        </w:rPr>
        <w:t xml:space="preserve">: </w:t>
      </w:r>
      <w:r w:rsidRPr="00CC02FB">
        <w:rPr>
          <w:sz w:val="20"/>
        </w:rPr>
        <w:t xml:space="preserve">Huff, 2003, S. </w:t>
      </w:r>
      <w:commentRangeStart w:id="94"/>
      <w:r w:rsidRPr="00CC02FB">
        <w:rPr>
          <w:sz w:val="20"/>
        </w:rPr>
        <w:t>34</w:t>
      </w:r>
      <w:commentRangeEnd w:id="94"/>
      <w:r w:rsidR="00D822B6">
        <w:rPr>
          <w:rStyle w:val="Kommentarzeichen"/>
        </w:rPr>
        <w:commentReference w:id="94"/>
      </w:r>
      <w:r w:rsidRPr="00CC02FB">
        <w:rPr>
          <w:sz w:val="20"/>
        </w:rPr>
        <w:t>.</w:t>
      </w:r>
      <w:bookmarkEnd w:id="93"/>
    </w:p>
    <w:p w14:paraId="364E12B9" w14:textId="77777777" w:rsidR="00931145" w:rsidRPr="00CC02FB" w:rsidRDefault="00931145" w:rsidP="00765A08">
      <w:pPr>
        <w:spacing w:after="120"/>
        <w:ind w:right="-1"/>
      </w:pPr>
    </w:p>
    <w:p w14:paraId="5A078C5A" w14:textId="46FB6B3E" w:rsidR="00261008" w:rsidRPr="00CC02FB" w:rsidRDefault="00AD6086" w:rsidP="00765A08">
      <w:pPr>
        <w:spacing w:after="120"/>
        <w:ind w:right="-1"/>
      </w:pPr>
      <w:r w:rsidRPr="00CC02FB">
        <w:t xml:space="preserve">In diesem Szenario ist </w:t>
      </w:r>
    </w:p>
    <w:p w14:paraId="24C7285F" w14:textId="77777777" w:rsidR="00261008" w:rsidRPr="00CC02FB" w:rsidRDefault="00AD6086" w:rsidP="00765A08">
      <w:pPr>
        <w:pStyle w:val="Listenabsatz"/>
        <w:numPr>
          <w:ilvl w:val="0"/>
          <w:numId w:val="12"/>
        </w:numPr>
        <w:spacing w:after="120"/>
        <w:ind w:right="-1"/>
      </w:pPr>
      <w:proofErr w:type="spellStart"/>
      <w:r w:rsidRPr="00CC02FB">
        <w:t>E</w:t>
      </w:r>
      <w:r w:rsidRPr="00CC02FB">
        <w:rPr>
          <w:i/>
          <w:iCs/>
        </w:rPr>
        <w:t>ij</w:t>
      </w:r>
      <w:proofErr w:type="spellEnd"/>
      <w:r w:rsidRPr="00CC02FB">
        <w:t xml:space="preserve"> der erwartete Kauf aus dem Bereich </w:t>
      </w:r>
      <w:r w:rsidRPr="00CC02FB">
        <w:rPr>
          <w:i/>
          <w:iCs/>
        </w:rPr>
        <w:t>i</w:t>
      </w:r>
      <w:r w:rsidRPr="00CC02FB">
        <w:t xml:space="preserve"> bis zum </w:t>
      </w:r>
      <w:r w:rsidR="00261008" w:rsidRPr="00CC02FB">
        <w:t xml:space="preserve">Geschäft </w:t>
      </w:r>
      <w:r w:rsidRPr="00CC02FB">
        <w:rPr>
          <w:i/>
          <w:iCs/>
        </w:rPr>
        <w:t>j</w:t>
      </w:r>
      <w:r w:rsidRPr="00CC02FB">
        <w:t xml:space="preserve"> und </w:t>
      </w:r>
    </w:p>
    <w:p w14:paraId="3CB90E2E" w14:textId="0D2A98DE" w:rsidR="00AD6086" w:rsidRPr="00CC02FB" w:rsidRDefault="00AD6086" w:rsidP="00765A08">
      <w:pPr>
        <w:pStyle w:val="Listenabsatz"/>
        <w:numPr>
          <w:ilvl w:val="0"/>
          <w:numId w:val="12"/>
        </w:numPr>
        <w:spacing w:after="120"/>
        <w:ind w:right="-1"/>
      </w:pPr>
      <w:r w:rsidRPr="00CC02FB">
        <w:lastRenderedPageBreak/>
        <w:t>B</w:t>
      </w:r>
      <w:r w:rsidRPr="00CC02FB">
        <w:rPr>
          <w:i/>
          <w:iCs/>
        </w:rPr>
        <w:t>ik</w:t>
      </w:r>
      <w:r w:rsidRPr="00CC02FB">
        <w:t xml:space="preserve"> ist der Betrag, den die Verbraucher</w:t>
      </w:r>
      <w:r w:rsidR="008E21A6" w:rsidRPr="00CC02FB">
        <w:t>Innen</w:t>
      </w:r>
      <w:r w:rsidRPr="00CC02FB">
        <w:t xml:space="preserve"> in </w:t>
      </w:r>
      <w:r w:rsidRPr="00CC02FB">
        <w:rPr>
          <w:i/>
          <w:iCs/>
        </w:rPr>
        <w:t>i</w:t>
      </w:r>
      <w:r w:rsidRPr="00CC02FB">
        <w:t xml:space="preserve"> für das Produkt </w:t>
      </w:r>
      <w:r w:rsidRPr="00CC02FB">
        <w:rPr>
          <w:i/>
          <w:iCs/>
        </w:rPr>
        <w:t>k</w:t>
      </w:r>
      <w:r w:rsidRPr="00CC02FB">
        <w:t xml:space="preserve"> budgetieren</w:t>
      </w:r>
      <w:r w:rsidR="00931145" w:rsidRPr="00CC02FB">
        <w:t xml:space="preserve"> (Huff, 2003, S. 34).</w:t>
      </w:r>
    </w:p>
    <w:p w14:paraId="6BCBA544" w14:textId="1274D58A" w:rsidR="00AC4215" w:rsidRPr="00CC02FB" w:rsidRDefault="00AD6086" w:rsidP="00765A08">
      <w:pPr>
        <w:spacing w:after="120"/>
        <w:ind w:right="-1"/>
      </w:pPr>
      <w:r w:rsidRPr="00CC02FB">
        <w:t>In der Praxis werden einzelne Verbraucher</w:t>
      </w:r>
      <w:r w:rsidR="008E21A6" w:rsidRPr="00CC02FB">
        <w:t>Innen</w:t>
      </w:r>
      <w:r w:rsidRPr="00CC02FB">
        <w:t xml:space="preserve"> durch Volkszählungspolygone - beispielsweise Blockgruppen - ersetzt. Die berechnete Wahrscheinlichkeit für jedes Polygon wird mit einem Datenelement in der Polygondatenbank multipliziert, z. B. </w:t>
      </w:r>
      <w:commentRangeStart w:id="95"/>
      <w:r w:rsidRPr="00CC02FB">
        <w:t xml:space="preserve">Haushalten und </w:t>
      </w:r>
      <w:r w:rsidR="00AC4215" w:rsidRPr="00CC02FB">
        <w:t>Euro</w:t>
      </w:r>
      <w:r w:rsidRPr="00CC02FB">
        <w:t xml:space="preserve">, die für Lebensmittel ausgegeben werden. </w:t>
      </w:r>
      <w:commentRangeEnd w:id="95"/>
      <w:r w:rsidR="00D822B6">
        <w:rPr>
          <w:rStyle w:val="Kommentarzeichen"/>
        </w:rPr>
        <w:commentReference w:id="95"/>
      </w:r>
      <w:r w:rsidRPr="00CC02FB">
        <w:t xml:space="preserve">Diese Maßnahme kann zusammengefasst werden, um eine Schätzung der Gesamtsumme bereitzustellen. Einige Größenmaße wie die Bruttomietfläche werden häufig als Ersatz für die Attraktivität verwendet.  </w:t>
      </w:r>
      <w:commentRangeStart w:id="96"/>
      <w:r w:rsidRPr="00CC02FB">
        <w:t>Eine Website weist viele Attribute auf, die sie für Verbraucher</w:t>
      </w:r>
      <w:r w:rsidR="008E21A6" w:rsidRPr="00CC02FB">
        <w:t>Innen</w:t>
      </w:r>
      <w:r w:rsidRPr="00CC02FB">
        <w:t xml:space="preserve"> attraktiv machen. Die Attraktivität kann in Abhängigkeit von vielen Attributen berechnet werden. </w:t>
      </w:r>
      <w:commentRangeEnd w:id="96"/>
      <w:r w:rsidR="00D822B6">
        <w:rPr>
          <w:rStyle w:val="Kommentarzeichen"/>
        </w:rPr>
        <w:commentReference w:id="96"/>
      </w:r>
      <w:r w:rsidRPr="00CC02FB">
        <w:t>Für ein Einzelhandelsgeschäft sind dies</w:t>
      </w:r>
      <w:r w:rsidR="00116976">
        <w:t xml:space="preserve"> </w:t>
      </w:r>
      <w:proofErr w:type="spellStart"/>
      <w:r w:rsidR="00116976">
        <w:t>beisspielsweise</w:t>
      </w:r>
      <w:proofErr w:type="spellEnd"/>
      <w:r w:rsidRPr="00CC02FB">
        <w:t xml:space="preserve"> die Verkaufsfläche, die Anzahl der Parkplätze und die Produktpreise. Die Attraktivität eines Autohauses kann von seiner Ausstellungsfläche, seiner Fassade und seiner Werbung abhängen. Die Attraktivität eines Bürogebäudes kann von der Anzahl der derzeit darin befindlichen Büros abhängen. Attraktivität wird als eine Zahl ausgedrückt, die alle Faktoren kombiniert, die ein Zentrum </w:t>
      </w:r>
      <w:r w:rsidR="00116976">
        <w:t>gefragt</w:t>
      </w:r>
      <w:r w:rsidRPr="00CC02FB">
        <w:t xml:space="preserve"> machen. Diese Nummer wird normalerweise als Index bezeichnet. Dieser Index kann auch abgeleitet werden, indem gezählt wird, wie viele Personen an dieses Ziel kommen, oder indem eine </w:t>
      </w:r>
      <w:proofErr w:type="spellStart"/>
      <w:r w:rsidRPr="00CC02FB">
        <w:t>Verbraucher</w:t>
      </w:r>
      <w:r w:rsidR="008E21A6" w:rsidRPr="00CC02FB">
        <w:t>Innen</w:t>
      </w:r>
      <w:r w:rsidRPr="00CC02FB">
        <w:t>umfrage</w:t>
      </w:r>
      <w:proofErr w:type="spellEnd"/>
      <w:r w:rsidRPr="00CC02FB">
        <w:t xml:space="preserve"> durchgeführt wird</w:t>
      </w:r>
      <w:r w:rsidR="00931145" w:rsidRPr="00CC02FB">
        <w:t xml:space="preserve"> (Esri, 2020).</w:t>
      </w:r>
    </w:p>
    <w:p w14:paraId="0ED43BC7" w14:textId="752CDE32" w:rsidR="00AD6086" w:rsidRPr="00CC02FB" w:rsidRDefault="00AD6086" w:rsidP="00765A08">
      <w:pPr>
        <w:spacing w:after="120"/>
        <w:ind w:right="-1"/>
      </w:pPr>
      <w:r w:rsidRPr="00CC02FB">
        <w:t>Einige Aktivitäten, wie das Einkaufen von Lebensmitteln, haben einen großen Exponenten, was darauf hinweist, dass Menschen für solche Dinge nur eine kurze Strecke zurücklegen. Andere Aktivitäten, wie das Einkaufen von Möbeln, haben einen kleinen Exponenten, weil die Menschen bereit sind, weiter zu reisen, um Möbel einzukaufen. Alle Eingaben, Exponenten, Handelsflächengrößen und Ergebnisse des Huff-Modells erfordern eine detaillierte Analyse</w:t>
      </w:r>
      <w:r w:rsidR="00931145" w:rsidRPr="00CC02FB">
        <w:t xml:space="preserve"> (Esri, 2020).</w:t>
      </w:r>
    </w:p>
    <w:p w14:paraId="4502BABF" w14:textId="4EF8285A" w:rsidR="00931145" w:rsidRPr="00CC02FB" w:rsidRDefault="00931145" w:rsidP="00765A08">
      <w:pPr>
        <w:spacing w:after="120"/>
        <w:ind w:right="-1"/>
      </w:pPr>
      <w:r w:rsidRPr="00CC02FB">
        <w:t>Wie bereits erwähnt, können viele Variablen in das Modell aufgenommen und die zugehörigen Parameter statistisch bestimmt werden, sodass jetzt die Auswirkungen einer Vielzahl von Variablen bewertet werden können, die zuvor nicht möglich gewesen wären. Im Allgemeinen können prädiktive Variablen entweder als steuerbar oder nicht steuerbar klassifiziert werden. Steuerbare Variablen wie Werbung und Verkaufsförderung, Preisgestaltung und Ladenformat können vom Unternehmen gesteuert oder beeinflusst werden. Nicht kontrollierbare Variablen wie Zugänglichkeit, Bevölkerungsverteilung, Einkommen und Wettbewerb liegen normalerweise außerhalb der Kontrolle des Unternehmens. Traditionell werden einige dieser Variablen visuell auf thematischen Karten oder Pin-Maps untersucht und subjektive Schlussfolgerungen hinsicht</w:t>
      </w:r>
      <w:r w:rsidRPr="00CC02FB">
        <w:lastRenderedPageBreak/>
        <w:t xml:space="preserve">lich der </w:t>
      </w:r>
      <w:r w:rsidR="00116976">
        <w:t>voraussichtlichen</w:t>
      </w:r>
      <w:r w:rsidRPr="00CC02FB">
        <w:t xml:space="preserve"> Auswirkungen dieser Variablen gezogen. Die Möglichkeit, diese Variablen statistisch zu untersuchen, trägt jedoch unermesslich zur Genauigkeit solcher Schlussfolgerungen bei (Huff, 2003, S. 36).</w:t>
      </w:r>
    </w:p>
    <w:p w14:paraId="1ADFF2BE" w14:textId="77777777" w:rsidR="003A051A" w:rsidRPr="00CC02FB" w:rsidRDefault="003A051A" w:rsidP="00765A08">
      <w:pPr>
        <w:spacing w:after="120"/>
        <w:ind w:right="-1"/>
      </w:pPr>
    </w:p>
    <w:p w14:paraId="1C702ABB" w14:textId="77777777" w:rsidR="003A051A" w:rsidRPr="00CC02FB" w:rsidRDefault="003A051A" w:rsidP="00765A08">
      <w:pPr>
        <w:pStyle w:val="berschrift2"/>
        <w:spacing w:before="0" w:after="120"/>
        <w:ind w:right="-1"/>
        <w:jc w:val="both"/>
      </w:pPr>
      <w:bookmarkStart w:id="97" w:name="_Toc60937024"/>
      <w:r w:rsidRPr="00CC02FB">
        <w:t>MCI-Modell</w:t>
      </w:r>
      <w:bookmarkEnd w:id="97"/>
    </w:p>
    <w:p w14:paraId="6B0EE48A" w14:textId="081A401F" w:rsidR="003A051A" w:rsidRPr="00CC02FB" w:rsidRDefault="003A051A" w:rsidP="00765A08">
      <w:pPr>
        <w:spacing w:after="120"/>
      </w:pPr>
      <w:r w:rsidRPr="00CC02FB">
        <w:rPr>
          <w:szCs w:val="24"/>
          <w:lang w:eastAsia="en-US"/>
        </w:rPr>
        <w:t>Unternehmen verwenden Modelle der räumlichen Interaktion, um zu entscheiden, wo neue Verkaufsstellen angesiedelt werden sollen</w:t>
      </w:r>
      <w:r w:rsidR="00362A51" w:rsidRPr="00CC02FB">
        <w:rPr>
          <w:szCs w:val="24"/>
          <w:lang w:eastAsia="en-US"/>
        </w:rPr>
        <w:t xml:space="preserve">. </w:t>
      </w:r>
      <w:r w:rsidRPr="00CC02FB">
        <w:rPr>
          <w:szCs w:val="24"/>
          <w:lang w:eastAsia="en-US"/>
        </w:rPr>
        <w:t xml:space="preserve">Das </w:t>
      </w:r>
      <w:r w:rsidR="004A274D" w:rsidRPr="00CC02FB">
        <w:rPr>
          <w:szCs w:val="24"/>
          <w:lang w:eastAsia="en-US"/>
        </w:rPr>
        <w:t>„</w:t>
      </w:r>
      <w:proofErr w:type="spellStart"/>
      <w:r w:rsidRPr="00CC02FB">
        <w:rPr>
          <w:szCs w:val="24"/>
          <w:lang w:eastAsia="en-US"/>
        </w:rPr>
        <w:t>Multiplicative</w:t>
      </w:r>
      <w:proofErr w:type="spellEnd"/>
      <w:r w:rsidRPr="00CC02FB">
        <w:rPr>
          <w:szCs w:val="24"/>
          <w:lang w:eastAsia="en-US"/>
        </w:rPr>
        <w:t xml:space="preserve"> </w:t>
      </w:r>
      <w:proofErr w:type="spellStart"/>
      <w:r w:rsidRPr="00CC02FB">
        <w:rPr>
          <w:szCs w:val="24"/>
          <w:lang w:eastAsia="en-US"/>
        </w:rPr>
        <w:t>Competitive</w:t>
      </w:r>
      <w:proofErr w:type="spellEnd"/>
      <w:r w:rsidRPr="00CC02FB">
        <w:rPr>
          <w:szCs w:val="24"/>
          <w:lang w:eastAsia="en-US"/>
        </w:rPr>
        <w:t xml:space="preserve"> Interaction (MCI)-Modell”, welches das räumliche Verhalten der Verbraucher konzeptualisiert, ist Teil der Theorie der räumlichen Interaktion. </w:t>
      </w:r>
      <w:proofErr w:type="spellStart"/>
      <w:r w:rsidRPr="00CC02FB">
        <w:rPr>
          <w:szCs w:val="24"/>
          <w:lang w:eastAsia="en-US"/>
        </w:rPr>
        <w:t>Nakanishi</w:t>
      </w:r>
      <w:proofErr w:type="spellEnd"/>
      <w:r w:rsidRPr="00CC02FB">
        <w:rPr>
          <w:szCs w:val="24"/>
          <w:lang w:eastAsia="en-US"/>
        </w:rPr>
        <w:t xml:space="preserve"> und Cooper entwickelten dieses Modell, um das Huff-Modell zu verallgemeinern</w:t>
      </w:r>
      <w:r w:rsidR="00362A51" w:rsidRPr="00CC02FB">
        <w:rPr>
          <w:szCs w:val="24"/>
          <w:lang w:eastAsia="en-US"/>
        </w:rPr>
        <w:t xml:space="preserve"> </w:t>
      </w:r>
      <w:r w:rsidR="00362A51" w:rsidRPr="00CC02FB">
        <w:t>(</w:t>
      </w:r>
      <w:proofErr w:type="spellStart"/>
      <w:r w:rsidR="00362A51" w:rsidRPr="00CC02FB">
        <w:rPr>
          <w:szCs w:val="24"/>
          <w:lang w:eastAsia="de-AT"/>
        </w:rPr>
        <w:t>Baviera</w:t>
      </w:r>
      <w:proofErr w:type="spellEnd"/>
      <w:r w:rsidR="00362A51" w:rsidRPr="00CC02FB">
        <w:rPr>
          <w:szCs w:val="24"/>
          <w:lang w:eastAsia="de-AT"/>
        </w:rPr>
        <w:t xml:space="preserve">-Puig, Vera &amp; </w:t>
      </w:r>
      <w:proofErr w:type="spellStart"/>
      <w:r w:rsidR="00362A51" w:rsidRPr="00CC02FB">
        <w:rPr>
          <w:szCs w:val="24"/>
        </w:rPr>
        <w:t>Escriba</w:t>
      </w:r>
      <w:proofErr w:type="spellEnd"/>
      <w:r w:rsidR="00362A51" w:rsidRPr="00CC02FB">
        <w:rPr>
          <w:szCs w:val="24"/>
        </w:rPr>
        <w:t>-Perez, 2015, S. 1206</w:t>
      </w:r>
      <w:r w:rsidR="00362A51" w:rsidRPr="00CC02FB">
        <w:t>).</w:t>
      </w:r>
      <w:r w:rsidRPr="00CC02FB">
        <w:rPr>
          <w:szCs w:val="24"/>
          <w:lang w:eastAsia="en-US"/>
        </w:rPr>
        <w:t xml:space="preserve"> Das MCI-Modell lautet wie folgt:</w:t>
      </w:r>
    </w:p>
    <w:p w14:paraId="7B385267" w14:textId="3705B86A" w:rsidR="00C77626" w:rsidRPr="00CC02FB" w:rsidRDefault="00C77626" w:rsidP="00765A08">
      <w:pPr>
        <w:spacing w:after="120"/>
        <w:ind w:right="-1"/>
        <w:jc w:val="center"/>
      </w:pPr>
      <w:r w:rsidRPr="00CC02FB">
        <w:rPr>
          <w:noProof/>
        </w:rPr>
        <w:drawing>
          <wp:inline distT="0" distB="0" distL="0" distR="0" wp14:anchorId="0E354B11" wp14:editId="06643ED4">
            <wp:extent cx="2364509" cy="1422890"/>
            <wp:effectExtent l="0" t="0" r="0" b="0"/>
            <wp:docPr id="6" name="Picture 6" descr="Text, lette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 white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78966" cy="1431590"/>
                    </a:xfrm>
                    <a:prstGeom prst="rect">
                      <a:avLst/>
                    </a:prstGeom>
                  </pic:spPr>
                </pic:pic>
              </a:graphicData>
            </a:graphic>
          </wp:inline>
        </w:drawing>
      </w:r>
    </w:p>
    <w:p w14:paraId="492E621D" w14:textId="23E30B79" w:rsidR="00362A51" w:rsidRPr="00CC02FB" w:rsidRDefault="00362A51" w:rsidP="00B05CC3">
      <w:pPr>
        <w:spacing w:after="120"/>
        <w:jc w:val="center"/>
        <w:rPr>
          <w:sz w:val="20"/>
        </w:rPr>
      </w:pPr>
      <w:bookmarkStart w:id="98" w:name="_Toc60933783"/>
      <w:r w:rsidRPr="00CC02FB">
        <w:rPr>
          <w:i/>
          <w:sz w:val="20"/>
        </w:rPr>
        <w:t xml:space="preserve">Formel </w:t>
      </w:r>
      <w:r w:rsidRPr="00CC02FB">
        <w:rPr>
          <w:i/>
          <w:sz w:val="20"/>
        </w:rPr>
        <w:fldChar w:fldCharType="begin"/>
      </w:r>
      <w:r w:rsidRPr="00CC02FB">
        <w:rPr>
          <w:i/>
          <w:sz w:val="20"/>
        </w:rPr>
        <w:instrText xml:space="preserve"> SEQ Tabelle \* ARABIC </w:instrText>
      </w:r>
      <w:r w:rsidRPr="00CC02FB">
        <w:rPr>
          <w:i/>
          <w:sz w:val="20"/>
        </w:rPr>
        <w:fldChar w:fldCharType="separate"/>
      </w:r>
      <w:r w:rsidR="007B14C9">
        <w:rPr>
          <w:i/>
          <w:noProof/>
          <w:sz w:val="20"/>
        </w:rPr>
        <w:t>4</w:t>
      </w:r>
      <w:r w:rsidRPr="00CC02FB">
        <w:rPr>
          <w:i/>
          <w:sz w:val="20"/>
        </w:rPr>
        <w:fldChar w:fldCharType="end"/>
      </w:r>
      <w:r w:rsidRPr="00CC02FB">
        <w:rPr>
          <w:i/>
          <w:sz w:val="20"/>
        </w:rPr>
        <w:t xml:space="preserve">: </w:t>
      </w:r>
      <w:proofErr w:type="spellStart"/>
      <w:r w:rsidRPr="00CC02FB">
        <w:rPr>
          <w:sz w:val="20"/>
          <w:lang w:eastAsia="de-AT"/>
        </w:rPr>
        <w:t>Baviera</w:t>
      </w:r>
      <w:proofErr w:type="spellEnd"/>
      <w:r w:rsidRPr="00CC02FB">
        <w:rPr>
          <w:sz w:val="20"/>
          <w:lang w:eastAsia="de-AT"/>
        </w:rPr>
        <w:t xml:space="preserve">-Puig, Vera &amp; </w:t>
      </w:r>
      <w:proofErr w:type="spellStart"/>
      <w:r w:rsidRPr="00CC02FB">
        <w:rPr>
          <w:sz w:val="20"/>
        </w:rPr>
        <w:t>Escriba</w:t>
      </w:r>
      <w:proofErr w:type="spellEnd"/>
      <w:r w:rsidRPr="00CC02FB">
        <w:rPr>
          <w:sz w:val="20"/>
        </w:rPr>
        <w:t>-Perez, 2015, S. 1206.</w:t>
      </w:r>
      <w:bookmarkEnd w:id="98"/>
    </w:p>
    <w:p w14:paraId="143B7CC6" w14:textId="77777777" w:rsidR="00362A51" w:rsidRPr="00CC02FB" w:rsidRDefault="00362A51" w:rsidP="00765A08">
      <w:pPr>
        <w:spacing w:after="120"/>
        <w:ind w:right="-1"/>
        <w:jc w:val="center"/>
      </w:pPr>
    </w:p>
    <w:p w14:paraId="4E631D7B" w14:textId="307C73EB" w:rsidR="00C77626" w:rsidRPr="00CC02FB" w:rsidRDefault="00C77626" w:rsidP="00765A08">
      <w:pPr>
        <w:pStyle w:val="Listenabsatz"/>
        <w:numPr>
          <w:ilvl w:val="0"/>
          <w:numId w:val="13"/>
        </w:numPr>
        <w:spacing w:after="120"/>
        <w:jc w:val="left"/>
        <w:rPr>
          <w:szCs w:val="24"/>
          <w:lang w:eastAsia="en-US"/>
        </w:rPr>
      </w:pPr>
      <w:proofErr w:type="spellStart"/>
      <w:r w:rsidRPr="00CC02FB">
        <w:rPr>
          <w:szCs w:val="24"/>
          <w:lang w:eastAsia="en-US"/>
        </w:rPr>
        <w:t>P</w:t>
      </w:r>
      <w:r w:rsidRPr="00CC02FB">
        <w:rPr>
          <w:i/>
          <w:iCs/>
          <w:szCs w:val="24"/>
          <w:lang w:eastAsia="en-US"/>
        </w:rPr>
        <w:t>ij</w:t>
      </w:r>
      <w:proofErr w:type="spellEnd"/>
      <w:r w:rsidRPr="00CC02FB">
        <w:rPr>
          <w:szCs w:val="24"/>
          <w:lang w:eastAsia="en-US"/>
        </w:rPr>
        <w:t xml:space="preserve"> - Wahrscheinlichkeit, dass ein</w:t>
      </w:r>
      <w:r w:rsidR="004A274D" w:rsidRPr="00CC02FB">
        <w:rPr>
          <w:szCs w:val="24"/>
          <w:lang w:eastAsia="en-US"/>
        </w:rPr>
        <w:t>/eine</w:t>
      </w:r>
      <w:r w:rsidRPr="00CC02FB">
        <w:rPr>
          <w:szCs w:val="24"/>
          <w:lang w:eastAsia="en-US"/>
        </w:rPr>
        <w:t xml:space="preserve"> </w:t>
      </w:r>
      <w:proofErr w:type="spellStart"/>
      <w:r w:rsidRPr="00CC02FB">
        <w:rPr>
          <w:szCs w:val="24"/>
          <w:lang w:eastAsia="en-US"/>
        </w:rPr>
        <w:t>Verbraucher</w:t>
      </w:r>
      <w:r w:rsidR="004A274D" w:rsidRPr="00CC02FB">
        <w:rPr>
          <w:szCs w:val="24"/>
          <w:lang w:eastAsia="en-US"/>
        </w:rPr>
        <w:t>In</w:t>
      </w:r>
      <w:proofErr w:type="spellEnd"/>
      <w:r w:rsidRPr="00CC02FB">
        <w:rPr>
          <w:szCs w:val="24"/>
          <w:lang w:eastAsia="en-US"/>
        </w:rPr>
        <w:t xml:space="preserve">, der bei </w:t>
      </w:r>
      <w:r w:rsidRPr="00CC02FB">
        <w:rPr>
          <w:i/>
          <w:iCs/>
          <w:szCs w:val="24"/>
          <w:lang w:eastAsia="en-US"/>
        </w:rPr>
        <w:t>i</w:t>
      </w:r>
      <w:r w:rsidRPr="00CC02FB">
        <w:rPr>
          <w:szCs w:val="24"/>
          <w:lang w:eastAsia="en-US"/>
        </w:rPr>
        <w:t xml:space="preserve"> lebt, den Einzelhändler </w:t>
      </w:r>
      <w:r w:rsidRPr="00CC02FB">
        <w:rPr>
          <w:i/>
          <w:iCs/>
          <w:szCs w:val="24"/>
          <w:lang w:eastAsia="en-US"/>
        </w:rPr>
        <w:t>j</w:t>
      </w:r>
      <w:r w:rsidRPr="00CC02FB">
        <w:rPr>
          <w:szCs w:val="24"/>
          <w:lang w:eastAsia="en-US"/>
        </w:rPr>
        <w:t xml:space="preserve"> wählt.</w:t>
      </w:r>
    </w:p>
    <w:p w14:paraId="71845452" w14:textId="3177C421" w:rsidR="00C77626" w:rsidRPr="00CC02FB" w:rsidRDefault="00C77626" w:rsidP="00765A08">
      <w:pPr>
        <w:pStyle w:val="Listenabsatz"/>
        <w:numPr>
          <w:ilvl w:val="0"/>
          <w:numId w:val="13"/>
        </w:numPr>
        <w:spacing w:after="120"/>
        <w:jc w:val="left"/>
        <w:rPr>
          <w:szCs w:val="24"/>
          <w:lang w:eastAsia="en-US"/>
        </w:rPr>
      </w:pPr>
      <w:proofErr w:type="spellStart"/>
      <w:r w:rsidRPr="00CC02FB">
        <w:rPr>
          <w:szCs w:val="24"/>
          <w:lang w:eastAsia="en-US"/>
        </w:rPr>
        <w:t>A</w:t>
      </w:r>
      <w:r w:rsidRPr="00CC02FB">
        <w:rPr>
          <w:i/>
          <w:iCs/>
          <w:szCs w:val="24"/>
          <w:lang w:eastAsia="en-US"/>
        </w:rPr>
        <w:t>kj</w:t>
      </w:r>
      <w:proofErr w:type="spellEnd"/>
      <w:r w:rsidRPr="00CC02FB">
        <w:rPr>
          <w:szCs w:val="24"/>
          <w:lang w:eastAsia="en-US"/>
        </w:rPr>
        <w:t xml:space="preserve"> - Maß der Variablen </w:t>
      </w:r>
      <w:r w:rsidRPr="00CC02FB">
        <w:rPr>
          <w:i/>
          <w:iCs/>
          <w:szCs w:val="24"/>
          <w:lang w:eastAsia="en-US"/>
        </w:rPr>
        <w:t>k</w:t>
      </w:r>
      <w:r w:rsidRPr="00CC02FB">
        <w:rPr>
          <w:szCs w:val="24"/>
          <w:lang w:eastAsia="en-US"/>
        </w:rPr>
        <w:t xml:space="preserve">, </w:t>
      </w:r>
      <w:proofErr w:type="gramStart"/>
      <w:r w:rsidRPr="00CC02FB">
        <w:rPr>
          <w:szCs w:val="24"/>
          <w:lang w:eastAsia="en-US"/>
        </w:rPr>
        <w:t>das</w:t>
      </w:r>
      <w:proofErr w:type="gramEnd"/>
      <w:r w:rsidRPr="00CC02FB">
        <w:rPr>
          <w:szCs w:val="24"/>
          <w:lang w:eastAsia="en-US"/>
        </w:rPr>
        <w:t xml:space="preserve"> die </w:t>
      </w:r>
      <w:commentRangeStart w:id="99"/>
      <w:r w:rsidRPr="00CC02FB">
        <w:rPr>
          <w:szCs w:val="24"/>
          <w:lang w:eastAsia="en-US"/>
        </w:rPr>
        <w:t>Anziehungskraft der Verbraucher</w:t>
      </w:r>
      <w:r w:rsidR="004A274D" w:rsidRPr="00CC02FB">
        <w:t>Innen</w:t>
      </w:r>
      <w:r w:rsidRPr="00CC02FB">
        <w:rPr>
          <w:szCs w:val="24"/>
          <w:lang w:eastAsia="en-US"/>
        </w:rPr>
        <w:t xml:space="preserve"> </w:t>
      </w:r>
      <w:commentRangeEnd w:id="99"/>
      <w:r w:rsidR="00CD6F2F">
        <w:rPr>
          <w:rStyle w:val="Kommentarzeichen"/>
        </w:rPr>
        <w:commentReference w:id="99"/>
      </w:r>
      <w:r w:rsidRPr="00CC02FB">
        <w:rPr>
          <w:szCs w:val="24"/>
          <w:lang w:eastAsia="en-US"/>
        </w:rPr>
        <w:t xml:space="preserve">des Einzelhändlers </w:t>
      </w:r>
      <w:r w:rsidRPr="00CC02FB">
        <w:rPr>
          <w:i/>
          <w:iCs/>
          <w:szCs w:val="24"/>
          <w:lang w:eastAsia="en-US"/>
        </w:rPr>
        <w:t xml:space="preserve">j </w:t>
      </w:r>
      <w:r w:rsidRPr="00CC02FB">
        <w:rPr>
          <w:szCs w:val="24"/>
          <w:lang w:eastAsia="en-US"/>
        </w:rPr>
        <w:t>beschreibt.</w:t>
      </w:r>
    </w:p>
    <w:p w14:paraId="73D3DF56" w14:textId="3B65A090" w:rsidR="00C77626" w:rsidRPr="00CC02FB" w:rsidRDefault="00C77626" w:rsidP="00765A08">
      <w:pPr>
        <w:pStyle w:val="Listenabsatz"/>
        <w:numPr>
          <w:ilvl w:val="0"/>
          <w:numId w:val="13"/>
        </w:numPr>
        <w:spacing w:after="120"/>
        <w:jc w:val="left"/>
        <w:rPr>
          <w:szCs w:val="24"/>
          <w:lang w:eastAsia="en-US"/>
        </w:rPr>
      </w:pPr>
      <w:commentRangeStart w:id="100"/>
      <w:r w:rsidRPr="00CC02FB">
        <w:rPr>
          <w:i/>
          <w:iCs/>
          <w:szCs w:val="24"/>
          <w:lang w:eastAsia="en-US"/>
        </w:rPr>
        <w:t>αk</w:t>
      </w:r>
      <w:commentRangeEnd w:id="100"/>
      <w:r w:rsidR="00CD6F2F">
        <w:rPr>
          <w:rStyle w:val="Kommentarzeichen"/>
        </w:rPr>
        <w:commentReference w:id="100"/>
      </w:r>
      <w:r w:rsidRPr="00CC02FB">
        <w:rPr>
          <w:szCs w:val="24"/>
          <w:lang w:eastAsia="en-US"/>
        </w:rPr>
        <w:t xml:space="preserve"> - Empfindlichkeitsparameter bezüglich der Variablen </w:t>
      </w:r>
      <w:r w:rsidRPr="00CC02FB">
        <w:rPr>
          <w:i/>
          <w:iCs/>
          <w:szCs w:val="24"/>
          <w:lang w:eastAsia="en-US"/>
        </w:rPr>
        <w:t>k.</w:t>
      </w:r>
    </w:p>
    <w:p w14:paraId="185886C1" w14:textId="5AAC03F2" w:rsidR="00C77626" w:rsidRPr="00CC02FB" w:rsidRDefault="00C77626" w:rsidP="00765A08">
      <w:pPr>
        <w:pStyle w:val="Listenabsatz"/>
        <w:numPr>
          <w:ilvl w:val="0"/>
          <w:numId w:val="13"/>
        </w:numPr>
        <w:spacing w:after="120"/>
        <w:jc w:val="left"/>
        <w:rPr>
          <w:szCs w:val="24"/>
          <w:lang w:eastAsia="en-US"/>
        </w:rPr>
      </w:pPr>
      <w:r w:rsidRPr="00CC02FB">
        <w:rPr>
          <w:i/>
          <w:iCs/>
          <w:szCs w:val="24"/>
          <w:lang w:eastAsia="en-US"/>
        </w:rPr>
        <w:t>q</w:t>
      </w:r>
      <w:r w:rsidRPr="00CC02FB">
        <w:rPr>
          <w:szCs w:val="24"/>
          <w:lang w:eastAsia="en-US"/>
        </w:rPr>
        <w:t xml:space="preserve"> - Gesamtzahl der Variablen </w:t>
      </w:r>
      <w:r w:rsidRPr="00CC02FB">
        <w:rPr>
          <w:i/>
          <w:iCs/>
          <w:szCs w:val="24"/>
          <w:lang w:eastAsia="en-US"/>
        </w:rPr>
        <w:t>k</w:t>
      </w:r>
      <w:r w:rsidRPr="00CC02FB">
        <w:rPr>
          <w:szCs w:val="24"/>
          <w:lang w:eastAsia="en-US"/>
        </w:rPr>
        <w:t xml:space="preserve">, die bei der Messung der </w:t>
      </w:r>
      <w:proofErr w:type="spellStart"/>
      <w:r w:rsidRPr="00CC02FB">
        <w:rPr>
          <w:szCs w:val="24"/>
          <w:lang w:eastAsia="en-US"/>
        </w:rPr>
        <w:t>Verbraucher</w:t>
      </w:r>
      <w:r w:rsidR="004A274D" w:rsidRPr="00CC02FB">
        <w:t>Innen</w:t>
      </w:r>
      <w:r w:rsidRPr="00CC02FB">
        <w:rPr>
          <w:szCs w:val="24"/>
          <w:lang w:eastAsia="en-US"/>
        </w:rPr>
        <w:t>belastung</w:t>
      </w:r>
      <w:proofErr w:type="spellEnd"/>
      <w:r w:rsidRPr="00CC02FB">
        <w:rPr>
          <w:szCs w:val="24"/>
          <w:lang w:eastAsia="en-US"/>
        </w:rPr>
        <w:t xml:space="preserve"> berücksichtigt werden.</w:t>
      </w:r>
    </w:p>
    <w:p w14:paraId="4E2D10A8" w14:textId="23C36608" w:rsidR="00C77626" w:rsidRPr="00CC02FB" w:rsidRDefault="00C77626" w:rsidP="00765A08">
      <w:pPr>
        <w:pStyle w:val="Listenabsatz"/>
        <w:numPr>
          <w:ilvl w:val="0"/>
          <w:numId w:val="13"/>
        </w:numPr>
        <w:spacing w:after="120"/>
        <w:jc w:val="left"/>
        <w:rPr>
          <w:szCs w:val="24"/>
          <w:lang w:eastAsia="en-US"/>
        </w:rPr>
      </w:pPr>
      <w:proofErr w:type="spellStart"/>
      <w:r w:rsidRPr="00CC02FB">
        <w:rPr>
          <w:szCs w:val="24"/>
          <w:lang w:eastAsia="en-US"/>
        </w:rPr>
        <w:t>D</w:t>
      </w:r>
      <w:r w:rsidRPr="00CC02FB">
        <w:rPr>
          <w:i/>
          <w:iCs/>
          <w:szCs w:val="24"/>
          <w:lang w:eastAsia="en-US"/>
        </w:rPr>
        <w:t>ij</w:t>
      </w:r>
      <w:proofErr w:type="spellEnd"/>
      <w:r w:rsidRPr="00CC02FB">
        <w:rPr>
          <w:szCs w:val="24"/>
          <w:lang w:eastAsia="en-US"/>
        </w:rPr>
        <w:t xml:space="preserve"> - Entfernung zwischen</w:t>
      </w:r>
      <w:r w:rsidR="00116976">
        <w:rPr>
          <w:szCs w:val="24"/>
          <w:lang w:eastAsia="en-US"/>
        </w:rPr>
        <w:t xml:space="preserve"> dem</w:t>
      </w:r>
      <w:r w:rsidRPr="00CC02FB">
        <w:rPr>
          <w:szCs w:val="24"/>
          <w:lang w:eastAsia="en-US"/>
        </w:rPr>
        <w:t xml:space="preserve"> </w:t>
      </w:r>
      <w:proofErr w:type="spellStart"/>
      <w:r w:rsidRPr="00CC02FB">
        <w:rPr>
          <w:szCs w:val="24"/>
          <w:lang w:eastAsia="en-US"/>
        </w:rPr>
        <w:t>Verbraucher</w:t>
      </w:r>
      <w:r w:rsidR="004A274D" w:rsidRPr="00CC02FB">
        <w:t>Innen</w:t>
      </w:r>
      <w:r w:rsidRPr="00CC02FB">
        <w:rPr>
          <w:szCs w:val="24"/>
          <w:lang w:eastAsia="en-US"/>
        </w:rPr>
        <w:t>standort</w:t>
      </w:r>
      <w:proofErr w:type="spellEnd"/>
      <w:r w:rsidRPr="00CC02FB">
        <w:rPr>
          <w:szCs w:val="24"/>
          <w:lang w:eastAsia="en-US"/>
        </w:rPr>
        <w:t xml:space="preserve"> </w:t>
      </w:r>
      <w:r w:rsidRPr="00116976">
        <w:rPr>
          <w:i/>
          <w:iCs/>
          <w:szCs w:val="24"/>
          <w:lang w:eastAsia="en-US"/>
        </w:rPr>
        <w:t>i</w:t>
      </w:r>
      <w:r w:rsidRPr="00CC02FB">
        <w:rPr>
          <w:szCs w:val="24"/>
          <w:lang w:eastAsia="en-US"/>
        </w:rPr>
        <w:t xml:space="preserve"> und Einzelhändler </w:t>
      </w:r>
      <w:r w:rsidRPr="00CC02FB">
        <w:rPr>
          <w:i/>
          <w:iCs/>
          <w:szCs w:val="24"/>
          <w:lang w:eastAsia="en-US"/>
        </w:rPr>
        <w:t>j.</w:t>
      </w:r>
    </w:p>
    <w:p w14:paraId="05C12C69" w14:textId="4E1603A9" w:rsidR="00C77626" w:rsidRPr="00CC02FB" w:rsidRDefault="00C77626" w:rsidP="00765A08">
      <w:pPr>
        <w:pStyle w:val="Listenabsatz"/>
        <w:numPr>
          <w:ilvl w:val="0"/>
          <w:numId w:val="13"/>
        </w:numPr>
        <w:spacing w:after="120"/>
        <w:jc w:val="left"/>
        <w:rPr>
          <w:szCs w:val="24"/>
          <w:lang w:eastAsia="en-US"/>
        </w:rPr>
      </w:pPr>
      <w:r w:rsidRPr="00CC02FB">
        <w:rPr>
          <w:i/>
          <w:iCs/>
          <w:szCs w:val="24"/>
          <w:lang w:eastAsia="en-US"/>
        </w:rPr>
        <w:t>β</w:t>
      </w:r>
      <w:r w:rsidRPr="00CC02FB">
        <w:rPr>
          <w:szCs w:val="24"/>
          <w:lang w:eastAsia="en-US"/>
        </w:rPr>
        <w:t xml:space="preserve"> - Empfindlichkeitsparameter in Bezug auf die Entfernung.</w:t>
      </w:r>
    </w:p>
    <w:p w14:paraId="1AC39369" w14:textId="111A4C30" w:rsidR="00C77626" w:rsidRPr="00CC02FB" w:rsidRDefault="00C77626" w:rsidP="00765A08">
      <w:pPr>
        <w:pStyle w:val="Listenabsatz"/>
        <w:numPr>
          <w:ilvl w:val="0"/>
          <w:numId w:val="13"/>
        </w:numPr>
        <w:spacing w:after="120"/>
        <w:jc w:val="left"/>
      </w:pPr>
      <w:r w:rsidRPr="00CC02FB">
        <w:rPr>
          <w:i/>
          <w:iCs/>
          <w:szCs w:val="24"/>
          <w:lang w:eastAsia="en-US"/>
        </w:rPr>
        <w:t>n</w:t>
      </w:r>
      <w:r w:rsidRPr="00CC02FB">
        <w:rPr>
          <w:szCs w:val="24"/>
          <w:lang w:eastAsia="en-US"/>
        </w:rPr>
        <w:t xml:space="preserve"> - Anzahl der Einzelhandelsunternehmen, die vo</w:t>
      </w:r>
      <w:r w:rsidR="004A274D" w:rsidRPr="00CC02FB">
        <w:rPr>
          <w:szCs w:val="24"/>
          <w:lang w:eastAsia="en-US"/>
        </w:rPr>
        <w:t>n</w:t>
      </w:r>
      <w:r w:rsidRPr="00CC02FB">
        <w:rPr>
          <w:szCs w:val="24"/>
          <w:lang w:eastAsia="en-US"/>
        </w:rPr>
        <w:t xml:space="preserve"> Verbraucher</w:t>
      </w:r>
      <w:r w:rsidR="004A274D" w:rsidRPr="00CC02FB">
        <w:t>Innen</w:t>
      </w:r>
      <w:r w:rsidRPr="00CC02FB">
        <w:rPr>
          <w:szCs w:val="24"/>
          <w:lang w:eastAsia="en-US"/>
        </w:rPr>
        <w:t xml:space="preserve"> bei </w:t>
      </w:r>
      <w:r w:rsidRPr="00CC02FB">
        <w:rPr>
          <w:i/>
          <w:iCs/>
          <w:szCs w:val="24"/>
          <w:lang w:eastAsia="en-US"/>
        </w:rPr>
        <w:t>i</w:t>
      </w:r>
      <w:r w:rsidR="00362A51" w:rsidRPr="00CC02FB">
        <w:rPr>
          <w:szCs w:val="24"/>
          <w:lang w:eastAsia="en-US"/>
        </w:rPr>
        <w:t xml:space="preserve"> </w:t>
      </w:r>
      <w:r w:rsidR="00362A51" w:rsidRPr="00CC02FB">
        <w:t>(</w:t>
      </w:r>
      <w:proofErr w:type="spellStart"/>
      <w:r w:rsidR="00362A51" w:rsidRPr="00CC02FB">
        <w:rPr>
          <w:szCs w:val="24"/>
          <w:lang w:eastAsia="de-AT"/>
        </w:rPr>
        <w:t>Baviera</w:t>
      </w:r>
      <w:proofErr w:type="spellEnd"/>
      <w:r w:rsidR="00362A51" w:rsidRPr="00CC02FB">
        <w:rPr>
          <w:szCs w:val="24"/>
          <w:lang w:eastAsia="de-AT"/>
        </w:rPr>
        <w:t xml:space="preserve">-Puig, Vera &amp; </w:t>
      </w:r>
      <w:proofErr w:type="spellStart"/>
      <w:r w:rsidR="00362A51" w:rsidRPr="00CC02FB">
        <w:rPr>
          <w:szCs w:val="24"/>
        </w:rPr>
        <w:t>Escriba</w:t>
      </w:r>
      <w:proofErr w:type="spellEnd"/>
      <w:r w:rsidR="00362A51" w:rsidRPr="00CC02FB">
        <w:rPr>
          <w:szCs w:val="24"/>
        </w:rPr>
        <w:t>-Perez, 2015, S. 1206</w:t>
      </w:r>
      <w:r w:rsidR="00362A51" w:rsidRPr="00CC02FB">
        <w:t>).</w:t>
      </w:r>
    </w:p>
    <w:p w14:paraId="433EA9F5" w14:textId="77777777" w:rsidR="000B59B1" w:rsidRPr="00CC02FB" w:rsidRDefault="000B59B1" w:rsidP="00765A08">
      <w:pPr>
        <w:spacing w:after="120"/>
        <w:rPr>
          <w:lang w:eastAsia="en-US"/>
        </w:rPr>
      </w:pPr>
    </w:p>
    <w:p w14:paraId="3A883021" w14:textId="5182DB73" w:rsidR="000B59B1" w:rsidRPr="00CC02FB" w:rsidRDefault="000B59B1" w:rsidP="00765A08">
      <w:pPr>
        <w:spacing w:after="120"/>
        <w:rPr>
          <w:lang w:eastAsia="en-US"/>
        </w:rPr>
      </w:pPr>
      <w:r w:rsidRPr="00CC02FB">
        <w:rPr>
          <w:lang w:eastAsia="en-US"/>
        </w:rPr>
        <w:lastRenderedPageBreak/>
        <w:t xml:space="preserve">Das MCI-Modell ist ein ökonometrisches Modell zur Analyse von Marktanteilen und / oder Marktgebieten in einem Wettbewerbsumfeld, in dem der Markt in Teilmärkte unterteilt ist (zum Beispiel </w:t>
      </w:r>
      <w:proofErr w:type="spellStart"/>
      <w:r w:rsidRPr="00CC02FB">
        <w:rPr>
          <w:lang w:eastAsia="en-US"/>
        </w:rPr>
        <w:t>Kund</w:t>
      </w:r>
      <w:r w:rsidR="004A274D" w:rsidRPr="00CC02FB">
        <w:t>Innen</w:t>
      </w:r>
      <w:r w:rsidRPr="00CC02FB">
        <w:rPr>
          <w:lang w:eastAsia="en-US"/>
        </w:rPr>
        <w:t>gruppen</w:t>
      </w:r>
      <w:proofErr w:type="spellEnd"/>
      <w:r w:rsidRPr="00CC02FB">
        <w:rPr>
          <w:lang w:eastAsia="en-US"/>
        </w:rPr>
        <w:t>, Zeiträume oder geografische Regionen) und von Lieferant</w:t>
      </w:r>
      <w:r w:rsidR="004A274D" w:rsidRPr="00CC02FB">
        <w:t>Innen</w:t>
      </w:r>
      <w:r w:rsidRPr="00CC02FB">
        <w:rPr>
          <w:lang w:eastAsia="en-US"/>
        </w:rPr>
        <w:t xml:space="preserve"> (zum Beispiel Firmen, Marken oder Standorten) bedient (Wieland, 201</w:t>
      </w:r>
      <w:r w:rsidR="00614EC0" w:rsidRPr="00CC02FB">
        <w:rPr>
          <w:lang w:eastAsia="en-US"/>
        </w:rPr>
        <w:t>7, S. 3</w:t>
      </w:r>
      <w:r w:rsidRPr="00CC02FB">
        <w:rPr>
          <w:lang w:eastAsia="en-US"/>
        </w:rPr>
        <w:t>).</w:t>
      </w:r>
    </w:p>
    <w:p w14:paraId="025BBC60" w14:textId="70C15619" w:rsidR="000B59B1" w:rsidRPr="00CC02FB" w:rsidRDefault="000B59B1" w:rsidP="00765A08">
      <w:pPr>
        <w:spacing w:after="120"/>
        <w:rPr>
          <w:lang w:eastAsia="en-US"/>
        </w:rPr>
      </w:pPr>
      <w:r w:rsidRPr="00CC02FB">
        <w:rPr>
          <w:lang w:eastAsia="en-US"/>
        </w:rPr>
        <w:t>Das Modell ist nichtlinear (multiplikative Attraktivität / Nutzenfunktion mit exponentieller Gewichtung), kann jedoch transformiert werden, um unter Verwendung der mehrstufigen logarithmischen Zentrierungstransformation</w:t>
      </w:r>
      <w:r w:rsidR="00116976">
        <w:rPr>
          <w:lang w:eastAsia="en-US"/>
        </w:rPr>
        <w:t>,</w:t>
      </w:r>
      <w:r w:rsidRPr="00CC02FB">
        <w:rPr>
          <w:lang w:eastAsia="en-US"/>
        </w:rPr>
        <w:t xml:space="preserve"> </w:t>
      </w:r>
      <w:commentRangeStart w:id="101"/>
      <w:r w:rsidRPr="00CC02FB">
        <w:rPr>
          <w:lang w:eastAsia="en-US"/>
        </w:rPr>
        <w:t>geschätzt</w:t>
      </w:r>
      <w:commentRangeEnd w:id="101"/>
      <w:r w:rsidR="00CD6F2F">
        <w:rPr>
          <w:rStyle w:val="Kommentarzeichen"/>
        </w:rPr>
        <w:commentReference w:id="101"/>
      </w:r>
      <w:r w:rsidRPr="00CC02FB">
        <w:rPr>
          <w:lang w:eastAsia="en-US"/>
        </w:rPr>
        <w:t xml:space="preserve"> zu werden. Das MCI-Modell ist ein Sonderfall des Marktanteilsmodells </w:t>
      </w:r>
      <w:commentRangeStart w:id="102"/>
      <w:r w:rsidRPr="00CC02FB">
        <w:rPr>
          <w:lang w:eastAsia="en-US"/>
        </w:rPr>
        <w:t>(das die Anforderung der logischen Konsistenz in der Ausgabe erfüllt)</w:t>
      </w:r>
      <w:commentRangeEnd w:id="102"/>
      <w:r w:rsidR="00CD6F2F">
        <w:rPr>
          <w:rStyle w:val="Kommentarzeichen"/>
        </w:rPr>
        <w:commentReference w:id="102"/>
      </w:r>
      <w:r w:rsidRPr="00CC02FB">
        <w:rPr>
          <w:lang w:eastAsia="en-US"/>
        </w:rPr>
        <w:t>, kann jedoch insbesondere als Marktgebietsmodell (oder räumliches MCI-Modell) in der Analyse von Einzelhandelsstandorten verwendet werden, da es sich um einen ökonometrischen Ansatz handelt</w:t>
      </w:r>
      <w:r w:rsidR="00116976">
        <w:rPr>
          <w:lang w:eastAsia="en-US"/>
        </w:rPr>
        <w:t>, u</w:t>
      </w:r>
      <w:r w:rsidRPr="00CC02FB">
        <w:rPr>
          <w:lang w:eastAsia="en-US"/>
        </w:rPr>
        <w:t>m die Parameter des Huff-Modells abzuschätzen. Zu den Funktionen in diesem Paket gehören die Anpassung des MCI-Modells, MCI-Freigabesimulationen, die logarithmische Transformation von MCI-Datensätzen, die Erstellung von Interaktionsmatrizen aus empirischen Rohdaten und verschiedene Tools zur Datenaufbereitung. Darüber hinaus bietet das Paket Anwendungen für das Huff-Modell, einschließlich eines nichtlinearen Optimierungsalgorithmus zum Schätzen von Marktgebieten unter der Bedingung, dass die gesamten Marktgebiete (Kund</w:t>
      </w:r>
      <w:r w:rsidR="004A274D" w:rsidRPr="00CC02FB">
        <w:t>Innen</w:t>
      </w:r>
      <w:r w:rsidRPr="00CC02FB">
        <w:rPr>
          <w:lang w:eastAsia="en-US"/>
        </w:rPr>
        <w:t xml:space="preserve">, Verkäufe) der Geschäfte oder </w:t>
      </w:r>
      <w:commentRangeStart w:id="103"/>
      <w:proofErr w:type="gramStart"/>
      <w:r w:rsidRPr="00CC02FB">
        <w:rPr>
          <w:lang w:eastAsia="en-US"/>
        </w:rPr>
        <w:t xml:space="preserve">Standorte </w:t>
      </w:r>
      <w:r w:rsidR="00116976">
        <w:rPr>
          <w:lang w:eastAsia="en-US"/>
        </w:rPr>
        <w:t xml:space="preserve"> v</w:t>
      </w:r>
      <w:commentRangeEnd w:id="103"/>
      <w:proofErr w:type="gramEnd"/>
      <w:r w:rsidR="00CD6F2F">
        <w:rPr>
          <w:rStyle w:val="Kommentarzeichen"/>
        </w:rPr>
        <w:commentReference w:id="103"/>
      </w:r>
      <w:r w:rsidR="00116976">
        <w:rPr>
          <w:lang w:eastAsia="en-US"/>
        </w:rPr>
        <w:t xml:space="preserve">orab </w:t>
      </w:r>
      <w:r w:rsidRPr="00CC02FB">
        <w:rPr>
          <w:lang w:eastAsia="en-US"/>
        </w:rPr>
        <w:t>bekannt sind (Wieland, 201</w:t>
      </w:r>
      <w:r w:rsidR="00614EC0" w:rsidRPr="00CC02FB">
        <w:rPr>
          <w:lang w:eastAsia="en-US"/>
        </w:rPr>
        <w:t>7, S. 3</w:t>
      </w:r>
      <w:r w:rsidRPr="00CC02FB">
        <w:rPr>
          <w:lang w:eastAsia="en-US"/>
        </w:rPr>
        <w:t>).</w:t>
      </w:r>
    </w:p>
    <w:p w14:paraId="15BEE948" w14:textId="77777777" w:rsidR="007A7F8A" w:rsidRPr="00CC02FB" w:rsidRDefault="007A7F8A" w:rsidP="00765A08">
      <w:pPr>
        <w:spacing w:after="120"/>
        <w:rPr>
          <w:lang w:eastAsia="en-US"/>
        </w:rPr>
      </w:pPr>
    </w:p>
    <w:p w14:paraId="40D8E64A" w14:textId="2A6AAFED" w:rsidR="007A7F8A" w:rsidRPr="00CC02FB" w:rsidRDefault="00F659E0" w:rsidP="00765A08">
      <w:pPr>
        <w:pStyle w:val="berschrift2"/>
        <w:spacing w:before="0" w:after="120"/>
        <w:ind w:right="-1"/>
        <w:jc w:val="both"/>
      </w:pPr>
      <w:bookmarkStart w:id="104" w:name="_Toc60937025"/>
      <w:r w:rsidRPr="00CC02FB">
        <w:t xml:space="preserve">Anders‘ </w:t>
      </w:r>
      <w:r w:rsidRPr="00CC02FB">
        <w:rPr>
          <w:color w:val="000000" w:themeColor="text1"/>
        </w:rPr>
        <w:t>Fortführung des MCI-Modells</w:t>
      </w:r>
      <w:r w:rsidR="007A7F8A" w:rsidRPr="00CC02FB">
        <w:t xml:space="preserve"> „Standortkonkurrenz Supermärkte“</w:t>
      </w:r>
      <w:bookmarkEnd w:id="104"/>
    </w:p>
    <w:p w14:paraId="4B99F1B7" w14:textId="2C27AF9F" w:rsidR="007A7F8A" w:rsidRPr="00CC02FB" w:rsidRDefault="00D76385" w:rsidP="00765A08">
      <w:pPr>
        <w:spacing w:after="120"/>
        <w:rPr>
          <w:color w:val="000000" w:themeColor="text1"/>
        </w:rPr>
      </w:pPr>
      <w:r w:rsidRPr="00CC02FB">
        <w:rPr>
          <w:color w:val="000000" w:themeColor="text1"/>
        </w:rPr>
        <w:t xml:space="preserve">Das Modell </w:t>
      </w:r>
      <w:r w:rsidR="00F659E0" w:rsidRPr="00CC02FB">
        <w:rPr>
          <w:color w:val="000000" w:themeColor="text1"/>
        </w:rPr>
        <w:t xml:space="preserve">mit dem Namen </w:t>
      </w:r>
      <w:r w:rsidRPr="00CC02FB">
        <w:rPr>
          <w:color w:val="000000" w:themeColor="text1"/>
        </w:rPr>
        <w:t>„</w:t>
      </w:r>
      <w:r w:rsidR="007A7F8A" w:rsidRPr="00CC02FB">
        <w:rPr>
          <w:color w:val="000000" w:themeColor="text1"/>
        </w:rPr>
        <w:t>Standortkonkurrenz Supermärkte</w:t>
      </w:r>
      <w:r w:rsidRPr="00CC02FB">
        <w:rPr>
          <w:color w:val="000000" w:themeColor="text1"/>
        </w:rPr>
        <w:t>“</w:t>
      </w:r>
      <w:r w:rsidR="007A7F8A" w:rsidRPr="00CC02FB">
        <w:rPr>
          <w:color w:val="000000" w:themeColor="text1"/>
        </w:rPr>
        <w:t xml:space="preserve"> </w:t>
      </w:r>
      <w:r w:rsidR="00F659E0" w:rsidRPr="00CC02FB">
        <w:rPr>
          <w:color w:val="000000" w:themeColor="text1"/>
        </w:rPr>
        <w:t>wurde von Anders als Fortführung des MCI-Modells entwickelt</w:t>
      </w:r>
      <w:r w:rsidR="00116976">
        <w:rPr>
          <w:color w:val="000000" w:themeColor="text1"/>
        </w:rPr>
        <w:t xml:space="preserve"> und fokussiert sich explizit auf Lebensmittelmärkte</w:t>
      </w:r>
      <w:r w:rsidR="00F659E0" w:rsidRPr="00CC02FB">
        <w:rPr>
          <w:color w:val="000000" w:themeColor="text1"/>
        </w:rPr>
        <w:t xml:space="preserve">. Es </w:t>
      </w:r>
      <w:r w:rsidRPr="00CC02FB">
        <w:rPr>
          <w:color w:val="000000" w:themeColor="text1"/>
        </w:rPr>
        <w:t xml:space="preserve">stellt </w:t>
      </w:r>
      <w:r w:rsidR="007A7F8A" w:rsidRPr="00CC02FB">
        <w:rPr>
          <w:color w:val="000000" w:themeColor="text1"/>
        </w:rPr>
        <w:t xml:space="preserve">die Veränderungen der </w:t>
      </w:r>
      <w:r w:rsidRPr="00CC02FB">
        <w:rPr>
          <w:color w:val="000000" w:themeColor="text1"/>
        </w:rPr>
        <w:t xml:space="preserve">zu erwartenden </w:t>
      </w:r>
      <w:r w:rsidR="007A7F8A" w:rsidRPr="00CC02FB">
        <w:rPr>
          <w:color w:val="000000" w:themeColor="text1"/>
        </w:rPr>
        <w:t xml:space="preserve">Kaufkraftbindung und Umsatzveränderungen, die </w:t>
      </w:r>
      <w:r w:rsidRPr="00CC02FB">
        <w:rPr>
          <w:color w:val="000000" w:themeColor="text1"/>
        </w:rPr>
        <w:t>aufgrund der</w:t>
      </w:r>
      <w:r w:rsidR="007A7F8A" w:rsidRPr="00CC02FB">
        <w:rPr>
          <w:color w:val="000000" w:themeColor="text1"/>
        </w:rPr>
        <w:t xml:space="preserve"> </w:t>
      </w:r>
      <w:r w:rsidRPr="00CC02FB">
        <w:rPr>
          <w:color w:val="000000" w:themeColor="text1"/>
        </w:rPr>
        <w:t>Eröffnung</w:t>
      </w:r>
      <w:r w:rsidR="007A7F8A" w:rsidRPr="00CC02FB">
        <w:rPr>
          <w:color w:val="000000" w:themeColor="text1"/>
        </w:rPr>
        <w:t xml:space="preserve"> eines neuen </w:t>
      </w:r>
      <w:r w:rsidRPr="00CC02FB">
        <w:rPr>
          <w:color w:val="000000" w:themeColor="text1"/>
        </w:rPr>
        <w:t>Super</w:t>
      </w:r>
      <w:r w:rsidR="007A7F8A" w:rsidRPr="00CC02FB">
        <w:rPr>
          <w:color w:val="000000" w:themeColor="text1"/>
        </w:rPr>
        <w:t xml:space="preserve">marktes </w:t>
      </w:r>
      <w:r w:rsidRPr="00CC02FB">
        <w:rPr>
          <w:color w:val="000000" w:themeColor="text1"/>
        </w:rPr>
        <w:t xml:space="preserve">erwartungsgemäß eintreten (Anders, 2018, S. </w:t>
      </w:r>
      <w:r w:rsidR="00B4588F" w:rsidRPr="00CC02FB">
        <w:rPr>
          <w:color w:val="000000" w:themeColor="text1"/>
        </w:rPr>
        <w:t>302</w:t>
      </w:r>
      <w:r w:rsidRPr="00CC02FB">
        <w:rPr>
          <w:color w:val="000000" w:themeColor="text1"/>
        </w:rPr>
        <w:t>). Der</w:t>
      </w:r>
      <w:r w:rsidR="00F659E0" w:rsidRPr="00CC02FB">
        <w:rPr>
          <w:color w:val="000000" w:themeColor="text1"/>
        </w:rPr>
        <w:t xml:space="preserve"> </w:t>
      </w:r>
      <w:r w:rsidR="007A7F8A" w:rsidRPr="00CC02FB">
        <w:rPr>
          <w:color w:val="000000" w:themeColor="text1"/>
        </w:rPr>
        <w:t xml:space="preserve">Grundgedanke </w:t>
      </w:r>
      <w:r w:rsidRPr="00CC02FB">
        <w:rPr>
          <w:color w:val="000000" w:themeColor="text1"/>
        </w:rPr>
        <w:t>des Modells ist</w:t>
      </w:r>
      <w:r w:rsidR="007A7F8A" w:rsidRPr="00CC02FB">
        <w:rPr>
          <w:color w:val="000000" w:themeColor="text1"/>
        </w:rPr>
        <w:t xml:space="preserve">, den Entscheidungsträgern in einer frühen Phase vor </w:t>
      </w:r>
      <w:r w:rsidRPr="00CC02FB">
        <w:rPr>
          <w:color w:val="000000" w:themeColor="text1"/>
        </w:rPr>
        <w:t>Planungsb</w:t>
      </w:r>
      <w:r w:rsidR="007A7F8A" w:rsidRPr="00CC02FB">
        <w:rPr>
          <w:color w:val="000000" w:themeColor="text1"/>
        </w:rPr>
        <w:t xml:space="preserve">eginn eine erste objektive Abwägungsgrundlage </w:t>
      </w:r>
      <w:r w:rsidRPr="00CC02FB">
        <w:rPr>
          <w:color w:val="000000" w:themeColor="text1"/>
        </w:rPr>
        <w:t>zu vermitteln</w:t>
      </w:r>
      <w:r w:rsidR="007A7F8A" w:rsidRPr="00CC02FB">
        <w:rPr>
          <w:color w:val="000000" w:themeColor="text1"/>
        </w:rPr>
        <w:t xml:space="preserve">. </w:t>
      </w:r>
      <w:r w:rsidRPr="00CC02FB">
        <w:rPr>
          <w:color w:val="000000" w:themeColor="text1"/>
        </w:rPr>
        <w:t>Dabei trifft das von Anders entwickelte</w:t>
      </w:r>
      <w:r w:rsidR="007A7F8A" w:rsidRPr="00CC02FB">
        <w:rPr>
          <w:color w:val="000000" w:themeColor="text1"/>
        </w:rPr>
        <w:t xml:space="preserve"> </w:t>
      </w:r>
      <w:r w:rsidRPr="00CC02FB">
        <w:rPr>
          <w:color w:val="000000" w:themeColor="text1"/>
        </w:rPr>
        <w:t>M</w:t>
      </w:r>
      <w:r w:rsidR="007A7F8A" w:rsidRPr="00CC02FB">
        <w:rPr>
          <w:color w:val="000000" w:themeColor="text1"/>
        </w:rPr>
        <w:t xml:space="preserve">odell keine </w:t>
      </w:r>
      <w:r w:rsidRPr="00CC02FB">
        <w:rPr>
          <w:color w:val="000000" w:themeColor="text1"/>
        </w:rPr>
        <w:t>Pro- oder Contra-</w:t>
      </w:r>
      <w:r w:rsidR="007A7F8A" w:rsidRPr="00CC02FB">
        <w:rPr>
          <w:color w:val="000000" w:themeColor="text1"/>
        </w:rPr>
        <w:t xml:space="preserve">Entscheidung </w:t>
      </w:r>
      <w:r w:rsidRPr="00CC02FB">
        <w:rPr>
          <w:color w:val="000000" w:themeColor="text1"/>
        </w:rPr>
        <w:t>bezüglich des</w:t>
      </w:r>
      <w:r w:rsidR="007A7F8A" w:rsidRPr="00CC02FB">
        <w:rPr>
          <w:color w:val="000000" w:themeColor="text1"/>
        </w:rPr>
        <w:t xml:space="preserve"> Standort</w:t>
      </w:r>
      <w:r w:rsidRPr="00CC02FB">
        <w:rPr>
          <w:color w:val="000000" w:themeColor="text1"/>
        </w:rPr>
        <w:t>s</w:t>
      </w:r>
      <w:r w:rsidR="007A7F8A" w:rsidRPr="00CC02FB">
        <w:rPr>
          <w:color w:val="000000" w:themeColor="text1"/>
        </w:rPr>
        <w:t>. Das GIS</w:t>
      </w:r>
      <w:r w:rsidRPr="00CC02FB">
        <w:rPr>
          <w:color w:val="000000" w:themeColor="text1"/>
        </w:rPr>
        <w:t>-</w:t>
      </w:r>
      <w:r w:rsidR="007A7F8A" w:rsidRPr="00CC02FB">
        <w:rPr>
          <w:color w:val="000000" w:themeColor="text1"/>
        </w:rPr>
        <w:t xml:space="preserve">Modell </w:t>
      </w:r>
      <w:r w:rsidRPr="00CC02FB">
        <w:rPr>
          <w:color w:val="000000" w:themeColor="text1"/>
        </w:rPr>
        <w:t xml:space="preserve">gestattet </w:t>
      </w:r>
      <w:r w:rsidR="007A7F8A" w:rsidRPr="00CC02FB">
        <w:rPr>
          <w:color w:val="000000" w:themeColor="text1"/>
        </w:rPr>
        <w:t xml:space="preserve">es, die </w:t>
      </w:r>
      <w:r w:rsidRPr="00CC02FB">
        <w:rPr>
          <w:color w:val="000000" w:themeColor="text1"/>
        </w:rPr>
        <w:t>Lokalitäten</w:t>
      </w:r>
      <w:r w:rsidR="007A7F8A" w:rsidRPr="00CC02FB">
        <w:rPr>
          <w:color w:val="000000" w:themeColor="text1"/>
        </w:rPr>
        <w:t xml:space="preserve">, </w:t>
      </w:r>
      <w:r w:rsidRPr="00CC02FB">
        <w:rPr>
          <w:color w:val="000000" w:themeColor="text1"/>
        </w:rPr>
        <w:t xml:space="preserve">Anbieter oder </w:t>
      </w:r>
      <w:r w:rsidR="007A7F8A" w:rsidRPr="00CC02FB">
        <w:rPr>
          <w:color w:val="000000" w:themeColor="text1"/>
        </w:rPr>
        <w:t xml:space="preserve">Verkaufsflächen zu </w:t>
      </w:r>
      <w:r w:rsidRPr="00CC02FB">
        <w:rPr>
          <w:color w:val="000000" w:themeColor="text1"/>
        </w:rPr>
        <w:t>den</w:t>
      </w:r>
      <w:r w:rsidR="007A7F8A" w:rsidRPr="00CC02FB">
        <w:rPr>
          <w:color w:val="000000" w:themeColor="text1"/>
        </w:rPr>
        <w:t xml:space="preserve"> </w:t>
      </w:r>
      <w:r w:rsidRPr="00CC02FB">
        <w:rPr>
          <w:color w:val="000000" w:themeColor="text1"/>
        </w:rPr>
        <w:t>vorher</w:t>
      </w:r>
      <w:r w:rsidR="007A7F8A" w:rsidRPr="00CC02FB">
        <w:rPr>
          <w:color w:val="000000" w:themeColor="text1"/>
        </w:rPr>
        <w:t xml:space="preserve">stehenden Planungen </w:t>
      </w:r>
      <w:r w:rsidRPr="00CC02FB">
        <w:rPr>
          <w:color w:val="000000" w:themeColor="text1"/>
        </w:rPr>
        <w:t>abzuwandeln</w:t>
      </w:r>
      <w:r w:rsidR="007A7F8A" w:rsidRPr="00CC02FB">
        <w:rPr>
          <w:color w:val="000000" w:themeColor="text1"/>
        </w:rPr>
        <w:t xml:space="preserve">, auf unterschiedliche Auswirkungen zu </w:t>
      </w:r>
      <w:r w:rsidRPr="00CC02FB">
        <w:rPr>
          <w:color w:val="000000" w:themeColor="text1"/>
        </w:rPr>
        <w:t>analysieren</w:t>
      </w:r>
      <w:r w:rsidR="007A7F8A" w:rsidRPr="00CC02FB">
        <w:rPr>
          <w:color w:val="000000" w:themeColor="text1"/>
        </w:rPr>
        <w:t xml:space="preserve"> und </w:t>
      </w:r>
      <w:commentRangeStart w:id="105"/>
      <w:r w:rsidR="007A7F8A" w:rsidRPr="00CC02FB">
        <w:rPr>
          <w:color w:val="000000" w:themeColor="text1"/>
        </w:rPr>
        <w:t xml:space="preserve">Wirkungen </w:t>
      </w:r>
      <w:commentRangeEnd w:id="105"/>
      <w:r w:rsidR="00CD6F2F">
        <w:rPr>
          <w:rStyle w:val="Kommentarzeichen"/>
        </w:rPr>
        <w:commentReference w:id="105"/>
      </w:r>
      <w:r w:rsidR="007A7F8A" w:rsidRPr="00CC02FB">
        <w:rPr>
          <w:color w:val="000000" w:themeColor="text1"/>
        </w:rPr>
        <w:t xml:space="preserve">zu vergleichen. </w:t>
      </w:r>
      <w:r w:rsidRPr="00CC02FB">
        <w:rPr>
          <w:color w:val="000000" w:themeColor="text1"/>
        </w:rPr>
        <w:t>Spezifische, s</w:t>
      </w:r>
      <w:r w:rsidR="007A7F8A" w:rsidRPr="00CC02FB">
        <w:rPr>
          <w:color w:val="000000" w:themeColor="text1"/>
        </w:rPr>
        <w:t>päter erforderliche</w:t>
      </w:r>
      <w:r w:rsidRPr="00CC02FB">
        <w:rPr>
          <w:color w:val="000000" w:themeColor="text1"/>
        </w:rPr>
        <w:t xml:space="preserve"> </w:t>
      </w:r>
      <w:r w:rsidR="007A7F8A" w:rsidRPr="00CC02FB">
        <w:rPr>
          <w:color w:val="000000" w:themeColor="text1"/>
        </w:rPr>
        <w:t xml:space="preserve">Fachgutachten </w:t>
      </w:r>
      <w:r w:rsidR="00A664E9">
        <w:rPr>
          <w:color w:val="000000" w:themeColor="text1"/>
        </w:rPr>
        <w:t>können</w:t>
      </w:r>
      <w:r w:rsidR="007A7F8A" w:rsidRPr="00CC02FB">
        <w:rPr>
          <w:color w:val="000000" w:themeColor="text1"/>
        </w:rPr>
        <w:t xml:space="preserve"> das </w:t>
      </w:r>
      <w:r w:rsidRPr="00CC02FB">
        <w:rPr>
          <w:color w:val="000000" w:themeColor="text1"/>
        </w:rPr>
        <w:t xml:space="preserve">Modell </w:t>
      </w:r>
      <w:r w:rsidR="007A7F8A" w:rsidRPr="00CC02FB">
        <w:rPr>
          <w:color w:val="000000" w:themeColor="text1"/>
        </w:rPr>
        <w:t>nicht ersetzen</w:t>
      </w:r>
      <w:r w:rsidRPr="00CC02FB">
        <w:rPr>
          <w:color w:val="000000" w:themeColor="text1"/>
        </w:rPr>
        <w:t xml:space="preserve">, jedoch </w:t>
      </w:r>
      <w:r w:rsidR="007A7F8A" w:rsidRPr="00CC02FB">
        <w:rPr>
          <w:color w:val="000000" w:themeColor="text1"/>
        </w:rPr>
        <w:t>können</w:t>
      </w:r>
      <w:r w:rsidR="00A664E9">
        <w:rPr>
          <w:color w:val="000000" w:themeColor="text1"/>
        </w:rPr>
        <w:t xml:space="preserve"> sie mit Hilfe einer Untersuchung bezüglich der Plausibilität erprobt werden</w:t>
      </w:r>
      <w:r w:rsidRPr="00CC02FB">
        <w:rPr>
          <w:color w:val="000000" w:themeColor="text1"/>
        </w:rPr>
        <w:t xml:space="preserve"> (Anders, 2018, S. </w:t>
      </w:r>
      <w:r w:rsidR="00B4588F" w:rsidRPr="00CC02FB">
        <w:rPr>
          <w:color w:val="000000" w:themeColor="text1"/>
        </w:rPr>
        <w:t>302</w:t>
      </w:r>
      <w:r w:rsidRPr="00CC02FB">
        <w:rPr>
          <w:color w:val="000000" w:themeColor="text1"/>
        </w:rPr>
        <w:t>).</w:t>
      </w:r>
    </w:p>
    <w:p w14:paraId="47D800B5" w14:textId="463160F8" w:rsidR="007A7F8A" w:rsidRPr="00CC02FB" w:rsidRDefault="007A7F8A" w:rsidP="00765A08">
      <w:pPr>
        <w:spacing w:after="120"/>
        <w:rPr>
          <w:color w:val="FF0000"/>
        </w:rPr>
      </w:pPr>
      <w:r w:rsidRPr="00CC02FB">
        <w:rPr>
          <w:color w:val="000000" w:themeColor="text1"/>
        </w:rPr>
        <w:lastRenderedPageBreak/>
        <w:t xml:space="preserve">Die Modellberechnungen </w:t>
      </w:r>
      <w:r w:rsidR="0079264C" w:rsidRPr="00CC02FB">
        <w:rPr>
          <w:color w:val="000000" w:themeColor="text1"/>
        </w:rPr>
        <w:t>stützen</w:t>
      </w:r>
      <w:r w:rsidRPr="00CC02FB">
        <w:rPr>
          <w:color w:val="000000" w:themeColor="text1"/>
        </w:rPr>
        <w:t xml:space="preserve"> </w:t>
      </w:r>
      <w:r w:rsidR="0079264C" w:rsidRPr="00CC02FB">
        <w:rPr>
          <w:color w:val="000000" w:themeColor="text1"/>
        </w:rPr>
        <w:t xml:space="preserve">sich </w:t>
      </w:r>
      <w:r w:rsidRPr="00CC02FB">
        <w:rPr>
          <w:color w:val="000000" w:themeColor="text1"/>
        </w:rPr>
        <w:t>auf d</w:t>
      </w:r>
      <w:r w:rsidR="0079264C" w:rsidRPr="00CC02FB">
        <w:rPr>
          <w:color w:val="000000" w:themeColor="text1"/>
        </w:rPr>
        <w:t>ie</w:t>
      </w:r>
      <w:r w:rsidRPr="00CC02FB">
        <w:rPr>
          <w:color w:val="000000" w:themeColor="text1"/>
        </w:rPr>
        <w:t xml:space="preserve"> Ergebnisse einer Haushaltsumfrage, </w:t>
      </w:r>
      <w:r w:rsidR="0079264C" w:rsidRPr="00CC02FB">
        <w:rPr>
          <w:color w:val="000000" w:themeColor="text1"/>
        </w:rPr>
        <w:t>welche</w:t>
      </w:r>
      <w:r w:rsidRPr="00CC02FB">
        <w:rPr>
          <w:color w:val="000000" w:themeColor="text1"/>
        </w:rPr>
        <w:t xml:space="preserve"> </w:t>
      </w:r>
      <w:r w:rsidR="0079264C" w:rsidRPr="00CC02FB">
        <w:rPr>
          <w:color w:val="000000" w:themeColor="text1"/>
        </w:rPr>
        <w:t>innerhalb</w:t>
      </w:r>
      <w:r w:rsidRPr="00CC02FB">
        <w:rPr>
          <w:color w:val="000000" w:themeColor="text1"/>
        </w:rPr>
        <w:t xml:space="preserve"> einer vorausgegangenen </w:t>
      </w:r>
      <w:r w:rsidR="0079264C" w:rsidRPr="00CC02FB">
        <w:rPr>
          <w:color w:val="000000" w:themeColor="text1"/>
        </w:rPr>
        <w:t>Studie</w:t>
      </w:r>
      <w:r w:rsidRPr="00CC02FB">
        <w:rPr>
          <w:color w:val="000000" w:themeColor="text1"/>
        </w:rPr>
        <w:t xml:space="preserve"> zur Nahversorgung </w:t>
      </w:r>
      <w:r w:rsidR="0079264C" w:rsidRPr="00CC02FB">
        <w:rPr>
          <w:color w:val="000000" w:themeColor="text1"/>
        </w:rPr>
        <w:t xml:space="preserve">telefonisch </w:t>
      </w:r>
      <w:r w:rsidRPr="00CC02FB">
        <w:rPr>
          <w:color w:val="000000" w:themeColor="text1"/>
        </w:rPr>
        <w:t>durchgeführt wurde. Im Rahmen d</w:t>
      </w:r>
      <w:r w:rsidR="0079264C" w:rsidRPr="00CC02FB">
        <w:rPr>
          <w:color w:val="000000" w:themeColor="text1"/>
        </w:rPr>
        <w:t>ies</w:t>
      </w:r>
      <w:r w:rsidRPr="00CC02FB">
        <w:rPr>
          <w:color w:val="000000" w:themeColor="text1"/>
        </w:rPr>
        <w:t xml:space="preserve">er </w:t>
      </w:r>
      <w:r w:rsidR="0079264C" w:rsidRPr="00CC02FB">
        <w:rPr>
          <w:color w:val="000000" w:themeColor="text1"/>
        </w:rPr>
        <w:t>B</w:t>
      </w:r>
      <w:r w:rsidRPr="00CC02FB">
        <w:rPr>
          <w:color w:val="000000" w:themeColor="text1"/>
        </w:rPr>
        <w:t xml:space="preserve">efragung wurden in </w:t>
      </w:r>
      <w:r w:rsidR="0079264C" w:rsidRPr="00CC02FB">
        <w:rPr>
          <w:color w:val="000000" w:themeColor="text1"/>
        </w:rPr>
        <w:t>verschiedenen</w:t>
      </w:r>
      <w:r w:rsidRPr="00CC02FB">
        <w:rPr>
          <w:color w:val="000000" w:themeColor="text1"/>
        </w:rPr>
        <w:t xml:space="preserve"> siedlungsstrukturellen Kontexten </w:t>
      </w:r>
      <w:r w:rsidR="0079264C" w:rsidRPr="00CC02FB">
        <w:rPr>
          <w:color w:val="000000" w:themeColor="text1"/>
        </w:rPr>
        <w:t xml:space="preserve">ca. </w:t>
      </w:r>
      <w:r w:rsidRPr="00CC02FB">
        <w:rPr>
          <w:color w:val="000000" w:themeColor="text1"/>
        </w:rPr>
        <w:t>10.500 Personen</w:t>
      </w:r>
      <w:r w:rsidR="0079264C" w:rsidRPr="00CC02FB">
        <w:rPr>
          <w:color w:val="000000" w:themeColor="text1"/>
        </w:rPr>
        <w:t xml:space="preserve"> hinsichtlich diverser</w:t>
      </w:r>
      <w:r w:rsidRPr="00CC02FB">
        <w:rPr>
          <w:color w:val="000000" w:themeColor="text1"/>
        </w:rPr>
        <w:t xml:space="preserve"> Einkaufsvorgänge befragt. Die </w:t>
      </w:r>
      <w:r w:rsidR="0079264C" w:rsidRPr="00CC02FB">
        <w:rPr>
          <w:color w:val="000000" w:themeColor="text1"/>
        </w:rPr>
        <w:t>GIS-basierte</w:t>
      </w:r>
      <w:r w:rsidRPr="00CC02FB">
        <w:rPr>
          <w:color w:val="000000" w:themeColor="text1"/>
        </w:rPr>
        <w:t xml:space="preserve"> Erfassung der </w:t>
      </w:r>
      <w:r w:rsidR="0079264C" w:rsidRPr="00CC02FB">
        <w:rPr>
          <w:color w:val="000000" w:themeColor="text1"/>
        </w:rPr>
        <w:t xml:space="preserve">ermittelten </w:t>
      </w:r>
      <w:r w:rsidRPr="00CC02FB">
        <w:rPr>
          <w:color w:val="000000" w:themeColor="text1"/>
        </w:rPr>
        <w:t>Nachfrage</w:t>
      </w:r>
      <w:r w:rsidR="0079264C" w:rsidRPr="00CC02FB">
        <w:rPr>
          <w:color w:val="000000" w:themeColor="text1"/>
        </w:rPr>
        <w:t xml:space="preserve">situation </w:t>
      </w:r>
      <w:r w:rsidRPr="00CC02FB">
        <w:rPr>
          <w:color w:val="000000" w:themeColor="text1"/>
        </w:rPr>
        <w:t>und Angebots</w:t>
      </w:r>
      <w:r w:rsidR="0079264C" w:rsidRPr="00CC02FB">
        <w:rPr>
          <w:color w:val="000000" w:themeColor="text1"/>
        </w:rPr>
        <w:t>lage</w:t>
      </w:r>
      <w:r w:rsidRPr="00CC02FB">
        <w:rPr>
          <w:color w:val="000000" w:themeColor="text1"/>
        </w:rPr>
        <w:t xml:space="preserve"> vor Ort ermöglichte es, </w:t>
      </w:r>
      <w:r w:rsidR="0079264C" w:rsidRPr="00CC02FB">
        <w:rPr>
          <w:color w:val="000000" w:themeColor="text1"/>
        </w:rPr>
        <w:t>eine</w:t>
      </w:r>
      <w:r w:rsidRPr="00CC02FB">
        <w:rPr>
          <w:color w:val="000000" w:themeColor="text1"/>
        </w:rPr>
        <w:t xml:space="preserve"> Konkurrenzsituation abzubilden und </w:t>
      </w:r>
      <w:r w:rsidR="0079264C" w:rsidRPr="00CC02FB">
        <w:rPr>
          <w:color w:val="000000" w:themeColor="text1"/>
        </w:rPr>
        <w:t xml:space="preserve">die </w:t>
      </w:r>
      <w:r w:rsidRPr="00CC02FB">
        <w:rPr>
          <w:color w:val="000000" w:themeColor="text1"/>
        </w:rPr>
        <w:t xml:space="preserve">Einkaufsverhalten </w:t>
      </w:r>
      <w:r w:rsidR="0079264C" w:rsidRPr="00CC02FB">
        <w:rPr>
          <w:color w:val="000000" w:themeColor="text1"/>
        </w:rPr>
        <w:t>detailliert</w:t>
      </w:r>
      <w:r w:rsidRPr="00CC02FB">
        <w:rPr>
          <w:color w:val="000000" w:themeColor="text1"/>
        </w:rPr>
        <w:t xml:space="preserve"> zu untersuchen. </w:t>
      </w:r>
      <w:r w:rsidR="0079264C" w:rsidRPr="00CC02FB">
        <w:rPr>
          <w:color w:val="000000" w:themeColor="text1"/>
        </w:rPr>
        <w:t xml:space="preserve">Darüber hinaus </w:t>
      </w:r>
      <w:r w:rsidRPr="00CC02FB">
        <w:rPr>
          <w:color w:val="000000" w:themeColor="text1"/>
        </w:rPr>
        <w:t xml:space="preserve">wurden auch </w:t>
      </w:r>
      <w:r w:rsidR="0079264C" w:rsidRPr="00CC02FB">
        <w:rPr>
          <w:color w:val="000000" w:themeColor="text1"/>
        </w:rPr>
        <w:t xml:space="preserve">durchschnittliche Ausgaben pro Einkauf, </w:t>
      </w:r>
      <w:r w:rsidRPr="00CC02FB">
        <w:rPr>
          <w:color w:val="000000" w:themeColor="text1"/>
        </w:rPr>
        <w:t xml:space="preserve">die Einkaufshäufigkeit und die </w:t>
      </w:r>
      <w:r w:rsidR="0079264C" w:rsidRPr="00CC02FB">
        <w:rPr>
          <w:color w:val="000000" w:themeColor="text1"/>
        </w:rPr>
        <w:t xml:space="preserve">Größe des </w:t>
      </w:r>
      <w:r w:rsidRPr="00CC02FB">
        <w:rPr>
          <w:color w:val="000000" w:themeColor="text1"/>
        </w:rPr>
        <w:t xml:space="preserve">Haushalts abgefragt. Auf </w:t>
      </w:r>
      <w:r w:rsidR="002A67DD" w:rsidRPr="00CC02FB">
        <w:rPr>
          <w:color w:val="000000" w:themeColor="text1"/>
        </w:rPr>
        <w:t xml:space="preserve">Basis </w:t>
      </w:r>
      <w:r w:rsidRPr="00CC02FB">
        <w:rPr>
          <w:color w:val="000000" w:themeColor="text1"/>
        </w:rPr>
        <w:t xml:space="preserve">dieser konnte abgebildet werden, </w:t>
      </w:r>
      <w:r w:rsidR="002A67DD" w:rsidRPr="00CC02FB">
        <w:rPr>
          <w:color w:val="000000" w:themeColor="text1"/>
        </w:rPr>
        <w:t>welche</w:t>
      </w:r>
      <w:r w:rsidRPr="00CC02FB">
        <w:rPr>
          <w:color w:val="000000" w:themeColor="text1"/>
        </w:rPr>
        <w:t xml:space="preserve"> Bedingungen (</w:t>
      </w:r>
      <w:r w:rsidR="002A67DD" w:rsidRPr="00CC02FB">
        <w:rPr>
          <w:color w:val="000000" w:themeColor="text1"/>
        </w:rPr>
        <w:t xml:space="preserve">Konkurrenzsituation, </w:t>
      </w:r>
      <w:r w:rsidRPr="00CC02FB">
        <w:rPr>
          <w:color w:val="000000" w:themeColor="text1"/>
        </w:rPr>
        <w:t>Stadtgröße)</w:t>
      </w:r>
      <w:r w:rsidR="002A67DD" w:rsidRPr="00CC02FB">
        <w:rPr>
          <w:color w:val="000000" w:themeColor="text1"/>
        </w:rPr>
        <w:t xml:space="preserve"> und</w:t>
      </w:r>
      <w:r w:rsidRPr="00CC02FB">
        <w:rPr>
          <w:color w:val="000000" w:themeColor="text1"/>
        </w:rPr>
        <w:t xml:space="preserve"> welcher Markt (Größe</w:t>
      </w:r>
      <w:r w:rsidR="002A67DD" w:rsidRPr="00CC02FB">
        <w:rPr>
          <w:color w:val="000000" w:themeColor="text1"/>
        </w:rPr>
        <w:t>, Anbieter</w:t>
      </w:r>
      <w:r w:rsidRPr="00CC02FB">
        <w:rPr>
          <w:color w:val="000000" w:themeColor="text1"/>
        </w:rPr>
        <w:t xml:space="preserve">) </w:t>
      </w:r>
      <w:r w:rsidR="002A67DD" w:rsidRPr="00CC02FB">
        <w:rPr>
          <w:color w:val="000000" w:themeColor="text1"/>
        </w:rPr>
        <w:t>von den Kund</w:t>
      </w:r>
      <w:r w:rsidR="004A274D" w:rsidRPr="00CC02FB">
        <w:t>Innen</w:t>
      </w:r>
      <w:r w:rsidR="002A67DD" w:rsidRPr="00CC02FB">
        <w:rPr>
          <w:color w:val="000000" w:themeColor="text1"/>
        </w:rPr>
        <w:t xml:space="preserve"> mit welchen Ausgabenanteilen </w:t>
      </w:r>
      <w:r w:rsidRPr="00CC02FB">
        <w:rPr>
          <w:color w:val="000000" w:themeColor="text1"/>
        </w:rPr>
        <w:t>aufgesucht wird</w:t>
      </w:r>
      <w:r w:rsidR="002A67DD" w:rsidRPr="00CC02FB">
        <w:rPr>
          <w:color w:val="000000" w:themeColor="text1"/>
        </w:rPr>
        <w:t xml:space="preserve"> (Anders, 2018, S. </w:t>
      </w:r>
      <w:r w:rsidR="00B4588F" w:rsidRPr="00CC02FB">
        <w:rPr>
          <w:color w:val="000000" w:themeColor="text1"/>
        </w:rPr>
        <w:t>303</w:t>
      </w:r>
      <w:r w:rsidR="002A67DD" w:rsidRPr="00CC02FB">
        <w:rPr>
          <w:color w:val="000000" w:themeColor="text1"/>
        </w:rPr>
        <w:t>).</w:t>
      </w:r>
    </w:p>
    <w:p w14:paraId="2C82CFD8" w14:textId="1A2C3F5E" w:rsidR="007A7F8A" w:rsidRPr="00CC02FB" w:rsidRDefault="002A67DD" w:rsidP="00765A08">
      <w:pPr>
        <w:spacing w:after="120"/>
        <w:rPr>
          <w:color w:val="000000" w:themeColor="text1"/>
        </w:rPr>
      </w:pPr>
      <w:r w:rsidRPr="00CC02FB">
        <w:rPr>
          <w:color w:val="000000" w:themeColor="text1"/>
        </w:rPr>
        <w:t>Hie</w:t>
      </w:r>
      <w:r w:rsidR="007A7F8A" w:rsidRPr="00CC02FB">
        <w:rPr>
          <w:color w:val="000000" w:themeColor="text1"/>
        </w:rPr>
        <w:t xml:space="preserve">rauf aufbauend wurden </w:t>
      </w:r>
      <w:r w:rsidRPr="00CC02FB">
        <w:rPr>
          <w:color w:val="000000" w:themeColor="text1"/>
        </w:rPr>
        <w:t>anhand einer</w:t>
      </w:r>
      <w:r w:rsidR="007A7F8A" w:rsidRPr="00CC02FB">
        <w:rPr>
          <w:color w:val="000000" w:themeColor="text1"/>
        </w:rPr>
        <w:t xml:space="preserve"> Analyse-Softwar</w:t>
      </w:r>
      <w:r w:rsidRPr="00CC02FB">
        <w:rPr>
          <w:color w:val="000000" w:themeColor="text1"/>
        </w:rPr>
        <w:t>e</w:t>
      </w:r>
      <w:r w:rsidR="007A7F8A" w:rsidRPr="00CC02FB">
        <w:rPr>
          <w:color w:val="000000" w:themeColor="text1"/>
        </w:rPr>
        <w:t xml:space="preserve"> </w:t>
      </w:r>
      <w:r w:rsidRPr="00CC02FB">
        <w:rPr>
          <w:color w:val="000000" w:themeColor="text1"/>
        </w:rPr>
        <w:t>gegliederte</w:t>
      </w:r>
      <w:r w:rsidR="007A7F8A" w:rsidRPr="00CC02FB">
        <w:rPr>
          <w:color w:val="000000" w:themeColor="text1"/>
        </w:rPr>
        <w:t xml:space="preserve"> </w:t>
      </w:r>
      <w:r w:rsidRPr="00CC02FB">
        <w:rPr>
          <w:color w:val="000000" w:themeColor="text1"/>
        </w:rPr>
        <w:t>Beurteilungen</w:t>
      </w:r>
      <w:r w:rsidR="007A7F8A" w:rsidRPr="00CC02FB">
        <w:rPr>
          <w:color w:val="000000" w:themeColor="text1"/>
        </w:rPr>
        <w:t xml:space="preserve"> durchgeführt, in </w:t>
      </w:r>
      <w:r w:rsidRPr="00CC02FB">
        <w:rPr>
          <w:color w:val="000000" w:themeColor="text1"/>
        </w:rPr>
        <w:t>welchen</w:t>
      </w:r>
      <w:r w:rsidR="007A7F8A" w:rsidRPr="00CC02FB">
        <w:rPr>
          <w:color w:val="000000" w:themeColor="text1"/>
        </w:rPr>
        <w:t xml:space="preserve"> neben den </w:t>
      </w:r>
      <w:r w:rsidRPr="00CC02FB">
        <w:rPr>
          <w:color w:val="000000" w:themeColor="text1"/>
        </w:rPr>
        <w:t>verschiedenen</w:t>
      </w:r>
      <w:r w:rsidR="007A7F8A" w:rsidRPr="00CC02FB">
        <w:rPr>
          <w:color w:val="000000" w:themeColor="text1"/>
        </w:rPr>
        <w:t xml:space="preserve"> Betriebstypen </w:t>
      </w:r>
      <w:r w:rsidRPr="00CC02FB">
        <w:rPr>
          <w:color w:val="000000" w:themeColor="text1"/>
        </w:rPr>
        <w:t>ebenso</w:t>
      </w:r>
      <w:r w:rsidR="007A7F8A" w:rsidRPr="00CC02FB">
        <w:rPr>
          <w:color w:val="000000" w:themeColor="text1"/>
        </w:rPr>
        <w:t xml:space="preserve"> die spezifische </w:t>
      </w:r>
      <w:r w:rsidRPr="00CC02FB">
        <w:rPr>
          <w:color w:val="000000" w:themeColor="text1"/>
        </w:rPr>
        <w:t>Situation der Konkurrenten dargestellt</w:t>
      </w:r>
      <w:r w:rsidR="007A7F8A" w:rsidRPr="00CC02FB">
        <w:rPr>
          <w:color w:val="000000" w:themeColor="text1"/>
        </w:rPr>
        <w:t xml:space="preserve"> wurde:</w:t>
      </w:r>
    </w:p>
    <w:p w14:paraId="316C56B4" w14:textId="18ABC26C" w:rsidR="007A7F8A" w:rsidRPr="00CC02FB" w:rsidRDefault="007A7F8A" w:rsidP="00765A08">
      <w:pPr>
        <w:pStyle w:val="Listenabsatz"/>
        <w:numPr>
          <w:ilvl w:val="0"/>
          <w:numId w:val="14"/>
        </w:numPr>
        <w:spacing w:after="120"/>
        <w:rPr>
          <w:color w:val="000000" w:themeColor="text1"/>
        </w:rPr>
      </w:pPr>
      <w:r w:rsidRPr="00CC02FB">
        <w:rPr>
          <w:color w:val="000000" w:themeColor="text1"/>
        </w:rPr>
        <w:t xml:space="preserve">Anteil der Personen, </w:t>
      </w:r>
      <w:r w:rsidR="002A67DD" w:rsidRPr="00CC02FB">
        <w:rPr>
          <w:color w:val="000000" w:themeColor="text1"/>
        </w:rPr>
        <w:t>welche</w:t>
      </w:r>
      <w:r w:rsidRPr="00CC02FB">
        <w:rPr>
          <w:color w:val="000000" w:themeColor="text1"/>
        </w:rPr>
        <w:t xml:space="preserve"> einen Markt </w:t>
      </w:r>
      <w:proofErr w:type="spellStart"/>
      <w:r w:rsidRPr="00CC02FB">
        <w:rPr>
          <w:color w:val="000000" w:themeColor="text1"/>
        </w:rPr>
        <w:t>xy</w:t>
      </w:r>
      <w:proofErr w:type="spellEnd"/>
      <w:r w:rsidRPr="00CC02FB">
        <w:rPr>
          <w:color w:val="000000" w:themeColor="text1"/>
        </w:rPr>
        <w:t xml:space="preserve"> aufsuchen</w:t>
      </w:r>
      <w:r w:rsidR="002A67DD" w:rsidRPr="00CC02FB">
        <w:rPr>
          <w:color w:val="000000" w:themeColor="text1"/>
        </w:rPr>
        <w:t xml:space="preserve"> in dem Fall</w:t>
      </w:r>
      <w:r w:rsidRPr="00CC02FB">
        <w:rPr>
          <w:color w:val="000000" w:themeColor="text1"/>
        </w:rPr>
        <w:t xml:space="preserve">, </w:t>
      </w:r>
      <w:r w:rsidR="002A67DD" w:rsidRPr="00CC02FB">
        <w:rPr>
          <w:color w:val="000000" w:themeColor="text1"/>
        </w:rPr>
        <w:t>dass</w:t>
      </w:r>
      <w:r w:rsidRPr="00CC02FB">
        <w:rPr>
          <w:color w:val="000000" w:themeColor="text1"/>
        </w:rPr>
        <w:t xml:space="preserve"> der nächste </w:t>
      </w:r>
      <w:proofErr w:type="spellStart"/>
      <w:r w:rsidR="002A67DD" w:rsidRPr="00CC02FB">
        <w:rPr>
          <w:color w:val="000000" w:themeColor="text1"/>
        </w:rPr>
        <w:t>xy</w:t>
      </w:r>
      <w:proofErr w:type="spellEnd"/>
      <w:r w:rsidR="002A67DD" w:rsidRPr="00CC02FB">
        <w:rPr>
          <w:color w:val="000000" w:themeColor="text1"/>
        </w:rPr>
        <w:t>-</w:t>
      </w:r>
      <w:r w:rsidRPr="00CC02FB">
        <w:rPr>
          <w:color w:val="000000" w:themeColor="text1"/>
        </w:rPr>
        <w:t>Markt maximal 1.000</w:t>
      </w:r>
      <w:r w:rsidR="002A67DD" w:rsidRPr="00CC02FB">
        <w:rPr>
          <w:color w:val="000000" w:themeColor="text1"/>
        </w:rPr>
        <w:t xml:space="preserve"> m</w:t>
      </w:r>
      <w:r w:rsidRPr="00CC02FB">
        <w:rPr>
          <w:color w:val="000000" w:themeColor="text1"/>
        </w:rPr>
        <w:t xml:space="preserve"> von der </w:t>
      </w:r>
      <w:proofErr w:type="spellStart"/>
      <w:r w:rsidR="002A67DD" w:rsidRPr="00CC02FB">
        <w:rPr>
          <w:color w:val="000000" w:themeColor="text1"/>
        </w:rPr>
        <w:t>Befragt</w:t>
      </w:r>
      <w:r w:rsidR="004A274D" w:rsidRPr="00CC02FB">
        <w:t>Innen</w:t>
      </w:r>
      <w:r w:rsidR="002A67DD" w:rsidRPr="00CC02FB">
        <w:rPr>
          <w:color w:val="000000" w:themeColor="text1"/>
        </w:rPr>
        <w:t>w</w:t>
      </w:r>
      <w:r w:rsidRPr="00CC02FB">
        <w:rPr>
          <w:color w:val="000000" w:themeColor="text1"/>
        </w:rPr>
        <w:t>ohnung</w:t>
      </w:r>
      <w:proofErr w:type="spellEnd"/>
      <w:r w:rsidRPr="00CC02FB">
        <w:rPr>
          <w:color w:val="000000" w:themeColor="text1"/>
        </w:rPr>
        <w:t xml:space="preserve"> entfernt </w:t>
      </w:r>
      <w:r w:rsidR="002A67DD" w:rsidRPr="00CC02FB">
        <w:rPr>
          <w:color w:val="000000" w:themeColor="text1"/>
        </w:rPr>
        <w:t>ist</w:t>
      </w:r>
      <w:r w:rsidRPr="00CC02FB">
        <w:rPr>
          <w:color w:val="000000" w:themeColor="text1"/>
        </w:rPr>
        <w:t>.</w:t>
      </w:r>
    </w:p>
    <w:p w14:paraId="24470AF0" w14:textId="527747D2" w:rsidR="007A7F8A" w:rsidRPr="00CC02FB" w:rsidRDefault="002A67DD" w:rsidP="00765A08">
      <w:pPr>
        <w:pStyle w:val="Listenabsatz"/>
        <w:numPr>
          <w:ilvl w:val="0"/>
          <w:numId w:val="14"/>
        </w:numPr>
        <w:spacing w:after="120"/>
        <w:rPr>
          <w:color w:val="000000" w:themeColor="text1"/>
        </w:rPr>
      </w:pPr>
      <w:r w:rsidRPr="00CC02FB">
        <w:rPr>
          <w:color w:val="000000" w:themeColor="text1"/>
        </w:rPr>
        <w:t xml:space="preserve">Anteil der Personen, welche einen Markt </w:t>
      </w:r>
      <w:proofErr w:type="spellStart"/>
      <w:r w:rsidRPr="00CC02FB">
        <w:rPr>
          <w:color w:val="000000" w:themeColor="text1"/>
        </w:rPr>
        <w:t>xy</w:t>
      </w:r>
      <w:proofErr w:type="spellEnd"/>
      <w:r w:rsidRPr="00CC02FB">
        <w:rPr>
          <w:color w:val="000000" w:themeColor="text1"/>
        </w:rPr>
        <w:t xml:space="preserve"> aufsuchen in dem Fall, dass der nächste </w:t>
      </w:r>
      <w:proofErr w:type="spellStart"/>
      <w:r w:rsidRPr="00CC02FB">
        <w:rPr>
          <w:color w:val="000000" w:themeColor="text1"/>
        </w:rPr>
        <w:t>xy</w:t>
      </w:r>
      <w:proofErr w:type="spellEnd"/>
      <w:r w:rsidRPr="00CC02FB">
        <w:rPr>
          <w:color w:val="000000" w:themeColor="text1"/>
        </w:rPr>
        <w:t xml:space="preserve">-Markt maximal 1.000 m von der </w:t>
      </w:r>
      <w:proofErr w:type="spellStart"/>
      <w:r w:rsidRPr="00CC02FB">
        <w:rPr>
          <w:color w:val="000000" w:themeColor="text1"/>
        </w:rPr>
        <w:t>Befragt</w:t>
      </w:r>
      <w:r w:rsidR="004A274D" w:rsidRPr="00CC02FB">
        <w:t>Innen</w:t>
      </w:r>
      <w:r w:rsidRPr="00CC02FB">
        <w:rPr>
          <w:color w:val="000000" w:themeColor="text1"/>
        </w:rPr>
        <w:t>wohnung</w:t>
      </w:r>
      <w:proofErr w:type="spellEnd"/>
      <w:r w:rsidRPr="00CC02FB">
        <w:rPr>
          <w:color w:val="000000" w:themeColor="text1"/>
        </w:rPr>
        <w:t xml:space="preserve"> entfernt ist </w:t>
      </w:r>
      <w:r w:rsidR="007A7F8A" w:rsidRPr="00CC02FB">
        <w:rPr>
          <w:color w:val="000000" w:themeColor="text1"/>
        </w:rPr>
        <w:t>und kein</w:t>
      </w:r>
      <w:r w:rsidR="004A274D" w:rsidRPr="00CC02FB">
        <w:rPr>
          <w:color w:val="000000" w:themeColor="text1"/>
        </w:rPr>
        <w:t>/keine</w:t>
      </w:r>
      <w:r w:rsidR="007A7F8A" w:rsidRPr="00CC02FB">
        <w:rPr>
          <w:color w:val="000000" w:themeColor="text1"/>
        </w:rPr>
        <w:t xml:space="preserve"> </w:t>
      </w:r>
      <w:r w:rsidRPr="00CC02FB">
        <w:rPr>
          <w:color w:val="000000" w:themeColor="text1"/>
        </w:rPr>
        <w:t>anderer</w:t>
      </w:r>
      <w:r w:rsidR="004A274D" w:rsidRPr="00CC02FB">
        <w:rPr>
          <w:color w:val="000000" w:themeColor="text1"/>
        </w:rPr>
        <w:t>/andere</w:t>
      </w:r>
      <w:r w:rsidR="007A7F8A" w:rsidRPr="00CC02FB">
        <w:rPr>
          <w:color w:val="000000" w:themeColor="text1"/>
        </w:rPr>
        <w:t xml:space="preserve"> </w:t>
      </w:r>
      <w:proofErr w:type="spellStart"/>
      <w:r w:rsidRPr="00CC02FB">
        <w:rPr>
          <w:color w:val="000000" w:themeColor="text1"/>
        </w:rPr>
        <w:t>Anbieter</w:t>
      </w:r>
      <w:r w:rsidR="004A274D" w:rsidRPr="00CC02FB">
        <w:t>In</w:t>
      </w:r>
      <w:proofErr w:type="spellEnd"/>
      <w:r w:rsidR="007A7F8A" w:rsidRPr="00CC02FB">
        <w:rPr>
          <w:color w:val="000000" w:themeColor="text1"/>
        </w:rPr>
        <w:t xml:space="preserve"> vorhanden ist.</w:t>
      </w:r>
    </w:p>
    <w:p w14:paraId="1FBA5878" w14:textId="6D139892" w:rsidR="007A7F8A" w:rsidRPr="00CC02FB" w:rsidRDefault="002A67DD" w:rsidP="00765A08">
      <w:pPr>
        <w:spacing w:after="120"/>
        <w:rPr>
          <w:color w:val="000000" w:themeColor="text1"/>
        </w:rPr>
      </w:pPr>
      <w:r w:rsidRPr="00CC02FB">
        <w:rPr>
          <w:color w:val="000000" w:themeColor="text1"/>
        </w:rPr>
        <w:t>Aus diesem Muster</w:t>
      </w:r>
      <w:r w:rsidR="007A7F8A" w:rsidRPr="00CC02FB">
        <w:rPr>
          <w:color w:val="000000" w:themeColor="text1"/>
        </w:rPr>
        <w:t xml:space="preserve"> konnte</w:t>
      </w:r>
      <w:r w:rsidR="00A664E9">
        <w:rPr>
          <w:color w:val="000000" w:themeColor="text1"/>
        </w:rPr>
        <w:t>,</w:t>
      </w:r>
      <w:r w:rsidR="007A7F8A" w:rsidRPr="00CC02FB">
        <w:rPr>
          <w:color w:val="000000" w:themeColor="text1"/>
        </w:rPr>
        <w:t xml:space="preserve"> </w:t>
      </w:r>
      <w:r w:rsidRPr="00CC02FB">
        <w:rPr>
          <w:color w:val="000000" w:themeColor="text1"/>
        </w:rPr>
        <w:t>a</w:t>
      </w:r>
      <w:r w:rsidR="007A7F8A" w:rsidRPr="00CC02FB">
        <w:rPr>
          <w:color w:val="000000" w:themeColor="text1"/>
        </w:rPr>
        <w:t xml:space="preserve">bhängig vom Betriebstyp und Entfernung zwischen Lebensmittelmarkt </w:t>
      </w:r>
      <w:r w:rsidRPr="00CC02FB">
        <w:rPr>
          <w:color w:val="000000" w:themeColor="text1"/>
        </w:rPr>
        <w:t>und Wohnort</w:t>
      </w:r>
      <w:r w:rsidR="00A664E9">
        <w:rPr>
          <w:color w:val="000000" w:themeColor="text1"/>
        </w:rPr>
        <w:t>,</w:t>
      </w:r>
      <w:r w:rsidRPr="00CC02FB">
        <w:rPr>
          <w:color w:val="000000" w:themeColor="text1"/>
        </w:rPr>
        <w:t xml:space="preserve"> </w:t>
      </w:r>
      <w:r w:rsidR="007A7F8A" w:rsidRPr="00CC02FB">
        <w:rPr>
          <w:color w:val="000000" w:themeColor="text1"/>
        </w:rPr>
        <w:t xml:space="preserve">näherungsweise die </w:t>
      </w:r>
      <w:r w:rsidRPr="00CC02FB">
        <w:rPr>
          <w:color w:val="000000" w:themeColor="text1"/>
        </w:rPr>
        <w:t>W</w:t>
      </w:r>
      <w:r w:rsidR="007A7F8A" w:rsidRPr="00CC02FB">
        <w:rPr>
          <w:color w:val="000000" w:themeColor="text1"/>
        </w:rPr>
        <w:t xml:space="preserve">ahrscheinlichkeit </w:t>
      </w:r>
      <w:r w:rsidRPr="00CC02FB">
        <w:rPr>
          <w:color w:val="000000" w:themeColor="text1"/>
        </w:rPr>
        <w:t xml:space="preserve">für einen Einkauf </w:t>
      </w:r>
      <w:r w:rsidR="007A7F8A" w:rsidRPr="00CC02FB">
        <w:rPr>
          <w:color w:val="000000" w:themeColor="text1"/>
        </w:rPr>
        <w:t>einer Person abgeleitet werden</w:t>
      </w:r>
      <w:r w:rsidRPr="00CC02FB">
        <w:rPr>
          <w:color w:val="000000" w:themeColor="text1"/>
        </w:rPr>
        <w:t xml:space="preserve"> (Anders, 2018, S. </w:t>
      </w:r>
      <w:r w:rsidR="00B4588F" w:rsidRPr="00CC02FB">
        <w:rPr>
          <w:color w:val="000000" w:themeColor="text1"/>
        </w:rPr>
        <w:t>303</w:t>
      </w:r>
      <w:r w:rsidRPr="00CC02FB">
        <w:rPr>
          <w:color w:val="000000" w:themeColor="text1"/>
        </w:rPr>
        <w:t>)</w:t>
      </w:r>
      <w:r w:rsidR="007A7F8A" w:rsidRPr="00CC02FB">
        <w:rPr>
          <w:color w:val="000000" w:themeColor="text1"/>
        </w:rPr>
        <w:t xml:space="preserve">. </w:t>
      </w:r>
      <w:r w:rsidRPr="00CC02FB">
        <w:rPr>
          <w:color w:val="000000" w:themeColor="text1"/>
        </w:rPr>
        <w:t xml:space="preserve">Die </w:t>
      </w:r>
      <w:commentRangeStart w:id="106"/>
      <w:r w:rsidRPr="00CC02FB">
        <w:rPr>
          <w:color w:val="000000" w:themeColor="text1"/>
        </w:rPr>
        <w:t>folgende Ab</w:t>
      </w:r>
      <w:r w:rsidR="007A7F8A" w:rsidRPr="00CC02FB">
        <w:rPr>
          <w:color w:val="000000" w:themeColor="text1"/>
        </w:rPr>
        <w:t xml:space="preserve">bildung </w:t>
      </w:r>
      <w:commentRangeEnd w:id="106"/>
      <w:r w:rsidR="00CD6F2F">
        <w:rPr>
          <w:rStyle w:val="Kommentarzeichen"/>
        </w:rPr>
        <w:commentReference w:id="106"/>
      </w:r>
      <w:r w:rsidRPr="00CC02FB">
        <w:rPr>
          <w:color w:val="000000" w:themeColor="text1"/>
        </w:rPr>
        <w:t>zeigt</w:t>
      </w:r>
      <w:r w:rsidR="007A7F8A" w:rsidRPr="00CC02FB">
        <w:rPr>
          <w:color w:val="000000" w:themeColor="text1"/>
        </w:rPr>
        <w:t xml:space="preserve"> die durchschnittliche Kaufkraftbindun</w:t>
      </w:r>
      <w:commentRangeStart w:id="107"/>
      <w:r w:rsidR="007A7F8A" w:rsidRPr="00CC02FB">
        <w:rPr>
          <w:color w:val="000000" w:themeColor="text1"/>
        </w:rPr>
        <w:t>g</w:t>
      </w:r>
      <w:r w:rsidRPr="00CC02FB">
        <w:rPr>
          <w:color w:val="000000" w:themeColor="text1"/>
        </w:rPr>
        <w:t>:</w:t>
      </w:r>
      <w:commentRangeEnd w:id="107"/>
      <w:r w:rsidR="00CD6F2F">
        <w:rPr>
          <w:rStyle w:val="Kommentarzeichen"/>
        </w:rPr>
        <w:commentReference w:id="107"/>
      </w:r>
    </w:p>
    <w:p w14:paraId="4BF32BAC" w14:textId="77777777" w:rsidR="007A7F8A" w:rsidRPr="00CC02FB" w:rsidRDefault="007A7F8A" w:rsidP="00765A08">
      <w:pPr>
        <w:spacing w:after="120"/>
        <w:rPr>
          <w:color w:val="FF0000"/>
        </w:rPr>
      </w:pPr>
      <w:r w:rsidRPr="00CC02FB">
        <w:rPr>
          <w:noProof/>
          <w:color w:val="FF0000"/>
        </w:rPr>
        <w:drawing>
          <wp:inline distT="0" distB="0" distL="0" distR="0" wp14:anchorId="461827FA" wp14:editId="4FDDFD1E">
            <wp:extent cx="4014405" cy="2353901"/>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2606" cy="2370437"/>
                    </a:xfrm>
                    <a:prstGeom prst="rect">
                      <a:avLst/>
                    </a:prstGeom>
                  </pic:spPr>
                </pic:pic>
              </a:graphicData>
            </a:graphic>
          </wp:inline>
        </w:drawing>
      </w:r>
    </w:p>
    <w:p w14:paraId="1903518F" w14:textId="25B07602" w:rsidR="002A67DD" w:rsidRPr="00CC02FB" w:rsidRDefault="002A67DD" w:rsidP="00765A08">
      <w:pPr>
        <w:pStyle w:val="Beschriftung"/>
        <w:spacing w:before="0" w:after="120" w:line="360" w:lineRule="auto"/>
        <w:jc w:val="both"/>
        <w:rPr>
          <w:lang w:val="de-DE"/>
        </w:rPr>
      </w:pPr>
      <w:bookmarkStart w:id="108" w:name="_Toc60948497"/>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2</w:t>
      </w:r>
      <w:r w:rsidRPr="00CC02FB">
        <w:rPr>
          <w:i/>
          <w:lang w:val="de-DE"/>
        </w:rPr>
        <w:fldChar w:fldCharType="end"/>
      </w:r>
      <w:r w:rsidRPr="00CC02FB">
        <w:rPr>
          <w:i/>
          <w:lang w:val="de-DE"/>
        </w:rPr>
        <w:t xml:space="preserve">: </w:t>
      </w:r>
      <w:r w:rsidRPr="00CC02FB">
        <w:rPr>
          <w:lang w:val="de-DE"/>
        </w:rPr>
        <w:t xml:space="preserve"> </w:t>
      </w:r>
      <w:r w:rsidR="00EA1CE6" w:rsidRPr="00CC02FB">
        <w:rPr>
          <w:lang w:val="de-DE"/>
        </w:rPr>
        <w:t>Anteil Kaufkraftbindung</w:t>
      </w:r>
      <w:r w:rsidRPr="00CC02FB">
        <w:rPr>
          <w:lang w:val="de-DE"/>
        </w:rPr>
        <w:t xml:space="preserve"> (Anders, 2018, S. </w:t>
      </w:r>
      <w:r w:rsidR="007F3E61" w:rsidRPr="00CC02FB">
        <w:rPr>
          <w:lang w:val="de-DE"/>
        </w:rPr>
        <w:t>303</w:t>
      </w:r>
      <w:r w:rsidRPr="00CC02FB">
        <w:rPr>
          <w:lang w:val="de-DE"/>
        </w:rPr>
        <w:t>)</w:t>
      </w:r>
      <w:r w:rsidR="00EA1CE6" w:rsidRPr="00CC02FB">
        <w:rPr>
          <w:lang w:val="de-DE"/>
        </w:rPr>
        <w:t>.</w:t>
      </w:r>
      <w:bookmarkEnd w:id="108"/>
    </w:p>
    <w:p w14:paraId="73842E30" w14:textId="77777777" w:rsidR="007A7F8A" w:rsidRPr="00CC02FB" w:rsidRDefault="007A7F8A" w:rsidP="00765A08">
      <w:pPr>
        <w:spacing w:after="120"/>
        <w:rPr>
          <w:color w:val="FF0000"/>
        </w:rPr>
      </w:pPr>
    </w:p>
    <w:p w14:paraId="59D47EA9" w14:textId="65DBDDB2" w:rsidR="007A7F8A" w:rsidRPr="00CC02FB" w:rsidRDefault="007A7F8A" w:rsidP="00765A08">
      <w:pPr>
        <w:spacing w:after="120"/>
        <w:rPr>
          <w:color w:val="000000" w:themeColor="text1"/>
        </w:rPr>
      </w:pPr>
      <w:r w:rsidRPr="00CC02FB">
        <w:rPr>
          <w:color w:val="000000" w:themeColor="text1"/>
        </w:rPr>
        <w:t>In d</w:t>
      </w:r>
      <w:r w:rsidR="009C1903" w:rsidRPr="00CC02FB">
        <w:rPr>
          <w:color w:val="000000" w:themeColor="text1"/>
        </w:rPr>
        <w:t>en</w:t>
      </w:r>
      <w:r w:rsidRPr="00CC02FB">
        <w:rPr>
          <w:color w:val="000000" w:themeColor="text1"/>
        </w:rPr>
        <w:t xml:space="preserve"> Berechnungen </w:t>
      </w:r>
      <w:r w:rsidR="009C1903" w:rsidRPr="00CC02FB">
        <w:rPr>
          <w:color w:val="000000" w:themeColor="text1"/>
        </w:rPr>
        <w:t>ist</w:t>
      </w:r>
      <w:r w:rsidRPr="00CC02FB">
        <w:rPr>
          <w:color w:val="000000" w:themeColor="text1"/>
        </w:rPr>
        <w:t xml:space="preserve"> </w:t>
      </w:r>
      <w:r w:rsidR="009C1903" w:rsidRPr="00CC02FB">
        <w:rPr>
          <w:color w:val="000000" w:themeColor="text1"/>
        </w:rPr>
        <w:t>darüber hinaus</w:t>
      </w:r>
      <w:r w:rsidRPr="00CC02FB">
        <w:rPr>
          <w:color w:val="000000" w:themeColor="text1"/>
        </w:rPr>
        <w:t xml:space="preserve"> ein Attraktivitätsfaktor </w:t>
      </w:r>
      <w:r w:rsidR="009C1903" w:rsidRPr="00CC02FB">
        <w:rPr>
          <w:color w:val="000000" w:themeColor="text1"/>
        </w:rPr>
        <w:t>eingegliedert</w:t>
      </w:r>
      <w:r w:rsidRPr="00CC02FB">
        <w:rPr>
          <w:color w:val="000000" w:themeColor="text1"/>
        </w:rPr>
        <w:t xml:space="preserve">, </w:t>
      </w:r>
      <w:r w:rsidR="009C1903" w:rsidRPr="00CC02FB">
        <w:rPr>
          <w:color w:val="000000" w:themeColor="text1"/>
        </w:rPr>
        <w:t>welcher</w:t>
      </w:r>
      <w:r w:rsidRPr="00CC02FB">
        <w:rPr>
          <w:color w:val="000000" w:themeColor="text1"/>
        </w:rPr>
        <w:t xml:space="preserve"> die Konkurrenz </w:t>
      </w:r>
      <w:r w:rsidR="009C1903" w:rsidRPr="00CC02FB">
        <w:rPr>
          <w:color w:val="000000" w:themeColor="text1"/>
        </w:rPr>
        <w:t xml:space="preserve">von </w:t>
      </w:r>
      <w:commentRangeStart w:id="109"/>
      <w:r w:rsidRPr="00CC02FB">
        <w:rPr>
          <w:color w:val="000000" w:themeColor="text1"/>
        </w:rPr>
        <w:t>zwei</w:t>
      </w:r>
      <w:r w:rsidR="009C1903" w:rsidRPr="00CC02FB">
        <w:rPr>
          <w:color w:val="000000" w:themeColor="text1"/>
        </w:rPr>
        <w:t xml:space="preserve"> </w:t>
      </w:r>
      <w:r w:rsidRPr="00CC02FB">
        <w:rPr>
          <w:color w:val="000000" w:themeColor="text1"/>
        </w:rPr>
        <w:t>Märkte</w:t>
      </w:r>
      <w:commentRangeEnd w:id="109"/>
      <w:r w:rsidR="00643130">
        <w:rPr>
          <w:rStyle w:val="Kommentarzeichen"/>
        </w:rPr>
        <w:commentReference w:id="109"/>
      </w:r>
      <w:r w:rsidRPr="00CC02FB">
        <w:rPr>
          <w:color w:val="000000" w:themeColor="text1"/>
        </w:rPr>
        <w:t xml:space="preserve"> </w:t>
      </w:r>
      <w:r w:rsidR="009C1903" w:rsidRPr="00CC02FB">
        <w:rPr>
          <w:color w:val="000000" w:themeColor="text1"/>
        </w:rPr>
        <w:t>eines</w:t>
      </w:r>
      <w:r w:rsidR="004A274D" w:rsidRPr="00CC02FB">
        <w:rPr>
          <w:color w:val="000000" w:themeColor="text1"/>
        </w:rPr>
        <w:t>/einer</w:t>
      </w:r>
      <w:r w:rsidRPr="00CC02FB">
        <w:rPr>
          <w:color w:val="000000" w:themeColor="text1"/>
        </w:rPr>
        <w:t xml:space="preserve"> </w:t>
      </w:r>
      <w:proofErr w:type="spellStart"/>
      <w:r w:rsidRPr="00CC02FB">
        <w:rPr>
          <w:color w:val="000000" w:themeColor="text1"/>
        </w:rPr>
        <w:t>Anbieters</w:t>
      </w:r>
      <w:r w:rsidR="004A274D" w:rsidRPr="00CC02FB">
        <w:rPr>
          <w:color w:val="000000" w:themeColor="text1"/>
        </w:rPr>
        <w:t>In</w:t>
      </w:r>
      <w:proofErr w:type="spellEnd"/>
      <w:r w:rsidRPr="00CC02FB">
        <w:rPr>
          <w:color w:val="000000" w:themeColor="text1"/>
        </w:rPr>
        <w:t xml:space="preserve"> berücksichtigt </w:t>
      </w:r>
      <w:r w:rsidR="009C1903" w:rsidRPr="00CC02FB">
        <w:rPr>
          <w:color w:val="000000" w:themeColor="text1"/>
        </w:rPr>
        <w:t xml:space="preserve">und dadurch eventuelle </w:t>
      </w:r>
      <w:proofErr w:type="spellStart"/>
      <w:r w:rsidRPr="00CC02FB">
        <w:rPr>
          <w:color w:val="000000" w:themeColor="text1"/>
        </w:rPr>
        <w:t>Kannibalisierungseffekte</w:t>
      </w:r>
      <w:proofErr w:type="spellEnd"/>
      <w:r w:rsidR="009C1903" w:rsidRPr="00CC02FB">
        <w:rPr>
          <w:color w:val="000000" w:themeColor="text1"/>
        </w:rPr>
        <w:t xml:space="preserve"> darstellen kann</w:t>
      </w:r>
      <w:r w:rsidRPr="00CC02FB">
        <w:rPr>
          <w:color w:val="000000" w:themeColor="text1"/>
        </w:rPr>
        <w:t xml:space="preserve">. Um die </w:t>
      </w:r>
      <w:r w:rsidR="009C1903" w:rsidRPr="00CC02FB">
        <w:rPr>
          <w:color w:val="000000" w:themeColor="text1"/>
        </w:rPr>
        <w:t>Berechnungsk</w:t>
      </w:r>
      <w:r w:rsidRPr="00CC02FB">
        <w:rPr>
          <w:color w:val="000000" w:themeColor="text1"/>
        </w:rPr>
        <w:t xml:space="preserve">omplexität und die </w:t>
      </w:r>
      <w:r w:rsidR="009C1903" w:rsidRPr="00CC02FB">
        <w:rPr>
          <w:color w:val="000000" w:themeColor="text1"/>
        </w:rPr>
        <w:t>erforderlichen</w:t>
      </w:r>
      <w:r w:rsidRPr="00CC02FB">
        <w:rPr>
          <w:color w:val="000000" w:themeColor="text1"/>
        </w:rPr>
        <w:t xml:space="preserve"> Eingaben möglichst </w:t>
      </w:r>
      <w:r w:rsidR="009C1903" w:rsidRPr="00CC02FB">
        <w:rPr>
          <w:color w:val="000000" w:themeColor="text1"/>
        </w:rPr>
        <w:t>niedrig</w:t>
      </w:r>
      <w:r w:rsidRPr="00CC02FB">
        <w:rPr>
          <w:color w:val="000000" w:themeColor="text1"/>
        </w:rPr>
        <w:t xml:space="preserve"> zu halten, </w:t>
      </w:r>
      <w:r w:rsidR="009C1903" w:rsidRPr="00CC02FB">
        <w:rPr>
          <w:color w:val="000000" w:themeColor="text1"/>
        </w:rPr>
        <w:t>verzichtet das Modell</w:t>
      </w:r>
      <w:r w:rsidRPr="00CC02FB">
        <w:rPr>
          <w:color w:val="000000" w:themeColor="text1"/>
        </w:rPr>
        <w:t xml:space="preserve"> auf die </w:t>
      </w:r>
      <w:r w:rsidR="009C1903" w:rsidRPr="00CC02FB">
        <w:rPr>
          <w:color w:val="000000" w:themeColor="text1"/>
        </w:rPr>
        <w:t>Implementierung von</w:t>
      </w:r>
      <w:r w:rsidRPr="00CC02FB">
        <w:rPr>
          <w:color w:val="000000" w:themeColor="text1"/>
        </w:rPr>
        <w:t xml:space="preserve"> weitere</w:t>
      </w:r>
      <w:r w:rsidR="009C1903" w:rsidRPr="00CC02FB">
        <w:rPr>
          <w:color w:val="000000" w:themeColor="text1"/>
        </w:rPr>
        <w:t>n</w:t>
      </w:r>
      <w:r w:rsidRPr="00CC02FB">
        <w:rPr>
          <w:color w:val="000000" w:themeColor="text1"/>
        </w:rPr>
        <w:t xml:space="preserve"> Faktoren wie </w:t>
      </w:r>
      <w:r w:rsidR="009C1903" w:rsidRPr="00CC02FB">
        <w:rPr>
          <w:color w:val="000000" w:themeColor="text1"/>
        </w:rPr>
        <w:t>Agglomerations- und</w:t>
      </w:r>
      <w:r w:rsidRPr="00CC02FB">
        <w:rPr>
          <w:color w:val="000000" w:themeColor="text1"/>
        </w:rPr>
        <w:t xml:space="preserve"> </w:t>
      </w:r>
      <w:commentRangeStart w:id="110"/>
      <w:r w:rsidRPr="00CC02FB">
        <w:rPr>
          <w:color w:val="000000" w:themeColor="text1"/>
        </w:rPr>
        <w:t>Kopplungseffekte</w:t>
      </w:r>
      <w:commentRangeEnd w:id="110"/>
      <w:r w:rsidR="00643130">
        <w:rPr>
          <w:rStyle w:val="Kommentarzeichen"/>
        </w:rPr>
        <w:commentReference w:id="110"/>
      </w:r>
      <w:r w:rsidRPr="00CC02FB">
        <w:rPr>
          <w:color w:val="000000" w:themeColor="text1"/>
        </w:rPr>
        <w:t>. Es ist</w:t>
      </w:r>
      <w:r w:rsidR="009C1903" w:rsidRPr="00CC02FB">
        <w:rPr>
          <w:color w:val="000000" w:themeColor="text1"/>
        </w:rPr>
        <w:t xml:space="preserve"> jedoch</w:t>
      </w:r>
      <w:r w:rsidRPr="00CC02FB">
        <w:rPr>
          <w:color w:val="000000" w:themeColor="text1"/>
        </w:rPr>
        <w:t xml:space="preserve"> möglich</w:t>
      </w:r>
      <w:commentRangeStart w:id="111"/>
      <w:r w:rsidRPr="00CC02FB">
        <w:rPr>
          <w:color w:val="000000" w:themeColor="text1"/>
        </w:rPr>
        <w:t>,</w:t>
      </w:r>
      <w:commentRangeEnd w:id="111"/>
      <w:r w:rsidR="00643130">
        <w:rPr>
          <w:rStyle w:val="Kommentarzeichen"/>
        </w:rPr>
        <w:commentReference w:id="111"/>
      </w:r>
      <w:r w:rsidRPr="00CC02FB">
        <w:rPr>
          <w:color w:val="000000" w:themeColor="text1"/>
        </w:rPr>
        <w:t xml:space="preserve"> zu erwartende Einzugsbereiche neue</w:t>
      </w:r>
      <w:r w:rsidR="009C1903" w:rsidRPr="00CC02FB">
        <w:rPr>
          <w:color w:val="000000" w:themeColor="text1"/>
        </w:rPr>
        <w:t>r</w:t>
      </w:r>
      <w:r w:rsidRPr="00CC02FB">
        <w:rPr>
          <w:color w:val="000000" w:themeColor="text1"/>
        </w:rPr>
        <w:t xml:space="preserve"> Lebensmittelmärkte, </w:t>
      </w:r>
      <w:r w:rsidR="009C1903" w:rsidRPr="00CC02FB">
        <w:rPr>
          <w:color w:val="000000" w:themeColor="text1"/>
        </w:rPr>
        <w:t>welche</w:t>
      </w:r>
      <w:r w:rsidRPr="00CC02FB">
        <w:rPr>
          <w:color w:val="000000" w:themeColor="text1"/>
        </w:rPr>
        <w:t xml:space="preserve"> als Koppelstandort</w:t>
      </w:r>
      <w:r w:rsidR="009C1903" w:rsidRPr="00CC02FB">
        <w:rPr>
          <w:color w:val="000000" w:themeColor="text1"/>
        </w:rPr>
        <w:t>e</w:t>
      </w:r>
      <w:r w:rsidRPr="00CC02FB">
        <w:rPr>
          <w:color w:val="000000" w:themeColor="text1"/>
        </w:rPr>
        <w:t xml:space="preserve"> entwickelt werden</w:t>
      </w:r>
      <w:r w:rsidR="009C1903" w:rsidRPr="00CC02FB">
        <w:rPr>
          <w:color w:val="000000" w:themeColor="text1"/>
        </w:rPr>
        <w:t xml:space="preserve"> sollen</w:t>
      </w:r>
      <w:r w:rsidRPr="00CC02FB">
        <w:rPr>
          <w:color w:val="000000" w:themeColor="text1"/>
        </w:rPr>
        <w:t xml:space="preserve">, abzubilden und </w:t>
      </w:r>
      <w:r w:rsidR="009C1903" w:rsidRPr="00CC02FB">
        <w:rPr>
          <w:color w:val="000000" w:themeColor="text1"/>
        </w:rPr>
        <w:t>die</w:t>
      </w:r>
      <w:r w:rsidRPr="00CC02FB">
        <w:rPr>
          <w:color w:val="000000" w:themeColor="text1"/>
        </w:rPr>
        <w:t xml:space="preserve"> Wirkungen </w:t>
      </w:r>
      <w:r w:rsidR="009C1903" w:rsidRPr="00CC02FB">
        <w:rPr>
          <w:color w:val="000000" w:themeColor="text1"/>
        </w:rPr>
        <w:t xml:space="preserve">vorherzusagen (Anders, 2018, S. </w:t>
      </w:r>
      <w:r w:rsidR="007F3E61" w:rsidRPr="00CC02FB">
        <w:rPr>
          <w:color w:val="000000" w:themeColor="text1"/>
        </w:rPr>
        <w:t>303</w:t>
      </w:r>
      <w:r w:rsidR="009C1903" w:rsidRPr="00CC02FB">
        <w:rPr>
          <w:color w:val="000000" w:themeColor="text1"/>
        </w:rPr>
        <w:t>).</w:t>
      </w:r>
    </w:p>
    <w:p w14:paraId="48CA7F14" w14:textId="26AF8AAC" w:rsidR="00EA1CE6" w:rsidRPr="00CC02FB" w:rsidRDefault="00EA1CE6" w:rsidP="00765A08">
      <w:pPr>
        <w:spacing w:after="120"/>
        <w:rPr>
          <w:color w:val="000000" w:themeColor="text1"/>
        </w:rPr>
      </w:pPr>
      <w:r w:rsidRPr="00CC02FB">
        <w:rPr>
          <w:color w:val="000000" w:themeColor="text1"/>
        </w:rPr>
        <w:t xml:space="preserve">Das Modell „Standortkonkurrenz Supermärkte“ setzt mittels GIS </w:t>
      </w:r>
      <w:r w:rsidR="007A7F8A" w:rsidRPr="00CC02FB">
        <w:rPr>
          <w:color w:val="000000" w:themeColor="text1"/>
        </w:rPr>
        <w:t>die</w:t>
      </w:r>
      <w:r w:rsidRPr="00CC02FB">
        <w:rPr>
          <w:color w:val="000000" w:themeColor="text1"/>
        </w:rPr>
        <w:t xml:space="preserve"> </w:t>
      </w:r>
      <w:r w:rsidR="007A7F8A" w:rsidRPr="00CC02FB">
        <w:rPr>
          <w:color w:val="000000" w:themeColor="text1"/>
        </w:rPr>
        <w:t>Annahmen zu</w:t>
      </w:r>
      <w:r w:rsidRPr="00CC02FB">
        <w:rPr>
          <w:color w:val="000000" w:themeColor="text1"/>
        </w:rPr>
        <w:t xml:space="preserve"> eine</w:t>
      </w:r>
      <w:r w:rsidR="007A7F8A" w:rsidRPr="00CC02FB">
        <w:rPr>
          <w:color w:val="000000" w:themeColor="text1"/>
        </w:rPr>
        <w:t xml:space="preserve">r Einkaufswahrscheinlichkeit </w:t>
      </w:r>
      <w:r w:rsidRPr="00CC02FB">
        <w:rPr>
          <w:color w:val="000000" w:themeColor="text1"/>
        </w:rPr>
        <w:t>in Verbindung</w:t>
      </w:r>
      <w:r w:rsidR="007A7F8A" w:rsidRPr="00CC02FB">
        <w:rPr>
          <w:color w:val="000000" w:themeColor="text1"/>
        </w:rPr>
        <w:t xml:space="preserve"> </w:t>
      </w:r>
      <w:r w:rsidRPr="00CC02FB">
        <w:rPr>
          <w:color w:val="000000" w:themeColor="text1"/>
        </w:rPr>
        <w:t>zur Kaufkraft und</w:t>
      </w:r>
      <w:r w:rsidR="007A7F8A" w:rsidRPr="00CC02FB">
        <w:rPr>
          <w:color w:val="000000" w:themeColor="text1"/>
        </w:rPr>
        <w:t xml:space="preserve"> </w:t>
      </w:r>
      <w:proofErr w:type="spellStart"/>
      <w:r w:rsidR="007A7F8A" w:rsidRPr="00CC02FB">
        <w:rPr>
          <w:color w:val="000000" w:themeColor="text1"/>
        </w:rPr>
        <w:t>Einwohner</w:t>
      </w:r>
      <w:r w:rsidR="004A274D" w:rsidRPr="00CC02FB">
        <w:t>Innen</w:t>
      </w:r>
      <w:r w:rsidR="007A7F8A" w:rsidRPr="00CC02FB">
        <w:rPr>
          <w:color w:val="000000" w:themeColor="text1"/>
        </w:rPr>
        <w:t>zahl</w:t>
      </w:r>
      <w:proofErr w:type="spellEnd"/>
      <w:r w:rsidR="007A7F8A" w:rsidRPr="00CC02FB">
        <w:rPr>
          <w:color w:val="000000" w:themeColor="text1"/>
        </w:rPr>
        <w:t xml:space="preserve"> und errechnet </w:t>
      </w:r>
      <w:r w:rsidRPr="00CC02FB">
        <w:rPr>
          <w:color w:val="000000" w:themeColor="text1"/>
        </w:rPr>
        <w:t xml:space="preserve">folglich </w:t>
      </w:r>
      <w:r w:rsidR="007A7F8A" w:rsidRPr="00CC02FB">
        <w:rPr>
          <w:color w:val="000000" w:themeColor="text1"/>
        </w:rPr>
        <w:t xml:space="preserve">den </w:t>
      </w:r>
      <w:r w:rsidRPr="00CC02FB">
        <w:rPr>
          <w:color w:val="000000" w:themeColor="text1"/>
        </w:rPr>
        <w:t>voraussichtlichen</w:t>
      </w:r>
      <w:r w:rsidR="007A7F8A" w:rsidRPr="00CC02FB">
        <w:rPr>
          <w:color w:val="000000" w:themeColor="text1"/>
        </w:rPr>
        <w:t xml:space="preserve"> Umsatz pro </w:t>
      </w:r>
      <w:r w:rsidRPr="00CC02FB">
        <w:rPr>
          <w:color w:val="000000" w:themeColor="text1"/>
        </w:rPr>
        <w:t>Super</w:t>
      </w:r>
      <w:r w:rsidR="007A7F8A" w:rsidRPr="00CC02FB">
        <w:rPr>
          <w:color w:val="000000" w:themeColor="text1"/>
        </w:rPr>
        <w:t xml:space="preserve">markt. </w:t>
      </w:r>
      <w:r w:rsidRPr="00CC02FB">
        <w:rPr>
          <w:color w:val="000000" w:themeColor="text1"/>
        </w:rPr>
        <w:t>Die Grundlage da</w:t>
      </w:r>
      <w:r w:rsidR="007A7F8A" w:rsidRPr="00CC02FB">
        <w:rPr>
          <w:color w:val="000000" w:themeColor="text1"/>
        </w:rPr>
        <w:t xml:space="preserve">für </w:t>
      </w:r>
      <w:r w:rsidRPr="00CC02FB">
        <w:rPr>
          <w:color w:val="000000" w:themeColor="text1"/>
        </w:rPr>
        <w:t>bildet</w:t>
      </w:r>
      <w:r w:rsidR="007A7F8A" w:rsidRPr="00CC02FB">
        <w:rPr>
          <w:color w:val="000000" w:themeColor="text1"/>
        </w:rPr>
        <w:t xml:space="preserve"> ein </w:t>
      </w:r>
      <w:r w:rsidRPr="00CC02FB">
        <w:rPr>
          <w:color w:val="000000" w:themeColor="text1"/>
        </w:rPr>
        <w:t>Siedlungszellenr</w:t>
      </w:r>
      <w:r w:rsidR="007A7F8A" w:rsidRPr="00CC02FB">
        <w:rPr>
          <w:color w:val="000000" w:themeColor="text1"/>
        </w:rPr>
        <w:t>aster</w:t>
      </w:r>
      <w:r w:rsidRPr="00CC02FB">
        <w:rPr>
          <w:color w:val="000000" w:themeColor="text1"/>
        </w:rPr>
        <w:t>, sodass d</w:t>
      </w:r>
      <w:r w:rsidR="007A7F8A" w:rsidRPr="00CC02FB">
        <w:rPr>
          <w:color w:val="000000" w:themeColor="text1"/>
        </w:rPr>
        <w:t xml:space="preserve">ie Konkurrenzsituation </w:t>
      </w:r>
      <w:r w:rsidRPr="00CC02FB">
        <w:rPr>
          <w:color w:val="000000" w:themeColor="text1"/>
        </w:rPr>
        <w:t>anhand der Marktl</w:t>
      </w:r>
      <w:r w:rsidR="007A7F8A" w:rsidRPr="00CC02FB">
        <w:rPr>
          <w:color w:val="000000" w:themeColor="text1"/>
        </w:rPr>
        <w:t xml:space="preserve">age und </w:t>
      </w:r>
      <w:r w:rsidRPr="00CC02FB">
        <w:rPr>
          <w:color w:val="000000" w:themeColor="text1"/>
        </w:rPr>
        <w:t xml:space="preserve">Wohnungsdistanzen </w:t>
      </w:r>
      <w:commentRangeStart w:id="112"/>
      <w:r w:rsidR="007A7F8A" w:rsidRPr="00CC02FB">
        <w:rPr>
          <w:color w:val="000000" w:themeColor="text1"/>
        </w:rPr>
        <w:t>abgebildet</w:t>
      </w:r>
      <w:r w:rsidRPr="00CC02FB">
        <w:rPr>
          <w:color w:val="000000" w:themeColor="text1"/>
        </w:rPr>
        <w:t xml:space="preserve"> wird</w:t>
      </w:r>
      <w:commentRangeEnd w:id="112"/>
      <w:r w:rsidR="00643130">
        <w:rPr>
          <w:rStyle w:val="Kommentarzeichen"/>
        </w:rPr>
        <w:commentReference w:id="112"/>
      </w:r>
      <w:r w:rsidRPr="00CC02FB">
        <w:rPr>
          <w:color w:val="000000" w:themeColor="text1"/>
        </w:rPr>
        <w:t xml:space="preserve">, </w:t>
      </w:r>
      <w:r w:rsidR="00341822">
        <w:rPr>
          <w:color w:val="000000" w:themeColor="text1"/>
        </w:rPr>
        <w:t>welches</w:t>
      </w:r>
      <w:r w:rsidRPr="00CC02FB">
        <w:rPr>
          <w:color w:val="000000" w:themeColor="text1"/>
        </w:rPr>
        <w:t xml:space="preserve"> wiederum auf dem </w:t>
      </w:r>
      <w:r w:rsidR="007A7F8A" w:rsidRPr="00CC02FB">
        <w:rPr>
          <w:color w:val="000000" w:themeColor="text1"/>
        </w:rPr>
        <w:t>örtliche</w:t>
      </w:r>
      <w:r w:rsidRPr="00CC02FB">
        <w:rPr>
          <w:color w:val="000000" w:themeColor="text1"/>
        </w:rPr>
        <w:t>n</w:t>
      </w:r>
      <w:r w:rsidR="007A7F8A" w:rsidRPr="00CC02FB">
        <w:rPr>
          <w:color w:val="000000" w:themeColor="text1"/>
        </w:rPr>
        <w:t xml:space="preserve"> Straßennetz</w:t>
      </w:r>
      <w:r w:rsidRPr="00CC02FB">
        <w:rPr>
          <w:color w:val="000000" w:themeColor="text1"/>
        </w:rPr>
        <w:t xml:space="preserve"> basiert (Anders, 2018, S. </w:t>
      </w:r>
      <w:r w:rsidR="007F3E61" w:rsidRPr="00CC02FB">
        <w:rPr>
          <w:color w:val="000000" w:themeColor="text1"/>
        </w:rPr>
        <w:t>304</w:t>
      </w:r>
      <w:r w:rsidRPr="00CC02FB">
        <w:rPr>
          <w:color w:val="000000" w:themeColor="text1"/>
        </w:rPr>
        <w:t>).</w:t>
      </w:r>
    </w:p>
    <w:p w14:paraId="0B045E3A" w14:textId="3DAA3626" w:rsidR="007A7F8A" w:rsidRPr="00CC02FB" w:rsidRDefault="007A7F8A" w:rsidP="00765A08">
      <w:pPr>
        <w:spacing w:after="120"/>
        <w:rPr>
          <w:color w:val="000000" w:themeColor="text1"/>
        </w:rPr>
      </w:pPr>
      <w:r w:rsidRPr="00CC02FB">
        <w:rPr>
          <w:color w:val="000000" w:themeColor="text1"/>
        </w:rPr>
        <w:t>Die Berechnung</w:t>
      </w:r>
      <w:r w:rsidR="00EA1CE6" w:rsidRPr="00CC02FB">
        <w:rPr>
          <w:color w:val="000000" w:themeColor="text1"/>
        </w:rPr>
        <w:t>sformel des</w:t>
      </w:r>
      <w:r w:rsidRPr="00CC02FB">
        <w:rPr>
          <w:color w:val="000000" w:themeColor="text1"/>
        </w:rPr>
        <w:t xml:space="preserve"> </w:t>
      </w:r>
      <w:r w:rsidR="00EA1CE6" w:rsidRPr="00CC02FB">
        <w:rPr>
          <w:color w:val="000000" w:themeColor="text1"/>
        </w:rPr>
        <w:t>M</w:t>
      </w:r>
      <w:r w:rsidRPr="00CC02FB">
        <w:rPr>
          <w:color w:val="000000" w:themeColor="text1"/>
        </w:rPr>
        <w:t xml:space="preserve">odells </w:t>
      </w:r>
      <w:r w:rsidR="00F659E0" w:rsidRPr="00CC02FB">
        <w:rPr>
          <w:color w:val="000000" w:themeColor="text1"/>
        </w:rPr>
        <w:t xml:space="preserve">„Standortkonkurrenz Supermärkte“ </w:t>
      </w:r>
      <w:r w:rsidR="00EA1CE6" w:rsidRPr="00CC02FB">
        <w:rPr>
          <w:color w:val="000000" w:themeColor="text1"/>
        </w:rPr>
        <w:t>lautet wie folgt</w:t>
      </w:r>
      <w:r w:rsidRPr="00CC02FB">
        <w:rPr>
          <w:color w:val="000000" w:themeColor="text1"/>
        </w:rPr>
        <w:t>:</w:t>
      </w:r>
    </w:p>
    <w:p w14:paraId="22392B8D" w14:textId="110EF1AD" w:rsidR="00EA1CE6" w:rsidRPr="00CC02FB" w:rsidRDefault="00EA1CE6" w:rsidP="00765A08">
      <w:pPr>
        <w:spacing w:after="120"/>
        <w:jc w:val="center"/>
        <w:rPr>
          <w:color w:val="FF0000"/>
        </w:rPr>
      </w:pPr>
      <w:r w:rsidRPr="00CC02FB">
        <w:rPr>
          <w:noProof/>
          <w:color w:val="FF0000"/>
        </w:rPr>
        <w:drawing>
          <wp:inline distT="0" distB="0" distL="0" distR="0" wp14:anchorId="055A3306" wp14:editId="66A9188A">
            <wp:extent cx="2447636" cy="885527"/>
            <wp:effectExtent l="0" t="0" r="3810" b="381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67821" cy="892830"/>
                    </a:xfrm>
                    <a:prstGeom prst="rect">
                      <a:avLst/>
                    </a:prstGeom>
                  </pic:spPr>
                </pic:pic>
              </a:graphicData>
            </a:graphic>
          </wp:inline>
        </w:drawing>
      </w:r>
    </w:p>
    <w:p w14:paraId="6AED8769" w14:textId="68669B2C" w:rsidR="00EA1CE6" w:rsidRPr="00CC02FB" w:rsidRDefault="00EA1CE6" w:rsidP="00B05CC3">
      <w:pPr>
        <w:spacing w:after="120"/>
        <w:jc w:val="center"/>
        <w:rPr>
          <w:sz w:val="20"/>
        </w:rPr>
      </w:pPr>
      <w:bookmarkStart w:id="113" w:name="_Toc60933784"/>
      <w:r w:rsidRPr="00CC02FB">
        <w:rPr>
          <w:i/>
          <w:sz w:val="20"/>
        </w:rPr>
        <w:t xml:space="preserve">Formel </w:t>
      </w:r>
      <w:r w:rsidRPr="00CC02FB">
        <w:rPr>
          <w:i/>
          <w:sz w:val="20"/>
        </w:rPr>
        <w:fldChar w:fldCharType="begin"/>
      </w:r>
      <w:r w:rsidRPr="00CC02FB">
        <w:rPr>
          <w:i/>
          <w:sz w:val="20"/>
        </w:rPr>
        <w:instrText xml:space="preserve"> SEQ Tabelle \* ARABIC </w:instrText>
      </w:r>
      <w:r w:rsidRPr="00CC02FB">
        <w:rPr>
          <w:i/>
          <w:sz w:val="20"/>
        </w:rPr>
        <w:fldChar w:fldCharType="separate"/>
      </w:r>
      <w:r w:rsidR="007B14C9">
        <w:rPr>
          <w:i/>
          <w:noProof/>
          <w:sz w:val="20"/>
        </w:rPr>
        <w:t>5</w:t>
      </w:r>
      <w:r w:rsidRPr="00CC02FB">
        <w:rPr>
          <w:i/>
          <w:sz w:val="20"/>
        </w:rPr>
        <w:fldChar w:fldCharType="end"/>
      </w:r>
      <w:r w:rsidRPr="00CC02FB">
        <w:rPr>
          <w:i/>
          <w:sz w:val="20"/>
        </w:rPr>
        <w:t xml:space="preserve">: </w:t>
      </w:r>
      <w:r w:rsidRPr="00CC02FB">
        <w:rPr>
          <w:color w:val="000000" w:themeColor="text1"/>
          <w:sz w:val="20"/>
        </w:rPr>
        <w:t xml:space="preserve">Anders, 2018, S. </w:t>
      </w:r>
      <w:r w:rsidR="007F3E61" w:rsidRPr="00CC02FB">
        <w:rPr>
          <w:color w:val="000000" w:themeColor="text1"/>
          <w:sz w:val="20"/>
        </w:rPr>
        <w:t>304</w:t>
      </w:r>
      <w:r w:rsidRPr="00CC02FB">
        <w:rPr>
          <w:color w:val="000000" w:themeColor="text1"/>
          <w:sz w:val="20"/>
        </w:rPr>
        <w:t>.</w:t>
      </w:r>
      <w:bookmarkEnd w:id="113"/>
    </w:p>
    <w:p w14:paraId="419F9543" w14:textId="77777777" w:rsidR="007A7F8A" w:rsidRPr="00CC02FB" w:rsidRDefault="007A7F8A" w:rsidP="00765A08">
      <w:pPr>
        <w:spacing w:after="120"/>
        <w:rPr>
          <w:color w:val="FF0000"/>
        </w:rPr>
      </w:pPr>
    </w:p>
    <w:p w14:paraId="7255AD19" w14:textId="10B4896B" w:rsidR="00EA1CE6" w:rsidRPr="00CC02FB" w:rsidRDefault="007A7F8A" w:rsidP="00765A08">
      <w:pPr>
        <w:pStyle w:val="Listenabsatz"/>
        <w:numPr>
          <w:ilvl w:val="0"/>
          <w:numId w:val="15"/>
        </w:numPr>
        <w:spacing w:after="120"/>
        <w:rPr>
          <w:color w:val="000000" w:themeColor="text1"/>
        </w:rPr>
      </w:pPr>
      <w:proofErr w:type="spellStart"/>
      <w:r w:rsidRPr="00CC02FB">
        <w:rPr>
          <w:color w:val="000000" w:themeColor="text1"/>
        </w:rPr>
        <w:t>U</w:t>
      </w:r>
      <w:r w:rsidRPr="00CC02FB">
        <w:rPr>
          <w:i/>
          <w:iCs/>
          <w:color w:val="000000" w:themeColor="text1"/>
        </w:rPr>
        <w:t>j</w:t>
      </w:r>
      <w:proofErr w:type="spellEnd"/>
      <w:r w:rsidRPr="00CC02FB">
        <w:rPr>
          <w:color w:val="000000" w:themeColor="text1"/>
        </w:rPr>
        <w:t xml:space="preserve"> </w:t>
      </w:r>
      <w:r w:rsidR="00EA1CE6" w:rsidRPr="00CC02FB">
        <w:rPr>
          <w:color w:val="000000" w:themeColor="text1"/>
        </w:rPr>
        <w:t xml:space="preserve">bezeichnet </w:t>
      </w:r>
      <w:r w:rsidRPr="00CC02FB">
        <w:rPr>
          <w:color w:val="000000" w:themeColor="text1"/>
        </w:rPr>
        <w:t xml:space="preserve">den Umsatz </w:t>
      </w:r>
      <w:r w:rsidR="00EA1CE6" w:rsidRPr="00CC02FB">
        <w:rPr>
          <w:color w:val="000000" w:themeColor="text1"/>
        </w:rPr>
        <w:t>ein</w:t>
      </w:r>
      <w:r w:rsidRPr="00CC02FB">
        <w:rPr>
          <w:color w:val="000000" w:themeColor="text1"/>
        </w:rPr>
        <w:t xml:space="preserve">es Lebensmittelmarktes </w:t>
      </w:r>
      <w:r w:rsidR="00EA1CE6" w:rsidRPr="00CC02FB">
        <w:rPr>
          <w:color w:val="000000" w:themeColor="text1"/>
        </w:rPr>
        <w:t>für</w:t>
      </w:r>
      <w:r w:rsidRPr="00CC02FB">
        <w:rPr>
          <w:color w:val="000000" w:themeColor="text1"/>
        </w:rPr>
        <w:t xml:space="preserve"> Standort </w:t>
      </w:r>
      <w:r w:rsidRPr="00CC02FB">
        <w:rPr>
          <w:i/>
          <w:iCs/>
          <w:color w:val="000000" w:themeColor="text1"/>
        </w:rPr>
        <w:t>j</w:t>
      </w:r>
      <w:r w:rsidR="00EA1CE6" w:rsidRPr="00CC02FB">
        <w:rPr>
          <w:i/>
          <w:iCs/>
          <w:color w:val="000000" w:themeColor="text1"/>
        </w:rPr>
        <w:t>.</w:t>
      </w:r>
    </w:p>
    <w:p w14:paraId="3269C189" w14:textId="77777777" w:rsidR="00EA1CE6" w:rsidRPr="00CC02FB" w:rsidRDefault="007A7F8A" w:rsidP="00765A08">
      <w:pPr>
        <w:pStyle w:val="Listenabsatz"/>
        <w:numPr>
          <w:ilvl w:val="0"/>
          <w:numId w:val="15"/>
        </w:numPr>
        <w:spacing w:after="120"/>
        <w:rPr>
          <w:color w:val="000000" w:themeColor="text1"/>
        </w:rPr>
      </w:pPr>
      <w:proofErr w:type="spellStart"/>
      <w:r w:rsidRPr="00CC02FB">
        <w:rPr>
          <w:color w:val="000000" w:themeColor="text1"/>
        </w:rPr>
        <w:t>C</w:t>
      </w:r>
      <w:r w:rsidRPr="00CC02FB">
        <w:rPr>
          <w:i/>
          <w:iCs/>
          <w:color w:val="000000" w:themeColor="text1"/>
        </w:rPr>
        <w:t>i</w:t>
      </w:r>
      <w:proofErr w:type="spellEnd"/>
      <w:r w:rsidRPr="00CC02FB">
        <w:rPr>
          <w:color w:val="000000" w:themeColor="text1"/>
        </w:rPr>
        <w:t xml:space="preserve"> </w:t>
      </w:r>
      <w:r w:rsidR="00EA1CE6" w:rsidRPr="00CC02FB">
        <w:rPr>
          <w:color w:val="000000" w:themeColor="text1"/>
        </w:rPr>
        <w:t>stellt</w:t>
      </w:r>
      <w:r w:rsidRPr="00CC02FB">
        <w:rPr>
          <w:color w:val="000000" w:themeColor="text1"/>
        </w:rPr>
        <w:t xml:space="preserve"> die Kaufkraft </w:t>
      </w:r>
      <w:r w:rsidR="00EA1CE6" w:rsidRPr="00CC02FB">
        <w:rPr>
          <w:color w:val="000000" w:themeColor="text1"/>
        </w:rPr>
        <w:t>des</w:t>
      </w:r>
      <w:r w:rsidRPr="00CC02FB">
        <w:rPr>
          <w:color w:val="000000" w:themeColor="text1"/>
        </w:rPr>
        <w:t xml:space="preserve"> Wohnort</w:t>
      </w:r>
      <w:r w:rsidR="00EA1CE6" w:rsidRPr="00CC02FB">
        <w:rPr>
          <w:color w:val="000000" w:themeColor="text1"/>
        </w:rPr>
        <w:t>es</w:t>
      </w:r>
      <w:r w:rsidRPr="00CC02FB">
        <w:rPr>
          <w:color w:val="000000" w:themeColor="text1"/>
        </w:rPr>
        <w:t xml:space="preserve"> </w:t>
      </w:r>
      <w:r w:rsidRPr="00CC02FB">
        <w:rPr>
          <w:i/>
          <w:iCs/>
          <w:color w:val="000000" w:themeColor="text1"/>
        </w:rPr>
        <w:t>i</w:t>
      </w:r>
      <w:r w:rsidRPr="00CC02FB">
        <w:rPr>
          <w:color w:val="000000" w:themeColor="text1"/>
        </w:rPr>
        <w:t xml:space="preserve"> </w:t>
      </w:r>
      <w:r w:rsidR="00EA1CE6" w:rsidRPr="00CC02FB">
        <w:rPr>
          <w:color w:val="000000" w:themeColor="text1"/>
        </w:rPr>
        <w:t>dar</w:t>
      </w:r>
      <w:r w:rsidRPr="00CC02FB">
        <w:rPr>
          <w:color w:val="000000" w:themeColor="text1"/>
        </w:rPr>
        <w:t>.</w:t>
      </w:r>
    </w:p>
    <w:p w14:paraId="278F1D2F" w14:textId="77777777" w:rsidR="00EA1CE6" w:rsidRPr="00CC02FB" w:rsidRDefault="007A7F8A" w:rsidP="00765A08">
      <w:pPr>
        <w:pStyle w:val="Listenabsatz"/>
        <w:numPr>
          <w:ilvl w:val="0"/>
          <w:numId w:val="15"/>
        </w:numPr>
        <w:spacing w:after="120"/>
        <w:rPr>
          <w:color w:val="000000" w:themeColor="text1"/>
        </w:rPr>
      </w:pPr>
      <w:r w:rsidRPr="00341822">
        <w:rPr>
          <w:i/>
          <w:iCs/>
          <w:color w:val="000000" w:themeColor="text1"/>
        </w:rPr>
        <w:t>A</w:t>
      </w:r>
      <w:r w:rsidRPr="00CC02FB">
        <w:rPr>
          <w:color w:val="000000" w:themeColor="text1"/>
        </w:rPr>
        <w:t xml:space="preserve"> </w:t>
      </w:r>
      <w:r w:rsidR="00EA1CE6" w:rsidRPr="00CC02FB">
        <w:rPr>
          <w:color w:val="000000" w:themeColor="text1"/>
        </w:rPr>
        <w:t>beschreibt</w:t>
      </w:r>
      <w:r w:rsidRPr="00CC02FB">
        <w:rPr>
          <w:color w:val="000000" w:themeColor="text1"/>
        </w:rPr>
        <w:t xml:space="preserve"> die Attraktivität</w:t>
      </w:r>
      <w:r w:rsidR="00EA1CE6" w:rsidRPr="00CC02FB">
        <w:rPr>
          <w:color w:val="000000" w:themeColor="text1"/>
        </w:rPr>
        <w:t>.</w:t>
      </w:r>
    </w:p>
    <w:p w14:paraId="2FA35E0F" w14:textId="77777777" w:rsidR="00EA1CE6" w:rsidRPr="00CC02FB" w:rsidRDefault="007A7F8A" w:rsidP="00765A08">
      <w:pPr>
        <w:pStyle w:val="Listenabsatz"/>
        <w:numPr>
          <w:ilvl w:val="0"/>
          <w:numId w:val="15"/>
        </w:numPr>
        <w:spacing w:after="120"/>
        <w:rPr>
          <w:color w:val="000000" w:themeColor="text1"/>
        </w:rPr>
      </w:pPr>
      <w:r w:rsidRPr="00CC02FB">
        <w:rPr>
          <w:color w:val="000000" w:themeColor="text1"/>
        </w:rPr>
        <w:t xml:space="preserve">λ </w:t>
      </w:r>
      <w:r w:rsidR="00EA1CE6" w:rsidRPr="00CC02FB">
        <w:rPr>
          <w:color w:val="000000" w:themeColor="text1"/>
        </w:rPr>
        <w:t xml:space="preserve">bezeichnet </w:t>
      </w:r>
      <w:r w:rsidRPr="00CC02FB">
        <w:rPr>
          <w:color w:val="000000" w:themeColor="text1"/>
        </w:rPr>
        <w:t>den Distanzexponenten</w:t>
      </w:r>
      <w:r w:rsidR="00EA1CE6" w:rsidRPr="00CC02FB">
        <w:rPr>
          <w:color w:val="000000" w:themeColor="text1"/>
        </w:rPr>
        <w:t xml:space="preserve"> (</w:t>
      </w:r>
      <w:r w:rsidRPr="00CC02FB">
        <w:rPr>
          <w:color w:val="000000" w:themeColor="text1"/>
        </w:rPr>
        <w:t xml:space="preserve">Einkaufswahrscheinlichkeit </w:t>
      </w:r>
      <w:r w:rsidR="00EA1CE6" w:rsidRPr="00CC02FB">
        <w:rPr>
          <w:color w:val="000000" w:themeColor="text1"/>
        </w:rPr>
        <w:t>des</w:t>
      </w:r>
      <w:r w:rsidRPr="00CC02FB">
        <w:rPr>
          <w:color w:val="000000" w:themeColor="text1"/>
        </w:rPr>
        <w:t xml:space="preserve"> Standort</w:t>
      </w:r>
      <w:r w:rsidR="00EA1CE6" w:rsidRPr="00CC02FB">
        <w:rPr>
          <w:color w:val="000000" w:themeColor="text1"/>
        </w:rPr>
        <w:t>s</w:t>
      </w:r>
      <w:r w:rsidRPr="00CC02FB">
        <w:rPr>
          <w:color w:val="000000" w:themeColor="text1"/>
        </w:rPr>
        <w:t xml:space="preserve">, </w:t>
      </w:r>
      <w:r w:rsidR="00EA1CE6" w:rsidRPr="00CC02FB">
        <w:rPr>
          <w:color w:val="000000" w:themeColor="text1"/>
        </w:rPr>
        <w:t>differenzier</w:t>
      </w:r>
      <w:r w:rsidRPr="00CC02FB">
        <w:rPr>
          <w:color w:val="000000" w:themeColor="text1"/>
        </w:rPr>
        <w:t xml:space="preserve"> in Betriebstype</w:t>
      </w:r>
      <w:r w:rsidR="00EA1CE6" w:rsidRPr="00CC02FB">
        <w:rPr>
          <w:color w:val="000000" w:themeColor="text1"/>
        </w:rPr>
        <w:t>n)</w:t>
      </w:r>
      <w:r w:rsidRPr="00CC02FB">
        <w:rPr>
          <w:color w:val="000000" w:themeColor="text1"/>
        </w:rPr>
        <w:t xml:space="preserve">. </w:t>
      </w:r>
    </w:p>
    <w:p w14:paraId="1F937B46" w14:textId="12733D6C" w:rsidR="007A7F8A" w:rsidRPr="00CC02FB" w:rsidRDefault="00EA1CE6" w:rsidP="00765A08">
      <w:pPr>
        <w:pStyle w:val="Listenabsatz"/>
        <w:numPr>
          <w:ilvl w:val="0"/>
          <w:numId w:val="15"/>
        </w:numPr>
        <w:spacing w:after="120"/>
        <w:rPr>
          <w:color w:val="000000" w:themeColor="text1"/>
        </w:rPr>
      </w:pPr>
      <w:proofErr w:type="spellStart"/>
      <w:r w:rsidRPr="00CC02FB">
        <w:rPr>
          <w:color w:val="000000" w:themeColor="text1"/>
        </w:rPr>
        <w:t>d</w:t>
      </w:r>
      <w:r w:rsidRPr="00CC02FB">
        <w:rPr>
          <w:i/>
          <w:iCs/>
          <w:color w:val="000000" w:themeColor="text1"/>
        </w:rPr>
        <w:t>ij</w:t>
      </w:r>
      <w:proofErr w:type="spellEnd"/>
      <w:r w:rsidRPr="00CC02FB">
        <w:rPr>
          <w:i/>
          <w:iCs/>
          <w:color w:val="000000" w:themeColor="text1"/>
        </w:rPr>
        <w:t xml:space="preserve"> </w:t>
      </w:r>
      <w:r w:rsidRPr="00CC02FB">
        <w:rPr>
          <w:color w:val="000000" w:themeColor="text1"/>
        </w:rPr>
        <w:t>stellt d</w:t>
      </w:r>
      <w:r w:rsidR="007A7F8A" w:rsidRPr="00CC02FB">
        <w:rPr>
          <w:color w:val="000000" w:themeColor="text1"/>
        </w:rPr>
        <w:t xml:space="preserve">ie Distanz </w:t>
      </w:r>
      <w:r w:rsidRPr="00CC02FB">
        <w:rPr>
          <w:color w:val="000000" w:themeColor="text1"/>
        </w:rPr>
        <w:t xml:space="preserve">von </w:t>
      </w:r>
      <w:r w:rsidR="007A7F8A" w:rsidRPr="00CC02FB">
        <w:rPr>
          <w:color w:val="000000" w:themeColor="text1"/>
        </w:rPr>
        <w:t xml:space="preserve">Lebensmittelmarkt </w:t>
      </w:r>
      <w:r w:rsidRPr="00CC02FB">
        <w:rPr>
          <w:color w:val="000000" w:themeColor="text1"/>
        </w:rPr>
        <w:t xml:space="preserve">und Wohnort (Siedlungszelle) dar (Anders, 2018, S. </w:t>
      </w:r>
      <w:r w:rsidR="007F3E61" w:rsidRPr="00CC02FB">
        <w:rPr>
          <w:color w:val="000000" w:themeColor="text1"/>
        </w:rPr>
        <w:t>304</w:t>
      </w:r>
      <w:r w:rsidRPr="00CC02FB">
        <w:rPr>
          <w:color w:val="000000" w:themeColor="text1"/>
        </w:rPr>
        <w:t>).</w:t>
      </w:r>
    </w:p>
    <w:p w14:paraId="77ECE4FF" w14:textId="77777777" w:rsidR="007A7F8A" w:rsidRPr="00CC02FB" w:rsidRDefault="007A7F8A" w:rsidP="00765A08">
      <w:pPr>
        <w:spacing w:after="120"/>
        <w:rPr>
          <w:color w:val="000000" w:themeColor="text1"/>
        </w:rPr>
      </w:pPr>
    </w:p>
    <w:p w14:paraId="40EAC2BF" w14:textId="2EB15B1A" w:rsidR="007A7F8A" w:rsidRPr="00CC02FB" w:rsidRDefault="00EA1CE6" w:rsidP="00765A08">
      <w:pPr>
        <w:spacing w:after="120"/>
        <w:rPr>
          <w:color w:val="000000" w:themeColor="text1"/>
        </w:rPr>
      </w:pPr>
      <w:r w:rsidRPr="00CC02FB">
        <w:rPr>
          <w:color w:val="000000" w:themeColor="text1"/>
        </w:rPr>
        <w:t>Dem M</w:t>
      </w:r>
      <w:r w:rsidR="007A7F8A" w:rsidRPr="00CC02FB">
        <w:rPr>
          <w:color w:val="000000" w:themeColor="text1"/>
        </w:rPr>
        <w:t xml:space="preserve">odell </w:t>
      </w:r>
      <w:r w:rsidRPr="00CC02FB">
        <w:rPr>
          <w:color w:val="000000" w:themeColor="text1"/>
        </w:rPr>
        <w:t>sind</w:t>
      </w:r>
      <w:r w:rsidR="007A7F8A" w:rsidRPr="00CC02FB">
        <w:rPr>
          <w:color w:val="000000" w:themeColor="text1"/>
        </w:rPr>
        <w:t xml:space="preserve"> drei Rechenschritte </w:t>
      </w:r>
      <w:r w:rsidRPr="00CC02FB">
        <w:rPr>
          <w:color w:val="000000" w:themeColor="text1"/>
        </w:rPr>
        <w:t>übergeordne</w:t>
      </w:r>
      <w:r w:rsidR="007A7F8A" w:rsidRPr="00CC02FB">
        <w:rPr>
          <w:color w:val="000000" w:themeColor="text1"/>
        </w:rPr>
        <w:t>t:</w:t>
      </w:r>
    </w:p>
    <w:p w14:paraId="093DE8AA" w14:textId="775D726A" w:rsidR="007A7F8A" w:rsidRPr="00CC02FB" w:rsidRDefault="007A7F8A" w:rsidP="00765A08">
      <w:pPr>
        <w:pStyle w:val="Listenabsatz"/>
        <w:numPr>
          <w:ilvl w:val="0"/>
          <w:numId w:val="16"/>
        </w:numPr>
        <w:spacing w:after="120"/>
        <w:rPr>
          <w:color w:val="000000" w:themeColor="text1"/>
        </w:rPr>
      </w:pPr>
      <w:r w:rsidRPr="00CC02FB">
        <w:rPr>
          <w:color w:val="000000" w:themeColor="text1"/>
        </w:rPr>
        <w:lastRenderedPageBreak/>
        <w:t xml:space="preserve">Berechnung des Umsatzes </w:t>
      </w:r>
      <w:r w:rsidR="00EA1CE6" w:rsidRPr="00CC02FB">
        <w:rPr>
          <w:color w:val="000000" w:themeColor="text1"/>
        </w:rPr>
        <w:t>für einen</w:t>
      </w:r>
      <w:r w:rsidRPr="00CC02FB">
        <w:rPr>
          <w:color w:val="000000" w:themeColor="text1"/>
        </w:rPr>
        <w:t xml:space="preserve"> Standort (Lebensmittelmarkt) </w:t>
      </w:r>
      <w:r w:rsidR="00EA1CE6" w:rsidRPr="00CC02FB">
        <w:rPr>
          <w:color w:val="000000" w:themeColor="text1"/>
        </w:rPr>
        <w:t>in einem bestimmten</w:t>
      </w:r>
      <w:r w:rsidRPr="00CC02FB">
        <w:rPr>
          <w:color w:val="000000" w:themeColor="text1"/>
        </w:rPr>
        <w:t xml:space="preserve"> Betrachtungszeitraum (Ist-Situation)</w:t>
      </w:r>
      <w:r w:rsidR="00EA1CE6" w:rsidRPr="00CC02FB">
        <w:rPr>
          <w:color w:val="000000" w:themeColor="text1"/>
        </w:rPr>
        <w:t>.</w:t>
      </w:r>
    </w:p>
    <w:p w14:paraId="27137BFB" w14:textId="4AAA9F9A" w:rsidR="007A7F8A" w:rsidRPr="00CC02FB" w:rsidRDefault="007A7F8A" w:rsidP="00765A08">
      <w:pPr>
        <w:pStyle w:val="Listenabsatz"/>
        <w:numPr>
          <w:ilvl w:val="0"/>
          <w:numId w:val="16"/>
        </w:numPr>
        <w:spacing w:after="120"/>
        <w:rPr>
          <w:color w:val="000000" w:themeColor="text1"/>
        </w:rPr>
      </w:pPr>
      <w:r w:rsidRPr="00CC02FB">
        <w:rPr>
          <w:color w:val="000000" w:themeColor="text1"/>
        </w:rPr>
        <w:t xml:space="preserve">Berechnung des Umsatzes </w:t>
      </w:r>
      <w:r w:rsidR="00EA1CE6" w:rsidRPr="00CC02FB">
        <w:rPr>
          <w:color w:val="000000" w:themeColor="text1"/>
        </w:rPr>
        <w:t xml:space="preserve">für einen Standort (Lebensmittelmarkt) in einem bestimmten Betrachtungszeitraum </w:t>
      </w:r>
      <w:r w:rsidRPr="00CC02FB">
        <w:rPr>
          <w:color w:val="000000" w:themeColor="text1"/>
        </w:rPr>
        <w:t xml:space="preserve">einschließlich </w:t>
      </w:r>
      <w:r w:rsidR="00EA1CE6" w:rsidRPr="00CC02FB">
        <w:rPr>
          <w:color w:val="000000" w:themeColor="text1"/>
        </w:rPr>
        <w:t xml:space="preserve">der </w:t>
      </w:r>
      <w:r w:rsidRPr="00CC02FB">
        <w:rPr>
          <w:color w:val="000000" w:themeColor="text1"/>
        </w:rPr>
        <w:t xml:space="preserve">Berechnung </w:t>
      </w:r>
      <w:r w:rsidR="00EA1CE6" w:rsidRPr="00CC02FB">
        <w:rPr>
          <w:color w:val="000000" w:themeColor="text1"/>
        </w:rPr>
        <w:t>eines wahrscheinlichen</w:t>
      </w:r>
      <w:r w:rsidRPr="00CC02FB">
        <w:rPr>
          <w:color w:val="000000" w:themeColor="text1"/>
        </w:rPr>
        <w:t xml:space="preserve"> Umsatzes eines neuen</w:t>
      </w:r>
      <w:r w:rsidR="00EA1CE6" w:rsidRPr="00CC02FB">
        <w:rPr>
          <w:color w:val="000000" w:themeColor="text1"/>
        </w:rPr>
        <w:t xml:space="preserve"> </w:t>
      </w:r>
      <w:r w:rsidRPr="00CC02FB">
        <w:rPr>
          <w:color w:val="000000" w:themeColor="text1"/>
        </w:rPr>
        <w:t xml:space="preserve">Lebensmittelmarktes </w:t>
      </w:r>
      <w:r w:rsidR="00EA1CE6" w:rsidRPr="00CC02FB">
        <w:rPr>
          <w:color w:val="000000" w:themeColor="text1"/>
        </w:rPr>
        <w:t>für den Standort</w:t>
      </w:r>
      <w:r w:rsidRPr="00CC02FB">
        <w:rPr>
          <w:color w:val="000000" w:themeColor="text1"/>
        </w:rPr>
        <w:t xml:space="preserve"> </w:t>
      </w:r>
      <w:proofErr w:type="spellStart"/>
      <w:r w:rsidRPr="00CC02FB">
        <w:rPr>
          <w:color w:val="000000" w:themeColor="text1"/>
        </w:rPr>
        <w:t>xy</w:t>
      </w:r>
      <w:proofErr w:type="spellEnd"/>
      <w:r w:rsidRPr="00CC02FB">
        <w:rPr>
          <w:color w:val="000000" w:themeColor="text1"/>
        </w:rPr>
        <w:t xml:space="preserve">. </w:t>
      </w:r>
      <w:r w:rsidR="00EA1CE6" w:rsidRPr="00CC02FB">
        <w:rPr>
          <w:color w:val="000000" w:themeColor="text1"/>
        </w:rPr>
        <w:t>Da</w:t>
      </w:r>
      <w:r w:rsidRPr="00CC02FB">
        <w:rPr>
          <w:color w:val="000000" w:themeColor="text1"/>
        </w:rPr>
        <w:t xml:space="preserve">durch ergeben sich </w:t>
      </w:r>
      <w:r w:rsidR="00EA1CE6" w:rsidRPr="00CC02FB">
        <w:rPr>
          <w:color w:val="000000" w:themeColor="text1"/>
        </w:rPr>
        <w:t>aufgrund der</w:t>
      </w:r>
      <w:r w:rsidRPr="00CC02FB">
        <w:rPr>
          <w:color w:val="000000" w:themeColor="text1"/>
        </w:rPr>
        <w:t xml:space="preserve"> neue</w:t>
      </w:r>
      <w:r w:rsidR="00EA1CE6" w:rsidRPr="00CC02FB">
        <w:rPr>
          <w:color w:val="000000" w:themeColor="text1"/>
        </w:rPr>
        <w:t>n</w:t>
      </w:r>
      <w:r w:rsidRPr="00CC02FB">
        <w:rPr>
          <w:color w:val="000000" w:themeColor="text1"/>
        </w:rPr>
        <w:t xml:space="preserve"> Konkurrenzsituation </w:t>
      </w:r>
      <w:r w:rsidR="00EA1CE6" w:rsidRPr="00CC02FB">
        <w:rPr>
          <w:color w:val="000000" w:themeColor="text1"/>
        </w:rPr>
        <w:t>geringer</w:t>
      </w:r>
      <w:r w:rsidRPr="00CC02FB">
        <w:rPr>
          <w:color w:val="000000" w:themeColor="text1"/>
        </w:rPr>
        <w:t xml:space="preserve">e Umsätze für </w:t>
      </w:r>
      <w:r w:rsidR="00EA1CE6" w:rsidRPr="00CC02FB">
        <w:rPr>
          <w:color w:val="000000" w:themeColor="text1"/>
        </w:rPr>
        <w:t>alle</w:t>
      </w:r>
      <w:r w:rsidRPr="00CC02FB">
        <w:rPr>
          <w:color w:val="000000" w:themeColor="text1"/>
        </w:rPr>
        <w:t xml:space="preserve"> Bestandsmärkte.</w:t>
      </w:r>
    </w:p>
    <w:p w14:paraId="318804D5" w14:textId="3B6E7791" w:rsidR="007A7F8A" w:rsidRPr="00CC02FB" w:rsidRDefault="007A7F8A" w:rsidP="00765A08">
      <w:pPr>
        <w:pStyle w:val="Listenabsatz"/>
        <w:numPr>
          <w:ilvl w:val="0"/>
          <w:numId w:val="16"/>
        </w:numPr>
        <w:spacing w:after="120"/>
        <w:rPr>
          <w:color w:val="000000" w:themeColor="text1"/>
        </w:rPr>
      </w:pPr>
      <w:r w:rsidRPr="00CC02FB">
        <w:rPr>
          <w:color w:val="000000" w:themeColor="text1"/>
        </w:rPr>
        <w:t>Delta-Betrachtung</w:t>
      </w:r>
      <w:r w:rsidR="00EA1CE6" w:rsidRPr="00CC02FB">
        <w:rPr>
          <w:color w:val="000000" w:themeColor="text1"/>
        </w:rPr>
        <w:t>, also die</w:t>
      </w:r>
      <w:r w:rsidRPr="00CC02FB">
        <w:rPr>
          <w:color w:val="000000" w:themeColor="text1"/>
        </w:rPr>
        <w:t xml:space="preserve"> Berechnung der </w:t>
      </w:r>
      <w:r w:rsidR="00EA1CE6" w:rsidRPr="00CC02FB">
        <w:rPr>
          <w:color w:val="000000" w:themeColor="text1"/>
        </w:rPr>
        <w:t xml:space="preserve">vorliegenden </w:t>
      </w:r>
      <w:r w:rsidRPr="00CC02FB">
        <w:rPr>
          <w:color w:val="000000" w:themeColor="text1"/>
        </w:rPr>
        <w:t xml:space="preserve">Differenz </w:t>
      </w:r>
      <w:r w:rsidR="00EA1CE6" w:rsidRPr="00CC02FB">
        <w:rPr>
          <w:color w:val="000000" w:themeColor="text1"/>
        </w:rPr>
        <w:t xml:space="preserve">zwischen den wahrscheinlichen Umsätzen und </w:t>
      </w:r>
      <w:r w:rsidRPr="00CC02FB">
        <w:rPr>
          <w:color w:val="000000" w:themeColor="text1"/>
        </w:rPr>
        <w:t xml:space="preserve">der Kaufkraftbindung (Differenz </w:t>
      </w:r>
      <w:r w:rsidR="00EA1CE6" w:rsidRPr="00CC02FB">
        <w:rPr>
          <w:color w:val="000000" w:themeColor="text1"/>
        </w:rPr>
        <w:t>der ersten beiden Rechenschritte (Anders, 2018, S. 30</w:t>
      </w:r>
      <w:r w:rsidR="007F3E61" w:rsidRPr="00CC02FB">
        <w:rPr>
          <w:color w:val="000000" w:themeColor="text1"/>
        </w:rPr>
        <w:t>5</w:t>
      </w:r>
      <w:r w:rsidR="00EA1CE6" w:rsidRPr="00CC02FB">
        <w:rPr>
          <w:color w:val="000000" w:themeColor="text1"/>
        </w:rPr>
        <w:t>).</w:t>
      </w:r>
    </w:p>
    <w:p w14:paraId="156DDFE5" w14:textId="14CDB376" w:rsidR="007A7F8A" w:rsidRPr="00CC02FB" w:rsidRDefault="00EA1CE6" w:rsidP="00765A08">
      <w:pPr>
        <w:spacing w:after="120"/>
        <w:rPr>
          <w:color w:val="000000" w:themeColor="text1"/>
        </w:rPr>
      </w:pPr>
      <w:r w:rsidRPr="00CC02FB">
        <w:rPr>
          <w:color w:val="000000" w:themeColor="text1"/>
        </w:rPr>
        <w:t>Das</w:t>
      </w:r>
      <w:r w:rsidR="007A7F8A" w:rsidRPr="00CC02FB">
        <w:rPr>
          <w:color w:val="000000" w:themeColor="text1"/>
        </w:rPr>
        <w:t xml:space="preserve"> Modell </w:t>
      </w:r>
      <w:r w:rsidRPr="00CC02FB">
        <w:rPr>
          <w:color w:val="000000" w:themeColor="text1"/>
        </w:rPr>
        <w:t xml:space="preserve">von Anders berücksichtigt </w:t>
      </w:r>
      <w:r w:rsidR="007A7F8A" w:rsidRPr="00CC02FB">
        <w:rPr>
          <w:color w:val="000000" w:themeColor="text1"/>
        </w:rPr>
        <w:t xml:space="preserve">alle Lebensmittelmärkte </w:t>
      </w:r>
      <w:r w:rsidRPr="00CC02FB">
        <w:rPr>
          <w:color w:val="000000" w:themeColor="text1"/>
        </w:rPr>
        <w:t>in</w:t>
      </w:r>
      <w:r w:rsidR="007A7F8A" w:rsidRPr="00CC02FB">
        <w:rPr>
          <w:color w:val="000000" w:themeColor="text1"/>
        </w:rPr>
        <w:t xml:space="preserve"> der </w:t>
      </w:r>
      <w:r w:rsidRPr="00CC02FB">
        <w:rPr>
          <w:color w:val="000000" w:themeColor="text1"/>
        </w:rPr>
        <w:t xml:space="preserve">jeweiligen </w:t>
      </w:r>
      <w:r w:rsidR="007A7F8A" w:rsidRPr="00CC02FB">
        <w:rPr>
          <w:color w:val="000000" w:themeColor="text1"/>
        </w:rPr>
        <w:t xml:space="preserve">Betrachtungsregion. </w:t>
      </w:r>
      <w:r w:rsidRPr="00CC02FB">
        <w:rPr>
          <w:color w:val="000000" w:themeColor="text1"/>
        </w:rPr>
        <w:t>Dabei i</w:t>
      </w:r>
      <w:r w:rsidR="007A7F8A" w:rsidRPr="00CC02FB">
        <w:rPr>
          <w:color w:val="000000" w:themeColor="text1"/>
        </w:rPr>
        <w:t xml:space="preserve">st </w:t>
      </w:r>
      <w:r w:rsidRPr="00CC02FB">
        <w:rPr>
          <w:color w:val="000000" w:themeColor="text1"/>
        </w:rPr>
        <w:t xml:space="preserve">es </w:t>
      </w:r>
      <w:r w:rsidR="007A7F8A" w:rsidRPr="00CC02FB">
        <w:rPr>
          <w:color w:val="000000" w:themeColor="text1"/>
        </w:rPr>
        <w:t xml:space="preserve">möglich, Wirkungen auf </w:t>
      </w:r>
      <w:r w:rsidRPr="00CC02FB">
        <w:rPr>
          <w:color w:val="000000" w:themeColor="text1"/>
        </w:rPr>
        <w:t xml:space="preserve">bestimmte </w:t>
      </w:r>
      <w:r w:rsidR="007A7F8A" w:rsidRPr="00CC02FB">
        <w:rPr>
          <w:color w:val="000000" w:themeColor="text1"/>
        </w:rPr>
        <w:t>Zentren</w:t>
      </w:r>
      <w:r w:rsidRPr="00CC02FB">
        <w:rPr>
          <w:color w:val="000000" w:themeColor="text1"/>
        </w:rPr>
        <w:t xml:space="preserve"> (</w:t>
      </w:r>
      <w:r w:rsidR="007A7F8A" w:rsidRPr="00CC02FB">
        <w:rPr>
          <w:color w:val="000000" w:themeColor="text1"/>
        </w:rPr>
        <w:t xml:space="preserve">Innenstädte, Nahversorgungszentren </w:t>
      </w:r>
      <w:r w:rsidRPr="00CC02FB">
        <w:rPr>
          <w:color w:val="000000" w:themeColor="text1"/>
        </w:rPr>
        <w:t>oder</w:t>
      </w:r>
      <w:r w:rsidR="007A7F8A" w:rsidRPr="00CC02FB">
        <w:rPr>
          <w:color w:val="000000" w:themeColor="text1"/>
        </w:rPr>
        <w:t xml:space="preserve"> Versorgungsstandorte</w:t>
      </w:r>
      <w:r w:rsidRPr="00CC02FB">
        <w:rPr>
          <w:color w:val="000000" w:themeColor="text1"/>
        </w:rPr>
        <w:t>)</w:t>
      </w:r>
      <w:r w:rsidR="007A7F8A" w:rsidRPr="00CC02FB">
        <w:rPr>
          <w:color w:val="000000" w:themeColor="text1"/>
        </w:rPr>
        <w:t xml:space="preserve"> her</w:t>
      </w:r>
      <w:r w:rsidRPr="00CC02FB">
        <w:rPr>
          <w:color w:val="000000" w:themeColor="text1"/>
        </w:rPr>
        <w:t>vorzuheben</w:t>
      </w:r>
      <w:r w:rsidR="007A7F8A" w:rsidRPr="00CC02FB">
        <w:rPr>
          <w:color w:val="000000" w:themeColor="text1"/>
        </w:rPr>
        <w:t xml:space="preserve"> und </w:t>
      </w:r>
      <w:r w:rsidRPr="00CC02FB">
        <w:rPr>
          <w:color w:val="000000" w:themeColor="text1"/>
        </w:rPr>
        <w:t xml:space="preserve">einzeln </w:t>
      </w:r>
      <w:r w:rsidR="007A7F8A" w:rsidRPr="00CC02FB">
        <w:rPr>
          <w:color w:val="000000" w:themeColor="text1"/>
        </w:rPr>
        <w:t>zu betrachten</w:t>
      </w:r>
      <w:r w:rsidR="003B685E" w:rsidRPr="00CC02FB">
        <w:rPr>
          <w:color w:val="000000" w:themeColor="text1"/>
        </w:rPr>
        <w:t xml:space="preserve"> (Anders, 2018, S. 30</w:t>
      </w:r>
      <w:r w:rsidR="007F3E61" w:rsidRPr="00CC02FB">
        <w:rPr>
          <w:color w:val="000000" w:themeColor="text1"/>
        </w:rPr>
        <w:t>5</w:t>
      </w:r>
      <w:r w:rsidR="003B685E" w:rsidRPr="00CC02FB">
        <w:rPr>
          <w:color w:val="000000" w:themeColor="text1"/>
        </w:rPr>
        <w:t>).</w:t>
      </w:r>
    </w:p>
    <w:p w14:paraId="02B6E8F8" w14:textId="16831116" w:rsidR="007A7F8A" w:rsidRPr="00CC02FB" w:rsidRDefault="00EA1CE6" w:rsidP="00765A08">
      <w:pPr>
        <w:spacing w:after="120"/>
        <w:rPr>
          <w:color w:val="000000" w:themeColor="text1"/>
        </w:rPr>
      </w:pPr>
      <w:r w:rsidRPr="00CC02FB">
        <w:rPr>
          <w:color w:val="000000" w:themeColor="text1"/>
        </w:rPr>
        <w:t xml:space="preserve">Folgendes Beispiel zeigt eine Rechnung für einen </w:t>
      </w:r>
      <w:r w:rsidR="007A7F8A" w:rsidRPr="00CC02FB">
        <w:rPr>
          <w:color w:val="000000" w:themeColor="text1"/>
        </w:rPr>
        <w:t>Lebensmittelmarkt</w:t>
      </w:r>
      <w:r w:rsidRPr="00CC02FB">
        <w:rPr>
          <w:color w:val="000000" w:themeColor="text1"/>
        </w:rPr>
        <w:t xml:space="preserve">, welche nach einer </w:t>
      </w:r>
      <w:r w:rsidR="007A7F8A" w:rsidRPr="00CC02FB">
        <w:rPr>
          <w:color w:val="000000" w:themeColor="text1"/>
        </w:rPr>
        <w:t>anteilige</w:t>
      </w:r>
      <w:r w:rsidRPr="00CC02FB">
        <w:rPr>
          <w:color w:val="000000" w:themeColor="text1"/>
        </w:rPr>
        <w:t>n</w:t>
      </w:r>
      <w:r w:rsidR="007A7F8A" w:rsidRPr="00CC02FB">
        <w:rPr>
          <w:color w:val="000000" w:themeColor="text1"/>
        </w:rPr>
        <w:t xml:space="preserve"> Kaufkraftbindung </w:t>
      </w:r>
      <w:r w:rsidRPr="00CC02FB">
        <w:rPr>
          <w:color w:val="000000" w:themeColor="text1"/>
        </w:rPr>
        <w:t>differenziert ist</w:t>
      </w:r>
      <w:r w:rsidR="007A7F8A" w:rsidRPr="00CC02FB">
        <w:rPr>
          <w:color w:val="000000" w:themeColor="text1"/>
        </w:rPr>
        <w:t xml:space="preserve">. Für den </w:t>
      </w:r>
      <w:r w:rsidRPr="00CC02FB">
        <w:rPr>
          <w:color w:val="000000" w:themeColor="text1"/>
        </w:rPr>
        <w:t>Super</w:t>
      </w:r>
      <w:r w:rsidR="007A7F8A" w:rsidRPr="00CC02FB">
        <w:rPr>
          <w:color w:val="000000" w:themeColor="text1"/>
        </w:rPr>
        <w:t xml:space="preserve">markt kann </w:t>
      </w:r>
      <w:r w:rsidRPr="00CC02FB">
        <w:rPr>
          <w:color w:val="000000" w:themeColor="text1"/>
        </w:rPr>
        <w:t>hier</w:t>
      </w:r>
      <w:r w:rsidR="007A7F8A" w:rsidRPr="00CC02FB">
        <w:rPr>
          <w:color w:val="000000" w:themeColor="text1"/>
        </w:rPr>
        <w:t xml:space="preserve"> ein </w:t>
      </w:r>
      <w:r w:rsidRPr="00CC02FB">
        <w:rPr>
          <w:color w:val="000000" w:themeColor="text1"/>
        </w:rPr>
        <w:t>wahrscheinlicher</w:t>
      </w:r>
      <w:r w:rsidR="007A7F8A" w:rsidRPr="00CC02FB">
        <w:rPr>
          <w:color w:val="000000" w:themeColor="text1"/>
        </w:rPr>
        <w:t xml:space="preserve"> </w:t>
      </w:r>
      <w:r w:rsidRPr="00CC02FB">
        <w:rPr>
          <w:color w:val="000000" w:themeColor="text1"/>
        </w:rPr>
        <w:t>Jahresumsatz</w:t>
      </w:r>
      <w:r w:rsidR="007A7F8A" w:rsidRPr="00CC02FB">
        <w:rPr>
          <w:color w:val="000000" w:themeColor="text1"/>
        </w:rPr>
        <w:t xml:space="preserve"> von </w:t>
      </w:r>
      <w:r w:rsidRPr="00CC02FB">
        <w:rPr>
          <w:color w:val="000000" w:themeColor="text1"/>
        </w:rPr>
        <w:t>ca.</w:t>
      </w:r>
      <w:r w:rsidR="007A7F8A" w:rsidRPr="00CC02FB">
        <w:rPr>
          <w:color w:val="000000" w:themeColor="text1"/>
        </w:rPr>
        <w:t xml:space="preserve"> 8,4 Mio. Euro ermittelt werden. </w:t>
      </w:r>
      <w:r w:rsidRPr="00CC02FB">
        <w:rPr>
          <w:color w:val="000000" w:themeColor="text1"/>
        </w:rPr>
        <w:t>Weiterhin zeigt die</w:t>
      </w:r>
      <w:r w:rsidR="007A7F8A" w:rsidRPr="00CC02FB">
        <w:rPr>
          <w:color w:val="000000" w:themeColor="text1"/>
        </w:rPr>
        <w:t xml:space="preserve"> Delta-Betrachtung eine Umsatzumverteilung </w:t>
      </w:r>
      <w:r w:rsidRPr="00CC02FB">
        <w:rPr>
          <w:color w:val="000000" w:themeColor="text1"/>
        </w:rPr>
        <w:t>mit ca.</w:t>
      </w:r>
      <w:r w:rsidR="007A7F8A" w:rsidRPr="00CC02FB">
        <w:rPr>
          <w:color w:val="000000" w:themeColor="text1"/>
        </w:rPr>
        <w:t xml:space="preserve"> 13 % </w:t>
      </w:r>
      <w:r w:rsidRPr="00CC02FB">
        <w:rPr>
          <w:color w:val="000000" w:themeColor="text1"/>
        </w:rPr>
        <w:t>für das</w:t>
      </w:r>
      <w:r w:rsidR="007A7F8A" w:rsidRPr="00CC02FB">
        <w:rPr>
          <w:color w:val="000000" w:themeColor="text1"/>
        </w:rPr>
        <w:t xml:space="preserve"> angrenzende Zentrum und </w:t>
      </w:r>
      <w:r w:rsidRPr="00CC02FB">
        <w:rPr>
          <w:color w:val="000000" w:themeColor="text1"/>
        </w:rPr>
        <w:t xml:space="preserve">ca. </w:t>
      </w:r>
      <w:r w:rsidR="007A7F8A" w:rsidRPr="00CC02FB">
        <w:rPr>
          <w:color w:val="000000" w:themeColor="text1"/>
        </w:rPr>
        <w:t xml:space="preserve">7 % </w:t>
      </w:r>
      <w:r w:rsidRPr="00CC02FB">
        <w:rPr>
          <w:color w:val="000000" w:themeColor="text1"/>
        </w:rPr>
        <w:t>für das</w:t>
      </w:r>
      <w:r w:rsidR="007A7F8A" w:rsidRPr="00CC02FB">
        <w:rPr>
          <w:color w:val="000000" w:themeColor="text1"/>
        </w:rPr>
        <w:t xml:space="preserve"> südlich gelegene </w:t>
      </w:r>
      <w:commentRangeStart w:id="114"/>
      <w:r w:rsidR="007A7F8A" w:rsidRPr="00CC02FB">
        <w:rPr>
          <w:color w:val="000000" w:themeColor="text1"/>
        </w:rPr>
        <w:t>Nahversorgungszentrum</w:t>
      </w:r>
      <w:commentRangeEnd w:id="114"/>
      <w:r w:rsidR="00643130">
        <w:rPr>
          <w:rStyle w:val="Kommentarzeichen"/>
        </w:rPr>
        <w:commentReference w:id="114"/>
      </w:r>
      <w:r w:rsidRPr="00CC02FB">
        <w:rPr>
          <w:color w:val="000000" w:themeColor="text1"/>
        </w:rPr>
        <w:t>:</w:t>
      </w:r>
    </w:p>
    <w:p w14:paraId="23939F01" w14:textId="77777777" w:rsidR="007A7F8A" w:rsidRPr="00CC02FB" w:rsidRDefault="007A7F8A" w:rsidP="00765A08">
      <w:pPr>
        <w:spacing w:after="120"/>
        <w:rPr>
          <w:color w:val="FF0000"/>
        </w:rPr>
      </w:pPr>
    </w:p>
    <w:p w14:paraId="0755815C" w14:textId="77777777" w:rsidR="007A7F8A" w:rsidRPr="00CC02FB" w:rsidRDefault="007A7F8A" w:rsidP="00765A08">
      <w:pPr>
        <w:spacing w:after="120"/>
        <w:rPr>
          <w:color w:val="FF0000"/>
        </w:rPr>
      </w:pPr>
      <w:r w:rsidRPr="00CC02FB">
        <w:rPr>
          <w:noProof/>
          <w:color w:val="FF0000"/>
        </w:rPr>
        <w:drawing>
          <wp:inline distT="0" distB="0" distL="0" distR="0" wp14:anchorId="77F33931" wp14:editId="247C6B3A">
            <wp:extent cx="5732585" cy="301105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5214" cy="3022941"/>
                    </a:xfrm>
                    <a:prstGeom prst="rect">
                      <a:avLst/>
                    </a:prstGeom>
                  </pic:spPr>
                </pic:pic>
              </a:graphicData>
            </a:graphic>
          </wp:inline>
        </w:drawing>
      </w:r>
    </w:p>
    <w:p w14:paraId="22925E38" w14:textId="3FF37084" w:rsidR="00EA1CE6" w:rsidRPr="00CC02FB" w:rsidRDefault="00EA1CE6" w:rsidP="00765A08">
      <w:pPr>
        <w:pStyle w:val="Beschriftung"/>
        <w:spacing w:before="0" w:after="120" w:line="360" w:lineRule="auto"/>
        <w:jc w:val="both"/>
        <w:rPr>
          <w:lang w:val="de-DE"/>
        </w:rPr>
      </w:pPr>
      <w:bookmarkStart w:id="115" w:name="_Toc60948498"/>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3</w:t>
      </w:r>
      <w:r w:rsidRPr="00CC02FB">
        <w:rPr>
          <w:i/>
          <w:lang w:val="de-DE"/>
        </w:rPr>
        <w:fldChar w:fldCharType="end"/>
      </w:r>
      <w:r w:rsidRPr="00CC02FB">
        <w:rPr>
          <w:i/>
          <w:lang w:val="de-DE"/>
        </w:rPr>
        <w:t xml:space="preserve">: </w:t>
      </w:r>
      <w:r w:rsidRPr="00CC02FB">
        <w:rPr>
          <w:lang w:val="de-DE"/>
        </w:rPr>
        <w:t xml:space="preserve"> Standort geplanter Lebensmittelmarkt (Anders, 2018, S. </w:t>
      </w:r>
      <w:r w:rsidR="003B685E" w:rsidRPr="00CC02FB">
        <w:rPr>
          <w:lang w:val="de-DE"/>
        </w:rPr>
        <w:t>30</w:t>
      </w:r>
      <w:r w:rsidR="007F3E61" w:rsidRPr="00CC02FB">
        <w:rPr>
          <w:lang w:val="de-DE"/>
        </w:rPr>
        <w:t>6</w:t>
      </w:r>
      <w:r w:rsidRPr="00CC02FB">
        <w:rPr>
          <w:lang w:val="de-DE"/>
        </w:rPr>
        <w:t>).</w:t>
      </w:r>
      <w:bookmarkEnd w:id="115"/>
    </w:p>
    <w:p w14:paraId="059DE6D3" w14:textId="77777777" w:rsidR="007A7F8A" w:rsidRPr="00CC02FB" w:rsidRDefault="007A7F8A" w:rsidP="00765A08">
      <w:pPr>
        <w:spacing w:after="120"/>
        <w:rPr>
          <w:color w:val="FF0000"/>
        </w:rPr>
      </w:pPr>
    </w:p>
    <w:p w14:paraId="29D317AB" w14:textId="59DC2484" w:rsidR="007A7F8A" w:rsidRPr="00134F4A" w:rsidRDefault="003B685E" w:rsidP="00765A08">
      <w:pPr>
        <w:spacing w:after="120"/>
        <w:rPr>
          <w:color w:val="FF0000"/>
        </w:rPr>
        <w:sectPr w:rsidR="007A7F8A" w:rsidRPr="00134F4A" w:rsidSect="00EA6C3E">
          <w:pgSz w:w="11906" w:h="16838" w:code="9"/>
          <w:pgMar w:top="1134" w:right="1134" w:bottom="1701" w:left="1701" w:header="709" w:footer="709" w:gutter="0"/>
          <w:cols w:space="708"/>
          <w:docGrid w:linePitch="360"/>
        </w:sectPr>
      </w:pPr>
      <w:r w:rsidRPr="00CC02FB">
        <w:rPr>
          <w:color w:val="000000" w:themeColor="text1"/>
        </w:rPr>
        <w:t xml:space="preserve">Für die </w:t>
      </w:r>
      <w:r w:rsidR="007A7F8A" w:rsidRPr="00CC02FB">
        <w:rPr>
          <w:color w:val="000000" w:themeColor="text1"/>
        </w:rPr>
        <w:t xml:space="preserve">Bewertung der Umsatzveränderungen liefert </w:t>
      </w:r>
      <w:r w:rsidRPr="00CC02FB">
        <w:rPr>
          <w:color w:val="000000" w:themeColor="text1"/>
        </w:rPr>
        <w:t xml:space="preserve">das Modell „Standortkonkurrenz Supermärkte“ </w:t>
      </w:r>
      <w:r w:rsidR="007A7F8A" w:rsidRPr="00CC02FB">
        <w:rPr>
          <w:color w:val="000000" w:themeColor="text1"/>
        </w:rPr>
        <w:t xml:space="preserve">zusätzlich </w:t>
      </w:r>
      <w:r w:rsidRPr="00CC02FB">
        <w:rPr>
          <w:color w:val="000000" w:themeColor="text1"/>
        </w:rPr>
        <w:t>einige</w:t>
      </w:r>
      <w:r w:rsidR="007A7F8A" w:rsidRPr="00CC02FB">
        <w:rPr>
          <w:color w:val="000000" w:themeColor="text1"/>
        </w:rPr>
        <w:t xml:space="preserve"> Ausstattungskennziffern, </w:t>
      </w:r>
      <w:r w:rsidRPr="00CC02FB">
        <w:rPr>
          <w:color w:val="000000" w:themeColor="text1"/>
        </w:rPr>
        <w:t>welche</w:t>
      </w:r>
      <w:r w:rsidR="007A7F8A" w:rsidRPr="00CC02FB">
        <w:rPr>
          <w:color w:val="000000" w:themeColor="text1"/>
        </w:rPr>
        <w:t xml:space="preserve"> den Abwägungsprozess unterstützen können: </w:t>
      </w:r>
      <w:r w:rsidRPr="00CC02FB">
        <w:rPr>
          <w:color w:val="000000" w:themeColor="text1"/>
        </w:rPr>
        <w:t>Wachstum</w:t>
      </w:r>
      <w:r w:rsidR="007A7F8A" w:rsidRPr="00CC02FB">
        <w:rPr>
          <w:color w:val="000000" w:themeColor="text1"/>
        </w:rPr>
        <w:t xml:space="preserve"> der Verkaufsflächenausstattung </w:t>
      </w:r>
      <w:r w:rsidRPr="00CC02FB">
        <w:rPr>
          <w:color w:val="000000" w:themeColor="text1"/>
        </w:rPr>
        <w:t>(</w:t>
      </w:r>
      <w:r w:rsidR="007A7F8A" w:rsidRPr="00CC02FB">
        <w:rPr>
          <w:color w:val="000000" w:themeColor="text1"/>
        </w:rPr>
        <w:t>0,35 auf 0,38 qm pro Einwohner</w:t>
      </w:r>
      <w:r w:rsidRPr="00CC02FB">
        <w:rPr>
          <w:color w:val="000000" w:themeColor="text1"/>
        </w:rPr>
        <w:t>)</w:t>
      </w:r>
      <w:r w:rsidR="007A7F8A" w:rsidRPr="00CC02FB">
        <w:rPr>
          <w:color w:val="000000" w:themeColor="text1"/>
        </w:rPr>
        <w:t xml:space="preserve"> und </w:t>
      </w:r>
      <w:r w:rsidRPr="00CC02FB">
        <w:rPr>
          <w:color w:val="000000" w:themeColor="text1"/>
        </w:rPr>
        <w:t xml:space="preserve">Wachstum der </w:t>
      </w:r>
      <w:r w:rsidR="007A7F8A" w:rsidRPr="00CC02FB">
        <w:rPr>
          <w:color w:val="000000" w:themeColor="text1"/>
        </w:rPr>
        <w:t xml:space="preserve">Einzelhandelszentralität </w:t>
      </w:r>
      <w:r w:rsidRPr="00CC02FB">
        <w:rPr>
          <w:color w:val="000000" w:themeColor="text1"/>
        </w:rPr>
        <w:t>(</w:t>
      </w:r>
      <w:r w:rsidR="007A7F8A" w:rsidRPr="00CC02FB">
        <w:rPr>
          <w:color w:val="000000" w:themeColor="text1"/>
        </w:rPr>
        <w:t>von 87 % auf 90 %</w:t>
      </w:r>
      <w:r w:rsidRPr="00CC02FB">
        <w:rPr>
          <w:color w:val="000000" w:themeColor="text1"/>
        </w:rPr>
        <w:t>) (Anders, 2018, S. 30</w:t>
      </w:r>
      <w:r w:rsidR="007F3E61" w:rsidRPr="00CC02FB">
        <w:rPr>
          <w:color w:val="000000" w:themeColor="text1"/>
        </w:rPr>
        <w:t>6</w:t>
      </w:r>
      <w:r w:rsidRPr="00CC02FB">
        <w:rPr>
          <w:color w:val="000000" w:themeColor="text1"/>
        </w:rPr>
        <w:t>)</w:t>
      </w:r>
      <w:r w:rsidR="007A7F8A" w:rsidRPr="00CC02FB">
        <w:rPr>
          <w:color w:val="000000" w:themeColor="text1"/>
        </w:rPr>
        <w:t>.</w:t>
      </w:r>
      <w:r w:rsidRPr="00CC02FB">
        <w:rPr>
          <w:color w:val="000000" w:themeColor="text1"/>
        </w:rPr>
        <w:t xml:space="preserve"> </w:t>
      </w:r>
      <w:r w:rsidR="007A7F8A" w:rsidRPr="00CC02FB">
        <w:rPr>
          <w:color w:val="000000" w:themeColor="text1"/>
        </w:rPr>
        <w:t xml:space="preserve">Zur </w:t>
      </w:r>
      <w:r w:rsidRPr="00CC02FB">
        <w:rPr>
          <w:color w:val="000000" w:themeColor="text1"/>
        </w:rPr>
        <w:t xml:space="preserve">Bewertung und </w:t>
      </w:r>
      <w:r w:rsidR="007A7F8A" w:rsidRPr="00CC02FB">
        <w:rPr>
          <w:color w:val="000000" w:themeColor="text1"/>
        </w:rPr>
        <w:t xml:space="preserve">Vergleichbarkeit </w:t>
      </w:r>
      <w:r w:rsidRPr="00CC02FB">
        <w:rPr>
          <w:color w:val="000000" w:themeColor="text1"/>
        </w:rPr>
        <w:t>in</w:t>
      </w:r>
      <w:r w:rsidR="007A7F8A" w:rsidRPr="00CC02FB">
        <w:rPr>
          <w:color w:val="000000" w:themeColor="text1"/>
        </w:rPr>
        <w:t xml:space="preserve"> der Region </w:t>
      </w:r>
      <w:r w:rsidRPr="00CC02FB">
        <w:rPr>
          <w:color w:val="000000" w:themeColor="text1"/>
        </w:rPr>
        <w:t>können darüber hinaus</w:t>
      </w:r>
      <w:r w:rsidR="007A7F8A" w:rsidRPr="00CC02FB">
        <w:rPr>
          <w:color w:val="000000" w:themeColor="text1"/>
        </w:rPr>
        <w:t xml:space="preserve"> folgende Vergleichszahlen für angrenzende Kommunen errechnet</w:t>
      </w:r>
      <w:r w:rsidRPr="00CC02FB">
        <w:rPr>
          <w:color w:val="000000" w:themeColor="text1"/>
        </w:rPr>
        <w:t xml:space="preserve"> werden</w:t>
      </w:r>
      <w:r w:rsidR="007A7F8A" w:rsidRPr="00CC02FB">
        <w:rPr>
          <w:color w:val="000000" w:themeColor="text1"/>
        </w:rPr>
        <w:t xml:space="preserve">. </w:t>
      </w:r>
      <w:r w:rsidRPr="00CC02FB">
        <w:rPr>
          <w:color w:val="000000" w:themeColor="text1"/>
        </w:rPr>
        <w:t>Dar</w:t>
      </w:r>
      <w:r w:rsidR="007A7F8A" w:rsidRPr="00CC02FB">
        <w:rPr>
          <w:color w:val="000000" w:themeColor="text1"/>
        </w:rPr>
        <w:t xml:space="preserve">aus </w:t>
      </w:r>
      <w:r w:rsidRPr="00CC02FB">
        <w:rPr>
          <w:color w:val="000000" w:themeColor="text1"/>
        </w:rPr>
        <w:t>wird dann</w:t>
      </w:r>
      <w:r w:rsidR="007A7F8A" w:rsidRPr="00CC02FB">
        <w:rPr>
          <w:color w:val="000000" w:themeColor="text1"/>
        </w:rPr>
        <w:t xml:space="preserve"> abgeleitet, ob der </w:t>
      </w:r>
      <w:r w:rsidRPr="00CC02FB">
        <w:rPr>
          <w:color w:val="000000" w:themeColor="text1"/>
        </w:rPr>
        <w:t xml:space="preserve">Grad der </w:t>
      </w:r>
      <w:r w:rsidR="007A7F8A" w:rsidRPr="00CC02FB">
        <w:rPr>
          <w:color w:val="000000" w:themeColor="text1"/>
        </w:rPr>
        <w:t xml:space="preserve">Ausstattung der </w:t>
      </w:r>
      <w:r w:rsidRPr="00CC02FB">
        <w:rPr>
          <w:color w:val="000000" w:themeColor="text1"/>
        </w:rPr>
        <w:t xml:space="preserve">jeweiligen </w:t>
      </w:r>
      <w:r w:rsidR="007A7F8A" w:rsidRPr="00CC02FB">
        <w:rPr>
          <w:color w:val="000000" w:themeColor="text1"/>
        </w:rPr>
        <w:t xml:space="preserve">Kommune im Vergleich </w:t>
      </w:r>
      <w:r w:rsidRPr="00CC02FB">
        <w:rPr>
          <w:color w:val="000000" w:themeColor="text1"/>
        </w:rPr>
        <w:t>bisher</w:t>
      </w:r>
      <w:r w:rsidR="007A7F8A" w:rsidRPr="00CC02FB">
        <w:rPr>
          <w:color w:val="000000" w:themeColor="text1"/>
        </w:rPr>
        <w:t xml:space="preserve"> eher </w:t>
      </w:r>
      <w:r w:rsidRPr="00CC02FB">
        <w:rPr>
          <w:color w:val="000000" w:themeColor="text1"/>
        </w:rPr>
        <w:t xml:space="preserve">unter- oder </w:t>
      </w:r>
      <w:r w:rsidR="007A7F8A" w:rsidRPr="00CC02FB">
        <w:rPr>
          <w:color w:val="000000" w:themeColor="text1"/>
        </w:rPr>
        <w:t>überdurchschnittlich ist</w:t>
      </w:r>
      <w:r w:rsidR="00134F4A">
        <w:rPr>
          <w:color w:val="000000" w:themeColor="text1"/>
        </w:rPr>
        <w:t xml:space="preserve">. </w:t>
      </w:r>
      <w:r w:rsidR="007F3E61" w:rsidRPr="00CC02FB">
        <w:rPr>
          <w:color w:val="000000" w:themeColor="text1"/>
        </w:rPr>
        <w:t>Für die Durchführung der</w:t>
      </w:r>
      <w:r w:rsidR="007A7F8A" w:rsidRPr="00CC02FB">
        <w:rPr>
          <w:color w:val="000000" w:themeColor="text1"/>
        </w:rPr>
        <w:t xml:space="preserve"> beschriebenen Berechnungen ist neben </w:t>
      </w:r>
      <w:r w:rsidR="007F3E61" w:rsidRPr="00CC02FB">
        <w:rPr>
          <w:color w:val="000000" w:themeColor="text1"/>
        </w:rPr>
        <w:t>den</w:t>
      </w:r>
      <w:r w:rsidR="007A7F8A" w:rsidRPr="00CC02FB">
        <w:rPr>
          <w:color w:val="000000" w:themeColor="text1"/>
        </w:rPr>
        <w:t xml:space="preserve"> relevante</w:t>
      </w:r>
      <w:r w:rsidR="007F3E61" w:rsidRPr="00CC02FB">
        <w:rPr>
          <w:color w:val="000000" w:themeColor="text1"/>
        </w:rPr>
        <w:t>n</w:t>
      </w:r>
      <w:r w:rsidR="007A7F8A" w:rsidRPr="00CC02FB">
        <w:rPr>
          <w:color w:val="000000" w:themeColor="text1"/>
        </w:rPr>
        <w:t xml:space="preserve"> Projektdaten (Standort, Verkaufsflächengröße</w:t>
      </w:r>
      <w:r w:rsidR="007F3E61" w:rsidRPr="00CC02FB">
        <w:rPr>
          <w:color w:val="000000" w:themeColor="text1"/>
        </w:rPr>
        <w:t>, Anbieter</w:t>
      </w:r>
      <w:r w:rsidR="009A3208" w:rsidRPr="00CC02FB">
        <w:t>Innen</w:t>
      </w:r>
      <w:r w:rsidR="007F3E61" w:rsidRPr="00CC02FB">
        <w:rPr>
          <w:color w:val="000000" w:themeColor="text1"/>
        </w:rPr>
        <w:t>) nur die</w:t>
      </w:r>
      <w:r w:rsidR="007A7F8A" w:rsidRPr="00CC02FB">
        <w:rPr>
          <w:color w:val="000000" w:themeColor="text1"/>
        </w:rPr>
        <w:t xml:space="preserve"> Ein</w:t>
      </w:r>
      <w:r w:rsidR="007F3E61" w:rsidRPr="00CC02FB">
        <w:rPr>
          <w:color w:val="000000" w:themeColor="text1"/>
        </w:rPr>
        <w:t>gabe</w:t>
      </w:r>
      <w:r w:rsidR="007A7F8A" w:rsidRPr="00CC02FB">
        <w:rPr>
          <w:color w:val="000000" w:themeColor="text1"/>
        </w:rPr>
        <w:t xml:space="preserve"> einer Bestandsdatenbank </w:t>
      </w:r>
      <w:r w:rsidR="007F3E61" w:rsidRPr="00CC02FB">
        <w:rPr>
          <w:color w:val="000000" w:themeColor="text1"/>
        </w:rPr>
        <w:t>aller</w:t>
      </w:r>
      <w:r w:rsidR="007A7F8A" w:rsidRPr="00CC02FB">
        <w:rPr>
          <w:color w:val="000000" w:themeColor="text1"/>
        </w:rPr>
        <w:t xml:space="preserve"> bestehenden </w:t>
      </w:r>
      <w:r w:rsidR="007F3E61" w:rsidRPr="00CC02FB">
        <w:rPr>
          <w:color w:val="000000" w:themeColor="text1"/>
        </w:rPr>
        <w:t>Super</w:t>
      </w:r>
      <w:r w:rsidR="007A7F8A" w:rsidRPr="00CC02FB">
        <w:rPr>
          <w:color w:val="000000" w:themeColor="text1"/>
        </w:rPr>
        <w:t xml:space="preserve">märkte in der </w:t>
      </w:r>
      <w:r w:rsidR="007F3E61" w:rsidRPr="00CC02FB">
        <w:rPr>
          <w:color w:val="000000" w:themeColor="text1"/>
        </w:rPr>
        <w:t>Gegend</w:t>
      </w:r>
      <w:r w:rsidR="007A7F8A" w:rsidRPr="00CC02FB">
        <w:rPr>
          <w:color w:val="000000" w:themeColor="text1"/>
        </w:rPr>
        <w:t xml:space="preserve"> n</w:t>
      </w:r>
      <w:r w:rsidR="007F3E61" w:rsidRPr="00CC02FB">
        <w:rPr>
          <w:color w:val="000000" w:themeColor="text1"/>
        </w:rPr>
        <w:t>ötig</w:t>
      </w:r>
      <w:r w:rsidR="007A7F8A" w:rsidRPr="00CC02FB">
        <w:rPr>
          <w:color w:val="000000" w:themeColor="text1"/>
        </w:rPr>
        <w:t xml:space="preserve">. Alle </w:t>
      </w:r>
      <w:r w:rsidR="007F3E61" w:rsidRPr="00CC02FB">
        <w:rPr>
          <w:color w:val="000000" w:themeColor="text1"/>
        </w:rPr>
        <w:t>anderen</w:t>
      </w:r>
      <w:r w:rsidR="007A7F8A" w:rsidRPr="00CC02FB">
        <w:rPr>
          <w:color w:val="000000" w:themeColor="text1"/>
        </w:rPr>
        <w:t xml:space="preserve"> Berechnungen (Ermittlung </w:t>
      </w:r>
      <w:r w:rsidR="007F3E61" w:rsidRPr="00CC02FB">
        <w:rPr>
          <w:color w:val="000000" w:themeColor="text1"/>
        </w:rPr>
        <w:t>von</w:t>
      </w:r>
      <w:r w:rsidR="007A7F8A" w:rsidRPr="00CC02FB">
        <w:rPr>
          <w:color w:val="000000" w:themeColor="text1"/>
        </w:rPr>
        <w:t xml:space="preserve"> </w:t>
      </w:r>
      <w:proofErr w:type="spellStart"/>
      <w:r w:rsidR="007A7F8A" w:rsidRPr="00CC02FB">
        <w:rPr>
          <w:color w:val="000000" w:themeColor="text1"/>
        </w:rPr>
        <w:t>Einwohner</w:t>
      </w:r>
      <w:r w:rsidR="009A3208" w:rsidRPr="00CC02FB">
        <w:t>Innen</w:t>
      </w:r>
      <w:r w:rsidR="007A7F8A" w:rsidRPr="00CC02FB">
        <w:rPr>
          <w:color w:val="000000" w:themeColor="text1"/>
        </w:rPr>
        <w:t>zahlen</w:t>
      </w:r>
      <w:proofErr w:type="spellEnd"/>
      <w:r w:rsidR="007A7F8A" w:rsidRPr="00CC02FB">
        <w:rPr>
          <w:color w:val="000000" w:themeColor="text1"/>
        </w:rPr>
        <w:t>, vorhandene</w:t>
      </w:r>
      <w:r w:rsidR="007F3E61" w:rsidRPr="00CC02FB">
        <w:rPr>
          <w:color w:val="000000" w:themeColor="text1"/>
        </w:rPr>
        <w:t>r</w:t>
      </w:r>
      <w:r w:rsidR="007A7F8A" w:rsidRPr="00CC02FB">
        <w:rPr>
          <w:color w:val="000000" w:themeColor="text1"/>
        </w:rPr>
        <w:t xml:space="preserve"> Kaufkraft, Routing </w:t>
      </w:r>
      <w:r w:rsidR="007F3E61" w:rsidRPr="00CC02FB">
        <w:rPr>
          <w:color w:val="000000" w:themeColor="text1"/>
        </w:rPr>
        <w:t xml:space="preserve">von </w:t>
      </w:r>
      <w:r w:rsidR="007A7F8A" w:rsidRPr="00CC02FB">
        <w:rPr>
          <w:color w:val="000000" w:themeColor="text1"/>
        </w:rPr>
        <w:t>Siedlungszelle</w:t>
      </w:r>
      <w:r w:rsidR="007F3E61" w:rsidRPr="00CC02FB">
        <w:rPr>
          <w:color w:val="000000" w:themeColor="text1"/>
        </w:rPr>
        <w:t xml:space="preserve"> und </w:t>
      </w:r>
      <w:r w:rsidR="007A7F8A" w:rsidRPr="00CC02FB">
        <w:rPr>
          <w:color w:val="000000" w:themeColor="text1"/>
        </w:rPr>
        <w:t>Lebensmittelmarkt</w:t>
      </w:r>
      <w:r w:rsidR="007F3E61" w:rsidRPr="00CC02FB">
        <w:rPr>
          <w:color w:val="000000" w:themeColor="text1"/>
        </w:rPr>
        <w:t>,</w:t>
      </w:r>
      <w:r w:rsidR="007A7F8A" w:rsidRPr="00CC02FB">
        <w:rPr>
          <w:color w:val="000000" w:themeColor="text1"/>
        </w:rPr>
        <w:t xml:space="preserve"> Umsatzberechnungen auf </w:t>
      </w:r>
      <w:r w:rsidR="007F3E61" w:rsidRPr="00CC02FB">
        <w:rPr>
          <w:color w:val="000000" w:themeColor="text1"/>
        </w:rPr>
        <w:t>Basis</w:t>
      </w:r>
      <w:r w:rsidR="007A7F8A" w:rsidRPr="00CC02FB">
        <w:rPr>
          <w:color w:val="000000" w:themeColor="text1"/>
        </w:rPr>
        <w:t xml:space="preserve"> des Gravitationsmodells) folgen dann automati</w:t>
      </w:r>
      <w:r w:rsidR="007F3E61" w:rsidRPr="00CC02FB">
        <w:rPr>
          <w:color w:val="000000" w:themeColor="text1"/>
        </w:rPr>
        <w:t>sch</w:t>
      </w:r>
      <w:r w:rsidR="007A7F8A" w:rsidRPr="00CC02FB">
        <w:rPr>
          <w:color w:val="000000" w:themeColor="text1"/>
        </w:rPr>
        <w:t xml:space="preserve"> im System</w:t>
      </w:r>
      <w:r w:rsidR="007F3E61" w:rsidRPr="00CC02FB">
        <w:rPr>
          <w:color w:val="000000" w:themeColor="text1"/>
        </w:rPr>
        <w:t xml:space="preserve"> (Anders, 2018, S. 307).</w:t>
      </w:r>
    </w:p>
    <w:p w14:paraId="223FB7E4" w14:textId="530D789A" w:rsidR="00C64FDE" w:rsidRPr="00CC02FB" w:rsidRDefault="00C64FDE" w:rsidP="00380894">
      <w:pPr>
        <w:pStyle w:val="berschrift1"/>
        <w:spacing w:after="120"/>
        <w:ind w:right="-1"/>
      </w:pPr>
      <w:bookmarkStart w:id="116" w:name="_Toc60937026"/>
      <w:r w:rsidRPr="00CC02FB">
        <w:lastRenderedPageBreak/>
        <w:t>Entstehende Wettbewerbsvorteile</w:t>
      </w:r>
      <w:bookmarkEnd w:id="116"/>
    </w:p>
    <w:p w14:paraId="0BC63815" w14:textId="37B034CC" w:rsidR="00F26465" w:rsidRPr="00CC02FB" w:rsidRDefault="00F26465" w:rsidP="00380894">
      <w:pPr>
        <w:spacing w:after="120"/>
        <w:ind w:right="-1"/>
      </w:pPr>
      <w:r w:rsidRPr="00CC02FB">
        <w:t xml:space="preserve">Die Eröffnung eines neuen Geschäfts oder eines neuen Standorts ist teuer. Daher ist ein Unternehmen, das eine Filiale eröffnet, einem finanziellen Risiko ausgesetzt. Der Standort wirkt sich auch auf das </w:t>
      </w:r>
      <w:proofErr w:type="spellStart"/>
      <w:r w:rsidRPr="00CC02FB">
        <w:t>Kund</w:t>
      </w:r>
      <w:r w:rsidR="006123DC" w:rsidRPr="00CC02FB">
        <w:t>Innen</w:t>
      </w:r>
      <w:r w:rsidRPr="00CC02FB">
        <w:t>erlebnis</w:t>
      </w:r>
      <w:proofErr w:type="spellEnd"/>
      <w:r w:rsidRPr="00CC02FB">
        <w:t xml:space="preserve"> im Einzelhandel aus, was wiederum Einfluss auf die </w:t>
      </w:r>
      <w:proofErr w:type="spellStart"/>
      <w:r w:rsidRPr="00CC02FB">
        <w:t>Kund</w:t>
      </w:r>
      <w:r w:rsidR="006123DC" w:rsidRPr="00CC02FB">
        <w:t>Innen</w:t>
      </w:r>
      <w:r w:rsidRPr="00CC02FB">
        <w:t>bindung</w:t>
      </w:r>
      <w:proofErr w:type="spellEnd"/>
      <w:r w:rsidRPr="00CC02FB">
        <w:t xml:space="preserve"> ausübt. Wenn ein Geschäft aufgrund eines schlecht ausgewählten Standorts ausfällt, kann dies </w:t>
      </w:r>
      <w:r w:rsidR="00C14BC7" w:rsidRPr="00CC02FB">
        <w:t>schwerwiegende</w:t>
      </w:r>
      <w:r w:rsidRPr="00CC02FB">
        <w:t xml:space="preserve"> finanzielle </w:t>
      </w:r>
      <w:r w:rsidR="00C14BC7" w:rsidRPr="00CC02FB">
        <w:t>und</w:t>
      </w:r>
      <w:r w:rsidRPr="00CC02FB">
        <w:t xml:space="preserve"> imageschädigende Folgen für ein Unternehmen haben. Die Standortanalyse ist daher für Einzelhandelsunternehmen von entscheidender Bedeutung (</w:t>
      </w:r>
      <w:proofErr w:type="spellStart"/>
      <w:r w:rsidR="00C14BC7" w:rsidRPr="00CC02FB">
        <w:rPr>
          <w:szCs w:val="24"/>
          <w:lang w:eastAsia="de-AT"/>
        </w:rPr>
        <w:t>Baviera</w:t>
      </w:r>
      <w:proofErr w:type="spellEnd"/>
      <w:r w:rsidR="00C14BC7" w:rsidRPr="00CC02FB">
        <w:rPr>
          <w:szCs w:val="24"/>
          <w:lang w:eastAsia="de-AT"/>
        </w:rPr>
        <w:t xml:space="preserve">-Puig, Vera &amp; </w:t>
      </w:r>
      <w:proofErr w:type="spellStart"/>
      <w:r w:rsidR="00C14BC7" w:rsidRPr="00CC02FB">
        <w:rPr>
          <w:szCs w:val="24"/>
        </w:rPr>
        <w:t>Escriba</w:t>
      </w:r>
      <w:proofErr w:type="spellEnd"/>
      <w:r w:rsidR="00C14BC7" w:rsidRPr="00CC02FB">
        <w:rPr>
          <w:szCs w:val="24"/>
        </w:rPr>
        <w:t>-Perez, 2015, S. 1205</w:t>
      </w:r>
      <w:r w:rsidRPr="00CC02FB">
        <w:t xml:space="preserve">).     </w:t>
      </w:r>
    </w:p>
    <w:p w14:paraId="1CF145E3" w14:textId="3F89BD19" w:rsidR="00F26465" w:rsidRPr="00CC02FB" w:rsidRDefault="00F26465" w:rsidP="00380894">
      <w:pPr>
        <w:spacing w:after="120"/>
        <w:ind w:right="-1"/>
      </w:pPr>
      <w:r w:rsidRPr="00CC02FB">
        <w:t xml:space="preserve">Obwohl die Auswahl eines Standorts für ein Einzelhandelsgeschäft </w:t>
      </w:r>
      <w:r w:rsidR="00341822">
        <w:t>eine Herausforderung darstellt</w:t>
      </w:r>
      <w:r w:rsidRPr="00CC02FB">
        <w:t xml:space="preserve">, hat der Zustand des aktuellen dynamischen Umfelds die Entscheidungsfindung noch herausfordernder gestaltet, da Unternehmen einem zunehmend stärkeren Wettbewerb ausgesetzt sind. Um zu entscheiden, wo sich eine neue Filiale befinden soll, benötigt ein Einzelhandelsunternehmen eine Strategie </w:t>
      </w:r>
      <w:r w:rsidR="00C14BC7" w:rsidRPr="00CC02FB">
        <w:t>(</w:t>
      </w:r>
      <w:proofErr w:type="spellStart"/>
      <w:r w:rsidR="00C14BC7" w:rsidRPr="00CC02FB">
        <w:rPr>
          <w:szCs w:val="24"/>
          <w:lang w:eastAsia="de-AT"/>
        </w:rPr>
        <w:t>Baviera</w:t>
      </w:r>
      <w:proofErr w:type="spellEnd"/>
      <w:r w:rsidR="00C14BC7" w:rsidRPr="00CC02FB">
        <w:rPr>
          <w:szCs w:val="24"/>
          <w:lang w:eastAsia="de-AT"/>
        </w:rPr>
        <w:t xml:space="preserve">-Puig, Vera &amp; </w:t>
      </w:r>
      <w:proofErr w:type="spellStart"/>
      <w:r w:rsidR="00C14BC7" w:rsidRPr="00CC02FB">
        <w:rPr>
          <w:szCs w:val="24"/>
        </w:rPr>
        <w:t>Escriba</w:t>
      </w:r>
      <w:proofErr w:type="spellEnd"/>
      <w:r w:rsidR="00C14BC7" w:rsidRPr="00CC02FB">
        <w:rPr>
          <w:szCs w:val="24"/>
        </w:rPr>
        <w:t>-Perez, 2015, S. 1206</w:t>
      </w:r>
      <w:r w:rsidR="00C14BC7" w:rsidRPr="00CC02FB">
        <w:t xml:space="preserve">).     </w:t>
      </w:r>
    </w:p>
    <w:p w14:paraId="68FDE271" w14:textId="7DE648C0" w:rsidR="00C64FDE" w:rsidRPr="00CC02FB" w:rsidRDefault="00F26465" w:rsidP="00380894">
      <w:pPr>
        <w:spacing w:after="120"/>
        <w:ind w:right="-1"/>
      </w:pPr>
      <w:r w:rsidRPr="00CC02FB">
        <w:t xml:space="preserve">GIS, die auf detaillierten digitalen Karten und Datenbanken beruhen, sind für Einzelhandelsunternehmen zu wesentlichen Instrumenten für die Entwicklung von Entscheidungssystemen und die Auswahl von Standorten für neue Filialen werden. Die Verwendung von GIS in der Einzelhandelsstandorttheorie aufgrund der Bedeutung geodemografischer </w:t>
      </w:r>
      <w:commentRangeStart w:id="117"/>
      <w:r w:rsidRPr="00CC02FB">
        <w:t>Merkmale</w:t>
      </w:r>
      <w:commentRangeEnd w:id="117"/>
      <w:r w:rsidR="006679E1">
        <w:rPr>
          <w:rStyle w:val="Kommentarzeichen"/>
        </w:rPr>
        <w:commentReference w:id="117"/>
      </w:r>
      <w:r w:rsidRPr="00CC02FB">
        <w:t xml:space="preserve"> führt zu großen Fortschritten bei der </w:t>
      </w:r>
      <w:proofErr w:type="spellStart"/>
      <w:r w:rsidRPr="00CC02FB">
        <w:t>Verbraucher</w:t>
      </w:r>
      <w:r w:rsidR="006123DC" w:rsidRPr="00CC02FB">
        <w:t>Innen</w:t>
      </w:r>
      <w:r w:rsidRPr="00CC02FB">
        <w:t>segmentierung</w:t>
      </w:r>
      <w:proofErr w:type="spellEnd"/>
      <w:r w:rsidRPr="00CC02FB">
        <w:t xml:space="preserve"> und damit zu enormen Wettbewerbsvorteilen </w:t>
      </w:r>
      <w:r w:rsidR="00C14BC7" w:rsidRPr="00CC02FB">
        <w:t>(</w:t>
      </w:r>
      <w:proofErr w:type="spellStart"/>
      <w:r w:rsidR="00C14BC7" w:rsidRPr="00CC02FB">
        <w:rPr>
          <w:szCs w:val="24"/>
          <w:lang w:eastAsia="de-AT"/>
        </w:rPr>
        <w:t>Baviera</w:t>
      </w:r>
      <w:proofErr w:type="spellEnd"/>
      <w:r w:rsidR="00C14BC7" w:rsidRPr="00CC02FB">
        <w:rPr>
          <w:szCs w:val="24"/>
          <w:lang w:eastAsia="de-AT"/>
        </w:rPr>
        <w:t xml:space="preserve">-Puig, Vera &amp; </w:t>
      </w:r>
      <w:proofErr w:type="spellStart"/>
      <w:r w:rsidR="00C14BC7" w:rsidRPr="00CC02FB">
        <w:rPr>
          <w:szCs w:val="24"/>
        </w:rPr>
        <w:t>Escriba</w:t>
      </w:r>
      <w:proofErr w:type="spellEnd"/>
      <w:r w:rsidR="00C14BC7" w:rsidRPr="00CC02FB">
        <w:rPr>
          <w:szCs w:val="24"/>
        </w:rPr>
        <w:t>-Perez, 2015, S. 1206</w:t>
      </w:r>
      <w:r w:rsidR="00C14BC7" w:rsidRPr="00CC02FB">
        <w:t xml:space="preserve">).     </w:t>
      </w:r>
    </w:p>
    <w:p w14:paraId="40075832" w14:textId="6650B1EA" w:rsidR="00E04225" w:rsidRPr="00CC02FB" w:rsidRDefault="00F9203A" w:rsidP="00380894">
      <w:pPr>
        <w:spacing w:after="120"/>
        <w:ind w:right="-1"/>
        <w:rPr>
          <w:color w:val="000000" w:themeColor="text1"/>
          <w:shd w:val="clear" w:color="auto" w:fill="FFFFFF"/>
          <w:lang w:eastAsia="en-US"/>
        </w:rPr>
      </w:pPr>
      <w:r w:rsidRPr="00CC02FB">
        <w:t>GIS</w:t>
      </w:r>
      <w:r w:rsidR="00E04225" w:rsidRPr="00CC02FB">
        <w:t xml:space="preserve"> ermöglicht die Geoverarbeitung interner und externer Datenbanken </w:t>
      </w:r>
      <w:r w:rsidRPr="00CC02FB">
        <w:t>ein</w:t>
      </w:r>
      <w:r w:rsidR="00E04225" w:rsidRPr="00CC02FB">
        <w:t>er Organisation, um den Standort und die Merkmale von Kund</w:t>
      </w:r>
      <w:r w:rsidR="006123DC" w:rsidRPr="00CC02FB">
        <w:t>Innen</w:t>
      </w:r>
      <w:r w:rsidR="00E04225" w:rsidRPr="00CC02FB">
        <w:t xml:space="preserve"> und Interessent</w:t>
      </w:r>
      <w:r w:rsidR="006123DC" w:rsidRPr="00CC02FB">
        <w:t>Innen</w:t>
      </w:r>
      <w:r w:rsidR="00E04225" w:rsidRPr="00CC02FB">
        <w:t xml:space="preserve"> </w:t>
      </w:r>
      <w:r w:rsidR="00152423" w:rsidRPr="00CC02FB">
        <w:t>zu analysieren</w:t>
      </w:r>
      <w:r w:rsidR="00E04225" w:rsidRPr="00CC02FB">
        <w:t xml:space="preserve">. In Zeiten von Hyperkonnektivität müssen Unternehmen </w:t>
      </w:r>
      <w:r w:rsidR="00152423" w:rsidRPr="00CC02FB">
        <w:t>sich von Konkurrent</w:t>
      </w:r>
      <w:r w:rsidR="006123DC" w:rsidRPr="00CC02FB">
        <w:t>Innen</w:t>
      </w:r>
      <w:r w:rsidR="00152423" w:rsidRPr="00CC02FB">
        <w:t xml:space="preserve"> absetzen</w:t>
      </w:r>
      <w:r w:rsidR="00E04225" w:rsidRPr="00CC02FB">
        <w:t xml:space="preserve">. </w:t>
      </w:r>
      <w:r w:rsidR="00152423" w:rsidRPr="00CC02FB">
        <w:t>GIS</w:t>
      </w:r>
      <w:r w:rsidR="00E04225" w:rsidRPr="00CC02FB">
        <w:t xml:space="preserve"> </w:t>
      </w:r>
      <w:r w:rsidR="00152423" w:rsidRPr="00CC02FB">
        <w:t>gestattet</w:t>
      </w:r>
      <w:r w:rsidR="00E04225" w:rsidRPr="00CC02FB">
        <w:t xml:space="preserve"> Differenzierung des Wettbewerbs, Einbeziehung der Zielgruppe, Vorhersehbarkeit der Nachfrage und konsequente Kostenoptimierung. Geo</w:t>
      </w:r>
      <w:r w:rsidR="00152423" w:rsidRPr="00CC02FB">
        <w:t>m</w:t>
      </w:r>
      <w:r w:rsidR="00E04225" w:rsidRPr="00CC02FB">
        <w:t>arketing verwendet georeferenzierte Kartentechnologien, um Muster der Nähe zwischen Kund</w:t>
      </w:r>
      <w:r w:rsidR="006123DC" w:rsidRPr="00CC02FB">
        <w:t>Innen</w:t>
      </w:r>
      <w:r w:rsidR="00E04225" w:rsidRPr="00CC02FB">
        <w:t>, Lieferant</w:t>
      </w:r>
      <w:r w:rsidR="006123DC" w:rsidRPr="00CC02FB">
        <w:t>Innen</w:t>
      </w:r>
      <w:r w:rsidR="00E04225" w:rsidRPr="00CC02FB">
        <w:t xml:space="preserve"> und Wettbewerber</w:t>
      </w:r>
      <w:r w:rsidR="006123DC" w:rsidRPr="00CC02FB">
        <w:t>Innen</w:t>
      </w:r>
      <w:r w:rsidR="00E04225" w:rsidRPr="00CC02FB">
        <w:t xml:space="preserve"> im Ökosystem </w:t>
      </w:r>
      <w:r w:rsidR="00152423" w:rsidRPr="00CC02FB">
        <w:t>des</w:t>
      </w:r>
      <w:r w:rsidR="00E04225" w:rsidRPr="00CC02FB">
        <w:t xml:space="preserve"> Unternehmens zu ermitteln und auf diese Weise die Marketingmaßnahmen zu optimieren, die auf d</w:t>
      </w:r>
      <w:r w:rsidR="006123DC" w:rsidRPr="00CC02FB">
        <w:t>er</w:t>
      </w:r>
      <w:r w:rsidR="00E04225" w:rsidRPr="00CC02FB">
        <w:t xml:space="preserve"> </w:t>
      </w:r>
      <w:proofErr w:type="spellStart"/>
      <w:r w:rsidR="00E04225" w:rsidRPr="00CC02FB">
        <w:t>Kund</w:t>
      </w:r>
      <w:r w:rsidR="006123DC" w:rsidRPr="00CC02FB">
        <w:t>Innen</w:t>
      </w:r>
      <w:r w:rsidR="00E04225" w:rsidRPr="00CC02FB">
        <w:t>bindung</w:t>
      </w:r>
      <w:proofErr w:type="spellEnd"/>
      <w:r w:rsidR="00E04225" w:rsidRPr="00CC02FB">
        <w:t xml:space="preserve"> </w:t>
      </w:r>
      <w:r w:rsidR="006123DC" w:rsidRPr="00CC02FB">
        <w:t>basieren</w:t>
      </w:r>
      <w:r w:rsidR="00E04225" w:rsidRPr="00CC02FB">
        <w:t>. Die Segmentierung berücksichtigt, dass Verbraucher</w:t>
      </w:r>
      <w:r w:rsidR="006123DC" w:rsidRPr="00CC02FB">
        <w:t>Innen</w:t>
      </w:r>
      <w:r w:rsidR="00E04225" w:rsidRPr="00CC02FB">
        <w:t xml:space="preserve"> in unterschiedlichen Positionen unterschiedliche Bedürfnisse haben</w:t>
      </w:r>
      <w:r w:rsidR="00152423" w:rsidRPr="00CC02FB">
        <w:t xml:space="preserve"> (</w:t>
      </w:r>
      <w:r w:rsidR="00152423" w:rsidRPr="00CC02FB">
        <w:rPr>
          <w:color w:val="000000" w:themeColor="text1"/>
          <w:shd w:val="clear" w:color="auto" w:fill="FFFFFF"/>
          <w:lang w:eastAsia="en-US"/>
        </w:rPr>
        <w:t>Guarda, Lopes &amp; Augusto, 2019, S. 5)</w:t>
      </w:r>
      <w:r w:rsidR="00E04225" w:rsidRPr="00CC02FB">
        <w:t xml:space="preserve">. In diesem Sinne ermöglicht </w:t>
      </w:r>
      <w:r w:rsidR="00152423" w:rsidRPr="00CC02FB">
        <w:t>GIS</w:t>
      </w:r>
      <w:r w:rsidR="00E04225" w:rsidRPr="00CC02FB">
        <w:t xml:space="preserve"> die Suche nach Bestätigung von Kund</w:t>
      </w:r>
      <w:r w:rsidR="006123DC" w:rsidRPr="00CC02FB">
        <w:t>Innen</w:t>
      </w:r>
      <w:r w:rsidR="00E04225" w:rsidRPr="00CC02FB">
        <w:t xml:space="preserve">- und potenziellen Verhaltensweisen. Mit </w:t>
      </w:r>
      <w:r w:rsidR="00152423" w:rsidRPr="00CC02FB">
        <w:t>GIS</w:t>
      </w:r>
      <w:r w:rsidR="00E04225" w:rsidRPr="00CC02FB">
        <w:t xml:space="preserve"> gewinnt jede Strategie in Bezug auf das Geschäft an Solidität und erleichtert die Festlegung von Zielen, die auf die hohe Leistung ausgerichtet sind, da G</w:t>
      </w:r>
      <w:r w:rsidR="00152423" w:rsidRPr="00CC02FB">
        <w:t>eomarketing</w:t>
      </w:r>
      <w:r w:rsidR="00E04225" w:rsidRPr="00CC02FB">
        <w:t xml:space="preserve"> ein besseres Verständnis für die </w:t>
      </w:r>
      <w:r w:rsidR="00E04225" w:rsidRPr="00CC02FB">
        <w:lastRenderedPageBreak/>
        <w:t xml:space="preserve">Zielgruppe vermittelt, was natürlich die Schaffung von Maßnahmen ermöglicht, die stärker auf die Interessen ausgerichtet sind. Diese Maßnahmen können vielfältig sein (Investitionen in digitales und / oder traditionelles Marketing, Erstellung von Treueprogrammen, </w:t>
      </w:r>
      <w:commentRangeStart w:id="118"/>
      <w:r w:rsidR="00E04225" w:rsidRPr="00CC02FB">
        <w:t>neue Marktsegment</w:t>
      </w:r>
      <w:commentRangeEnd w:id="118"/>
      <w:r w:rsidR="006679E1">
        <w:rPr>
          <w:rStyle w:val="Kommentarzeichen"/>
        </w:rPr>
        <w:commentReference w:id="118"/>
      </w:r>
      <w:r w:rsidR="00E04225" w:rsidRPr="00CC02FB">
        <w:t xml:space="preserve">.). Alle Maßnahmen sollten auf einer Untersuchung des </w:t>
      </w:r>
      <w:proofErr w:type="spellStart"/>
      <w:r w:rsidR="00E04225" w:rsidRPr="00CC02FB">
        <w:t>Verbraucher</w:t>
      </w:r>
      <w:r w:rsidR="00341822">
        <w:t>Innen</w:t>
      </w:r>
      <w:r w:rsidR="00E04225" w:rsidRPr="00CC02FB">
        <w:t>verhaltens</w:t>
      </w:r>
      <w:proofErr w:type="spellEnd"/>
      <w:r w:rsidR="00E04225" w:rsidRPr="00CC02FB">
        <w:t xml:space="preserve"> beruhen und sich in einer möglichen Planung widerspiegeln. Der Markt wird von innovativen Techniken beim Einsatz neuer Technologien, demografischen Analysen oder der Datenintegration angetrieben, die wiederum neue Lösungen für Unternehmen aufzeigen, die mit diesen detaillierten und genauen Informationen über einen bestimmten Bereich die kohärenteste Entscheidung treffen</w:t>
      </w:r>
      <w:r w:rsidR="00152423" w:rsidRPr="00CC02FB">
        <w:t xml:space="preserve"> können</w:t>
      </w:r>
      <w:r w:rsidR="00E04225" w:rsidRPr="00CC02FB">
        <w:t>. Aufgrund der zunehmenden Wettbewerbsfähigkeit des Marktes können nur Unternehmen überleben, die ihre Strategien schnell und effizient am besten planen können</w:t>
      </w:r>
      <w:r w:rsidR="00F14341" w:rsidRPr="00CC02FB">
        <w:t xml:space="preserve"> (</w:t>
      </w:r>
      <w:r w:rsidR="00F14341" w:rsidRPr="00CC02FB">
        <w:rPr>
          <w:color w:val="000000" w:themeColor="text1"/>
          <w:shd w:val="clear" w:color="auto" w:fill="FFFFFF"/>
          <w:lang w:eastAsia="en-US"/>
        </w:rPr>
        <w:t>Guarda, Lopes &amp; Augusto, 2019, S. 5).</w:t>
      </w:r>
    </w:p>
    <w:p w14:paraId="4EA5DAE7" w14:textId="54CD0534" w:rsidR="00836274" w:rsidRPr="00CC02FB" w:rsidRDefault="00836274" w:rsidP="00380894">
      <w:pPr>
        <w:spacing w:after="120"/>
        <w:ind w:right="-1"/>
        <w:rPr>
          <w:color w:val="000000" w:themeColor="text1"/>
          <w:shd w:val="clear" w:color="auto" w:fill="FFFFFF"/>
          <w:lang w:eastAsia="en-US"/>
        </w:rPr>
      </w:pPr>
      <w:r w:rsidRPr="00CC02FB">
        <w:rPr>
          <w:color w:val="000000" w:themeColor="text1"/>
          <w:shd w:val="clear" w:color="auto" w:fill="FFFFFF"/>
          <w:lang w:eastAsia="en-US"/>
        </w:rPr>
        <w:t>Sollten einige Unternehmensstandorte eine zu geringe</w:t>
      </w:r>
      <w:commentRangeStart w:id="119"/>
      <w:r w:rsidRPr="00CC02FB">
        <w:rPr>
          <w:color w:val="000000" w:themeColor="text1"/>
          <w:shd w:val="clear" w:color="auto" w:fill="FFFFFF"/>
          <w:lang w:eastAsia="en-US"/>
        </w:rPr>
        <w:t xml:space="preserve">r </w:t>
      </w:r>
      <w:commentRangeEnd w:id="119"/>
      <w:r w:rsidR="006679E1">
        <w:rPr>
          <w:rStyle w:val="Kommentarzeichen"/>
        </w:rPr>
        <w:commentReference w:id="119"/>
      </w:r>
      <w:r w:rsidRPr="00CC02FB">
        <w:rPr>
          <w:color w:val="000000" w:themeColor="text1"/>
          <w:shd w:val="clear" w:color="auto" w:fill="FFFFFF"/>
          <w:lang w:eastAsia="en-US"/>
        </w:rPr>
        <w:t>Performance aufweisen, kann eine Geomarketing-Analyse mögliche Ursachen ermitteln. Durch Anzeigen des Einzugsgebietsprofils jedes solchen Standorts mit einer Geomarketing-Softwareanwendung können beispielsweise die Auswirkungen konkurrierender Geschäfte, Zugänglichkeitsprobleme und die Kaufkraft der nahe gelegenen Bevölkerung bewertet werden. Mit diesem Ansatz kann festgestellt werden, ob das Problem am Standort selbst, an der regionalen Infrastruktur oder an einer Inkompatibilität zwischen den Kaufgewohnheiten der lokalen Bevölkerung und der angebotenen Dienstleistung oder dem angebotenen Produkt liegt. Manchmal zeigt diese Analyse, dass eine gezielte Verkaufs- und Marketingkampagne hilfreich wäre. In anderen Fällen kann sich herausstellen, dass die Vertriebsgebiete eines Unternehmens unter starken Potenzialschwankungen leiden. Mithilfe von GIS kann das Controlling dem Verkaufsteam wertvolles Feedback zur Optimierung des Vertriebs- und Servicenetzwerks geben. Geomarketing hilft somit den Controlling- und Verkaufsteams, effizienter und produktiver zusammenzuarbeiten. Unternehmen sind am erfolgreichsten, wenn sie Wege finden, um die Lücke zwischen diesen beiden Geschäftsbereichen zu schließen und sicherzustellen, dass beide proaktiv an der Formulierung und Umsetzung einer einheitlichen Marktstrategie beteiligt sind. Geomarketing kann diese Bereiche zusammenführen, indem es konkrete Einblicke in die Änderungen bietet, die erforderlich sind, um die Leistung eines Unternehmens zu steigern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2016, S. 13).</w:t>
      </w:r>
    </w:p>
    <w:p w14:paraId="0BDC7B10" w14:textId="77777777" w:rsidR="00856D01" w:rsidRPr="00CC02FB" w:rsidRDefault="00856D01" w:rsidP="00380894">
      <w:pPr>
        <w:spacing w:after="120"/>
        <w:ind w:right="-1"/>
      </w:pPr>
    </w:p>
    <w:p w14:paraId="6EE505BB" w14:textId="4DA72624" w:rsidR="00C64FDE" w:rsidRPr="00CC02FB" w:rsidRDefault="00C64FDE" w:rsidP="00C31BB8">
      <w:pPr>
        <w:pStyle w:val="berschrift2"/>
        <w:spacing w:before="0" w:after="120"/>
        <w:ind w:right="-1"/>
        <w:jc w:val="both"/>
      </w:pPr>
      <w:bookmarkStart w:id="120" w:name="_Toc60937027"/>
      <w:r w:rsidRPr="00CC02FB">
        <w:lastRenderedPageBreak/>
        <w:t>Standort</w:t>
      </w:r>
      <w:r w:rsidR="00A54F92" w:rsidRPr="00CC02FB">
        <w:t>planung und -</w:t>
      </w:r>
      <w:r w:rsidRPr="00CC02FB">
        <w:t>optimierung</w:t>
      </w:r>
      <w:bookmarkEnd w:id="120"/>
    </w:p>
    <w:p w14:paraId="34129522" w14:textId="49416EC8" w:rsidR="00836274" w:rsidRPr="00CC02FB" w:rsidRDefault="00836274" w:rsidP="00C31BB8">
      <w:pPr>
        <w:spacing w:after="120"/>
        <w:rPr>
          <w:color w:val="000000" w:themeColor="text1"/>
          <w:szCs w:val="24"/>
          <w:lang w:eastAsia="en-US"/>
        </w:rPr>
      </w:pPr>
      <w:r w:rsidRPr="00CC02FB">
        <w:rPr>
          <w:color w:val="000000" w:themeColor="text1"/>
          <w:szCs w:val="24"/>
          <w:lang w:eastAsia="en-US"/>
        </w:rPr>
        <w:t xml:space="preserve">Ein Stillstand in der Marktentwicklung eines Unternehmens ist fast immer fatal. Bei der Standort-, Netzwerk- und Expansionsplanung eines Unternehmens ist es wichtig, regionale Faktoren zu berücksichtigen. KundInnen, Zielgruppen, Lieferdepots, Standorte von WettbewerberInnen, Kaufkraft und </w:t>
      </w:r>
      <w:proofErr w:type="spellStart"/>
      <w:r w:rsidRPr="00CC02FB">
        <w:rPr>
          <w:color w:val="000000" w:themeColor="text1"/>
          <w:szCs w:val="24"/>
          <w:lang w:eastAsia="en-US"/>
        </w:rPr>
        <w:t>VerbraucherInnenvertrauen</w:t>
      </w:r>
      <w:proofErr w:type="spellEnd"/>
      <w:r w:rsidRPr="00CC02FB">
        <w:rPr>
          <w:color w:val="000000" w:themeColor="text1"/>
          <w:szCs w:val="24"/>
          <w:lang w:eastAsia="en-US"/>
        </w:rPr>
        <w:t xml:space="preserve"> werden niemals gleichmäßig auf einen bestimmten Markt verteilt. Zahlreiche Standortstudien haben gezeigt, dass viele Märkte ein erhebliches ungenutztes Potenzial aufweisen. </w:t>
      </w:r>
      <w:commentRangeStart w:id="121"/>
      <w:r w:rsidRPr="00CC02FB">
        <w:rPr>
          <w:color w:val="000000" w:themeColor="text1"/>
          <w:szCs w:val="24"/>
          <w:lang w:eastAsia="en-US"/>
        </w:rPr>
        <w:t xml:space="preserve">Oft bergen diese Bereiche mit größerem Potenzial jedoch auch größere Risiken. Fehlgeleitete standortbezogene Entscheidungen sind extrem teuer und können, wenn überhaupt, nur schwer rückgängig gemacht werden. </w:t>
      </w:r>
      <w:commentRangeEnd w:id="121"/>
      <w:r w:rsidR="00C656C2">
        <w:rPr>
          <w:rStyle w:val="Kommentarzeichen"/>
        </w:rPr>
        <w:commentReference w:id="121"/>
      </w:r>
      <w:r w:rsidRPr="00CC02FB">
        <w:rPr>
          <w:color w:val="000000" w:themeColor="text1"/>
          <w:szCs w:val="24"/>
          <w:lang w:eastAsia="en-US"/>
        </w:rPr>
        <w:t xml:space="preserve">Mit Geomarketing können Unternehmen Erfolgschancen objektiv messen und die damit verbundenen Risiken minimieren. </w:t>
      </w:r>
      <w:commentRangeStart w:id="122"/>
      <w:r w:rsidRPr="00CC02FB">
        <w:rPr>
          <w:color w:val="000000" w:themeColor="text1"/>
          <w:szCs w:val="24"/>
          <w:lang w:eastAsia="en-US"/>
        </w:rPr>
        <w:t>Unternehmen sollten bei standortbezogenen Entscheidungen verschiedene Aspekte berücksichtigen.</w:t>
      </w:r>
      <w:commentRangeEnd w:id="122"/>
      <w:r w:rsidR="00C656C2">
        <w:rPr>
          <w:rStyle w:val="Kommentarzeichen"/>
        </w:rPr>
        <w:commentReference w:id="122"/>
      </w:r>
      <w:r w:rsidRPr="00CC02FB">
        <w:rPr>
          <w:color w:val="000000" w:themeColor="text1"/>
          <w:szCs w:val="24"/>
          <w:lang w:eastAsia="en-US"/>
        </w:rPr>
        <w:t xml:space="preserve"> Die Marktdaten bilden eine objektive Grundlage für die Bewertung der Märkte und ihres Potenzials. GIS bringt die zahlreichen Faktoren durch Analysen und überzeugende Illustrationen in den Fokus. Es ist möglich, Trends zu identifizieren und wahrscheinliche Entwicklungen basierend auf dem aktuellen Marktstatus vorherzusagen (</w:t>
      </w:r>
      <w:proofErr w:type="spellStart"/>
      <w:r w:rsidRPr="00CC02FB">
        <w:rPr>
          <w:color w:val="000000" w:themeColor="text1"/>
          <w:szCs w:val="24"/>
          <w:lang w:eastAsia="en-US"/>
        </w:rPr>
        <w:t>Lichtner</w:t>
      </w:r>
      <w:proofErr w:type="spellEnd"/>
      <w:r w:rsidRPr="00CC02FB">
        <w:rPr>
          <w:color w:val="000000" w:themeColor="text1"/>
          <w:szCs w:val="24"/>
          <w:lang w:eastAsia="en-US"/>
        </w:rPr>
        <w:t xml:space="preserve">, 2016, S, 16). </w:t>
      </w:r>
    </w:p>
    <w:p w14:paraId="3887D798" w14:textId="21AE394B" w:rsidR="00C31BB8" w:rsidRPr="00CC02FB" w:rsidRDefault="009505A2" w:rsidP="00C31BB8">
      <w:pPr>
        <w:spacing w:after="120"/>
        <w:rPr>
          <w:color w:val="000000" w:themeColor="text1"/>
          <w:szCs w:val="24"/>
          <w:lang w:eastAsia="en-US"/>
        </w:rPr>
      </w:pPr>
      <w:r w:rsidRPr="00CC02FB">
        <w:rPr>
          <w:color w:val="000000" w:themeColor="text1"/>
          <w:szCs w:val="24"/>
          <w:lang w:eastAsia="en-US"/>
        </w:rPr>
        <w:t xml:space="preserve">Der Lebensmitteleinzelhandel als Standort </w:t>
      </w:r>
      <w:r w:rsidR="0096051A" w:rsidRPr="00CC02FB">
        <w:rPr>
          <w:color w:val="000000" w:themeColor="text1"/>
          <w:szCs w:val="24"/>
          <w:lang w:eastAsia="en-US"/>
        </w:rPr>
        <w:t>hat eine große Bedeutung</w:t>
      </w:r>
      <w:r w:rsidRPr="00CC02FB">
        <w:rPr>
          <w:color w:val="000000" w:themeColor="text1"/>
          <w:szCs w:val="24"/>
          <w:lang w:eastAsia="en-US"/>
        </w:rPr>
        <w:t xml:space="preserve"> </w:t>
      </w:r>
      <w:r w:rsidR="0096051A" w:rsidRPr="00CC02FB">
        <w:rPr>
          <w:color w:val="000000" w:themeColor="text1"/>
          <w:szCs w:val="24"/>
          <w:lang w:eastAsia="en-US"/>
        </w:rPr>
        <w:t xml:space="preserve">für </w:t>
      </w:r>
      <w:r w:rsidRPr="00CC02FB">
        <w:rPr>
          <w:color w:val="000000" w:themeColor="text1"/>
          <w:szCs w:val="24"/>
          <w:lang w:eastAsia="en-US"/>
        </w:rPr>
        <w:t xml:space="preserve">die </w:t>
      </w:r>
      <w:r w:rsidR="0096051A" w:rsidRPr="00CC02FB">
        <w:rPr>
          <w:color w:val="000000" w:themeColor="text1"/>
          <w:szCs w:val="24"/>
          <w:lang w:eastAsia="en-US"/>
        </w:rPr>
        <w:t>E</w:t>
      </w:r>
      <w:r w:rsidRPr="00CC02FB">
        <w:rPr>
          <w:color w:val="000000" w:themeColor="text1"/>
          <w:szCs w:val="24"/>
          <w:lang w:eastAsia="en-US"/>
        </w:rPr>
        <w:t xml:space="preserve">ntwicklung </w:t>
      </w:r>
      <w:r w:rsidR="0096051A" w:rsidRPr="00CC02FB">
        <w:rPr>
          <w:color w:val="000000" w:themeColor="text1"/>
          <w:szCs w:val="24"/>
          <w:lang w:eastAsia="en-US"/>
        </w:rPr>
        <w:t>von Städten, denn</w:t>
      </w:r>
      <w:r w:rsidRPr="00CC02FB">
        <w:rPr>
          <w:color w:val="000000" w:themeColor="text1"/>
          <w:szCs w:val="24"/>
          <w:lang w:eastAsia="en-US"/>
        </w:rPr>
        <w:t xml:space="preserve"> Lebensmittelmärkte prägen Ortskerne. Ihre hohen Umsatzzahlen und die </w:t>
      </w:r>
      <w:r w:rsidR="0096051A" w:rsidRPr="00CC02FB">
        <w:rPr>
          <w:color w:val="000000" w:themeColor="text1"/>
          <w:szCs w:val="24"/>
          <w:lang w:eastAsia="en-US"/>
        </w:rPr>
        <w:t>Erfordernis</w:t>
      </w:r>
      <w:r w:rsidRPr="00CC02FB">
        <w:rPr>
          <w:color w:val="000000" w:themeColor="text1"/>
          <w:szCs w:val="24"/>
          <w:lang w:eastAsia="en-US"/>
        </w:rPr>
        <w:t xml:space="preserve">, </w:t>
      </w:r>
      <w:r w:rsidR="0096051A" w:rsidRPr="00CC02FB">
        <w:rPr>
          <w:color w:val="000000" w:themeColor="text1"/>
          <w:szCs w:val="24"/>
          <w:lang w:eastAsia="en-US"/>
        </w:rPr>
        <w:t>dass Menschen diese</w:t>
      </w:r>
      <w:r w:rsidRPr="00CC02FB">
        <w:rPr>
          <w:color w:val="000000" w:themeColor="text1"/>
          <w:szCs w:val="24"/>
          <w:lang w:eastAsia="en-US"/>
        </w:rPr>
        <w:t xml:space="preserve"> Güter </w:t>
      </w:r>
      <w:r w:rsidR="0096051A" w:rsidRPr="00CC02FB">
        <w:rPr>
          <w:color w:val="000000" w:themeColor="text1"/>
          <w:szCs w:val="24"/>
          <w:lang w:eastAsia="en-US"/>
        </w:rPr>
        <w:t>regelmäßig</w:t>
      </w:r>
      <w:r w:rsidRPr="00CC02FB">
        <w:rPr>
          <w:color w:val="000000" w:themeColor="text1"/>
          <w:szCs w:val="24"/>
          <w:lang w:eastAsia="en-US"/>
        </w:rPr>
        <w:t xml:space="preserve"> beschaffen müssen, </w:t>
      </w:r>
      <w:r w:rsidR="0096051A" w:rsidRPr="00CC02FB">
        <w:rPr>
          <w:color w:val="000000" w:themeColor="text1"/>
          <w:szCs w:val="24"/>
          <w:lang w:eastAsia="en-US"/>
        </w:rPr>
        <w:t>erklären die</w:t>
      </w:r>
      <w:r w:rsidRPr="00CC02FB">
        <w:rPr>
          <w:color w:val="000000" w:themeColor="text1"/>
          <w:szCs w:val="24"/>
          <w:lang w:eastAsia="en-US"/>
        </w:rPr>
        <w:t xml:space="preserve"> hohen </w:t>
      </w:r>
      <w:proofErr w:type="spellStart"/>
      <w:r w:rsidRPr="00CC02FB">
        <w:rPr>
          <w:color w:val="000000" w:themeColor="text1"/>
          <w:szCs w:val="24"/>
          <w:lang w:eastAsia="en-US"/>
        </w:rPr>
        <w:t>Kund</w:t>
      </w:r>
      <w:r w:rsidR="00DA2062" w:rsidRPr="00CC02FB">
        <w:t>Innen</w:t>
      </w:r>
      <w:r w:rsidRPr="00CC02FB">
        <w:rPr>
          <w:color w:val="000000" w:themeColor="text1"/>
          <w:szCs w:val="24"/>
          <w:lang w:eastAsia="en-US"/>
        </w:rPr>
        <w:t>frequenzen</w:t>
      </w:r>
      <w:proofErr w:type="spellEnd"/>
      <w:r w:rsidRPr="00CC02FB">
        <w:rPr>
          <w:color w:val="000000" w:themeColor="text1"/>
          <w:szCs w:val="24"/>
          <w:lang w:eastAsia="en-US"/>
        </w:rPr>
        <w:t xml:space="preserve">. </w:t>
      </w:r>
      <w:r w:rsidR="00134F4A">
        <w:rPr>
          <w:color w:val="000000" w:themeColor="text1"/>
          <w:szCs w:val="24"/>
          <w:lang w:eastAsia="en-US"/>
        </w:rPr>
        <w:t>Die</w:t>
      </w:r>
      <w:r w:rsidRPr="00CC02FB">
        <w:rPr>
          <w:color w:val="000000" w:themeColor="text1"/>
          <w:szCs w:val="24"/>
          <w:lang w:eastAsia="en-US"/>
        </w:rPr>
        <w:t xml:space="preserve"> Kopplungsaffinität </w:t>
      </w:r>
      <w:r w:rsidR="00134F4A">
        <w:rPr>
          <w:color w:val="000000" w:themeColor="text1"/>
          <w:szCs w:val="24"/>
          <w:lang w:eastAsia="en-US"/>
        </w:rPr>
        <w:t xml:space="preserve">(Einkauf an zwei oder mehr Standpunkten) </w:t>
      </w:r>
      <w:r w:rsidR="0096051A" w:rsidRPr="00CC02FB">
        <w:rPr>
          <w:color w:val="000000" w:themeColor="text1"/>
          <w:szCs w:val="24"/>
          <w:lang w:eastAsia="en-US"/>
        </w:rPr>
        <w:t xml:space="preserve">führt </w:t>
      </w:r>
      <w:r w:rsidRPr="00CC02FB">
        <w:rPr>
          <w:color w:val="000000" w:themeColor="text1"/>
          <w:szCs w:val="24"/>
          <w:lang w:eastAsia="en-US"/>
        </w:rPr>
        <w:t xml:space="preserve">zu positiven </w:t>
      </w:r>
      <w:r w:rsidR="0096051A" w:rsidRPr="00CC02FB">
        <w:rPr>
          <w:color w:val="000000" w:themeColor="text1"/>
          <w:szCs w:val="24"/>
          <w:lang w:eastAsia="en-US"/>
        </w:rPr>
        <w:t>ökonomischen</w:t>
      </w:r>
      <w:r w:rsidRPr="00CC02FB">
        <w:rPr>
          <w:color w:val="000000" w:themeColor="text1"/>
          <w:szCs w:val="24"/>
          <w:lang w:eastAsia="en-US"/>
        </w:rPr>
        <w:t xml:space="preserve"> Effekten für Einzelhandelsbetriebe. Neben </w:t>
      </w:r>
      <w:r w:rsidR="0096051A" w:rsidRPr="00CC02FB">
        <w:rPr>
          <w:color w:val="000000" w:themeColor="text1"/>
          <w:szCs w:val="24"/>
          <w:lang w:eastAsia="en-US"/>
        </w:rPr>
        <w:t>den</w:t>
      </w:r>
      <w:r w:rsidRPr="00CC02FB">
        <w:rPr>
          <w:color w:val="000000" w:themeColor="text1"/>
          <w:szCs w:val="24"/>
          <w:lang w:eastAsia="en-US"/>
        </w:rPr>
        <w:t xml:space="preserve"> Agglomerationseffekten sind </w:t>
      </w:r>
      <w:r w:rsidR="0096051A" w:rsidRPr="00CC02FB">
        <w:rPr>
          <w:color w:val="000000" w:themeColor="text1"/>
          <w:szCs w:val="24"/>
          <w:lang w:eastAsia="en-US"/>
        </w:rPr>
        <w:t>Lebensmittel</w:t>
      </w:r>
      <w:r w:rsidRPr="00CC02FB">
        <w:rPr>
          <w:color w:val="000000" w:themeColor="text1"/>
          <w:szCs w:val="24"/>
          <w:lang w:eastAsia="en-US"/>
        </w:rPr>
        <w:t xml:space="preserve">märkte auch </w:t>
      </w:r>
      <w:r w:rsidR="0096051A" w:rsidRPr="00CC02FB">
        <w:rPr>
          <w:color w:val="000000" w:themeColor="text1"/>
          <w:szCs w:val="24"/>
          <w:lang w:eastAsia="en-US"/>
        </w:rPr>
        <w:t>Orte des Austauschs und</w:t>
      </w:r>
      <w:r w:rsidRPr="00CC02FB">
        <w:rPr>
          <w:color w:val="000000" w:themeColor="text1"/>
          <w:szCs w:val="24"/>
          <w:lang w:eastAsia="en-US"/>
        </w:rPr>
        <w:t xml:space="preserve"> Kommunikation </w:t>
      </w:r>
      <w:r w:rsidR="0096051A" w:rsidRPr="00CC02FB">
        <w:rPr>
          <w:color w:val="000000" w:themeColor="text1"/>
        </w:rPr>
        <w:t>(Anders, 2018, S. 298).</w:t>
      </w:r>
      <w:r w:rsidR="00C31BB8" w:rsidRPr="00CC02FB">
        <w:rPr>
          <w:color w:val="000000" w:themeColor="text1"/>
        </w:rPr>
        <w:t xml:space="preserve"> </w:t>
      </w:r>
      <w:r w:rsidR="00C31BB8" w:rsidRPr="00CC02FB">
        <w:rPr>
          <w:lang w:eastAsia="en-US"/>
        </w:rPr>
        <w:t xml:space="preserve">Ein </w:t>
      </w:r>
      <w:r w:rsidR="003857D9" w:rsidRPr="00CC02FB">
        <w:rPr>
          <w:lang w:eastAsia="en-US"/>
        </w:rPr>
        <w:t>großes</w:t>
      </w:r>
      <w:r w:rsidR="00C31BB8" w:rsidRPr="00CC02FB">
        <w:rPr>
          <w:lang w:eastAsia="en-US"/>
        </w:rPr>
        <w:t xml:space="preserve"> Thema dabei ist die Nahversorgung zur Förderung von lebendigen Ortskernen als Teil einer Daseinsvorsorge für die Bürger</w:t>
      </w:r>
      <w:r w:rsidR="00DA2062" w:rsidRPr="00CC02FB">
        <w:t>Innen</w:t>
      </w:r>
      <w:r w:rsidR="00C31BB8" w:rsidRPr="00CC02FB">
        <w:rPr>
          <w:lang w:eastAsia="en-US"/>
        </w:rPr>
        <w:t xml:space="preserve">. Nahversorgung bedeutet dabei mehr als lediglich müheloses Einkaufen in der Nähe, denn ohne Nahversorgung kann ein Ort sowohl für ältere als auch für jüngere Menschen an Attraktivität verlieren (Lenk, </w:t>
      </w:r>
      <w:r w:rsidR="00856D01" w:rsidRPr="00CC02FB">
        <w:rPr>
          <w:lang w:eastAsia="en-US"/>
        </w:rPr>
        <w:t xml:space="preserve">2015, </w:t>
      </w:r>
      <w:r w:rsidR="00C31BB8" w:rsidRPr="00CC02FB">
        <w:rPr>
          <w:lang w:eastAsia="en-US"/>
        </w:rPr>
        <w:t>S. 3).</w:t>
      </w:r>
    </w:p>
    <w:p w14:paraId="4129D203" w14:textId="22C702A8" w:rsidR="00E058A2" w:rsidRPr="00CC02FB" w:rsidRDefault="009505A2" w:rsidP="003857D9">
      <w:pPr>
        <w:spacing w:after="120"/>
        <w:rPr>
          <w:color w:val="000000" w:themeColor="text1"/>
        </w:rPr>
      </w:pPr>
      <w:r w:rsidRPr="00CC02FB">
        <w:rPr>
          <w:color w:val="000000" w:themeColor="text1"/>
          <w:szCs w:val="24"/>
          <w:lang w:eastAsia="en-US"/>
        </w:rPr>
        <w:t xml:space="preserve">Der Lebensmitteleinzelhandel </w:t>
      </w:r>
      <w:r w:rsidR="0096051A" w:rsidRPr="00CC02FB">
        <w:rPr>
          <w:color w:val="000000" w:themeColor="text1"/>
          <w:szCs w:val="24"/>
          <w:lang w:eastAsia="en-US"/>
        </w:rPr>
        <w:t>ist</w:t>
      </w:r>
      <w:r w:rsidRPr="00CC02FB">
        <w:rPr>
          <w:color w:val="000000" w:themeColor="text1"/>
          <w:szCs w:val="24"/>
          <w:lang w:eastAsia="en-US"/>
        </w:rPr>
        <w:t xml:space="preserve"> durch eine Dynamik geprägt, </w:t>
      </w:r>
      <w:r w:rsidR="0096051A" w:rsidRPr="00CC02FB">
        <w:rPr>
          <w:color w:val="000000" w:themeColor="text1"/>
          <w:szCs w:val="24"/>
          <w:lang w:eastAsia="en-US"/>
        </w:rPr>
        <w:t>welche</w:t>
      </w:r>
      <w:r w:rsidRPr="00CC02FB">
        <w:rPr>
          <w:color w:val="000000" w:themeColor="text1"/>
          <w:szCs w:val="24"/>
          <w:lang w:eastAsia="en-US"/>
        </w:rPr>
        <w:t xml:space="preserve"> </w:t>
      </w:r>
      <w:r w:rsidR="0096051A" w:rsidRPr="00CC02FB">
        <w:rPr>
          <w:color w:val="000000" w:themeColor="text1"/>
          <w:szCs w:val="24"/>
          <w:lang w:eastAsia="en-US"/>
        </w:rPr>
        <w:t xml:space="preserve">zu </w:t>
      </w:r>
      <w:r w:rsidRPr="00CC02FB">
        <w:rPr>
          <w:color w:val="000000" w:themeColor="text1"/>
          <w:szCs w:val="24"/>
          <w:lang w:eastAsia="en-US"/>
        </w:rPr>
        <w:t xml:space="preserve">einem Flächenwachstum </w:t>
      </w:r>
      <w:r w:rsidR="0096051A" w:rsidRPr="00CC02FB">
        <w:rPr>
          <w:color w:val="000000" w:themeColor="text1"/>
          <w:szCs w:val="24"/>
          <w:lang w:eastAsia="en-US"/>
        </w:rPr>
        <w:t>und einem weitmaschigeren</w:t>
      </w:r>
      <w:r w:rsidRPr="00CC02FB">
        <w:rPr>
          <w:color w:val="000000" w:themeColor="text1"/>
          <w:szCs w:val="24"/>
          <w:lang w:eastAsia="en-US"/>
        </w:rPr>
        <w:t xml:space="preserve"> Versorgungsnetz </w:t>
      </w:r>
      <w:r w:rsidR="0096051A" w:rsidRPr="00CC02FB">
        <w:rPr>
          <w:color w:val="000000" w:themeColor="text1"/>
          <w:szCs w:val="24"/>
          <w:lang w:eastAsia="en-US"/>
        </w:rPr>
        <w:t>mit ausgeweitetem Angebot führt</w:t>
      </w:r>
      <w:r w:rsidRPr="00CC02FB">
        <w:rPr>
          <w:color w:val="000000" w:themeColor="text1"/>
          <w:szCs w:val="24"/>
          <w:lang w:eastAsia="en-US"/>
        </w:rPr>
        <w:t xml:space="preserve">. Parallel </w:t>
      </w:r>
      <w:r w:rsidR="0096051A" w:rsidRPr="00CC02FB">
        <w:rPr>
          <w:color w:val="000000" w:themeColor="text1"/>
          <w:szCs w:val="24"/>
          <w:lang w:eastAsia="en-US"/>
        </w:rPr>
        <w:t>hier</w:t>
      </w:r>
      <w:r w:rsidRPr="00CC02FB">
        <w:rPr>
          <w:color w:val="000000" w:themeColor="text1"/>
          <w:szCs w:val="24"/>
          <w:lang w:eastAsia="en-US"/>
        </w:rPr>
        <w:t xml:space="preserve">zu hat sich das Einkaufsverhalten </w:t>
      </w:r>
      <w:r w:rsidR="0096051A" w:rsidRPr="00CC02FB">
        <w:rPr>
          <w:color w:val="000000" w:themeColor="text1"/>
          <w:szCs w:val="24"/>
          <w:lang w:eastAsia="en-US"/>
        </w:rPr>
        <w:t>von Kund</w:t>
      </w:r>
      <w:r w:rsidR="00DA2062" w:rsidRPr="00CC02FB">
        <w:t>Innen</w:t>
      </w:r>
      <w:r w:rsidRPr="00CC02FB">
        <w:rPr>
          <w:color w:val="000000" w:themeColor="text1"/>
          <w:szCs w:val="24"/>
          <w:lang w:eastAsia="en-US"/>
        </w:rPr>
        <w:t xml:space="preserve"> verändert</w:t>
      </w:r>
      <w:r w:rsidR="0096051A" w:rsidRPr="00CC02FB">
        <w:rPr>
          <w:color w:val="000000" w:themeColor="text1"/>
          <w:szCs w:val="24"/>
          <w:lang w:eastAsia="en-US"/>
        </w:rPr>
        <w:t>, indem e</w:t>
      </w:r>
      <w:r w:rsidRPr="00CC02FB">
        <w:rPr>
          <w:color w:val="000000" w:themeColor="text1"/>
          <w:szCs w:val="24"/>
          <w:lang w:eastAsia="en-US"/>
        </w:rPr>
        <w:t>s individueller geworden</w:t>
      </w:r>
      <w:r w:rsidR="00E058A2" w:rsidRPr="00CC02FB">
        <w:rPr>
          <w:color w:val="000000" w:themeColor="text1"/>
          <w:szCs w:val="24"/>
          <w:lang w:eastAsia="en-US"/>
        </w:rPr>
        <w:t xml:space="preserve"> ist und sich </w:t>
      </w:r>
      <w:r w:rsidRPr="00CC02FB">
        <w:rPr>
          <w:color w:val="000000" w:themeColor="text1"/>
          <w:szCs w:val="24"/>
          <w:lang w:eastAsia="en-US"/>
        </w:rPr>
        <w:t>Trends wie „</w:t>
      </w:r>
      <w:proofErr w:type="spellStart"/>
      <w:r w:rsidRPr="00CC02FB">
        <w:rPr>
          <w:color w:val="000000" w:themeColor="text1"/>
          <w:szCs w:val="24"/>
          <w:lang w:eastAsia="en-US"/>
        </w:rPr>
        <w:t>One</w:t>
      </w:r>
      <w:proofErr w:type="spellEnd"/>
      <w:r w:rsidRPr="00CC02FB">
        <w:rPr>
          <w:color w:val="000000" w:themeColor="text1"/>
          <w:szCs w:val="24"/>
          <w:lang w:eastAsia="en-US"/>
        </w:rPr>
        <w:t>-</w:t>
      </w:r>
      <w:proofErr w:type="spellStart"/>
      <w:r w:rsidRPr="00CC02FB">
        <w:rPr>
          <w:color w:val="000000" w:themeColor="text1"/>
          <w:szCs w:val="24"/>
          <w:lang w:eastAsia="en-US"/>
        </w:rPr>
        <w:t>Stop</w:t>
      </w:r>
      <w:proofErr w:type="spellEnd"/>
      <w:r w:rsidRPr="00CC02FB">
        <w:rPr>
          <w:color w:val="000000" w:themeColor="text1"/>
          <w:szCs w:val="24"/>
          <w:lang w:eastAsia="en-US"/>
        </w:rPr>
        <w:t xml:space="preserve">-Shopping“ durchgesetzt </w:t>
      </w:r>
      <w:r w:rsidR="00E058A2" w:rsidRPr="00CC02FB">
        <w:rPr>
          <w:color w:val="000000" w:themeColor="text1"/>
          <w:szCs w:val="24"/>
          <w:lang w:eastAsia="en-US"/>
        </w:rPr>
        <w:t>haben</w:t>
      </w:r>
      <w:r w:rsidRPr="00CC02FB">
        <w:rPr>
          <w:color w:val="000000" w:themeColor="text1"/>
          <w:szCs w:val="24"/>
          <w:lang w:eastAsia="en-US"/>
        </w:rPr>
        <w:t xml:space="preserve">. </w:t>
      </w:r>
      <w:r w:rsidR="00856D01" w:rsidRPr="00CC02FB">
        <w:rPr>
          <w:color w:val="000000" w:themeColor="text1"/>
          <w:szCs w:val="24"/>
          <w:lang w:eastAsia="en-US"/>
        </w:rPr>
        <w:t xml:space="preserve">Daher kommt es oft vor, dass konkurrierende Supermärkte in unmittelbarer Nähe zueinander Filialen eröffnen, da </w:t>
      </w:r>
      <w:r w:rsidR="003857D9" w:rsidRPr="00CC02FB">
        <w:rPr>
          <w:color w:val="000000" w:themeColor="text1"/>
          <w:szCs w:val="24"/>
          <w:lang w:eastAsia="en-US"/>
        </w:rPr>
        <w:t>große</w:t>
      </w:r>
      <w:r w:rsidR="00856D01" w:rsidRPr="00CC02FB">
        <w:rPr>
          <w:color w:val="000000" w:themeColor="text1"/>
          <w:szCs w:val="24"/>
          <w:lang w:eastAsia="en-US"/>
        </w:rPr>
        <w:t xml:space="preserve"> Mietflächen nur in bestimmten Gegenden zu finden sind, die Kund</w:t>
      </w:r>
      <w:r w:rsidR="00DA2062" w:rsidRPr="00CC02FB">
        <w:t>Innen</w:t>
      </w:r>
      <w:r w:rsidR="00856D01" w:rsidRPr="00CC02FB">
        <w:rPr>
          <w:color w:val="000000" w:themeColor="text1"/>
          <w:szCs w:val="24"/>
          <w:lang w:eastAsia="en-US"/>
        </w:rPr>
        <w:t xml:space="preserve"> beim </w:t>
      </w:r>
      <w:proofErr w:type="spellStart"/>
      <w:r w:rsidR="00856D01" w:rsidRPr="00CC02FB">
        <w:rPr>
          <w:color w:val="000000" w:themeColor="text1"/>
          <w:szCs w:val="24"/>
          <w:lang w:eastAsia="en-US"/>
        </w:rPr>
        <w:t>One</w:t>
      </w:r>
      <w:proofErr w:type="spellEnd"/>
      <w:r w:rsidR="00856D01" w:rsidRPr="00CC02FB">
        <w:rPr>
          <w:color w:val="000000" w:themeColor="text1"/>
          <w:szCs w:val="24"/>
          <w:lang w:eastAsia="en-US"/>
        </w:rPr>
        <w:t>-</w:t>
      </w:r>
      <w:proofErr w:type="spellStart"/>
      <w:r w:rsidR="00856D01" w:rsidRPr="00CC02FB">
        <w:rPr>
          <w:color w:val="000000" w:themeColor="text1"/>
          <w:szCs w:val="24"/>
          <w:lang w:eastAsia="en-US"/>
        </w:rPr>
        <w:t>Stop</w:t>
      </w:r>
      <w:proofErr w:type="spellEnd"/>
      <w:r w:rsidR="00856D01" w:rsidRPr="00CC02FB">
        <w:rPr>
          <w:color w:val="000000" w:themeColor="text1"/>
          <w:szCs w:val="24"/>
          <w:lang w:eastAsia="en-US"/>
        </w:rPr>
        <w:t xml:space="preserve">-Shopping einen </w:t>
      </w:r>
      <w:r w:rsidR="003857D9" w:rsidRPr="00CC02FB">
        <w:rPr>
          <w:color w:val="000000" w:themeColor="text1"/>
          <w:szCs w:val="24"/>
          <w:lang w:eastAsia="en-US"/>
        </w:rPr>
        <w:t>großen</w:t>
      </w:r>
      <w:r w:rsidR="00856D01" w:rsidRPr="00CC02FB">
        <w:rPr>
          <w:color w:val="000000" w:themeColor="text1"/>
          <w:szCs w:val="24"/>
          <w:lang w:eastAsia="en-US"/>
        </w:rPr>
        <w:t xml:space="preserve"> Parkplatz bevorzugen und alle Einkäufe auf einmal erledigen wollen</w:t>
      </w:r>
      <w:r w:rsidR="00446E88" w:rsidRPr="00CC02FB">
        <w:rPr>
          <w:color w:val="000000" w:themeColor="text1"/>
          <w:szCs w:val="24"/>
          <w:lang w:eastAsia="en-US"/>
        </w:rPr>
        <w:t xml:space="preserve"> (</w:t>
      </w:r>
      <w:proofErr w:type="spellStart"/>
      <w:r w:rsidR="00446E88" w:rsidRPr="00CC02FB">
        <w:rPr>
          <w:color w:val="000000" w:themeColor="text1"/>
          <w:szCs w:val="24"/>
          <w:lang w:eastAsia="en-US"/>
        </w:rPr>
        <w:t>Anzenhofer</w:t>
      </w:r>
      <w:proofErr w:type="spellEnd"/>
      <w:r w:rsidR="00446E88" w:rsidRPr="00CC02FB">
        <w:rPr>
          <w:color w:val="000000" w:themeColor="text1"/>
          <w:szCs w:val="24"/>
          <w:lang w:eastAsia="en-US"/>
        </w:rPr>
        <w:t>, 2019)</w:t>
      </w:r>
      <w:r w:rsidR="00856D01" w:rsidRPr="00CC02FB">
        <w:rPr>
          <w:color w:val="000000" w:themeColor="text1"/>
          <w:szCs w:val="24"/>
          <w:lang w:eastAsia="en-US"/>
        </w:rPr>
        <w:t xml:space="preserve">. Auch das Online-Shopping von Lebensmitteln wird immer beliebter und stellt </w:t>
      </w:r>
      <w:r w:rsidR="00856D01" w:rsidRPr="00CC02FB">
        <w:rPr>
          <w:color w:val="000000" w:themeColor="text1"/>
          <w:szCs w:val="24"/>
          <w:lang w:eastAsia="en-US"/>
        </w:rPr>
        <w:lastRenderedPageBreak/>
        <w:t>die Einzelhändler</w:t>
      </w:r>
      <w:r w:rsidR="00DA2062" w:rsidRPr="00CC02FB">
        <w:t>Innen</w:t>
      </w:r>
      <w:r w:rsidR="00856D01" w:rsidRPr="00CC02FB">
        <w:rPr>
          <w:color w:val="000000" w:themeColor="text1"/>
          <w:szCs w:val="24"/>
          <w:lang w:eastAsia="en-US"/>
        </w:rPr>
        <w:t xml:space="preserve"> vor Ort vor neue Herausforderungen hinsichtlich wachsender Konkurrenz. </w:t>
      </w:r>
      <w:r w:rsidR="003857D9" w:rsidRPr="00CC02FB">
        <w:rPr>
          <w:color w:val="000000" w:themeColor="text1"/>
          <w:szCs w:val="24"/>
          <w:lang w:eastAsia="en-US"/>
        </w:rPr>
        <w:t>Konsument</w:t>
      </w:r>
      <w:r w:rsidR="00DA2062" w:rsidRPr="00CC02FB">
        <w:t>Innen</w:t>
      </w:r>
      <w:r w:rsidR="003857D9" w:rsidRPr="00CC02FB">
        <w:rPr>
          <w:color w:val="000000" w:themeColor="text1"/>
          <w:szCs w:val="24"/>
          <w:lang w:eastAsia="en-US"/>
        </w:rPr>
        <w:t xml:space="preserve"> in Österreich kaufen immer häufiger Lebensmittel online. Untersuchungen zeigen, dass die Nachfrage im Online-Handel in dieser Branche</w:t>
      </w:r>
      <w:r w:rsidR="00341822">
        <w:rPr>
          <w:color w:val="000000" w:themeColor="text1"/>
          <w:szCs w:val="24"/>
          <w:lang w:eastAsia="en-US"/>
        </w:rPr>
        <w:t xml:space="preserve"> deutlich </w:t>
      </w:r>
      <w:r w:rsidR="003857D9" w:rsidRPr="00CC02FB">
        <w:rPr>
          <w:color w:val="000000" w:themeColor="text1"/>
          <w:szCs w:val="24"/>
          <w:lang w:eastAsia="en-US"/>
        </w:rPr>
        <w:t xml:space="preserve">wächst. 18 % der Österreicher kaufen regelmäßig Lebensmittel online ein und der Lebensmittelmarkt im Internet wächst jährlich um ca. 13 % (Heinze, 2015, S. 10 f.). </w:t>
      </w:r>
      <w:r w:rsidRPr="00CC02FB">
        <w:rPr>
          <w:color w:val="000000" w:themeColor="text1"/>
          <w:szCs w:val="24"/>
          <w:lang w:eastAsia="en-US"/>
        </w:rPr>
        <w:t xml:space="preserve">Seit </w:t>
      </w:r>
      <w:r w:rsidR="00E058A2" w:rsidRPr="00CC02FB">
        <w:rPr>
          <w:color w:val="000000" w:themeColor="text1"/>
          <w:szCs w:val="24"/>
          <w:lang w:eastAsia="en-US"/>
        </w:rPr>
        <w:t>geraumer Zeit jedoch</w:t>
      </w:r>
      <w:r w:rsidRPr="00CC02FB">
        <w:rPr>
          <w:color w:val="000000" w:themeColor="text1"/>
          <w:szCs w:val="24"/>
          <w:lang w:eastAsia="en-US"/>
        </w:rPr>
        <w:t xml:space="preserve"> haben die Wiederentdeckung </w:t>
      </w:r>
      <w:r w:rsidR="00E058A2" w:rsidRPr="00CC02FB">
        <w:rPr>
          <w:color w:val="000000" w:themeColor="text1"/>
          <w:szCs w:val="24"/>
          <w:lang w:eastAsia="en-US"/>
        </w:rPr>
        <w:t>von</w:t>
      </w:r>
      <w:r w:rsidRPr="00CC02FB">
        <w:rPr>
          <w:color w:val="000000" w:themeColor="text1"/>
          <w:szCs w:val="24"/>
          <w:lang w:eastAsia="en-US"/>
        </w:rPr>
        <w:t xml:space="preserve"> </w:t>
      </w:r>
      <w:r w:rsidR="00E058A2" w:rsidRPr="00CC02FB">
        <w:rPr>
          <w:color w:val="000000" w:themeColor="text1"/>
          <w:szCs w:val="24"/>
          <w:lang w:eastAsia="en-US"/>
        </w:rPr>
        <w:t>Innenstädten</w:t>
      </w:r>
      <w:r w:rsidRPr="00CC02FB">
        <w:rPr>
          <w:color w:val="000000" w:themeColor="text1"/>
          <w:szCs w:val="24"/>
          <w:lang w:eastAsia="en-US"/>
        </w:rPr>
        <w:t xml:space="preserve"> </w:t>
      </w:r>
      <w:r w:rsidR="00E058A2" w:rsidRPr="00CC02FB">
        <w:rPr>
          <w:color w:val="000000" w:themeColor="text1"/>
          <w:szCs w:val="24"/>
          <w:lang w:eastAsia="en-US"/>
        </w:rPr>
        <w:t xml:space="preserve">als </w:t>
      </w:r>
      <w:r w:rsidRPr="00CC02FB">
        <w:rPr>
          <w:color w:val="000000" w:themeColor="text1"/>
          <w:szCs w:val="24"/>
          <w:lang w:eastAsia="en-US"/>
        </w:rPr>
        <w:t>e</w:t>
      </w:r>
      <w:commentRangeStart w:id="123"/>
      <w:r w:rsidRPr="00CC02FB">
        <w:rPr>
          <w:color w:val="000000" w:themeColor="text1"/>
          <w:szCs w:val="24"/>
          <w:lang w:eastAsia="en-US"/>
        </w:rPr>
        <w:t xml:space="preserve">rlebnisorientierten </w:t>
      </w:r>
      <w:commentRangeEnd w:id="123"/>
      <w:r w:rsidR="00C656C2">
        <w:rPr>
          <w:rStyle w:val="Kommentarzeichen"/>
        </w:rPr>
        <w:commentReference w:id="123"/>
      </w:r>
      <w:r w:rsidR="00E058A2" w:rsidRPr="00CC02FB">
        <w:rPr>
          <w:color w:val="000000" w:themeColor="text1"/>
          <w:szCs w:val="24"/>
          <w:lang w:eastAsia="en-US"/>
        </w:rPr>
        <w:t>Orte</w:t>
      </w:r>
      <w:r w:rsidRPr="00CC02FB">
        <w:rPr>
          <w:color w:val="000000" w:themeColor="text1"/>
          <w:szCs w:val="24"/>
          <w:lang w:eastAsia="en-US"/>
        </w:rPr>
        <w:t>, veränderte Arbeitsweisen</w:t>
      </w:r>
      <w:r w:rsidR="00E058A2" w:rsidRPr="00CC02FB">
        <w:rPr>
          <w:color w:val="000000" w:themeColor="text1"/>
          <w:szCs w:val="24"/>
          <w:lang w:eastAsia="en-US"/>
        </w:rPr>
        <w:t>,</w:t>
      </w:r>
      <w:r w:rsidRPr="00CC02FB">
        <w:rPr>
          <w:color w:val="000000" w:themeColor="text1"/>
          <w:szCs w:val="24"/>
          <w:lang w:eastAsia="en-US"/>
        </w:rPr>
        <w:t xml:space="preserve"> Ansprüche an Wohnorte </w:t>
      </w:r>
      <w:r w:rsidR="00E058A2" w:rsidRPr="00CC02FB">
        <w:rPr>
          <w:color w:val="000000" w:themeColor="text1"/>
          <w:szCs w:val="24"/>
          <w:lang w:eastAsia="en-US"/>
        </w:rPr>
        <w:t>und</w:t>
      </w:r>
      <w:r w:rsidRPr="00CC02FB">
        <w:rPr>
          <w:color w:val="000000" w:themeColor="text1"/>
          <w:szCs w:val="24"/>
          <w:lang w:eastAsia="en-US"/>
        </w:rPr>
        <w:t xml:space="preserve"> technische Fortschritt</w:t>
      </w:r>
      <w:r w:rsidR="00E058A2" w:rsidRPr="00CC02FB">
        <w:rPr>
          <w:color w:val="000000" w:themeColor="text1"/>
          <w:szCs w:val="24"/>
          <w:lang w:eastAsia="en-US"/>
        </w:rPr>
        <w:t>e</w:t>
      </w:r>
      <w:r w:rsidRPr="00CC02FB">
        <w:rPr>
          <w:color w:val="000000" w:themeColor="text1"/>
          <w:szCs w:val="24"/>
          <w:lang w:eastAsia="en-US"/>
        </w:rPr>
        <w:t xml:space="preserve"> </w:t>
      </w:r>
      <w:r w:rsidR="00E058A2" w:rsidRPr="00CC02FB">
        <w:rPr>
          <w:color w:val="000000" w:themeColor="text1"/>
          <w:szCs w:val="24"/>
          <w:lang w:eastAsia="en-US"/>
        </w:rPr>
        <w:t>zur Steigerung der Attraktivität</w:t>
      </w:r>
      <w:r w:rsidRPr="00CC02FB">
        <w:rPr>
          <w:color w:val="000000" w:themeColor="text1"/>
          <w:szCs w:val="24"/>
          <w:lang w:eastAsia="en-US"/>
        </w:rPr>
        <w:t xml:space="preserve"> </w:t>
      </w:r>
      <w:r w:rsidR="00E058A2" w:rsidRPr="00CC02FB">
        <w:rPr>
          <w:color w:val="000000" w:themeColor="text1"/>
          <w:szCs w:val="24"/>
          <w:lang w:eastAsia="en-US"/>
        </w:rPr>
        <w:t>der</w:t>
      </w:r>
      <w:r w:rsidRPr="00CC02FB">
        <w:rPr>
          <w:color w:val="000000" w:themeColor="text1"/>
          <w:szCs w:val="24"/>
          <w:lang w:eastAsia="en-US"/>
        </w:rPr>
        <w:t xml:space="preserve"> Innenstädte als Erlebnisräume </w:t>
      </w:r>
      <w:r w:rsidR="00E058A2" w:rsidRPr="00CC02FB">
        <w:rPr>
          <w:color w:val="000000" w:themeColor="text1"/>
          <w:szCs w:val="24"/>
          <w:lang w:eastAsia="en-US"/>
        </w:rPr>
        <w:t xml:space="preserve">geführt. </w:t>
      </w:r>
      <w:r w:rsidR="00E058A2" w:rsidRPr="00CC02FB">
        <w:rPr>
          <w:color w:val="000000" w:themeColor="text1"/>
        </w:rPr>
        <w:t>Folglich steigen auch die Investitionen in Supermärkte und Zentren an diesen Standorten (Anders, 2018, S. 298).</w:t>
      </w:r>
    </w:p>
    <w:p w14:paraId="28505802" w14:textId="43408D06" w:rsidR="00E04225" w:rsidRPr="00CC02FB" w:rsidRDefault="003D392B" w:rsidP="00C31BB8">
      <w:pPr>
        <w:spacing w:after="120"/>
        <w:rPr>
          <w:color w:val="FF0000"/>
          <w:szCs w:val="24"/>
          <w:lang w:eastAsia="en-US"/>
        </w:rPr>
      </w:pPr>
      <w:r w:rsidRPr="00CC02FB">
        <w:rPr>
          <w:color w:val="000000" w:themeColor="text1"/>
          <w:szCs w:val="24"/>
          <w:lang w:eastAsia="en-US"/>
        </w:rPr>
        <w:t>D</w:t>
      </w:r>
      <w:r w:rsidR="00E04225" w:rsidRPr="00CC02FB">
        <w:rPr>
          <w:color w:val="000000" w:themeColor="text1"/>
          <w:szCs w:val="24"/>
          <w:lang w:eastAsia="en-US"/>
        </w:rPr>
        <w:t xml:space="preserve">ie Standortplanung </w:t>
      </w:r>
      <w:r w:rsidRPr="00CC02FB">
        <w:rPr>
          <w:color w:val="000000" w:themeColor="text1"/>
          <w:szCs w:val="24"/>
          <w:lang w:eastAsia="en-US"/>
        </w:rPr>
        <w:t>stellt</w:t>
      </w:r>
      <w:r w:rsidR="00E04225" w:rsidRPr="00CC02FB">
        <w:rPr>
          <w:color w:val="000000" w:themeColor="text1"/>
          <w:szCs w:val="24"/>
          <w:lang w:eastAsia="en-US"/>
        </w:rPr>
        <w:t xml:space="preserve"> eine </w:t>
      </w:r>
      <w:r w:rsidRPr="00CC02FB">
        <w:rPr>
          <w:color w:val="000000" w:themeColor="text1"/>
          <w:szCs w:val="24"/>
          <w:lang w:eastAsia="en-US"/>
        </w:rPr>
        <w:t>zentrale</w:t>
      </w:r>
      <w:r w:rsidR="00E04225" w:rsidRPr="00CC02FB">
        <w:rPr>
          <w:color w:val="000000" w:themeColor="text1"/>
          <w:szCs w:val="24"/>
          <w:lang w:eastAsia="en-US"/>
        </w:rPr>
        <w:t xml:space="preserve"> Entscheidung </w:t>
      </w:r>
      <w:r w:rsidRPr="00CC02FB">
        <w:rPr>
          <w:color w:val="000000" w:themeColor="text1"/>
          <w:szCs w:val="24"/>
          <w:lang w:eastAsia="en-US"/>
        </w:rPr>
        <w:t>von</w:t>
      </w:r>
      <w:r w:rsidR="00E04225" w:rsidRPr="00CC02FB">
        <w:rPr>
          <w:color w:val="000000" w:themeColor="text1"/>
          <w:szCs w:val="24"/>
          <w:lang w:eastAsia="en-US"/>
        </w:rPr>
        <w:t xml:space="preserve"> Unternehmen</w:t>
      </w:r>
      <w:r w:rsidRPr="00CC02FB">
        <w:rPr>
          <w:color w:val="000000" w:themeColor="text1"/>
          <w:szCs w:val="24"/>
          <w:lang w:eastAsia="en-US"/>
        </w:rPr>
        <w:t xml:space="preserve"> dar</w:t>
      </w:r>
      <w:r w:rsidR="00E04225" w:rsidRPr="00CC02FB">
        <w:rPr>
          <w:color w:val="000000" w:themeColor="text1"/>
          <w:szCs w:val="24"/>
          <w:lang w:eastAsia="en-US"/>
        </w:rPr>
        <w:t xml:space="preserve">. Umso bedeutender ist </w:t>
      </w:r>
      <w:r w:rsidRPr="00CC02FB">
        <w:rPr>
          <w:color w:val="000000" w:themeColor="text1"/>
          <w:szCs w:val="24"/>
          <w:lang w:eastAsia="en-US"/>
        </w:rPr>
        <w:t>die umfassende Prüfung jeder</w:t>
      </w:r>
      <w:r w:rsidR="00E04225" w:rsidRPr="00CC02FB">
        <w:rPr>
          <w:color w:val="000000" w:themeColor="text1"/>
          <w:szCs w:val="24"/>
          <w:lang w:eastAsia="en-US"/>
        </w:rPr>
        <w:t xml:space="preserve"> Standortentscheidung. Eine Grundvoraussetzung für eine </w:t>
      </w:r>
      <w:r w:rsidR="00341822">
        <w:rPr>
          <w:color w:val="000000" w:themeColor="text1"/>
          <w:szCs w:val="24"/>
          <w:lang w:eastAsia="en-US"/>
        </w:rPr>
        <w:t xml:space="preserve">langfristige, </w:t>
      </w:r>
      <w:r w:rsidR="00E04225" w:rsidRPr="00CC02FB">
        <w:rPr>
          <w:color w:val="000000" w:themeColor="text1"/>
          <w:szCs w:val="24"/>
          <w:lang w:eastAsia="en-US"/>
        </w:rPr>
        <w:t>erfolgreiche</w:t>
      </w:r>
      <w:r w:rsidRPr="00CC02FB">
        <w:rPr>
          <w:color w:val="000000" w:themeColor="text1"/>
          <w:szCs w:val="24"/>
          <w:lang w:eastAsia="en-US"/>
        </w:rPr>
        <w:t xml:space="preserve"> Lokation</w:t>
      </w:r>
      <w:r w:rsidR="00E04225" w:rsidRPr="00CC02FB">
        <w:rPr>
          <w:color w:val="000000" w:themeColor="text1"/>
          <w:szCs w:val="24"/>
          <w:lang w:eastAsia="en-US"/>
        </w:rPr>
        <w:t xml:space="preserve"> ist ein</w:t>
      </w:r>
      <w:r w:rsidR="00301472" w:rsidRPr="00CC02FB">
        <w:rPr>
          <w:color w:val="000000" w:themeColor="text1"/>
          <w:szCs w:val="24"/>
          <w:lang w:eastAsia="en-US"/>
        </w:rPr>
        <w:t>e</w:t>
      </w:r>
      <w:r w:rsidR="00E04225" w:rsidRPr="00CC02FB">
        <w:rPr>
          <w:color w:val="000000" w:themeColor="text1"/>
          <w:szCs w:val="24"/>
          <w:lang w:eastAsia="en-US"/>
        </w:rPr>
        <w:t xml:space="preserve"> potenzialstarke </w:t>
      </w:r>
      <w:r w:rsidR="00301472" w:rsidRPr="00CC02FB">
        <w:rPr>
          <w:color w:val="000000" w:themeColor="text1"/>
          <w:szCs w:val="24"/>
          <w:lang w:eastAsia="en-US"/>
        </w:rPr>
        <w:t>Umgebung</w:t>
      </w:r>
      <w:r w:rsidR="00E04225" w:rsidRPr="00CC02FB">
        <w:rPr>
          <w:color w:val="000000" w:themeColor="text1"/>
          <w:szCs w:val="24"/>
          <w:lang w:eastAsia="en-US"/>
        </w:rPr>
        <w:t xml:space="preserve">. Geomarketing </w:t>
      </w:r>
      <w:r w:rsidR="00301472" w:rsidRPr="00CC02FB">
        <w:rPr>
          <w:color w:val="000000" w:themeColor="text1"/>
          <w:szCs w:val="24"/>
          <w:lang w:eastAsia="en-US"/>
        </w:rPr>
        <w:t>legt</w:t>
      </w:r>
      <w:r w:rsidR="00E04225" w:rsidRPr="00CC02FB">
        <w:rPr>
          <w:color w:val="000000" w:themeColor="text1"/>
          <w:szCs w:val="24"/>
          <w:lang w:eastAsia="en-US"/>
        </w:rPr>
        <w:t xml:space="preserve"> </w:t>
      </w:r>
      <w:r w:rsidR="00301472" w:rsidRPr="00CC02FB">
        <w:rPr>
          <w:color w:val="000000" w:themeColor="text1"/>
          <w:szCs w:val="24"/>
          <w:lang w:eastAsia="en-US"/>
        </w:rPr>
        <w:t>dahingehend</w:t>
      </w:r>
      <w:r w:rsidR="00E04225" w:rsidRPr="00CC02FB">
        <w:rPr>
          <w:color w:val="000000" w:themeColor="text1"/>
          <w:szCs w:val="24"/>
          <w:lang w:eastAsia="en-US"/>
        </w:rPr>
        <w:t xml:space="preserve"> Nachfragepotenziale, Zielgruppendichte, Lieferwege </w:t>
      </w:r>
      <w:r w:rsidR="00301472" w:rsidRPr="00CC02FB">
        <w:rPr>
          <w:color w:val="000000" w:themeColor="text1"/>
          <w:szCs w:val="24"/>
          <w:lang w:eastAsia="en-US"/>
        </w:rPr>
        <w:t>oder Erreichbarkeiten dar</w:t>
      </w:r>
      <w:r w:rsidRPr="00CC02FB">
        <w:rPr>
          <w:color w:val="000000" w:themeColor="text1"/>
          <w:szCs w:val="24"/>
          <w:lang w:eastAsia="en-US"/>
        </w:rPr>
        <w:t xml:space="preserve"> (</w:t>
      </w:r>
      <w:r w:rsidRPr="00CC02FB">
        <w:rPr>
          <w:color w:val="000000" w:themeColor="text1"/>
          <w:shd w:val="clear" w:color="auto" w:fill="FFFFFF"/>
          <w:lang w:eastAsia="en-US"/>
        </w:rPr>
        <w:t xml:space="preserve">Günter &amp;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2014, S. 23).</w:t>
      </w:r>
    </w:p>
    <w:p w14:paraId="05F0758B" w14:textId="6D58A8E5" w:rsidR="00E04225" w:rsidRPr="00CC02FB" w:rsidRDefault="00E04225" w:rsidP="00C31BB8">
      <w:pPr>
        <w:spacing w:after="120"/>
        <w:rPr>
          <w:color w:val="FF0000"/>
          <w:szCs w:val="24"/>
          <w:lang w:eastAsia="en-US"/>
        </w:rPr>
      </w:pPr>
      <w:r w:rsidRPr="00CC02FB">
        <w:rPr>
          <w:color w:val="000000" w:themeColor="text1"/>
          <w:szCs w:val="24"/>
          <w:lang w:eastAsia="en-US"/>
        </w:rPr>
        <w:t xml:space="preserve">Eine </w:t>
      </w:r>
      <w:commentRangeStart w:id="124"/>
      <w:r w:rsidRPr="00CC02FB">
        <w:rPr>
          <w:color w:val="000000" w:themeColor="text1"/>
          <w:szCs w:val="24"/>
          <w:lang w:eastAsia="en-US"/>
        </w:rPr>
        <w:t xml:space="preserve">attraktive </w:t>
      </w:r>
      <w:r w:rsidR="00301472" w:rsidRPr="00CC02FB">
        <w:rPr>
          <w:color w:val="000000" w:themeColor="text1"/>
          <w:szCs w:val="24"/>
          <w:lang w:eastAsia="en-US"/>
        </w:rPr>
        <w:t xml:space="preserve">Lokation </w:t>
      </w:r>
      <w:commentRangeEnd w:id="124"/>
      <w:r w:rsidR="00C656C2">
        <w:rPr>
          <w:rStyle w:val="Kommentarzeichen"/>
        </w:rPr>
        <w:commentReference w:id="124"/>
      </w:r>
      <w:r w:rsidRPr="00CC02FB">
        <w:rPr>
          <w:color w:val="000000" w:themeColor="text1"/>
          <w:szCs w:val="24"/>
          <w:lang w:eastAsia="en-US"/>
        </w:rPr>
        <w:t xml:space="preserve">und </w:t>
      </w:r>
      <w:r w:rsidR="00301472" w:rsidRPr="00CC02FB">
        <w:rPr>
          <w:color w:val="000000" w:themeColor="text1"/>
          <w:szCs w:val="24"/>
          <w:lang w:eastAsia="en-US"/>
        </w:rPr>
        <w:t>ausreichend</w:t>
      </w:r>
      <w:r w:rsidRPr="00CC02FB">
        <w:rPr>
          <w:color w:val="000000" w:themeColor="text1"/>
          <w:szCs w:val="24"/>
          <w:lang w:eastAsia="en-US"/>
        </w:rPr>
        <w:t xml:space="preserve"> nachfragestarke Kund</w:t>
      </w:r>
      <w:r w:rsidR="00DA2062" w:rsidRPr="00CC02FB">
        <w:t>Innen</w:t>
      </w:r>
      <w:r w:rsidRPr="00CC02FB">
        <w:rPr>
          <w:color w:val="000000" w:themeColor="text1"/>
          <w:szCs w:val="24"/>
          <w:lang w:eastAsia="en-US"/>
        </w:rPr>
        <w:t xml:space="preserve"> </w:t>
      </w:r>
      <w:r w:rsidR="00301472" w:rsidRPr="00CC02FB">
        <w:rPr>
          <w:color w:val="000000" w:themeColor="text1"/>
          <w:szCs w:val="24"/>
          <w:lang w:eastAsia="en-US"/>
        </w:rPr>
        <w:t>machen ein Einzugsgebiet</w:t>
      </w:r>
      <w:r w:rsidRPr="00CC02FB">
        <w:rPr>
          <w:color w:val="000000" w:themeColor="text1"/>
          <w:szCs w:val="24"/>
          <w:lang w:eastAsia="en-US"/>
        </w:rPr>
        <w:t xml:space="preserve"> </w:t>
      </w:r>
      <w:r w:rsidR="00301472" w:rsidRPr="00CC02FB">
        <w:rPr>
          <w:color w:val="000000" w:themeColor="text1"/>
          <w:szCs w:val="24"/>
          <w:lang w:eastAsia="en-US"/>
        </w:rPr>
        <w:t xml:space="preserve">zu </w:t>
      </w:r>
      <w:r w:rsidRPr="00CC02FB">
        <w:rPr>
          <w:color w:val="000000" w:themeColor="text1"/>
          <w:szCs w:val="24"/>
          <w:lang w:eastAsia="en-US"/>
        </w:rPr>
        <w:t>eine</w:t>
      </w:r>
      <w:r w:rsidR="00301472" w:rsidRPr="00CC02FB">
        <w:rPr>
          <w:color w:val="000000" w:themeColor="text1"/>
          <w:szCs w:val="24"/>
          <w:lang w:eastAsia="en-US"/>
        </w:rPr>
        <w:t>m</w:t>
      </w:r>
      <w:r w:rsidRPr="00CC02FB">
        <w:rPr>
          <w:color w:val="000000" w:themeColor="text1"/>
          <w:szCs w:val="24"/>
          <w:lang w:eastAsia="en-US"/>
        </w:rPr>
        <w:t xml:space="preserve"> erfolgreichen Einzelhandelsstandort. </w:t>
      </w:r>
      <w:r w:rsidR="00301472" w:rsidRPr="00CC02FB">
        <w:rPr>
          <w:color w:val="000000" w:themeColor="text1"/>
          <w:szCs w:val="24"/>
          <w:lang w:eastAsia="en-US"/>
        </w:rPr>
        <w:t>Insbesondere</w:t>
      </w:r>
      <w:r w:rsidRPr="00CC02FB">
        <w:rPr>
          <w:color w:val="000000" w:themeColor="text1"/>
          <w:szCs w:val="24"/>
          <w:lang w:eastAsia="en-US"/>
        </w:rPr>
        <w:t xml:space="preserve"> bei der Einschätzung von </w:t>
      </w:r>
      <w:r w:rsidR="00301472" w:rsidRPr="00CC02FB">
        <w:rPr>
          <w:color w:val="000000" w:themeColor="text1"/>
          <w:szCs w:val="24"/>
          <w:lang w:eastAsia="en-US"/>
        </w:rPr>
        <w:t xml:space="preserve">bestimmten </w:t>
      </w:r>
      <w:r w:rsidRPr="00CC02FB">
        <w:rPr>
          <w:color w:val="000000" w:themeColor="text1"/>
          <w:szCs w:val="24"/>
          <w:lang w:eastAsia="en-US"/>
        </w:rPr>
        <w:t>Standortregionen k</w:t>
      </w:r>
      <w:r w:rsidR="00301472" w:rsidRPr="00CC02FB">
        <w:rPr>
          <w:color w:val="000000" w:themeColor="text1"/>
          <w:szCs w:val="24"/>
          <w:lang w:eastAsia="en-US"/>
        </w:rPr>
        <w:t>önnen GIS</w:t>
      </w:r>
      <w:r w:rsidRPr="00CC02FB">
        <w:rPr>
          <w:color w:val="000000" w:themeColor="text1"/>
          <w:szCs w:val="24"/>
          <w:lang w:eastAsia="en-US"/>
        </w:rPr>
        <w:t xml:space="preserve"> </w:t>
      </w:r>
      <w:r w:rsidR="00301472" w:rsidRPr="00CC02FB">
        <w:rPr>
          <w:color w:val="000000" w:themeColor="text1"/>
          <w:szCs w:val="24"/>
          <w:lang w:eastAsia="en-US"/>
        </w:rPr>
        <w:t>Unternehmen</w:t>
      </w:r>
      <w:r w:rsidRPr="00CC02FB">
        <w:rPr>
          <w:color w:val="000000" w:themeColor="text1"/>
          <w:szCs w:val="24"/>
          <w:lang w:eastAsia="en-US"/>
        </w:rPr>
        <w:t xml:space="preserve"> dabei </w:t>
      </w:r>
      <w:r w:rsidR="00301472" w:rsidRPr="00CC02FB">
        <w:rPr>
          <w:color w:val="000000" w:themeColor="text1"/>
          <w:szCs w:val="24"/>
          <w:lang w:eastAsia="en-US"/>
        </w:rPr>
        <w:t>helfen</w:t>
      </w:r>
      <w:r w:rsidRPr="00CC02FB">
        <w:rPr>
          <w:color w:val="000000" w:themeColor="text1"/>
          <w:szCs w:val="24"/>
          <w:lang w:eastAsia="en-US"/>
        </w:rPr>
        <w:t xml:space="preserve">, interessante Regionen zu </w:t>
      </w:r>
      <w:r w:rsidR="00301472" w:rsidRPr="00CC02FB">
        <w:rPr>
          <w:color w:val="000000" w:themeColor="text1"/>
          <w:szCs w:val="24"/>
          <w:lang w:eastAsia="en-US"/>
        </w:rPr>
        <w:t>finden</w:t>
      </w:r>
      <w:r w:rsidRPr="00CC02FB">
        <w:rPr>
          <w:color w:val="000000" w:themeColor="text1"/>
          <w:szCs w:val="24"/>
          <w:lang w:eastAsia="en-US"/>
        </w:rPr>
        <w:t xml:space="preserve">. </w:t>
      </w:r>
      <w:r w:rsidR="00301472" w:rsidRPr="00CC02FB">
        <w:rPr>
          <w:color w:val="000000" w:themeColor="text1"/>
          <w:szCs w:val="24"/>
          <w:lang w:eastAsia="en-US"/>
        </w:rPr>
        <w:t xml:space="preserve">Anhand von abgebildeten </w:t>
      </w:r>
      <w:r w:rsidRPr="00CC02FB">
        <w:rPr>
          <w:color w:val="000000" w:themeColor="text1"/>
          <w:szCs w:val="24"/>
          <w:lang w:eastAsia="en-US"/>
        </w:rPr>
        <w:t xml:space="preserve">Potenzialdaten </w:t>
      </w:r>
      <w:r w:rsidR="00301472" w:rsidRPr="00CC02FB">
        <w:rPr>
          <w:color w:val="000000" w:themeColor="text1"/>
          <w:szCs w:val="24"/>
          <w:lang w:eastAsia="en-US"/>
        </w:rPr>
        <w:t>können</w:t>
      </w:r>
      <w:r w:rsidRPr="00CC02FB">
        <w:rPr>
          <w:color w:val="000000" w:themeColor="text1"/>
          <w:szCs w:val="24"/>
          <w:lang w:eastAsia="en-US"/>
        </w:rPr>
        <w:t xml:space="preserve"> Bevölkerungsstruktur</w:t>
      </w:r>
      <w:r w:rsidR="00301472" w:rsidRPr="00CC02FB">
        <w:rPr>
          <w:color w:val="000000" w:themeColor="text1"/>
          <w:szCs w:val="24"/>
          <w:lang w:eastAsia="en-US"/>
        </w:rPr>
        <w:t xml:space="preserve">, </w:t>
      </w:r>
      <w:r w:rsidRPr="00CC02FB">
        <w:rPr>
          <w:color w:val="000000" w:themeColor="text1"/>
          <w:szCs w:val="24"/>
          <w:lang w:eastAsia="en-US"/>
        </w:rPr>
        <w:t>Nachfrage für Sortimente</w:t>
      </w:r>
      <w:r w:rsidR="00301472" w:rsidRPr="00CC02FB">
        <w:rPr>
          <w:color w:val="000000" w:themeColor="text1"/>
          <w:szCs w:val="24"/>
          <w:lang w:eastAsia="en-US"/>
        </w:rPr>
        <w:t xml:space="preserve">, </w:t>
      </w:r>
      <w:r w:rsidRPr="00CC02FB">
        <w:rPr>
          <w:color w:val="000000" w:themeColor="text1"/>
          <w:szCs w:val="24"/>
          <w:lang w:eastAsia="en-US"/>
        </w:rPr>
        <w:t>Wettbewerber</w:t>
      </w:r>
      <w:r w:rsidR="00DA2062" w:rsidRPr="00CC02FB">
        <w:t>Innen</w:t>
      </w:r>
      <w:r w:rsidR="00301472" w:rsidRPr="00CC02FB">
        <w:rPr>
          <w:color w:val="000000" w:themeColor="text1"/>
          <w:szCs w:val="24"/>
          <w:lang w:eastAsia="en-US"/>
        </w:rPr>
        <w:t xml:space="preserve">, </w:t>
      </w:r>
      <w:r w:rsidRPr="00CC02FB">
        <w:rPr>
          <w:color w:val="000000" w:themeColor="text1"/>
          <w:szCs w:val="24"/>
          <w:lang w:eastAsia="en-US"/>
        </w:rPr>
        <w:t>Überschneid</w:t>
      </w:r>
      <w:r w:rsidR="00301472" w:rsidRPr="00CC02FB">
        <w:rPr>
          <w:color w:val="000000" w:themeColor="text1"/>
          <w:szCs w:val="24"/>
          <w:lang w:eastAsia="en-US"/>
        </w:rPr>
        <w:t>ungen</w:t>
      </w:r>
      <w:r w:rsidRPr="00CC02FB">
        <w:rPr>
          <w:color w:val="000000" w:themeColor="text1"/>
          <w:szCs w:val="24"/>
          <w:lang w:eastAsia="en-US"/>
        </w:rPr>
        <w:t xml:space="preserve"> </w:t>
      </w:r>
      <w:r w:rsidR="00301472" w:rsidRPr="00CC02FB">
        <w:rPr>
          <w:color w:val="000000" w:themeColor="text1"/>
          <w:szCs w:val="24"/>
          <w:lang w:eastAsia="en-US"/>
        </w:rPr>
        <w:t xml:space="preserve">oder </w:t>
      </w:r>
      <w:r w:rsidRPr="00CC02FB">
        <w:rPr>
          <w:color w:val="000000" w:themeColor="text1"/>
          <w:szCs w:val="24"/>
          <w:lang w:eastAsia="en-US"/>
        </w:rPr>
        <w:t>Erreichbarkeit</w:t>
      </w:r>
      <w:r w:rsidR="00301472" w:rsidRPr="00CC02FB">
        <w:rPr>
          <w:color w:val="000000" w:themeColor="text1"/>
          <w:szCs w:val="24"/>
          <w:lang w:eastAsia="en-US"/>
        </w:rPr>
        <w:t>en als</w:t>
      </w:r>
      <w:r w:rsidRPr="00CC02FB">
        <w:rPr>
          <w:color w:val="000000" w:themeColor="text1"/>
          <w:szCs w:val="24"/>
          <w:lang w:eastAsia="en-US"/>
        </w:rPr>
        <w:t xml:space="preserve"> Ansatzpunkte </w:t>
      </w:r>
      <w:r w:rsidR="00301472" w:rsidRPr="00CC02FB">
        <w:rPr>
          <w:color w:val="000000" w:themeColor="text1"/>
          <w:szCs w:val="24"/>
          <w:lang w:eastAsia="en-US"/>
        </w:rPr>
        <w:t>für</w:t>
      </w:r>
      <w:r w:rsidRPr="00CC02FB">
        <w:rPr>
          <w:color w:val="000000" w:themeColor="text1"/>
          <w:szCs w:val="24"/>
          <w:lang w:eastAsia="en-US"/>
        </w:rPr>
        <w:t xml:space="preserve"> die Eignung</w:t>
      </w:r>
      <w:r w:rsidR="00301472" w:rsidRPr="00CC02FB">
        <w:rPr>
          <w:color w:val="000000" w:themeColor="text1"/>
          <w:szCs w:val="24"/>
          <w:lang w:eastAsia="en-US"/>
        </w:rPr>
        <w:t xml:space="preserve"> gelten. D</w:t>
      </w:r>
      <w:r w:rsidRPr="00CC02FB">
        <w:rPr>
          <w:color w:val="000000" w:themeColor="text1"/>
          <w:szCs w:val="24"/>
          <w:lang w:eastAsia="en-US"/>
        </w:rPr>
        <w:t xml:space="preserve">er Einzelhandelsumsatz und starke </w:t>
      </w:r>
      <w:proofErr w:type="spellStart"/>
      <w:r w:rsidRPr="00CC02FB">
        <w:rPr>
          <w:color w:val="000000" w:themeColor="text1"/>
          <w:szCs w:val="24"/>
          <w:lang w:eastAsia="en-US"/>
        </w:rPr>
        <w:t>Besucher</w:t>
      </w:r>
      <w:r w:rsidR="00D70826" w:rsidRPr="00CC02FB">
        <w:t>Innen</w:t>
      </w:r>
      <w:r w:rsidRPr="00CC02FB">
        <w:rPr>
          <w:color w:val="000000" w:themeColor="text1"/>
          <w:szCs w:val="24"/>
          <w:lang w:eastAsia="en-US"/>
        </w:rPr>
        <w:t>frequenz</w:t>
      </w:r>
      <w:r w:rsidR="00301472" w:rsidRPr="00CC02FB">
        <w:rPr>
          <w:color w:val="000000" w:themeColor="text1"/>
          <w:szCs w:val="24"/>
          <w:lang w:eastAsia="en-US"/>
        </w:rPr>
        <w:t>en</w:t>
      </w:r>
      <w:proofErr w:type="spellEnd"/>
      <w:r w:rsidRPr="00CC02FB">
        <w:rPr>
          <w:color w:val="000000" w:themeColor="text1"/>
          <w:szCs w:val="24"/>
          <w:lang w:eastAsia="en-US"/>
        </w:rPr>
        <w:t xml:space="preserve"> </w:t>
      </w:r>
      <w:r w:rsidR="00301472" w:rsidRPr="00CC02FB">
        <w:rPr>
          <w:color w:val="000000" w:themeColor="text1"/>
          <w:szCs w:val="24"/>
          <w:lang w:eastAsia="en-US"/>
        </w:rPr>
        <w:t>sind</w:t>
      </w:r>
      <w:r w:rsidRPr="00CC02FB">
        <w:rPr>
          <w:color w:val="000000" w:themeColor="text1"/>
          <w:szCs w:val="24"/>
          <w:lang w:eastAsia="en-US"/>
        </w:rPr>
        <w:t xml:space="preserve"> </w:t>
      </w:r>
      <w:r w:rsidR="00301472" w:rsidRPr="00CC02FB">
        <w:rPr>
          <w:color w:val="000000" w:themeColor="text1"/>
          <w:szCs w:val="24"/>
          <w:lang w:eastAsia="en-US"/>
        </w:rPr>
        <w:t>zentral</w:t>
      </w:r>
      <w:r w:rsidRPr="00CC02FB">
        <w:rPr>
          <w:color w:val="000000" w:themeColor="text1"/>
          <w:szCs w:val="24"/>
          <w:lang w:eastAsia="en-US"/>
        </w:rPr>
        <w:t xml:space="preserve"> für Umsatzpotenzial</w:t>
      </w:r>
      <w:r w:rsidR="00301472" w:rsidRPr="00CC02FB">
        <w:rPr>
          <w:color w:val="000000" w:themeColor="text1"/>
          <w:szCs w:val="24"/>
          <w:lang w:eastAsia="en-US"/>
        </w:rPr>
        <w:t>e</w:t>
      </w:r>
      <w:r w:rsidRPr="00CC02FB">
        <w:rPr>
          <w:color w:val="000000" w:themeColor="text1"/>
          <w:szCs w:val="24"/>
          <w:lang w:eastAsia="en-US"/>
        </w:rPr>
        <w:t xml:space="preserve">. </w:t>
      </w:r>
      <w:r w:rsidR="00301472" w:rsidRPr="00CC02FB">
        <w:rPr>
          <w:color w:val="000000" w:themeColor="text1"/>
          <w:szCs w:val="24"/>
          <w:lang w:eastAsia="en-US"/>
        </w:rPr>
        <w:t>Somit sind GIS-</w:t>
      </w:r>
      <w:r w:rsidRPr="00CC02FB">
        <w:rPr>
          <w:color w:val="000000" w:themeColor="text1"/>
          <w:szCs w:val="24"/>
          <w:lang w:eastAsia="en-US"/>
        </w:rPr>
        <w:t xml:space="preserve">Daten eine </w:t>
      </w:r>
      <w:r w:rsidR="00301472" w:rsidRPr="00CC02FB">
        <w:rPr>
          <w:color w:val="000000" w:themeColor="text1"/>
          <w:szCs w:val="24"/>
          <w:lang w:eastAsia="en-US"/>
        </w:rPr>
        <w:t>entscheidende</w:t>
      </w:r>
      <w:r w:rsidRPr="00CC02FB">
        <w:rPr>
          <w:color w:val="000000" w:themeColor="text1"/>
          <w:szCs w:val="24"/>
          <w:lang w:eastAsia="en-US"/>
        </w:rPr>
        <w:t xml:space="preserve"> Messgröße für d</w:t>
      </w:r>
      <w:r w:rsidR="00301472" w:rsidRPr="00CC02FB">
        <w:rPr>
          <w:color w:val="000000" w:themeColor="text1"/>
          <w:szCs w:val="24"/>
          <w:lang w:eastAsia="en-US"/>
        </w:rPr>
        <w:t>ie</w:t>
      </w:r>
      <w:r w:rsidRPr="00CC02FB">
        <w:rPr>
          <w:color w:val="000000" w:themeColor="text1"/>
          <w:szCs w:val="24"/>
          <w:lang w:eastAsia="en-US"/>
        </w:rPr>
        <w:t xml:space="preserve"> </w:t>
      </w:r>
      <w:r w:rsidR="00301472" w:rsidRPr="00CC02FB">
        <w:rPr>
          <w:color w:val="000000" w:themeColor="text1"/>
          <w:szCs w:val="24"/>
          <w:lang w:eastAsia="en-US"/>
        </w:rPr>
        <w:t>Leistungsfähigkeit</w:t>
      </w:r>
      <w:r w:rsidR="004976AC">
        <w:rPr>
          <w:color w:val="000000" w:themeColor="text1"/>
          <w:szCs w:val="24"/>
          <w:lang w:eastAsia="en-US"/>
        </w:rPr>
        <w:t xml:space="preserve"> einer Region, sodass mithilfe der Daten </w:t>
      </w:r>
      <w:r w:rsidRPr="00CC02FB">
        <w:rPr>
          <w:color w:val="000000" w:themeColor="text1"/>
          <w:szCs w:val="24"/>
          <w:lang w:eastAsia="en-US"/>
        </w:rPr>
        <w:t xml:space="preserve">Standortregionen </w:t>
      </w:r>
      <w:r w:rsidR="00301472" w:rsidRPr="00CC02FB">
        <w:rPr>
          <w:color w:val="000000" w:themeColor="text1"/>
          <w:szCs w:val="24"/>
          <w:lang w:eastAsia="en-US"/>
        </w:rPr>
        <w:t>landesweit</w:t>
      </w:r>
      <w:r w:rsidRPr="00CC02FB">
        <w:rPr>
          <w:color w:val="000000" w:themeColor="text1"/>
          <w:szCs w:val="24"/>
          <w:lang w:eastAsia="en-US"/>
        </w:rPr>
        <w:t xml:space="preserve"> beurteilt werden</w:t>
      </w:r>
      <w:r w:rsidR="00301472" w:rsidRPr="00CC02FB">
        <w:rPr>
          <w:color w:val="000000" w:themeColor="text1"/>
          <w:szCs w:val="24"/>
          <w:lang w:eastAsia="en-US"/>
        </w:rPr>
        <w:t xml:space="preserve"> </w:t>
      </w:r>
      <w:r w:rsidR="004976AC">
        <w:rPr>
          <w:color w:val="000000" w:themeColor="text1"/>
          <w:szCs w:val="24"/>
          <w:lang w:eastAsia="en-US"/>
        </w:rPr>
        <w:t xml:space="preserve">können </w:t>
      </w:r>
      <w:r w:rsidR="00301472" w:rsidRPr="00CC02FB">
        <w:rPr>
          <w:color w:val="000000" w:themeColor="text1"/>
          <w:szCs w:val="24"/>
          <w:lang w:eastAsia="en-US"/>
        </w:rPr>
        <w:t>(</w:t>
      </w:r>
      <w:r w:rsidR="00301472" w:rsidRPr="00CC02FB">
        <w:rPr>
          <w:color w:val="000000" w:themeColor="text1"/>
          <w:shd w:val="clear" w:color="auto" w:fill="FFFFFF"/>
          <w:lang w:eastAsia="en-US"/>
        </w:rPr>
        <w:t xml:space="preserve">Günter &amp; </w:t>
      </w:r>
      <w:proofErr w:type="spellStart"/>
      <w:r w:rsidR="00301472" w:rsidRPr="00CC02FB">
        <w:rPr>
          <w:color w:val="000000" w:themeColor="text1"/>
          <w:shd w:val="clear" w:color="auto" w:fill="FFFFFF"/>
          <w:lang w:eastAsia="en-US"/>
        </w:rPr>
        <w:t>Lichtner</w:t>
      </w:r>
      <w:proofErr w:type="spellEnd"/>
      <w:r w:rsidR="00301472" w:rsidRPr="00CC02FB">
        <w:rPr>
          <w:color w:val="000000" w:themeColor="text1"/>
          <w:shd w:val="clear" w:color="auto" w:fill="FFFFFF"/>
          <w:lang w:eastAsia="en-US"/>
        </w:rPr>
        <w:t>, 2014, S. 24).</w:t>
      </w:r>
    </w:p>
    <w:p w14:paraId="2576FD7E" w14:textId="49D7DE1E" w:rsidR="00E04225" w:rsidRPr="00CC02FB" w:rsidRDefault="00301472" w:rsidP="00C31BB8">
      <w:pPr>
        <w:spacing w:after="120"/>
        <w:rPr>
          <w:color w:val="000000" w:themeColor="text1"/>
          <w:szCs w:val="24"/>
          <w:lang w:eastAsia="en-US"/>
        </w:rPr>
      </w:pPr>
      <w:r w:rsidRPr="00CC02FB">
        <w:rPr>
          <w:color w:val="000000" w:themeColor="text1"/>
          <w:szCs w:val="24"/>
          <w:lang w:eastAsia="en-US"/>
        </w:rPr>
        <w:t xml:space="preserve">Auch </w:t>
      </w:r>
      <w:r w:rsidR="00E04225" w:rsidRPr="00CC02FB">
        <w:rPr>
          <w:color w:val="000000" w:themeColor="text1"/>
          <w:szCs w:val="24"/>
          <w:lang w:eastAsia="en-US"/>
        </w:rPr>
        <w:t xml:space="preserve">Lagerstandorte </w:t>
      </w:r>
      <w:r w:rsidRPr="00CC02FB">
        <w:rPr>
          <w:color w:val="000000" w:themeColor="text1"/>
          <w:szCs w:val="24"/>
          <w:lang w:eastAsia="en-US"/>
        </w:rPr>
        <w:t>sind hinsichtlich Erreichbarkeiten und</w:t>
      </w:r>
      <w:r w:rsidR="00E04225" w:rsidRPr="00CC02FB">
        <w:rPr>
          <w:color w:val="000000" w:themeColor="text1"/>
          <w:szCs w:val="24"/>
          <w:lang w:eastAsia="en-US"/>
        </w:rPr>
        <w:t xml:space="preserve"> Auslastung </w:t>
      </w:r>
      <w:r w:rsidRPr="00CC02FB">
        <w:rPr>
          <w:color w:val="000000" w:themeColor="text1"/>
          <w:szCs w:val="24"/>
          <w:lang w:eastAsia="en-US"/>
        </w:rPr>
        <w:t>von großer Bedeutung</w:t>
      </w:r>
      <w:r w:rsidR="00E04225" w:rsidRPr="00CC02FB">
        <w:rPr>
          <w:color w:val="000000" w:themeColor="text1"/>
          <w:szCs w:val="24"/>
          <w:lang w:eastAsia="en-US"/>
        </w:rPr>
        <w:t xml:space="preserve">. </w:t>
      </w:r>
      <w:r w:rsidRPr="00CC02FB">
        <w:rPr>
          <w:color w:val="000000" w:themeColor="text1"/>
          <w:szCs w:val="24"/>
          <w:lang w:eastAsia="en-US"/>
        </w:rPr>
        <w:t>GIS-A</w:t>
      </w:r>
      <w:r w:rsidR="00E04225" w:rsidRPr="00CC02FB">
        <w:rPr>
          <w:color w:val="000000" w:themeColor="text1"/>
          <w:szCs w:val="24"/>
          <w:lang w:eastAsia="en-US"/>
        </w:rPr>
        <w:t xml:space="preserve">nalysen </w:t>
      </w:r>
      <w:r w:rsidRPr="00CC02FB">
        <w:rPr>
          <w:color w:val="000000" w:themeColor="text1"/>
          <w:szCs w:val="24"/>
          <w:lang w:eastAsia="en-US"/>
        </w:rPr>
        <w:t xml:space="preserve">zeigen </w:t>
      </w:r>
      <w:r w:rsidR="00E04225" w:rsidRPr="00CC02FB">
        <w:rPr>
          <w:color w:val="000000" w:themeColor="text1"/>
          <w:szCs w:val="24"/>
          <w:lang w:eastAsia="en-US"/>
        </w:rPr>
        <w:t xml:space="preserve">die aktuellen </w:t>
      </w:r>
      <w:r w:rsidRPr="00CC02FB">
        <w:rPr>
          <w:color w:val="000000" w:themeColor="text1"/>
          <w:szCs w:val="24"/>
          <w:lang w:eastAsia="en-US"/>
        </w:rPr>
        <w:t xml:space="preserve">Warenströme und </w:t>
      </w:r>
      <w:r w:rsidR="00E04225" w:rsidRPr="00CC02FB">
        <w:rPr>
          <w:color w:val="000000" w:themeColor="text1"/>
          <w:szCs w:val="24"/>
          <w:lang w:eastAsia="en-US"/>
        </w:rPr>
        <w:t xml:space="preserve">Lieferbeziehungen zwischen </w:t>
      </w:r>
      <w:r w:rsidRPr="00CC02FB">
        <w:rPr>
          <w:color w:val="000000" w:themeColor="text1"/>
          <w:szCs w:val="24"/>
          <w:lang w:eastAsia="en-US"/>
        </w:rPr>
        <w:t>Kund</w:t>
      </w:r>
      <w:r w:rsidR="00D70826" w:rsidRPr="00CC02FB">
        <w:t>Innen</w:t>
      </w:r>
      <w:r w:rsidRPr="00CC02FB">
        <w:rPr>
          <w:color w:val="000000" w:themeColor="text1"/>
          <w:szCs w:val="24"/>
          <w:lang w:eastAsia="en-US"/>
        </w:rPr>
        <w:t xml:space="preserve"> und </w:t>
      </w:r>
      <w:r w:rsidR="00E04225" w:rsidRPr="00CC02FB">
        <w:rPr>
          <w:color w:val="000000" w:themeColor="text1"/>
          <w:szCs w:val="24"/>
          <w:lang w:eastAsia="en-US"/>
        </w:rPr>
        <w:t xml:space="preserve">Lager und </w:t>
      </w:r>
      <w:r w:rsidRPr="00CC02FB">
        <w:rPr>
          <w:color w:val="000000" w:themeColor="text1"/>
          <w:szCs w:val="24"/>
          <w:lang w:eastAsia="en-US"/>
        </w:rPr>
        <w:t xml:space="preserve">stellen die </w:t>
      </w:r>
      <w:r w:rsidR="00E04225" w:rsidRPr="00CC02FB">
        <w:rPr>
          <w:color w:val="000000" w:themeColor="text1"/>
          <w:szCs w:val="24"/>
          <w:lang w:eastAsia="en-US"/>
        </w:rPr>
        <w:t xml:space="preserve">Entfernungen </w:t>
      </w:r>
      <w:r w:rsidRPr="00CC02FB">
        <w:rPr>
          <w:color w:val="000000" w:themeColor="text1"/>
          <w:szCs w:val="24"/>
          <w:lang w:eastAsia="en-US"/>
        </w:rPr>
        <w:t>zu</w:t>
      </w:r>
      <w:r w:rsidR="00E04225" w:rsidRPr="00CC02FB">
        <w:rPr>
          <w:color w:val="000000" w:themeColor="text1"/>
          <w:szCs w:val="24"/>
          <w:lang w:eastAsia="en-US"/>
        </w:rPr>
        <w:t xml:space="preserve"> einzelnen Lieferpunkten </w:t>
      </w:r>
      <w:r w:rsidRPr="00CC02FB">
        <w:rPr>
          <w:color w:val="000000" w:themeColor="text1"/>
          <w:szCs w:val="24"/>
          <w:lang w:eastAsia="en-US"/>
        </w:rPr>
        <w:t>dar</w:t>
      </w:r>
      <w:r w:rsidR="00E04225" w:rsidRPr="00CC02FB">
        <w:rPr>
          <w:color w:val="000000" w:themeColor="text1"/>
          <w:szCs w:val="24"/>
          <w:lang w:eastAsia="en-US"/>
        </w:rPr>
        <w:t xml:space="preserve">. Neben </w:t>
      </w:r>
      <w:r w:rsidRPr="00CC02FB">
        <w:rPr>
          <w:color w:val="000000" w:themeColor="text1"/>
          <w:szCs w:val="24"/>
          <w:lang w:eastAsia="en-US"/>
        </w:rPr>
        <w:t xml:space="preserve">Ist-Analysen werden </w:t>
      </w:r>
      <w:r w:rsidR="00E04225" w:rsidRPr="00CC02FB">
        <w:rPr>
          <w:color w:val="000000" w:themeColor="text1"/>
          <w:szCs w:val="24"/>
          <w:lang w:eastAsia="en-US"/>
        </w:rPr>
        <w:t>auch Plan</w:t>
      </w:r>
      <w:r w:rsidRPr="00CC02FB">
        <w:rPr>
          <w:color w:val="000000" w:themeColor="text1"/>
          <w:szCs w:val="24"/>
          <w:lang w:eastAsia="en-US"/>
        </w:rPr>
        <w:t>ungs</w:t>
      </w:r>
      <w:r w:rsidR="00E04225" w:rsidRPr="00CC02FB">
        <w:rPr>
          <w:color w:val="000000" w:themeColor="text1"/>
          <w:szCs w:val="24"/>
          <w:lang w:eastAsia="en-US"/>
        </w:rPr>
        <w:t xml:space="preserve">szenarien simuliert und Auswirkungen </w:t>
      </w:r>
      <w:r w:rsidRPr="00CC02FB">
        <w:rPr>
          <w:color w:val="000000" w:themeColor="text1"/>
          <w:szCs w:val="24"/>
          <w:lang w:eastAsia="en-US"/>
        </w:rPr>
        <w:t>detailliert</w:t>
      </w:r>
      <w:r w:rsidR="00E04225" w:rsidRPr="00CC02FB">
        <w:rPr>
          <w:color w:val="000000" w:themeColor="text1"/>
          <w:szCs w:val="24"/>
          <w:lang w:eastAsia="en-US"/>
        </w:rPr>
        <w:t xml:space="preserve"> untersucht</w:t>
      </w:r>
      <w:r w:rsidRPr="00CC02FB">
        <w:rPr>
          <w:color w:val="000000" w:themeColor="text1"/>
          <w:szCs w:val="24"/>
          <w:lang w:eastAsia="en-US"/>
        </w:rPr>
        <w:t xml:space="preserve"> (</w:t>
      </w:r>
      <w:r w:rsidRPr="00CC02FB">
        <w:rPr>
          <w:color w:val="000000" w:themeColor="text1"/>
          <w:shd w:val="clear" w:color="auto" w:fill="FFFFFF"/>
          <w:lang w:eastAsia="en-US"/>
        </w:rPr>
        <w:t xml:space="preserve">Günter &amp; </w:t>
      </w:r>
      <w:proofErr w:type="spellStart"/>
      <w:r w:rsidRPr="00CC02FB">
        <w:rPr>
          <w:color w:val="000000" w:themeColor="text1"/>
          <w:shd w:val="clear" w:color="auto" w:fill="FFFFFF"/>
          <w:lang w:eastAsia="en-US"/>
        </w:rPr>
        <w:t>Lichtner</w:t>
      </w:r>
      <w:proofErr w:type="spellEnd"/>
      <w:r w:rsidRPr="00CC02FB">
        <w:rPr>
          <w:color w:val="000000" w:themeColor="text1"/>
          <w:shd w:val="clear" w:color="auto" w:fill="FFFFFF"/>
          <w:lang w:eastAsia="en-US"/>
        </w:rPr>
        <w:t>, 2014, S. 24).</w:t>
      </w:r>
      <w:r w:rsidRPr="00CC02FB">
        <w:rPr>
          <w:color w:val="000000" w:themeColor="text1"/>
          <w:szCs w:val="24"/>
          <w:lang w:eastAsia="en-US"/>
        </w:rPr>
        <w:t xml:space="preserve"> Ein</w:t>
      </w:r>
      <w:r w:rsidR="00E04225" w:rsidRPr="00CC02FB">
        <w:rPr>
          <w:color w:val="000000" w:themeColor="text1"/>
          <w:szCs w:val="24"/>
          <w:lang w:eastAsia="en-US"/>
        </w:rPr>
        <w:t xml:space="preserve"> </w:t>
      </w:r>
      <w:r w:rsidRPr="00CC02FB">
        <w:rPr>
          <w:color w:val="000000" w:themeColor="text1"/>
          <w:szCs w:val="24"/>
          <w:lang w:eastAsia="en-US"/>
        </w:rPr>
        <w:t>Servicecenter-</w:t>
      </w:r>
      <w:r w:rsidR="00E04225" w:rsidRPr="00CC02FB">
        <w:rPr>
          <w:color w:val="000000" w:themeColor="text1"/>
          <w:szCs w:val="24"/>
          <w:lang w:eastAsia="en-US"/>
        </w:rPr>
        <w:t xml:space="preserve">Standort entscheidet, wie schnell </w:t>
      </w:r>
      <w:r w:rsidRPr="00CC02FB">
        <w:rPr>
          <w:color w:val="000000" w:themeColor="text1"/>
          <w:szCs w:val="24"/>
          <w:lang w:eastAsia="en-US"/>
        </w:rPr>
        <w:t>Kund</w:t>
      </w:r>
      <w:r w:rsidR="00D70826" w:rsidRPr="00CC02FB">
        <w:t>Innen</w:t>
      </w:r>
      <w:r w:rsidR="00E04225" w:rsidRPr="00CC02FB">
        <w:rPr>
          <w:color w:val="000000" w:themeColor="text1"/>
          <w:szCs w:val="24"/>
          <w:lang w:eastAsia="en-US"/>
        </w:rPr>
        <w:t xml:space="preserve"> </w:t>
      </w:r>
      <w:r w:rsidRPr="00CC02FB">
        <w:rPr>
          <w:color w:val="000000" w:themeColor="text1"/>
          <w:szCs w:val="24"/>
          <w:lang w:eastAsia="en-US"/>
        </w:rPr>
        <w:t>erreicht werden können</w:t>
      </w:r>
      <w:r w:rsidR="00E04225" w:rsidRPr="00CC02FB">
        <w:rPr>
          <w:color w:val="000000" w:themeColor="text1"/>
          <w:szCs w:val="24"/>
          <w:lang w:eastAsia="en-US"/>
        </w:rPr>
        <w:t xml:space="preserve">. </w:t>
      </w:r>
      <w:r w:rsidRPr="00CC02FB">
        <w:rPr>
          <w:color w:val="000000" w:themeColor="text1"/>
          <w:szCs w:val="24"/>
          <w:lang w:eastAsia="en-US"/>
        </w:rPr>
        <w:t xml:space="preserve">So kann zum Beispiel </w:t>
      </w:r>
      <w:r w:rsidR="00E04225" w:rsidRPr="00CC02FB">
        <w:rPr>
          <w:color w:val="000000" w:themeColor="text1"/>
          <w:szCs w:val="24"/>
          <w:lang w:eastAsia="en-US"/>
        </w:rPr>
        <w:t xml:space="preserve">aktuelle </w:t>
      </w:r>
      <w:proofErr w:type="spellStart"/>
      <w:r w:rsidR="00E04225" w:rsidRPr="00CC02FB">
        <w:rPr>
          <w:color w:val="000000" w:themeColor="text1"/>
          <w:szCs w:val="24"/>
          <w:lang w:eastAsia="en-US"/>
        </w:rPr>
        <w:t>Kund</w:t>
      </w:r>
      <w:r w:rsidR="00D70826" w:rsidRPr="00CC02FB">
        <w:t>Innen</w:t>
      </w:r>
      <w:r w:rsidR="00E04225" w:rsidRPr="00CC02FB">
        <w:rPr>
          <w:color w:val="000000" w:themeColor="text1"/>
          <w:szCs w:val="24"/>
          <w:lang w:eastAsia="en-US"/>
        </w:rPr>
        <w:t>verteilung</w:t>
      </w:r>
      <w:proofErr w:type="spellEnd"/>
      <w:r w:rsidR="00E04225" w:rsidRPr="00CC02FB">
        <w:rPr>
          <w:color w:val="000000" w:themeColor="text1"/>
          <w:szCs w:val="24"/>
          <w:lang w:eastAsia="en-US"/>
        </w:rPr>
        <w:t xml:space="preserve"> </w:t>
      </w:r>
      <w:r w:rsidRPr="00CC02FB">
        <w:rPr>
          <w:color w:val="000000" w:themeColor="text1"/>
          <w:szCs w:val="24"/>
          <w:lang w:eastAsia="en-US"/>
        </w:rPr>
        <w:t xml:space="preserve">ein Anhaltspunkt der GIS-Analyse </w:t>
      </w:r>
      <w:r w:rsidR="00E04225" w:rsidRPr="00CC02FB">
        <w:rPr>
          <w:color w:val="000000" w:themeColor="text1"/>
          <w:szCs w:val="24"/>
          <w:lang w:eastAsia="en-US"/>
        </w:rPr>
        <w:t xml:space="preserve">sein, </w:t>
      </w:r>
      <w:r w:rsidRPr="00CC02FB">
        <w:rPr>
          <w:color w:val="000000" w:themeColor="text1"/>
          <w:szCs w:val="24"/>
          <w:lang w:eastAsia="en-US"/>
        </w:rPr>
        <w:t xml:space="preserve">indem sie zeigt, </w:t>
      </w:r>
      <w:r w:rsidR="00E04225" w:rsidRPr="00CC02FB">
        <w:rPr>
          <w:color w:val="000000" w:themeColor="text1"/>
          <w:szCs w:val="24"/>
          <w:lang w:eastAsia="en-US"/>
        </w:rPr>
        <w:t>welche Kund</w:t>
      </w:r>
      <w:r w:rsidR="00D70826" w:rsidRPr="00CC02FB">
        <w:t>Innen</w:t>
      </w:r>
      <w:r w:rsidR="00E04225" w:rsidRPr="00CC02FB">
        <w:rPr>
          <w:color w:val="000000" w:themeColor="text1"/>
          <w:szCs w:val="24"/>
          <w:lang w:eastAsia="en-US"/>
        </w:rPr>
        <w:t xml:space="preserve"> in</w:t>
      </w:r>
      <w:r w:rsidRPr="00CC02FB">
        <w:rPr>
          <w:color w:val="000000" w:themeColor="text1"/>
          <w:szCs w:val="24"/>
          <w:lang w:eastAsia="en-US"/>
        </w:rPr>
        <w:t>nerhalb</w:t>
      </w:r>
      <w:r w:rsidR="00E04225" w:rsidRPr="00CC02FB">
        <w:rPr>
          <w:color w:val="000000" w:themeColor="text1"/>
          <w:szCs w:val="24"/>
          <w:lang w:eastAsia="en-US"/>
        </w:rPr>
        <w:t xml:space="preserve"> einer </w:t>
      </w:r>
      <w:r w:rsidRPr="00CC02FB">
        <w:rPr>
          <w:color w:val="000000" w:themeColor="text1"/>
          <w:szCs w:val="24"/>
          <w:lang w:eastAsia="en-US"/>
        </w:rPr>
        <w:t>gewissen</w:t>
      </w:r>
      <w:r w:rsidR="00E04225" w:rsidRPr="00CC02FB">
        <w:rPr>
          <w:color w:val="000000" w:themeColor="text1"/>
          <w:szCs w:val="24"/>
          <w:lang w:eastAsia="en-US"/>
        </w:rPr>
        <w:t xml:space="preserve"> </w:t>
      </w:r>
      <w:r w:rsidRPr="00CC02FB">
        <w:rPr>
          <w:color w:val="000000" w:themeColor="text1"/>
          <w:szCs w:val="24"/>
          <w:lang w:eastAsia="en-US"/>
        </w:rPr>
        <w:t>Z</w:t>
      </w:r>
      <w:r w:rsidR="00E04225" w:rsidRPr="00CC02FB">
        <w:rPr>
          <w:color w:val="000000" w:themeColor="text1"/>
          <w:szCs w:val="24"/>
          <w:lang w:eastAsia="en-US"/>
        </w:rPr>
        <w:t xml:space="preserve">eit erreicht </w:t>
      </w:r>
      <w:commentRangeStart w:id="125"/>
      <w:proofErr w:type="spellStart"/>
      <w:r w:rsidRPr="00CC02FB">
        <w:rPr>
          <w:color w:val="000000" w:themeColor="text1"/>
          <w:szCs w:val="24"/>
          <w:lang w:eastAsia="en-US"/>
        </w:rPr>
        <w:t>o</w:t>
      </w:r>
      <w:r w:rsidR="00E758DA">
        <w:rPr>
          <w:color w:val="000000" w:themeColor="text1"/>
          <w:szCs w:val="24"/>
          <w:lang w:eastAsia="en-US"/>
        </w:rPr>
        <w:t>beziehungsweise</w:t>
      </w:r>
      <w:proofErr w:type="spellEnd"/>
      <w:r w:rsidRPr="00CC02FB">
        <w:rPr>
          <w:color w:val="000000" w:themeColor="text1"/>
          <w:szCs w:val="24"/>
          <w:lang w:eastAsia="en-US"/>
        </w:rPr>
        <w:t xml:space="preserve"> </w:t>
      </w:r>
      <w:commentRangeEnd w:id="125"/>
      <w:r w:rsidR="00967F84">
        <w:rPr>
          <w:rStyle w:val="Kommentarzeichen"/>
        </w:rPr>
        <w:commentReference w:id="125"/>
      </w:r>
      <w:r w:rsidRPr="00CC02FB">
        <w:rPr>
          <w:color w:val="000000" w:themeColor="text1"/>
          <w:szCs w:val="24"/>
          <w:lang w:eastAsia="en-US"/>
        </w:rPr>
        <w:t xml:space="preserve">nicht erreicht </w:t>
      </w:r>
      <w:r w:rsidR="00E04225" w:rsidRPr="00CC02FB">
        <w:rPr>
          <w:color w:val="000000" w:themeColor="text1"/>
          <w:szCs w:val="24"/>
          <w:lang w:eastAsia="en-US"/>
        </w:rPr>
        <w:t>werden. So</w:t>
      </w:r>
      <w:r w:rsidRPr="00CC02FB">
        <w:rPr>
          <w:color w:val="000000" w:themeColor="text1"/>
          <w:szCs w:val="24"/>
          <w:lang w:eastAsia="en-US"/>
        </w:rPr>
        <w:t>mit</w:t>
      </w:r>
      <w:r w:rsidR="00E04225" w:rsidRPr="00CC02FB">
        <w:rPr>
          <w:color w:val="000000" w:themeColor="text1"/>
          <w:szCs w:val="24"/>
          <w:lang w:eastAsia="en-US"/>
        </w:rPr>
        <w:t xml:space="preserve"> werden </w:t>
      </w:r>
      <w:r w:rsidRPr="00CC02FB">
        <w:rPr>
          <w:color w:val="000000" w:themeColor="text1"/>
          <w:szCs w:val="24"/>
          <w:lang w:eastAsia="en-US"/>
        </w:rPr>
        <w:t xml:space="preserve">sowohl </w:t>
      </w:r>
      <w:r w:rsidR="00E04225" w:rsidRPr="00CC02FB">
        <w:rPr>
          <w:color w:val="000000" w:themeColor="text1"/>
          <w:szCs w:val="24"/>
          <w:lang w:eastAsia="en-US"/>
        </w:rPr>
        <w:t xml:space="preserve">Lücken </w:t>
      </w:r>
      <w:r w:rsidRPr="00CC02FB">
        <w:rPr>
          <w:color w:val="000000" w:themeColor="text1"/>
          <w:szCs w:val="24"/>
          <w:lang w:eastAsia="en-US"/>
        </w:rPr>
        <w:t>als auch</w:t>
      </w:r>
      <w:r w:rsidR="00E04225" w:rsidRPr="00CC02FB">
        <w:rPr>
          <w:color w:val="000000" w:themeColor="text1"/>
          <w:szCs w:val="24"/>
          <w:lang w:eastAsia="en-US"/>
        </w:rPr>
        <w:t xml:space="preserve"> geeignete Regionen schnell sichtbar. </w:t>
      </w:r>
      <w:r w:rsidR="00732FD8" w:rsidRPr="00CC02FB">
        <w:rPr>
          <w:color w:val="000000" w:themeColor="text1"/>
          <w:szCs w:val="24"/>
          <w:lang w:eastAsia="en-US"/>
        </w:rPr>
        <w:t>Auch</w:t>
      </w:r>
      <w:r w:rsidR="00E04225" w:rsidRPr="00CC02FB">
        <w:rPr>
          <w:color w:val="000000" w:themeColor="text1"/>
          <w:szCs w:val="24"/>
          <w:lang w:eastAsia="en-US"/>
        </w:rPr>
        <w:t xml:space="preserve"> potenzielle </w:t>
      </w:r>
      <w:proofErr w:type="spellStart"/>
      <w:r w:rsidR="00E04225" w:rsidRPr="00CC02FB">
        <w:rPr>
          <w:color w:val="000000" w:themeColor="text1"/>
          <w:szCs w:val="24"/>
          <w:lang w:eastAsia="en-US"/>
        </w:rPr>
        <w:t>Neukund</w:t>
      </w:r>
      <w:r w:rsidR="00D70826" w:rsidRPr="00CC02FB">
        <w:t>Innen</w:t>
      </w:r>
      <w:proofErr w:type="spellEnd"/>
      <w:r w:rsidR="00E04225" w:rsidRPr="00CC02FB">
        <w:rPr>
          <w:color w:val="000000" w:themeColor="text1"/>
          <w:szCs w:val="24"/>
          <w:lang w:eastAsia="en-US"/>
        </w:rPr>
        <w:t xml:space="preserve"> </w:t>
      </w:r>
      <w:r w:rsidR="00732FD8" w:rsidRPr="00CC02FB">
        <w:rPr>
          <w:color w:val="000000" w:themeColor="text1"/>
          <w:szCs w:val="24"/>
          <w:lang w:eastAsia="en-US"/>
        </w:rPr>
        <w:t xml:space="preserve">können ein Anhaltspunkt </w:t>
      </w:r>
      <w:r w:rsidR="00E04225" w:rsidRPr="00CC02FB">
        <w:rPr>
          <w:color w:val="000000" w:themeColor="text1"/>
          <w:szCs w:val="24"/>
          <w:lang w:eastAsia="en-US"/>
        </w:rPr>
        <w:t xml:space="preserve">sein. </w:t>
      </w:r>
      <w:r w:rsidR="007A1500" w:rsidRPr="00CC02FB">
        <w:rPr>
          <w:color w:val="000000" w:themeColor="text1"/>
          <w:szCs w:val="24"/>
          <w:lang w:eastAsia="en-US"/>
        </w:rPr>
        <w:t>R</w:t>
      </w:r>
      <w:r w:rsidR="00E04225" w:rsidRPr="00CC02FB">
        <w:rPr>
          <w:color w:val="000000" w:themeColor="text1"/>
          <w:szCs w:val="24"/>
          <w:lang w:eastAsia="en-US"/>
        </w:rPr>
        <w:t xml:space="preserve">egionale </w:t>
      </w:r>
      <w:r w:rsidR="00E04225" w:rsidRPr="00CC02FB">
        <w:rPr>
          <w:color w:val="000000" w:themeColor="text1"/>
          <w:szCs w:val="24"/>
          <w:lang w:eastAsia="en-US"/>
        </w:rPr>
        <w:lastRenderedPageBreak/>
        <w:t xml:space="preserve">Potenzialdaten zur </w:t>
      </w:r>
      <w:r w:rsidR="007A1500" w:rsidRPr="00CC02FB">
        <w:rPr>
          <w:color w:val="000000" w:themeColor="text1"/>
          <w:szCs w:val="24"/>
          <w:lang w:eastAsia="en-US"/>
        </w:rPr>
        <w:t xml:space="preserve">Bevölkerungsstruktur oder </w:t>
      </w:r>
      <w:r w:rsidR="00E04225" w:rsidRPr="00CC02FB">
        <w:rPr>
          <w:color w:val="000000" w:themeColor="text1"/>
          <w:szCs w:val="24"/>
          <w:lang w:eastAsia="en-US"/>
        </w:rPr>
        <w:t xml:space="preserve">Branchenverteilung </w:t>
      </w:r>
      <w:r w:rsidR="007A1500" w:rsidRPr="00CC02FB">
        <w:rPr>
          <w:color w:val="000000" w:themeColor="text1"/>
          <w:szCs w:val="24"/>
          <w:lang w:eastAsia="en-US"/>
        </w:rPr>
        <w:t>geben darüber</w:t>
      </w:r>
      <w:r w:rsidR="00E04225" w:rsidRPr="00CC02FB">
        <w:rPr>
          <w:color w:val="000000" w:themeColor="text1"/>
          <w:szCs w:val="24"/>
          <w:lang w:eastAsia="en-US"/>
        </w:rPr>
        <w:t xml:space="preserve"> Aufschluss, </w:t>
      </w:r>
      <w:r w:rsidR="007A1500" w:rsidRPr="00CC02FB">
        <w:rPr>
          <w:color w:val="000000" w:themeColor="text1"/>
          <w:szCs w:val="24"/>
          <w:lang w:eastAsia="en-US"/>
        </w:rPr>
        <w:t>wo</w:t>
      </w:r>
      <w:r w:rsidR="00E04225" w:rsidRPr="00CC02FB">
        <w:rPr>
          <w:color w:val="000000" w:themeColor="text1"/>
          <w:szCs w:val="24"/>
          <w:lang w:eastAsia="en-US"/>
        </w:rPr>
        <w:t xml:space="preserve"> wieviel Marktpotenzial </w:t>
      </w:r>
      <w:commentRangeStart w:id="126"/>
      <w:r w:rsidR="00043610">
        <w:rPr>
          <w:color w:val="000000" w:themeColor="text1"/>
          <w:szCs w:val="24"/>
          <w:lang w:eastAsia="en-US"/>
        </w:rPr>
        <w:t>zu</w:t>
      </w:r>
      <w:commentRangeEnd w:id="126"/>
      <w:r w:rsidR="00967F84">
        <w:rPr>
          <w:rStyle w:val="Kommentarzeichen"/>
        </w:rPr>
        <w:commentReference w:id="126"/>
      </w:r>
      <w:r w:rsidR="00043610">
        <w:rPr>
          <w:color w:val="000000" w:themeColor="text1"/>
          <w:szCs w:val="24"/>
          <w:lang w:eastAsia="en-US"/>
        </w:rPr>
        <w:t xml:space="preserve"> Verfügung steht.</w:t>
      </w:r>
      <w:r w:rsidR="007A1500" w:rsidRPr="00CC02FB">
        <w:rPr>
          <w:color w:val="000000" w:themeColor="text1"/>
          <w:szCs w:val="24"/>
          <w:lang w:eastAsia="en-US"/>
        </w:rPr>
        <w:t xml:space="preserve"> (</w:t>
      </w:r>
      <w:r w:rsidR="007A1500" w:rsidRPr="00CC02FB">
        <w:rPr>
          <w:color w:val="000000" w:themeColor="text1"/>
          <w:shd w:val="clear" w:color="auto" w:fill="FFFFFF"/>
          <w:lang w:eastAsia="en-US"/>
        </w:rPr>
        <w:t xml:space="preserve">Günter &amp; </w:t>
      </w:r>
      <w:proofErr w:type="spellStart"/>
      <w:r w:rsidR="007A1500" w:rsidRPr="00CC02FB">
        <w:rPr>
          <w:color w:val="000000" w:themeColor="text1"/>
          <w:shd w:val="clear" w:color="auto" w:fill="FFFFFF"/>
          <w:lang w:eastAsia="en-US"/>
        </w:rPr>
        <w:t>Lichtner</w:t>
      </w:r>
      <w:proofErr w:type="spellEnd"/>
      <w:r w:rsidR="007A1500" w:rsidRPr="00CC02FB">
        <w:rPr>
          <w:color w:val="000000" w:themeColor="text1"/>
          <w:shd w:val="clear" w:color="auto" w:fill="FFFFFF"/>
          <w:lang w:eastAsia="en-US"/>
        </w:rPr>
        <w:t>, 2014, S. 24).</w:t>
      </w:r>
    </w:p>
    <w:p w14:paraId="2E16E751" w14:textId="753772F2" w:rsidR="00E04225" w:rsidRPr="00CC02FB" w:rsidRDefault="007A1500" w:rsidP="00C31BB8">
      <w:pPr>
        <w:spacing w:after="120"/>
        <w:rPr>
          <w:color w:val="000000" w:themeColor="text1"/>
          <w:szCs w:val="24"/>
          <w:lang w:eastAsia="en-US"/>
        </w:rPr>
      </w:pPr>
      <w:r w:rsidRPr="00CC02FB">
        <w:rPr>
          <w:color w:val="000000" w:themeColor="text1"/>
          <w:szCs w:val="24"/>
          <w:lang w:eastAsia="en-US"/>
        </w:rPr>
        <w:t>Meistens reicht e</w:t>
      </w:r>
      <w:r w:rsidR="00E04225" w:rsidRPr="00CC02FB">
        <w:rPr>
          <w:color w:val="000000" w:themeColor="text1"/>
          <w:szCs w:val="24"/>
          <w:lang w:eastAsia="en-US"/>
        </w:rPr>
        <w:t>in Standort</w:t>
      </w:r>
      <w:r w:rsidR="00043610">
        <w:rPr>
          <w:color w:val="000000" w:themeColor="text1"/>
          <w:szCs w:val="24"/>
          <w:lang w:eastAsia="en-US"/>
        </w:rPr>
        <w:t xml:space="preserve"> </w:t>
      </w:r>
      <w:r w:rsidRPr="00CC02FB">
        <w:rPr>
          <w:color w:val="000000" w:themeColor="text1"/>
          <w:szCs w:val="24"/>
          <w:lang w:eastAsia="en-US"/>
        </w:rPr>
        <w:t>zur Bedienung eines</w:t>
      </w:r>
      <w:r w:rsidR="00E04225" w:rsidRPr="00CC02FB">
        <w:rPr>
          <w:color w:val="000000" w:themeColor="text1"/>
          <w:szCs w:val="24"/>
          <w:lang w:eastAsia="en-US"/>
        </w:rPr>
        <w:t xml:space="preserve"> Markt</w:t>
      </w:r>
      <w:r w:rsidRPr="00CC02FB">
        <w:rPr>
          <w:color w:val="000000" w:themeColor="text1"/>
          <w:szCs w:val="24"/>
          <w:lang w:eastAsia="en-US"/>
        </w:rPr>
        <w:t>es</w:t>
      </w:r>
      <w:r w:rsidR="00E04225" w:rsidRPr="00CC02FB">
        <w:rPr>
          <w:color w:val="000000" w:themeColor="text1"/>
          <w:szCs w:val="24"/>
          <w:lang w:eastAsia="en-US"/>
        </w:rPr>
        <w:t xml:space="preserve"> </w:t>
      </w:r>
      <w:r w:rsidR="00043610">
        <w:rPr>
          <w:color w:val="000000" w:themeColor="text1"/>
          <w:szCs w:val="24"/>
          <w:lang w:eastAsia="en-US"/>
        </w:rPr>
        <w:t xml:space="preserve">nicht </w:t>
      </w:r>
      <w:r w:rsidRPr="00CC02FB">
        <w:rPr>
          <w:color w:val="000000" w:themeColor="text1"/>
          <w:szCs w:val="24"/>
          <w:lang w:eastAsia="en-US"/>
        </w:rPr>
        <w:t>aus</w:t>
      </w:r>
      <w:r w:rsidR="00E04225" w:rsidRPr="00CC02FB">
        <w:rPr>
          <w:color w:val="000000" w:themeColor="text1"/>
          <w:szCs w:val="24"/>
          <w:lang w:eastAsia="en-US"/>
        </w:rPr>
        <w:t xml:space="preserve">. </w:t>
      </w:r>
      <w:r w:rsidRPr="00CC02FB">
        <w:rPr>
          <w:color w:val="000000" w:themeColor="text1"/>
          <w:szCs w:val="24"/>
          <w:lang w:eastAsia="en-US"/>
        </w:rPr>
        <w:t>Somit haben v</w:t>
      </w:r>
      <w:r w:rsidR="00E04225" w:rsidRPr="00CC02FB">
        <w:rPr>
          <w:color w:val="000000" w:themeColor="text1"/>
          <w:szCs w:val="24"/>
          <w:lang w:eastAsia="en-US"/>
        </w:rPr>
        <w:t>iele Handelsunternehmen nationale oder länderübergreifende Standortnetze,</w:t>
      </w:r>
      <w:r w:rsidRPr="00CC02FB">
        <w:rPr>
          <w:color w:val="000000" w:themeColor="text1"/>
          <w:szCs w:val="24"/>
          <w:lang w:eastAsia="en-US"/>
        </w:rPr>
        <w:t xml:space="preserve"> sodass sie i</w:t>
      </w:r>
      <w:r w:rsidR="00E04225" w:rsidRPr="00CC02FB">
        <w:rPr>
          <w:color w:val="000000" w:themeColor="text1"/>
          <w:szCs w:val="24"/>
          <w:lang w:eastAsia="en-US"/>
        </w:rPr>
        <w:t xml:space="preserve">n jeder </w:t>
      </w:r>
      <w:r w:rsidRPr="00CC02FB">
        <w:rPr>
          <w:color w:val="000000" w:themeColor="text1"/>
          <w:szCs w:val="24"/>
          <w:lang w:eastAsia="en-US"/>
        </w:rPr>
        <w:t>R</w:t>
      </w:r>
      <w:r w:rsidR="00E04225" w:rsidRPr="00CC02FB">
        <w:rPr>
          <w:color w:val="000000" w:themeColor="text1"/>
          <w:szCs w:val="24"/>
          <w:lang w:eastAsia="en-US"/>
        </w:rPr>
        <w:t xml:space="preserve">egion vertreten </w:t>
      </w:r>
      <w:r w:rsidRPr="00CC02FB">
        <w:rPr>
          <w:color w:val="000000" w:themeColor="text1"/>
          <w:szCs w:val="24"/>
          <w:lang w:eastAsia="en-US"/>
        </w:rPr>
        <w:t>sind</w:t>
      </w:r>
      <w:r w:rsidR="00E04225" w:rsidRPr="00CC02FB">
        <w:rPr>
          <w:color w:val="000000" w:themeColor="text1"/>
          <w:szCs w:val="24"/>
          <w:lang w:eastAsia="en-US"/>
        </w:rPr>
        <w:t xml:space="preserve">. Die Filialnetze </w:t>
      </w:r>
      <w:r w:rsidRPr="00CC02FB">
        <w:rPr>
          <w:color w:val="000000" w:themeColor="text1"/>
          <w:szCs w:val="24"/>
          <w:lang w:eastAsia="en-US"/>
        </w:rPr>
        <w:t>arbeiten</w:t>
      </w:r>
      <w:r w:rsidR="00E04225" w:rsidRPr="00CC02FB">
        <w:rPr>
          <w:color w:val="000000" w:themeColor="text1"/>
          <w:szCs w:val="24"/>
          <w:lang w:eastAsia="en-US"/>
        </w:rPr>
        <w:t xml:space="preserve"> dabei reibungslos zusammen, um </w:t>
      </w:r>
      <w:r w:rsidRPr="00CC02FB">
        <w:rPr>
          <w:color w:val="000000" w:themeColor="text1"/>
          <w:szCs w:val="24"/>
          <w:lang w:eastAsia="en-US"/>
        </w:rPr>
        <w:t xml:space="preserve">dem Unternehmen </w:t>
      </w:r>
      <w:r w:rsidR="00E04225" w:rsidRPr="00CC02FB">
        <w:rPr>
          <w:color w:val="000000" w:themeColor="text1"/>
          <w:szCs w:val="24"/>
          <w:lang w:eastAsia="en-US"/>
        </w:rPr>
        <w:t xml:space="preserve">nachhaltigen Erfolg </w:t>
      </w:r>
      <w:r w:rsidRPr="00CC02FB">
        <w:rPr>
          <w:color w:val="000000" w:themeColor="text1"/>
          <w:szCs w:val="24"/>
          <w:lang w:eastAsia="en-US"/>
        </w:rPr>
        <w:t xml:space="preserve">und Umsatz </w:t>
      </w:r>
      <w:r w:rsidR="00E04225" w:rsidRPr="00CC02FB">
        <w:rPr>
          <w:color w:val="000000" w:themeColor="text1"/>
          <w:szCs w:val="24"/>
          <w:lang w:eastAsia="en-US"/>
        </w:rPr>
        <w:t>zu garantieren.</w:t>
      </w:r>
      <w:r w:rsidRPr="00CC02FB">
        <w:rPr>
          <w:color w:val="000000" w:themeColor="text1"/>
          <w:szCs w:val="24"/>
          <w:lang w:eastAsia="en-US"/>
        </w:rPr>
        <w:t xml:space="preserve"> Dabei können sich </w:t>
      </w:r>
      <w:r w:rsidR="00E04225" w:rsidRPr="00CC02FB">
        <w:rPr>
          <w:color w:val="000000" w:themeColor="text1"/>
          <w:szCs w:val="24"/>
          <w:lang w:eastAsia="en-US"/>
        </w:rPr>
        <w:t xml:space="preserve">Filialnetze in </w:t>
      </w:r>
      <w:r w:rsidRPr="00CC02FB">
        <w:rPr>
          <w:color w:val="000000" w:themeColor="text1"/>
          <w:szCs w:val="24"/>
          <w:lang w:eastAsia="en-US"/>
        </w:rPr>
        <w:t>verschiedenen</w:t>
      </w:r>
      <w:r w:rsidR="00E04225" w:rsidRPr="00CC02FB">
        <w:rPr>
          <w:color w:val="000000" w:themeColor="text1"/>
          <w:szCs w:val="24"/>
          <w:lang w:eastAsia="en-US"/>
        </w:rPr>
        <w:t xml:space="preserve"> Entwicklungsstadien befinden</w:t>
      </w:r>
      <w:r w:rsidRPr="00CC02FB">
        <w:rPr>
          <w:color w:val="000000" w:themeColor="text1"/>
          <w:szCs w:val="24"/>
          <w:lang w:eastAsia="en-US"/>
        </w:rPr>
        <w:t>:</w:t>
      </w:r>
    </w:p>
    <w:p w14:paraId="158A8497" w14:textId="54AC8D4A" w:rsidR="00E04225" w:rsidRPr="00CC02FB" w:rsidRDefault="007A1500" w:rsidP="00C31BB8">
      <w:pPr>
        <w:pStyle w:val="Listenabsatz"/>
        <w:numPr>
          <w:ilvl w:val="0"/>
          <w:numId w:val="17"/>
        </w:numPr>
        <w:spacing w:after="120"/>
        <w:rPr>
          <w:color w:val="000000" w:themeColor="text1"/>
          <w:szCs w:val="24"/>
          <w:lang w:eastAsia="en-US"/>
        </w:rPr>
      </w:pPr>
      <w:r w:rsidRPr="00CC02FB">
        <w:rPr>
          <w:color w:val="000000" w:themeColor="text1"/>
          <w:szCs w:val="24"/>
          <w:lang w:eastAsia="en-US"/>
        </w:rPr>
        <w:t xml:space="preserve">Die </w:t>
      </w:r>
      <w:r w:rsidR="00E04225" w:rsidRPr="00CC02FB">
        <w:rPr>
          <w:color w:val="000000" w:themeColor="text1"/>
          <w:szCs w:val="24"/>
          <w:lang w:eastAsia="en-US"/>
        </w:rPr>
        <w:t>Aufbauphase</w:t>
      </w:r>
      <w:r w:rsidRPr="00CC02FB">
        <w:rPr>
          <w:color w:val="000000" w:themeColor="text1"/>
          <w:szCs w:val="24"/>
          <w:lang w:eastAsia="en-US"/>
        </w:rPr>
        <w:t xml:space="preserve"> ist der Beginn </w:t>
      </w:r>
      <w:r w:rsidR="00E04225" w:rsidRPr="00CC02FB">
        <w:rPr>
          <w:color w:val="000000" w:themeColor="text1"/>
          <w:szCs w:val="24"/>
          <w:lang w:eastAsia="en-US"/>
        </w:rPr>
        <w:t>jedes Filialnetzes</w:t>
      </w:r>
      <w:r w:rsidRPr="00CC02FB">
        <w:rPr>
          <w:color w:val="000000" w:themeColor="text1"/>
          <w:szCs w:val="24"/>
          <w:lang w:eastAsia="en-US"/>
        </w:rPr>
        <w:t>, in der d</w:t>
      </w:r>
      <w:r w:rsidR="00E04225" w:rsidRPr="00CC02FB">
        <w:rPr>
          <w:color w:val="000000" w:themeColor="text1"/>
          <w:szCs w:val="24"/>
          <w:lang w:eastAsia="en-US"/>
        </w:rPr>
        <w:t>as Unternehmen noch keine</w:t>
      </w:r>
      <w:r w:rsidRPr="00CC02FB">
        <w:rPr>
          <w:color w:val="000000" w:themeColor="text1"/>
          <w:szCs w:val="24"/>
          <w:lang w:eastAsia="en-US"/>
        </w:rPr>
        <w:t>n</w:t>
      </w:r>
      <w:r w:rsidR="00E04225" w:rsidRPr="00CC02FB">
        <w:rPr>
          <w:color w:val="000000" w:themeColor="text1"/>
          <w:szCs w:val="24"/>
          <w:lang w:eastAsia="en-US"/>
        </w:rPr>
        <w:t xml:space="preserve"> Standort im Zielmarkt </w:t>
      </w:r>
      <w:r w:rsidRPr="00CC02FB">
        <w:rPr>
          <w:color w:val="000000" w:themeColor="text1"/>
          <w:szCs w:val="24"/>
          <w:lang w:eastAsia="en-US"/>
        </w:rPr>
        <w:t>geöffnet hat</w:t>
      </w:r>
      <w:r w:rsidR="00E04225" w:rsidRPr="00CC02FB">
        <w:rPr>
          <w:color w:val="000000" w:themeColor="text1"/>
          <w:szCs w:val="24"/>
          <w:lang w:eastAsia="en-US"/>
        </w:rPr>
        <w:t xml:space="preserve">. </w:t>
      </w:r>
      <w:r w:rsidR="00043610">
        <w:rPr>
          <w:color w:val="000000" w:themeColor="text1"/>
          <w:szCs w:val="24"/>
          <w:lang w:eastAsia="en-US"/>
        </w:rPr>
        <w:t>In der Regel konzentriert sich ein Unternehmen vorwiegend auf größere Städte</w:t>
      </w:r>
      <w:r w:rsidR="00E04225" w:rsidRPr="00CC02FB">
        <w:rPr>
          <w:color w:val="000000" w:themeColor="text1"/>
          <w:szCs w:val="24"/>
          <w:lang w:eastAsia="en-US"/>
        </w:rPr>
        <w:t xml:space="preserve">, </w:t>
      </w:r>
      <w:commentRangeStart w:id="127"/>
      <w:r w:rsidR="00E04225" w:rsidRPr="00CC02FB">
        <w:rPr>
          <w:color w:val="000000" w:themeColor="text1"/>
          <w:szCs w:val="24"/>
          <w:lang w:eastAsia="en-US"/>
        </w:rPr>
        <w:t xml:space="preserve">da </w:t>
      </w:r>
      <w:r w:rsidR="00734148" w:rsidRPr="00CC02FB">
        <w:rPr>
          <w:color w:val="000000" w:themeColor="text1"/>
          <w:szCs w:val="24"/>
          <w:lang w:eastAsia="en-US"/>
        </w:rPr>
        <w:t xml:space="preserve">dort </w:t>
      </w:r>
      <w:commentRangeEnd w:id="127"/>
      <w:r w:rsidR="00FB0005">
        <w:rPr>
          <w:rStyle w:val="Kommentarzeichen"/>
        </w:rPr>
        <w:commentReference w:id="127"/>
      </w:r>
      <w:r w:rsidR="00734148" w:rsidRPr="00CC02FB">
        <w:rPr>
          <w:color w:val="000000" w:themeColor="text1"/>
          <w:szCs w:val="24"/>
          <w:lang w:eastAsia="en-US"/>
        </w:rPr>
        <w:t>das</w:t>
      </w:r>
      <w:r w:rsidR="00E04225" w:rsidRPr="00CC02FB">
        <w:rPr>
          <w:color w:val="000000" w:themeColor="text1"/>
          <w:szCs w:val="24"/>
          <w:lang w:eastAsia="en-US"/>
        </w:rPr>
        <w:t xml:space="preserve"> </w:t>
      </w:r>
      <w:commentRangeStart w:id="128"/>
      <w:r w:rsidR="00E04225" w:rsidRPr="00CC02FB">
        <w:rPr>
          <w:color w:val="000000" w:themeColor="text1"/>
          <w:szCs w:val="24"/>
          <w:lang w:eastAsia="en-US"/>
        </w:rPr>
        <w:t>meiste</w:t>
      </w:r>
      <w:commentRangeEnd w:id="128"/>
      <w:r w:rsidR="00FB0005">
        <w:rPr>
          <w:rStyle w:val="Kommentarzeichen"/>
        </w:rPr>
        <w:commentReference w:id="128"/>
      </w:r>
      <w:r w:rsidR="00E04225" w:rsidRPr="00CC02FB">
        <w:rPr>
          <w:color w:val="000000" w:themeColor="text1"/>
          <w:szCs w:val="24"/>
          <w:lang w:eastAsia="en-US"/>
        </w:rPr>
        <w:t xml:space="preserve"> Umsatzpotenzial steckt. Die </w:t>
      </w:r>
      <w:r w:rsidR="00734148" w:rsidRPr="00CC02FB">
        <w:rPr>
          <w:color w:val="000000" w:themeColor="text1"/>
          <w:szCs w:val="24"/>
          <w:lang w:eastAsia="en-US"/>
        </w:rPr>
        <w:t>zentrale</w:t>
      </w:r>
      <w:r w:rsidR="00E04225" w:rsidRPr="00CC02FB">
        <w:rPr>
          <w:color w:val="000000" w:themeColor="text1"/>
          <w:szCs w:val="24"/>
          <w:lang w:eastAsia="en-US"/>
        </w:rPr>
        <w:t xml:space="preserve"> Herausforderung </w:t>
      </w:r>
      <w:commentRangeStart w:id="129"/>
      <w:r w:rsidR="00E04225" w:rsidRPr="00CC02FB">
        <w:rPr>
          <w:color w:val="000000" w:themeColor="text1"/>
          <w:szCs w:val="24"/>
          <w:lang w:eastAsia="en-US"/>
        </w:rPr>
        <w:t xml:space="preserve">besteht </w:t>
      </w:r>
      <w:commentRangeEnd w:id="129"/>
      <w:r w:rsidR="00FB0005">
        <w:rPr>
          <w:rStyle w:val="Kommentarzeichen"/>
        </w:rPr>
        <w:commentReference w:id="129"/>
      </w:r>
      <w:r w:rsidR="00043610">
        <w:rPr>
          <w:color w:val="000000" w:themeColor="text1"/>
          <w:szCs w:val="24"/>
          <w:lang w:eastAsia="en-US"/>
        </w:rPr>
        <w:t>geeignete Mietflächen zu finden</w:t>
      </w:r>
      <w:r w:rsidR="00E04225" w:rsidRPr="00CC02FB">
        <w:rPr>
          <w:color w:val="000000" w:themeColor="text1"/>
          <w:szCs w:val="24"/>
          <w:lang w:eastAsia="en-US"/>
        </w:rPr>
        <w:t>.</w:t>
      </w:r>
    </w:p>
    <w:p w14:paraId="562B04D6" w14:textId="391DF9B7" w:rsidR="00E04225" w:rsidRPr="00CC02FB" w:rsidRDefault="00734148" w:rsidP="00C31BB8">
      <w:pPr>
        <w:pStyle w:val="Listenabsatz"/>
        <w:numPr>
          <w:ilvl w:val="0"/>
          <w:numId w:val="17"/>
        </w:numPr>
        <w:spacing w:after="120"/>
        <w:rPr>
          <w:color w:val="000000" w:themeColor="text1"/>
          <w:szCs w:val="24"/>
          <w:lang w:eastAsia="en-US"/>
        </w:rPr>
      </w:pPr>
      <w:r w:rsidRPr="00CC02FB">
        <w:rPr>
          <w:color w:val="000000" w:themeColor="text1"/>
          <w:szCs w:val="24"/>
          <w:lang w:eastAsia="en-US"/>
        </w:rPr>
        <w:t xml:space="preserve">In der </w:t>
      </w:r>
      <w:r w:rsidR="00E04225" w:rsidRPr="00CC02FB">
        <w:rPr>
          <w:color w:val="000000" w:themeColor="text1"/>
          <w:szCs w:val="24"/>
          <w:lang w:eastAsia="en-US"/>
        </w:rPr>
        <w:t>Expansionsphase</w:t>
      </w:r>
      <w:r w:rsidRPr="00CC02FB">
        <w:rPr>
          <w:color w:val="000000" w:themeColor="text1"/>
          <w:szCs w:val="24"/>
          <w:lang w:eastAsia="en-US"/>
        </w:rPr>
        <w:t xml:space="preserve"> ist der</w:t>
      </w:r>
      <w:r w:rsidR="00E04225" w:rsidRPr="00CC02FB">
        <w:rPr>
          <w:color w:val="000000" w:themeColor="text1"/>
          <w:szCs w:val="24"/>
          <w:lang w:eastAsia="en-US"/>
        </w:rPr>
        <w:t xml:space="preserve"> Markteintritt </w:t>
      </w:r>
      <w:r w:rsidR="00043610">
        <w:rPr>
          <w:color w:val="000000" w:themeColor="text1"/>
          <w:szCs w:val="24"/>
          <w:lang w:eastAsia="en-US"/>
        </w:rPr>
        <w:t>bereits vollzogen</w:t>
      </w:r>
      <w:r w:rsidRPr="00CC02FB">
        <w:rPr>
          <w:color w:val="000000" w:themeColor="text1"/>
          <w:szCs w:val="24"/>
          <w:lang w:eastAsia="en-US"/>
        </w:rPr>
        <w:t>. Es</w:t>
      </w:r>
      <w:r w:rsidR="00E04225" w:rsidRPr="00CC02FB">
        <w:rPr>
          <w:color w:val="000000" w:themeColor="text1"/>
          <w:szCs w:val="24"/>
          <w:lang w:eastAsia="en-US"/>
        </w:rPr>
        <w:t xml:space="preserve"> geht darum, den Zielmarkt </w:t>
      </w:r>
      <w:r w:rsidRPr="00CC02FB">
        <w:rPr>
          <w:color w:val="000000" w:themeColor="text1"/>
          <w:szCs w:val="24"/>
          <w:lang w:eastAsia="en-US"/>
        </w:rPr>
        <w:t xml:space="preserve">anhand von </w:t>
      </w:r>
      <w:r w:rsidR="00E04225" w:rsidRPr="00CC02FB">
        <w:rPr>
          <w:color w:val="000000" w:themeColor="text1"/>
          <w:szCs w:val="24"/>
          <w:lang w:eastAsia="en-US"/>
        </w:rPr>
        <w:t xml:space="preserve">neuen </w:t>
      </w:r>
      <w:r w:rsidRPr="00CC02FB">
        <w:rPr>
          <w:color w:val="000000" w:themeColor="text1"/>
          <w:szCs w:val="24"/>
          <w:lang w:eastAsia="en-US"/>
        </w:rPr>
        <w:t>Lokalitäten</w:t>
      </w:r>
      <w:r w:rsidR="00E04225" w:rsidRPr="00CC02FB">
        <w:rPr>
          <w:color w:val="000000" w:themeColor="text1"/>
          <w:szCs w:val="24"/>
          <w:lang w:eastAsia="en-US"/>
        </w:rPr>
        <w:t xml:space="preserve"> weiter zu </w:t>
      </w:r>
      <w:r w:rsidRPr="00CC02FB">
        <w:rPr>
          <w:color w:val="000000" w:themeColor="text1"/>
          <w:szCs w:val="24"/>
          <w:lang w:eastAsia="en-US"/>
        </w:rPr>
        <w:t>durchdringen</w:t>
      </w:r>
      <w:r w:rsidR="00E04225" w:rsidRPr="00CC02FB">
        <w:rPr>
          <w:color w:val="000000" w:themeColor="text1"/>
          <w:szCs w:val="24"/>
          <w:lang w:eastAsia="en-US"/>
        </w:rPr>
        <w:t>.</w:t>
      </w:r>
      <w:r w:rsidRPr="00CC02FB">
        <w:rPr>
          <w:color w:val="000000" w:themeColor="text1"/>
          <w:szCs w:val="24"/>
          <w:lang w:eastAsia="en-US"/>
        </w:rPr>
        <w:t xml:space="preserve"> A</w:t>
      </w:r>
      <w:r w:rsidR="00E04225" w:rsidRPr="00CC02FB">
        <w:rPr>
          <w:color w:val="000000" w:themeColor="text1"/>
          <w:szCs w:val="24"/>
          <w:lang w:eastAsia="en-US"/>
        </w:rPr>
        <w:t xml:space="preserve">us bestehenden Standorten </w:t>
      </w:r>
      <w:r w:rsidRPr="00CC02FB">
        <w:rPr>
          <w:color w:val="000000" w:themeColor="text1"/>
          <w:szCs w:val="24"/>
          <w:lang w:eastAsia="en-US"/>
        </w:rPr>
        <w:t>können</w:t>
      </w:r>
      <w:r w:rsidR="00E04225" w:rsidRPr="00CC02FB">
        <w:rPr>
          <w:color w:val="000000" w:themeColor="text1"/>
          <w:szCs w:val="24"/>
          <w:lang w:eastAsia="en-US"/>
        </w:rPr>
        <w:t xml:space="preserve"> </w:t>
      </w:r>
      <w:r w:rsidRPr="00CC02FB">
        <w:rPr>
          <w:color w:val="000000" w:themeColor="text1"/>
          <w:szCs w:val="24"/>
          <w:lang w:eastAsia="en-US"/>
        </w:rPr>
        <w:t xml:space="preserve">die </w:t>
      </w:r>
      <w:r w:rsidR="00E04225" w:rsidRPr="00CC02FB">
        <w:rPr>
          <w:color w:val="000000" w:themeColor="text1"/>
          <w:szCs w:val="24"/>
          <w:lang w:eastAsia="en-US"/>
        </w:rPr>
        <w:t xml:space="preserve">Voraussetzungen </w:t>
      </w:r>
      <w:r w:rsidRPr="00CC02FB">
        <w:rPr>
          <w:color w:val="000000" w:themeColor="text1"/>
          <w:szCs w:val="24"/>
          <w:lang w:eastAsia="en-US"/>
        </w:rPr>
        <w:t>eines</w:t>
      </w:r>
      <w:r w:rsidR="00E04225" w:rsidRPr="00CC02FB">
        <w:rPr>
          <w:color w:val="000000" w:themeColor="text1"/>
          <w:szCs w:val="24"/>
          <w:lang w:eastAsia="en-US"/>
        </w:rPr>
        <w:t xml:space="preserve"> erfolgsversprechende</w:t>
      </w:r>
      <w:r w:rsidRPr="00CC02FB">
        <w:rPr>
          <w:color w:val="000000" w:themeColor="text1"/>
          <w:szCs w:val="24"/>
          <w:lang w:eastAsia="en-US"/>
        </w:rPr>
        <w:t>n</w:t>
      </w:r>
      <w:r w:rsidR="00E04225" w:rsidRPr="00CC02FB">
        <w:rPr>
          <w:color w:val="000000" w:themeColor="text1"/>
          <w:szCs w:val="24"/>
          <w:lang w:eastAsia="en-US"/>
        </w:rPr>
        <w:t xml:space="preserve"> Makro-Standortumfeld</w:t>
      </w:r>
      <w:r w:rsidRPr="00CC02FB">
        <w:rPr>
          <w:color w:val="000000" w:themeColor="text1"/>
          <w:szCs w:val="24"/>
          <w:lang w:eastAsia="en-US"/>
        </w:rPr>
        <w:t>es</w:t>
      </w:r>
      <w:r w:rsidR="00E04225" w:rsidRPr="00CC02FB">
        <w:rPr>
          <w:color w:val="000000" w:themeColor="text1"/>
          <w:szCs w:val="24"/>
          <w:lang w:eastAsia="en-US"/>
        </w:rPr>
        <w:t xml:space="preserve"> ab</w:t>
      </w:r>
      <w:r w:rsidRPr="00CC02FB">
        <w:rPr>
          <w:color w:val="000000" w:themeColor="text1"/>
          <w:szCs w:val="24"/>
          <w:lang w:eastAsia="en-US"/>
        </w:rPr>
        <w:t>geleitet werden</w:t>
      </w:r>
      <w:r w:rsidR="00E04225" w:rsidRPr="00CC02FB">
        <w:rPr>
          <w:color w:val="000000" w:themeColor="text1"/>
          <w:szCs w:val="24"/>
          <w:lang w:eastAsia="en-US"/>
        </w:rPr>
        <w:t xml:space="preserve">, um </w:t>
      </w:r>
      <w:r w:rsidRPr="00CC02FB">
        <w:rPr>
          <w:color w:val="000000" w:themeColor="text1"/>
          <w:szCs w:val="24"/>
          <w:lang w:eastAsia="en-US"/>
        </w:rPr>
        <w:t xml:space="preserve">noch </w:t>
      </w:r>
      <w:r w:rsidR="00E04225" w:rsidRPr="00CC02FB">
        <w:rPr>
          <w:color w:val="000000" w:themeColor="text1"/>
          <w:szCs w:val="24"/>
          <w:lang w:eastAsia="en-US"/>
        </w:rPr>
        <w:t xml:space="preserve">weitere Flächen zu finden. </w:t>
      </w:r>
      <w:r w:rsidRPr="00CC02FB">
        <w:rPr>
          <w:color w:val="000000" w:themeColor="text1"/>
          <w:szCs w:val="24"/>
          <w:lang w:eastAsia="en-US"/>
        </w:rPr>
        <w:t>Weitere</w:t>
      </w:r>
      <w:r w:rsidR="00E04225" w:rsidRPr="00CC02FB">
        <w:rPr>
          <w:color w:val="000000" w:themeColor="text1"/>
          <w:szCs w:val="24"/>
          <w:lang w:eastAsia="en-US"/>
        </w:rPr>
        <w:t xml:space="preserve"> Filialeröffnungen sind </w:t>
      </w:r>
      <w:r w:rsidRPr="00CC02FB">
        <w:rPr>
          <w:color w:val="000000" w:themeColor="text1"/>
          <w:szCs w:val="24"/>
          <w:lang w:eastAsia="en-US"/>
        </w:rPr>
        <w:t>bedeutend und zeigen</w:t>
      </w:r>
      <w:r w:rsidR="00E04225" w:rsidRPr="00CC02FB">
        <w:rPr>
          <w:color w:val="000000" w:themeColor="text1"/>
          <w:szCs w:val="24"/>
          <w:lang w:eastAsia="en-US"/>
        </w:rPr>
        <w:t xml:space="preserve">, ob </w:t>
      </w:r>
      <w:r w:rsidRPr="00CC02FB">
        <w:rPr>
          <w:color w:val="000000" w:themeColor="text1"/>
          <w:szCs w:val="24"/>
          <w:lang w:eastAsia="en-US"/>
        </w:rPr>
        <w:t>ein</w:t>
      </w:r>
      <w:r w:rsidR="00E04225" w:rsidRPr="00CC02FB">
        <w:rPr>
          <w:color w:val="000000" w:themeColor="text1"/>
          <w:szCs w:val="24"/>
          <w:lang w:eastAsia="en-US"/>
        </w:rPr>
        <w:t xml:space="preserve"> Unternehmen am Markt </w:t>
      </w:r>
      <w:r w:rsidRPr="00CC02FB">
        <w:rPr>
          <w:color w:val="000000" w:themeColor="text1"/>
          <w:szCs w:val="24"/>
          <w:lang w:eastAsia="en-US"/>
        </w:rPr>
        <w:t>standhaft sein</w:t>
      </w:r>
      <w:r w:rsidR="00E04225" w:rsidRPr="00CC02FB">
        <w:rPr>
          <w:color w:val="000000" w:themeColor="text1"/>
          <w:szCs w:val="24"/>
          <w:lang w:eastAsia="en-US"/>
        </w:rPr>
        <w:t xml:space="preserve"> kann. </w:t>
      </w:r>
    </w:p>
    <w:p w14:paraId="0E32A4B9" w14:textId="1080D8F6" w:rsidR="00E04225" w:rsidRPr="00CC02FB" w:rsidRDefault="00734148" w:rsidP="00C31BB8">
      <w:pPr>
        <w:pStyle w:val="Listenabsatz"/>
        <w:numPr>
          <w:ilvl w:val="0"/>
          <w:numId w:val="17"/>
        </w:numPr>
        <w:spacing w:after="120"/>
        <w:rPr>
          <w:color w:val="000000" w:themeColor="text1"/>
          <w:szCs w:val="24"/>
          <w:lang w:eastAsia="en-US"/>
        </w:rPr>
      </w:pPr>
      <w:r w:rsidRPr="00CC02FB">
        <w:rPr>
          <w:color w:val="000000" w:themeColor="text1"/>
          <w:szCs w:val="24"/>
          <w:lang w:eastAsia="en-US"/>
        </w:rPr>
        <w:t xml:space="preserve">In der </w:t>
      </w:r>
      <w:r w:rsidR="00E04225" w:rsidRPr="00CC02FB">
        <w:rPr>
          <w:color w:val="000000" w:themeColor="text1"/>
          <w:szCs w:val="24"/>
          <w:lang w:eastAsia="en-US"/>
        </w:rPr>
        <w:t>Optimierungsphase</w:t>
      </w:r>
      <w:r w:rsidRPr="00CC02FB">
        <w:rPr>
          <w:color w:val="000000" w:themeColor="text1"/>
          <w:szCs w:val="24"/>
          <w:lang w:eastAsia="en-US"/>
        </w:rPr>
        <w:t xml:space="preserve"> ist das</w:t>
      </w:r>
      <w:r w:rsidR="00E04225" w:rsidRPr="00CC02FB">
        <w:rPr>
          <w:color w:val="000000" w:themeColor="text1"/>
          <w:szCs w:val="24"/>
          <w:lang w:eastAsia="en-US"/>
        </w:rPr>
        <w:t xml:space="preserve"> Unternehmen etabliert</w:t>
      </w:r>
      <w:r w:rsidRPr="00CC02FB">
        <w:rPr>
          <w:color w:val="000000" w:themeColor="text1"/>
          <w:szCs w:val="24"/>
          <w:lang w:eastAsia="en-US"/>
        </w:rPr>
        <w:t xml:space="preserve"> und</w:t>
      </w:r>
      <w:r w:rsidR="00E04225" w:rsidRPr="00CC02FB">
        <w:rPr>
          <w:color w:val="000000" w:themeColor="text1"/>
          <w:szCs w:val="24"/>
          <w:lang w:eastAsia="en-US"/>
        </w:rPr>
        <w:t xml:space="preserve"> rückt de</w:t>
      </w:r>
      <w:r w:rsidRPr="00CC02FB">
        <w:rPr>
          <w:color w:val="000000" w:themeColor="text1"/>
          <w:szCs w:val="24"/>
          <w:lang w:eastAsia="en-US"/>
        </w:rPr>
        <w:t>n</w:t>
      </w:r>
      <w:r w:rsidR="00E04225" w:rsidRPr="00CC02FB">
        <w:rPr>
          <w:color w:val="000000" w:themeColor="text1"/>
          <w:szCs w:val="24"/>
          <w:lang w:eastAsia="en-US"/>
        </w:rPr>
        <w:t xml:space="preserve"> Fokus auf</w:t>
      </w:r>
      <w:r w:rsidRPr="00CC02FB">
        <w:rPr>
          <w:color w:val="000000" w:themeColor="text1"/>
          <w:szCs w:val="24"/>
          <w:lang w:eastAsia="en-US"/>
        </w:rPr>
        <w:t xml:space="preserve"> </w:t>
      </w:r>
      <w:r w:rsidR="00E04225" w:rsidRPr="00CC02FB">
        <w:rPr>
          <w:color w:val="000000" w:themeColor="text1"/>
          <w:szCs w:val="24"/>
          <w:lang w:eastAsia="en-US"/>
        </w:rPr>
        <w:t xml:space="preserve">bestehende Lücken und </w:t>
      </w:r>
      <w:r w:rsidRPr="00CC02FB">
        <w:rPr>
          <w:color w:val="000000" w:themeColor="text1"/>
          <w:szCs w:val="24"/>
          <w:lang w:eastAsia="en-US"/>
        </w:rPr>
        <w:t xml:space="preserve">Möglichkeiten zur </w:t>
      </w:r>
      <w:r w:rsidR="00E04225" w:rsidRPr="00CC02FB">
        <w:rPr>
          <w:color w:val="000000" w:themeColor="text1"/>
          <w:szCs w:val="24"/>
          <w:lang w:eastAsia="en-US"/>
        </w:rPr>
        <w:t xml:space="preserve">Optimierung. </w:t>
      </w:r>
      <w:r w:rsidRPr="00CC02FB">
        <w:rPr>
          <w:color w:val="000000" w:themeColor="text1"/>
          <w:szCs w:val="24"/>
          <w:lang w:eastAsia="en-US"/>
        </w:rPr>
        <w:t>Meistens</w:t>
      </w:r>
      <w:r w:rsidR="00E04225" w:rsidRPr="00CC02FB">
        <w:rPr>
          <w:color w:val="000000" w:themeColor="text1"/>
          <w:szCs w:val="24"/>
          <w:lang w:eastAsia="en-US"/>
        </w:rPr>
        <w:t xml:space="preserve"> </w:t>
      </w:r>
      <w:r w:rsidRPr="00CC02FB">
        <w:rPr>
          <w:color w:val="000000" w:themeColor="text1"/>
          <w:szCs w:val="24"/>
          <w:lang w:eastAsia="en-US"/>
        </w:rPr>
        <w:t>sind</w:t>
      </w:r>
      <w:r w:rsidR="00E04225" w:rsidRPr="00CC02FB">
        <w:rPr>
          <w:color w:val="000000" w:themeColor="text1"/>
          <w:szCs w:val="24"/>
          <w:lang w:eastAsia="en-US"/>
        </w:rPr>
        <w:t xml:space="preserve"> die Filial</w:t>
      </w:r>
      <w:r w:rsidRPr="00CC02FB">
        <w:rPr>
          <w:color w:val="000000" w:themeColor="text1"/>
          <w:szCs w:val="24"/>
          <w:lang w:eastAsia="en-US"/>
        </w:rPr>
        <w:t>leistungen</w:t>
      </w:r>
      <w:r w:rsidR="00E04225" w:rsidRPr="00CC02FB">
        <w:rPr>
          <w:color w:val="000000" w:themeColor="text1"/>
          <w:szCs w:val="24"/>
          <w:lang w:eastAsia="en-US"/>
        </w:rPr>
        <w:t xml:space="preserve"> </w:t>
      </w:r>
      <w:r w:rsidRPr="00CC02FB">
        <w:rPr>
          <w:color w:val="000000" w:themeColor="text1"/>
          <w:szCs w:val="24"/>
          <w:lang w:eastAsia="en-US"/>
        </w:rPr>
        <w:t>sehr</w:t>
      </w:r>
      <w:r w:rsidR="00E04225" w:rsidRPr="00CC02FB">
        <w:rPr>
          <w:color w:val="000000" w:themeColor="text1"/>
          <w:szCs w:val="24"/>
          <w:lang w:eastAsia="en-US"/>
        </w:rPr>
        <w:t xml:space="preserve"> unterschiedlic</w:t>
      </w:r>
      <w:r w:rsidRPr="00CC02FB">
        <w:rPr>
          <w:color w:val="000000" w:themeColor="text1"/>
          <w:szCs w:val="24"/>
          <w:lang w:eastAsia="en-US"/>
        </w:rPr>
        <w:t>h, was an</w:t>
      </w:r>
      <w:r w:rsidR="00E04225" w:rsidRPr="00CC02FB">
        <w:rPr>
          <w:color w:val="000000" w:themeColor="text1"/>
          <w:szCs w:val="24"/>
          <w:lang w:eastAsia="en-US"/>
        </w:rPr>
        <w:t xml:space="preserve"> </w:t>
      </w:r>
      <w:r w:rsidRPr="00CC02FB">
        <w:rPr>
          <w:color w:val="000000" w:themeColor="text1"/>
          <w:szCs w:val="24"/>
          <w:lang w:eastAsia="en-US"/>
        </w:rPr>
        <w:t xml:space="preserve">verschiedenen </w:t>
      </w:r>
      <w:r w:rsidR="00E04225" w:rsidRPr="00CC02FB">
        <w:rPr>
          <w:color w:val="000000" w:themeColor="text1"/>
          <w:szCs w:val="24"/>
          <w:lang w:eastAsia="en-US"/>
        </w:rPr>
        <w:t>internen Faktoren</w:t>
      </w:r>
      <w:r w:rsidRPr="00CC02FB">
        <w:rPr>
          <w:color w:val="000000" w:themeColor="text1"/>
          <w:szCs w:val="24"/>
          <w:lang w:eastAsia="en-US"/>
        </w:rPr>
        <w:t>, wie beispielsweise</w:t>
      </w:r>
      <w:r w:rsidR="00E04225" w:rsidRPr="00CC02FB">
        <w:rPr>
          <w:color w:val="000000" w:themeColor="text1"/>
          <w:szCs w:val="24"/>
          <w:lang w:eastAsia="en-US"/>
        </w:rPr>
        <w:t xml:space="preserve"> </w:t>
      </w:r>
      <w:r w:rsidRPr="00CC02FB">
        <w:rPr>
          <w:color w:val="000000" w:themeColor="text1"/>
          <w:szCs w:val="24"/>
          <w:lang w:eastAsia="en-US"/>
        </w:rPr>
        <w:t xml:space="preserve">Ladenaufbau und </w:t>
      </w:r>
      <w:r w:rsidR="00E04225" w:rsidRPr="00CC02FB">
        <w:rPr>
          <w:color w:val="000000" w:themeColor="text1"/>
          <w:szCs w:val="24"/>
          <w:lang w:eastAsia="en-US"/>
        </w:rPr>
        <w:t xml:space="preserve">Mitarbeiterausbildung </w:t>
      </w:r>
      <w:r w:rsidRPr="00CC02FB">
        <w:rPr>
          <w:color w:val="000000" w:themeColor="text1"/>
          <w:szCs w:val="24"/>
          <w:lang w:eastAsia="en-US"/>
        </w:rPr>
        <w:t>oder</w:t>
      </w:r>
      <w:r w:rsidR="00E04225" w:rsidRPr="00CC02FB">
        <w:rPr>
          <w:color w:val="000000" w:themeColor="text1"/>
          <w:szCs w:val="24"/>
          <w:lang w:eastAsia="en-US"/>
        </w:rPr>
        <w:t xml:space="preserve"> an </w:t>
      </w:r>
      <w:r w:rsidRPr="00CC02FB">
        <w:rPr>
          <w:color w:val="000000" w:themeColor="text1"/>
          <w:szCs w:val="24"/>
          <w:lang w:eastAsia="en-US"/>
        </w:rPr>
        <w:t xml:space="preserve">einem </w:t>
      </w:r>
      <w:r w:rsidR="00E04225" w:rsidRPr="00CC02FB">
        <w:rPr>
          <w:color w:val="000000" w:themeColor="text1"/>
          <w:szCs w:val="24"/>
          <w:lang w:eastAsia="en-US"/>
        </w:rPr>
        <w:t>schwierigen Standortumfeld liegen</w:t>
      </w:r>
      <w:r w:rsidRPr="00CC02FB">
        <w:rPr>
          <w:color w:val="000000" w:themeColor="text1"/>
          <w:szCs w:val="24"/>
          <w:lang w:eastAsia="en-US"/>
        </w:rPr>
        <w:t xml:space="preserve"> kann</w:t>
      </w:r>
      <w:r w:rsidR="00E04225" w:rsidRPr="00CC02FB">
        <w:rPr>
          <w:color w:val="000000" w:themeColor="text1"/>
          <w:szCs w:val="24"/>
          <w:lang w:eastAsia="en-US"/>
        </w:rPr>
        <w:t>.</w:t>
      </w:r>
      <w:r w:rsidRPr="00CC02FB">
        <w:rPr>
          <w:color w:val="000000" w:themeColor="text1"/>
          <w:szCs w:val="24"/>
          <w:lang w:eastAsia="en-US"/>
        </w:rPr>
        <w:t xml:space="preserve"> </w:t>
      </w:r>
      <w:commentRangeStart w:id="130"/>
      <w:r w:rsidRPr="00CC02FB">
        <w:rPr>
          <w:color w:val="000000" w:themeColor="text1"/>
          <w:szCs w:val="24"/>
          <w:lang w:eastAsia="en-US"/>
        </w:rPr>
        <w:t>Zentral ist es</w:t>
      </w:r>
      <w:r w:rsidR="00E04225" w:rsidRPr="00CC02FB">
        <w:rPr>
          <w:color w:val="000000" w:themeColor="text1"/>
          <w:szCs w:val="24"/>
          <w:lang w:eastAsia="en-US"/>
        </w:rPr>
        <w:t xml:space="preserve"> </w:t>
      </w:r>
      <w:commentRangeEnd w:id="130"/>
      <w:r w:rsidR="00FB0005">
        <w:rPr>
          <w:rStyle w:val="Kommentarzeichen"/>
        </w:rPr>
        <w:commentReference w:id="130"/>
      </w:r>
      <w:r w:rsidR="00E04225" w:rsidRPr="00CC02FB">
        <w:rPr>
          <w:color w:val="000000" w:themeColor="text1"/>
          <w:szCs w:val="24"/>
          <w:lang w:eastAsia="en-US"/>
        </w:rPr>
        <w:t>die „</w:t>
      </w:r>
      <w:proofErr w:type="spellStart"/>
      <w:r w:rsidR="00E04225" w:rsidRPr="00CC02FB">
        <w:rPr>
          <w:color w:val="000000" w:themeColor="text1"/>
          <w:szCs w:val="24"/>
          <w:lang w:eastAsia="en-US"/>
        </w:rPr>
        <w:t>Kannibalisierungseffekte</w:t>
      </w:r>
      <w:proofErr w:type="spellEnd"/>
      <w:r w:rsidR="00E04225" w:rsidRPr="00CC02FB">
        <w:rPr>
          <w:color w:val="000000" w:themeColor="text1"/>
          <w:szCs w:val="24"/>
          <w:lang w:eastAsia="en-US"/>
        </w:rPr>
        <w:t xml:space="preserve">“ zwischen eigenen Filialen </w:t>
      </w:r>
      <w:r w:rsidRPr="00CC02FB">
        <w:rPr>
          <w:color w:val="000000" w:themeColor="text1"/>
          <w:szCs w:val="24"/>
          <w:lang w:eastAsia="en-US"/>
        </w:rPr>
        <w:t xml:space="preserve">genau </w:t>
      </w:r>
      <w:r w:rsidR="00E04225" w:rsidRPr="00CC02FB">
        <w:rPr>
          <w:color w:val="000000" w:themeColor="text1"/>
          <w:szCs w:val="24"/>
          <w:lang w:eastAsia="en-US"/>
        </w:rPr>
        <w:t>zu prüfen, d</w:t>
      </w:r>
      <w:r w:rsidRPr="00CC02FB">
        <w:rPr>
          <w:color w:val="000000" w:themeColor="text1"/>
          <w:szCs w:val="24"/>
          <w:lang w:eastAsia="en-US"/>
        </w:rPr>
        <w:t>a</w:t>
      </w:r>
      <w:r w:rsidR="00E04225" w:rsidRPr="00CC02FB">
        <w:rPr>
          <w:color w:val="000000" w:themeColor="text1"/>
          <w:szCs w:val="24"/>
          <w:lang w:eastAsia="en-US"/>
        </w:rPr>
        <w:t xml:space="preserve"> Neueröffnung</w:t>
      </w:r>
      <w:r w:rsidRPr="00CC02FB">
        <w:rPr>
          <w:color w:val="000000" w:themeColor="text1"/>
          <w:szCs w:val="24"/>
          <w:lang w:eastAsia="en-US"/>
        </w:rPr>
        <w:t>en</w:t>
      </w:r>
      <w:r w:rsidR="00E04225" w:rsidRPr="00CC02FB">
        <w:rPr>
          <w:color w:val="000000" w:themeColor="text1"/>
          <w:szCs w:val="24"/>
          <w:lang w:eastAsia="en-US"/>
        </w:rPr>
        <w:t xml:space="preserve"> </w:t>
      </w:r>
      <w:r w:rsidRPr="00CC02FB">
        <w:rPr>
          <w:color w:val="000000" w:themeColor="text1"/>
          <w:szCs w:val="24"/>
          <w:lang w:eastAsia="en-US"/>
        </w:rPr>
        <w:t>oftmals</w:t>
      </w:r>
      <w:r w:rsidR="00E04225" w:rsidRPr="00CC02FB">
        <w:rPr>
          <w:color w:val="000000" w:themeColor="text1"/>
          <w:szCs w:val="24"/>
          <w:lang w:eastAsia="en-US"/>
        </w:rPr>
        <w:t xml:space="preserve"> </w:t>
      </w:r>
      <w:r w:rsidRPr="00CC02FB">
        <w:rPr>
          <w:color w:val="000000" w:themeColor="text1"/>
          <w:szCs w:val="24"/>
          <w:lang w:eastAsia="en-US"/>
        </w:rPr>
        <w:t xml:space="preserve">zu </w:t>
      </w:r>
      <w:r w:rsidR="00E04225" w:rsidRPr="00CC02FB">
        <w:rPr>
          <w:color w:val="000000" w:themeColor="text1"/>
          <w:szCs w:val="24"/>
          <w:lang w:eastAsia="en-US"/>
        </w:rPr>
        <w:t>Umverteilung</w:t>
      </w:r>
      <w:r w:rsidRPr="00CC02FB">
        <w:rPr>
          <w:color w:val="000000" w:themeColor="text1"/>
          <w:szCs w:val="24"/>
          <w:lang w:eastAsia="en-US"/>
        </w:rPr>
        <w:t>en von</w:t>
      </w:r>
      <w:r w:rsidR="00E04225" w:rsidRPr="00CC02FB">
        <w:rPr>
          <w:color w:val="000000" w:themeColor="text1"/>
          <w:szCs w:val="24"/>
          <w:lang w:eastAsia="en-US"/>
        </w:rPr>
        <w:t xml:space="preserve"> Potenzial </w:t>
      </w:r>
      <w:r w:rsidRPr="00CC02FB">
        <w:rPr>
          <w:color w:val="000000" w:themeColor="text1"/>
          <w:szCs w:val="24"/>
          <w:lang w:eastAsia="en-US"/>
        </w:rPr>
        <w:t>führen</w:t>
      </w:r>
      <w:r w:rsidR="00E04225" w:rsidRPr="00CC02FB">
        <w:rPr>
          <w:color w:val="000000" w:themeColor="text1"/>
          <w:szCs w:val="24"/>
          <w:lang w:eastAsia="en-US"/>
        </w:rPr>
        <w:t>.</w:t>
      </w:r>
    </w:p>
    <w:p w14:paraId="5DCEEA15" w14:textId="4D5129D8" w:rsidR="00E04225" w:rsidRPr="00CC02FB" w:rsidRDefault="00734148" w:rsidP="00C31BB8">
      <w:pPr>
        <w:pStyle w:val="Listenabsatz"/>
        <w:numPr>
          <w:ilvl w:val="0"/>
          <w:numId w:val="17"/>
        </w:numPr>
        <w:spacing w:after="120"/>
        <w:rPr>
          <w:color w:val="000000" w:themeColor="text1"/>
          <w:szCs w:val="24"/>
          <w:lang w:eastAsia="en-US"/>
        </w:rPr>
      </w:pPr>
      <w:r w:rsidRPr="00CC02FB">
        <w:rPr>
          <w:color w:val="000000" w:themeColor="text1"/>
          <w:szCs w:val="24"/>
          <w:lang w:eastAsia="en-US"/>
        </w:rPr>
        <w:t xml:space="preserve">Wenn </w:t>
      </w:r>
      <w:r w:rsidR="00E04225" w:rsidRPr="00CC02FB">
        <w:rPr>
          <w:color w:val="000000" w:themeColor="text1"/>
          <w:szCs w:val="24"/>
          <w:lang w:eastAsia="en-US"/>
        </w:rPr>
        <w:t xml:space="preserve">Standorte oder </w:t>
      </w:r>
      <w:r w:rsidRPr="00CC02FB">
        <w:rPr>
          <w:color w:val="000000" w:themeColor="text1"/>
          <w:szCs w:val="24"/>
          <w:lang w:eastAsia="en-US"/>
        </w:rPr>
        <w:t xml:space="preserve">auch </w:t>
      </w:r>
      <w:r w:rsidR="00E04225" w:rsidRPr="00CC02FB">
        <w:rPr>
          <w:color w:val="000000" w:themeColor="text1"/>
          <w:szCs w:val="24"/>
          <w:lang w:eastAsia="en-US"/>
        </w:rPr>
        <w:t>das g</w:t>
      </w:r>
      <w:r w:rsidRPr="00CC02FB">
        <w:rPr>
          <w:color w:val="000000" w:themeColor="text1"/>
          <w:szCs w:val="24"/>
          <w:lang w:eastAsia="en-US"/>
        </w:rPr>
        <w:t>anz</w:t>
      </w:r>
      <w:r w:rsidR="00E04225" w:rsidRPr="00CC02FB">
        <w:rPr>
          <w:color w:val="000000" w:themeColor="text1"/>
          <w:szCs w:val="24"/>
          <w:lang w:eastAsia="en-US"/>
        </w:rPr>
        <w:t>e Unternehmen Umsatzrückgänge</w:t>
      </w:r>
      <w:r w:rsidRPr="00CC02FB">
        <w:rPr>
          <w:color w:val="000000" w:themeColor="text1"/>
          <w:szCs w:val="24"/>
          <w:lang w:eastAsia="en-US"/>
        </w:rPr>
        <w:t xml:space="preserve"> verzeichnen</w:t>
      </w:r>
      <w:r w:rsidR="00E04225" w:rsidRPr="00CC02FB">
        <w:rPr>
          <w:color w:val="000000" w:themeColor="text1"/>
          <w:szCs w:val="24"/>
          <w:lang w:eastAsia="en-US"/>
        </w:rPr>
        <w:t xml:space="preserve">, muss </w:t>
      </w:r>
      <w:r w:rsidRPr="00CC02FB">
        <w:rPr>
          <w:color w:val="000000" w:themeColor="text1"/>
          <w:szCs w:val="24"/>
          <w:lang w:eastAsia="en-US"/>
        </w:rPr>
        <w:t>in der Konsolidierungsphase erforscht</w:t>
      </w:r>
      <w:r w:rsidR="00E04225" w:rsidRPr="00CC02FB">
        <w:rPr>
          <w:color w:val="000000" w:themeColor="text1"/>
          <w:szCs w:val="24"/>
          <w:lang w:eastAsia="en-US"/>
        </w:rPr>
        <w:t xml:space="preserve"> werden, ob </w:t>
      </w:r>
      <w:r w:rsidRPr="00CC02FB">
        <w:rPr>
          <w:color w:val="000000" w:themeColor="text1"/>
          <w:szCs w:val="24"/>
          <w:lang w:eastAsia="en-US"/>
        </w:rPr>
        <w:t xml:space="preserve">und wie </w:t>
      </w:r>
      <w:r w:rsidR="00E04225" w:rsidRPr="00CC02FB">
        <w:rPr>
          <w:color w:val="000000" w:themeColor="text1"/>
          <w:szCs w:val="24"/>
          <w:lang w:eastAsia="en-US"/>
        </w:rPr>
        <w:t>eine Umsatz</w:t>
      </w:r>
      <w:r w:rsidRPr="00CC02FB">
        <w:rPr>
          <w:color w:val="000000" w:themeColor="text1"/>
          <w:szCs w:val="24"/>
          <w:lang w:eastAsia="en-US"/>
        </w:rPr>
        <w:t>stabilisierung erreicht</w:t>
      </w:r>
      <w:r w:rsidR="00E04225" w:rsidRPr="00CC02FB">
        <w:rPr>
          <w:color w:val="000000" w:themeColor="text1"/>
          <w:szCs w:val="24"/>
          <w:lang w:eastAsia="en-US"/>
        </w:rPr>
        <w:t xml:space="preserve"> werden kann</w:t>
      </w:r>
      <w:r w:rsidR="002D0934" w:rsidRPr="00CC02FB">
        <w:rPr>
          <w:color w:val="000000" w:themeColor="text1"/>
          <w:szCs w:val="24"/>
          <w:lang w:eastAsia="en-US"/>
        </w:rPr>
        <w:t xml:space="preserve"> (</w:t>
      </w:r>
      <w:r w:rsidR="002D0934" w:rsidRPr="00CC02FB">
        <w:rPr>
          <w:color w:val="000000" w:themeColor="text1"/>
          <w:shd w:val="clear" w:color="auto" w:fill="FFFFFF"/>
          <w:lang w:eastAsia="en-US"/>
        </w:rPr>
        <w:t xml:space="preserve">Günter &amp; </w:t>
      </w:r>
      <w:proofErr w:type="spellStart"/>
      <w:r w:rsidR="002D0934" w:rsidRPr="00CC02FB">
        <w:rPr>
          <w:color w:val="000000" w:themeColor="text1"/>
          <w:shd w:val="clear" w:color="auto" w:fill="FFFFFF"/>
          <w:lang w:eastAsia="en-US"/>
        </w:rPr>
        <w:t>Lichtner</w:t>
      </w:r>
      <w:proofErr w:type="spellEnd"/>
      <w:r w:rsidR="002D0934" w:rsidRPr="00CC02FB">
        <w:rPr>
          <w:color w:val="000000" w:themeColor="text1"/>
          <w:shd w:val="clear" w:color="auto" w:fill="FFFFFF"/>
          <w:lang w:eastAsia="en-US"/>
        </w:rPr>
        <w:t>, 2014, S. 24 f.).</w:t>
      </w:r>
    </w:p>
    <w:p w14:paraId="1F55D565" w14:textId="77777777" w:rsidR="001A1D36" w:rsidRPr="00CC02FB" w:rsidRDefault="00E04225" w:rsidP="00C31BB8">
      <w:pPr>
        <w:spacing w:after="120"/>
        <w:rPr>
          <w:color w:val="000000" w:themeColor="text1"/>
          <w:szCs w:val="24"/>
          <w:lang w:eastAsia="en-US"/>
        </w:rPr>
      </w:pPr>
      <w:r w:rsidRPr="00CC02FB">
        <w:rPr>
          <w:color w:val="000000" w:themeColor="text1"/>
          <w:szCs w:val="24"/>
          <w:lang w:eastAsia="en-US"/>
        </w:rPr>
        <w:t xml:space="preserve">Geomarketing </w:t>
      </w:r>
      <w:r w:rsidR="002D0934" w:rsidRPr="00CC02FB">
        <w:rPr>
          <w:color w:val="000000" w:themeColor="text1"/>
          <w:szCs w:val="24"/>
          <w:lang w:eastAsia="en-US"/>
        </w:rPr>
        <w:t xml:space="preserve">unterstützt </w:t>
      </w:r>
      <w:r w:rsidRPr="00CC02FB">
        <w:rPr>
          <w:color w:val="000000" w:themeColor="text1"/>
          <w:szCs w:val="24"/>
          <w:lang w:eastAsia="en-US"/>
        </w:rPr>
        <w:t xml:space="preserve">den Einzelhandel dabei, </w:t>
      </w:r>
      <w:r w:rsidR="002D0934" w:rsidRPr="00CC02FB">
        <w:rPr>
          <w:color w:val="000000" w:themeColor="text1"/>
          <w:szCs w:val="24"/>
          <w:lang w:eastAsia="en-US"/>
        </w:rPr>
        <w:t>optimale</w:t>
      </w:r>
      <w:r w:rsidRPr="00CC02FB">
        <w:rPr>
          <w:color w:val="000000" w:themeColor="text1"/>
          <w:szCs w:val="24"/>
          <w:lang w:eastAsia="en-US"/>
        </w:rPr>
        <w:t xml:space="preserve"> </w:t>
      </w:r>
      <w:r w:rsidR="002D0934" w:rsidRPr="00CC02FB">
        <w:rPr>
          <w:color w:val="000000" w:themeColor="text1"/>
          <w:szCs w:val="24"/>
          <w:lang w:eastAsia="en-US"/>
        </w:rPr>
        <w:t xml:space="preserve">Entscheidungen hinsichtlich des </w:t>
      </w:r>
      <w:r w:rsidRPr="00CC02FB">
        <w:rPr>
          <w:color w:val="000000" w:themeColor="text1"/>
          <w:szCs w:val="24"/>
          <w:lang w:eastAsia="en-US"/>
        </w:rPr>
        <w:t>Standort</w:t>
      </w:r>
      <w:r w:rsidR="002D0934" w:rsidRPr="00CC02FB">
        <w:rPr>
          <w:color w:val="000000" w:themeColor="text1"/>
          <w:szCs w:val="24"/>
          <w:lang w:eastAsia="en-US"/>
        </w:rPr>
        <w:t>s</w:t>
      </w:r>
      <w:r w:rsidRPr="00CC02FB">
        <w:rPr>
          <w:color w:val="000000" w:themeColor="text1"/>
          <w:szCs w:val="24"/>
          <w:lang w:eastAsia="en-US"/>
        </w:rPr>
        <w:t xml:space="preserve"> zu treffen</w:t>
      </w:r>
      <w:r w:rsidR="001A1D36" w:rsidRPr="00CC02FB">
        <w:rPr>
          <w:color w:val="000000" w:themeColor="text1"/>
          <w:szCs w:val="24"/>
          <w:lang w:eastAsia="en-US"/>
        </w:rPr>
        <w:t xml:space="preserve">: </w:t>
      </w:r>
    </w:p>
    <w:p w14:paraId="501FC8D8" w14:textId="3F88A9F9" w:rsidR="00E04225" w:rsidRPr="00CC02FB" w:rsidRDefault="001A1D36" w:rsidP="00C31BB8">
      <w:pPr>
        <w:pStyle w:val="Listenabsatz"/>
        <w:numPr>
          <w:ilvl w:val="0"/>
          <w:numId w:val="18"/>
        </w:numPr>
        <w:spacing w:after="120"/>
        <w:rPr>
          <w:color w:val="000000" w:themeColor="text1"/>
          <w:szCs w:val="24"/>
          <w:lang w:eastAsia="en-US"/>
        </w:rPr>
      </w:pPr>
      <w:r w:rsidRPr="00CC02FB">
        <w:rPr>
          <w:color w:val="000000" w:themeColor="text1"/>
          <w:szCs w:val="24"/>
          <w:lang w:eastAsia="en-US"/>
        </w:rPr>
        <w:t>Erfolgsfaktoren identifizieren: GIS</w:t>
      </w:r>
      <w:r w:rsidR="00E04225" w:rsidRPr="00CC02FB">
        <w:rPr>
          <w:color w:val="000000" w:themeColor="text1"/>
          <w:szCs w:val="24"/>
          <w:lang w:eastAsia="en-US"/>
        </w:rPr>
        <w:t xml:space="preserve">-Analysen identifizieren alle </w:t>
      </w:r>
      <w:commentRangeStart w:id="131"/>
      <w:r w:rsidRPr="00CC02FB">
        <w:rPr>
          <w:color w:val="000000" w:themeColor="text1"/>
          <w:szCs w:val="24"/>
          <w:lang w:eastAsia="en-US"/>
        </w:rPr>
        <w:t xml:space="preserve">externen und </w:t>
      </w:r>
      <w:r w:rsidR="00E04225" w:rsidRPr="00CC02FB">
        <w:rPr>
          <w:color w:val="000000" w:themeColor="text1"/>
          <w:szCs w:val="24"/>
          <w:lang w:eastAsia="en-US"/>
        </w:rPr>
        <w:t xml:space="preserve">internen </w:t>
      </w:r>
      <w:commentRangeEnd w:id="131"/>
      <w:r w:rsidR="00FB0005">
        <w:rPr>
          <w:rStyle w:val="Kommentarzeichen"/>
        </w:rPr>
        <w:commentReference w:id="131"/>
      </w:r>
      <w:r w:rsidR="00E04225" w:rsidRPr="00CC02FB">
        <w:rPr>
          <w:color w:val="000000" w:themeColor="text1"/>
          <w:szCs w:val="24"/>
          <w:lang w:eastAsia="en-US"/>
        </w:rPr>
        <w:t>Faktoren,</w:t>
      </w:r>
      <w:r w:rsidRPr="00CC02FB">
        <w:rPr>
          <w:color w:val="000000" w:themeColor="text1"/>
          <w:szCs w:val="24"/>
          <w:lang w:eastAsia="en-US"/>
        </w:rPr>
        <w:t xml:space="preserve"> welche</w:t>
      </w:r>
      <w:r w:rsidR="00E04225" w:rsidRPr="00CC02FB">
        <w:rPr>
          <w:color w:val="000000" w:themeColor="text1"/>
          <w:szCs w:val="24"/>
          <w:lang w:eastAsia="en-US"/>
        </w:rPr>
        <w:t xml:space="preserve"> den Umsatz </w:t>
      </w:r>
      <w:r w:rsidRPr="00CC02FB">
        <w:rPr>
          <w:color w:val="000000" w:themeColor="text1"/>
          <w:szCs w:val="24"/>
          <w:lang w:eastAsia="en-US"/>
        </w:rPr>
        <w:t>von</w:t>
      </w:r>
      <w:r w:rsidR="00E04225" w:rsidRPr="00CC02FB">
        <w:rPr>
          <w:color w:val="000000" w:themeColor="text1"/>
          <w:szCs w:val="24"/>
          <w:lang w:eastAsia="en-US"/>
        </w:rPr>
        <w:t xml:space="preserve"> Standorte</w:t>
      </w:r>
      <w:r w:rsidRPr="00CC02FB">
        <w:rPr>
          <w:color w:val="000000" w:themeColor="text1"/>
          <w:szCs w:val="24"/>
          <w:lang w:eastAsia="en-US"/>
        </w:rPr>
        <w:t>n</w:t>
      </w:r>
      <w:r w:rsidR="00E04225" w:rsidRPr="00CC02FB">
        <w:rPr>
          <w:color w:val="000000" w:themeColor="text1"/>
          <w:szCs w:val="24"/>
          <w:lang w:eastAsia="en-US"/>
        </w:rPr>
        <w:t xml:space="preserve"> positiv beeinflussen</w:t>
      </w:r>
      <w:r w:rsidRPr="00CC02FB">
        <w:rPr>
          <w:color w:val="000000" w:themeColor="text1"/>
          <w:szCs w:val="24"/>
          <w:lang w:eastAsia="en-US"/>
        </w:rPr>
        <w:t xml:space="preserve"> und zeigen</w:t>
      </w:r>
      <w:commentRangeStart w:id="132"/>
      <w:r w:rsidR="00E04225" w:rsidRPr="00CC02FB">
        <w:rPr>
          <w:color w:val="000000" w:themeColor="text1"/>
          <w:szCs w:val="24"/>
          <w:lang w:eastAsia="en-US"/>
        </w:rPr>
        <w:t xml:space="preserve">, </w:t>
      </w:r>
      <w:commentRangeEnd w:id="132"/>
      <w:r w:rsidR="00FB0005">
        <w:rPr>
          <w:rStyle w:val="Kommentarzeichen"/>
        </w:rPr>
        <w:commentReference w:id="132"/>
      </w:r>
      <w:r w:rsidR="00E04225" w:rsidRPr="00CC02FB">
        <w:rPr>
          <w:color w:val="000000" w:themeColor="text1"/>
          <w:szCs w:val="24"/>
          <w:lang w:eastAsia="en-US"/>
        </w:rPr>
        <w:t xml:space="preserve">warum </w:t>
      </w:r>
      <w:r w:rsidRPr="00CC02FB">
        <w:rPr>
          <w:color w:val="000000" w:themeColor="text1"/>
          <w:szCs w:val="24"/>
          <w:lang w:eastAsia="en-US"/>
        </w:rPr>
        <w:t>manche</w:t>
      </w:r>
      <w:r w:rsidR="00E04225" w:rsidRPr="00CC02FB">
        <w:rPr>
          <w:color w:val="000000" w:themeColor="text1"/>
          <w:szCs w:val="24"/>
          <w:lang w:eastAsia="en-US"/>
        </w:rPr>
        <w:t xml:space="preserve"> </w:t>
      </w:r>
      <w:r w:rsidRPr="00CC02FB">
        <w:rPr>
          <w:color w:val="000000" w:themeColor="text1"/>
          <w:szCs w:val="24"/>
          <w:lang w:eastAsia="en-US"/>
        </w:rPr>
        <w:t>Lo</w:t>
      </w:r>
      <w:r w:rsidR="00D70826" w:rsidRPr="00CC02FB">
        <w:rPr>
          <w:color w:val="000000" w:themeColor="text1"/>
          <w:szCs w:val="24"/>
          <w:lang w:eastAsia="en-US"/>
        </w:rPr>
        <w:t>kationen</w:t>
      </w:r>
      <w:r w:rsidR="00E04225" w:rsidRPr="00CC02FB">
        <w:rPr>
          <w:color w:val="000000" w:themeColor="text1"/>
          <w:szCs w:val="24"/>
          <w:lang w:eastAsia="en-US"/>
        </w:rPr>
        <w:t xml:space="preserve"> besser</w:t>
      </w:r>
      <w:r w:rsidRPr="00CC02FB">
        <w:rPr>
          <w:color w:val="000000" w:themeColor="text1"/>
          <w:szCs w:val="24"/>
          <w:lang w:eastAsia="en-US"/>
        </w:rPr>
        <w:t xml:space="preserve"> sind als andere.</w:t>
      </w:r>
    </w:p>
    <w:p w14:paraId="3C1430F1" w14:textId="227A2147" w:rsidR="00E04225" w:rsidRPr="00CC02FB" w:rsidRDefault="00E04225" w:rsidP="00C31BB8">
      <w:pPr>
        <w:pStyle w:val="Listenabsatz"/>
        <w:numPr>
          <w:ilvl w:val="0"/>
          <w:numId w:val="18"/>
        </w:numPr>
        <w:spacing w:after="120"/>
        <w:rPr>
          <w:color w:val="000000" w:themeColor="text1"/>
          <w:szCs w:val="24"/>
          <w:lang w:eastAsia="en-US"/>
        </w:rPr>
      </w:pPr>
      <w:r w:rsidRPr="00CC02FB">
        <w:rPr>
          <w:color w:val="000000" w:themeColor="text1"/>
          <w:szCs w:val="24"/>
          <w:lang w:eastAsia="en-US"/>
        </w:rPr>
        <w:t>Expansionsregionen finden</w:t>
      </w:r>
      <w:r w:rsidR="001A1D36" w:rsidRPr="00CC02FB">
        <w:rPr>
          <w:color w:val="000000" w:themeColor="text1"/>
          <w:szCs w:val="24"/>
          <w:lang w:eastAsia="en-US"/>
        </w:rPr>
        <w:t xml:space="preserve">: </w:t>
      </w:r>
      <w:r w:rsidRPr="00CC02FB">
        <w:rPr>
          <w:color w:val="000000" w:themeColor="text1"/>
          <w:szCs w:val="24"/>
          <w:lang w:eastAsia="en-US"/>
        </w:rPr>
        <w:t xml:space="preserve">Auf </w:t>
      </w:r>
      <w:r w:rsidR="001A1D36" w:rsidRPr="00CC02FB">
        <w:rPr>
          <w:color w:val="000000" w:themeColor="text1"/>
          <w:szCs w:val="24"/>
          <w:lang w:eastAsia="en-US"/>
        </w:rPr>
        <w:t>Grundlage</w:t>
      </w:r>
      <w:r w:rsidRPr="00CC02FB">
        <w:rPr>
          <w:color w:val="000000" w:themeColor="text1"/>
          <w:szCs w:val="24"/>
          <w:lang w:eastAsia="en-US"/>
        </w:rPr>
        <w:t xml:space="preserve"> der Erfolgsfaktoren </w:t>
      </w:r>
      <w:r w:rsidR="001A1D36" w:rsidRPr="00CC02FB">
        <w:rPr>
          <w:color w:val="000000" w:themeColor="text1"/>
          <w:szCs w:val="24"/>
          <w:lang w:eastAsia="en-US"/>
        </w:rPr>
        <w:t>wird</w:t>
      </w:r>
      <w:r w:rsidRPr="00CC02FB">
        <w:rPr>
          <w:color w:val="000000" w:themeColor="text1"/>
          <w:szCs w:val="24"/>
          <w:lang w:eastAsia="en-US"/>
        </w:rPr>
        <w:t xml:space="preserve"> das Umsatzpotenzial </w:t>
      </w:r>
      <w:r w:rsidR="001A1D36" w:rsidRPr="00CC02FB">
        <w:rPr>
          <w:color w:val="000000" w:themeColor="text1"/>
          <w:szCs w:val="24"/>
          <w:lang w:eastAsia="en-US"/>
        </w:rPr>
        <w:t xml:space="preserve">einer </w:t>
      </w:r>
      <w:r w:rsidRPr="00CC02FB">
        <w:rPr>
          <w:color w:val="000000" w:themeColor="text1"/>
          <w:szCs w:val="24"/>
          <w:lang w:eastAsia="en-US"/>
        </w:rPr>
        <w:t xml:space="preserve">Region ermittelt. </w:t>
      </w:r>
      <w:r w:rsidR="001A1D36" w:rsidRPr="00CC02FB">
        <w:rPr>
          <w:color w:val="000000" w:themeColor="text1"/>
          <w:szCs w:val="24"/>
          <w:lang w:eastAsia="en-US"/>
        </w:rPr>
        <w:t>Auch können die</w:t>
      </w:r>
      <w:r w:rsidRPr="00CC02FB">
        <w:rPr>
          <w:color w:val="000000" w:themeColor="text1"/>
          <w:szCs w:val="24"/>
          <w:lang w:eastAsia="en-US"/>
        </w:rPr>
        <w:t xml:space="preserve"> Auswirkungen von Kopplungspartnern </w:t>
      </w:r>
      <w:r w:rsidR="001A1D36" w:rsidRPr="00CC02FB">
        <w:rPr>
          <w:color w:val="000000" w:themeColor="text1"/>
          <w:szCs w:val="24"/>
          <w:lang w:eastAsia="en-US"/>
        </w:rPr>
        <w:t xml:space="preserve">und Wettbewerb </w:t>
      </w:r>
      <w:r w:rsidRPr="00CC02FB">
        <w:rPr>
          <w:color w:val="000000" w:themeColor="text1"/>
          <w:szCs w:val="24"/>
          <w:lang w:eastAsia="en-US"/>
        </w:rPr>
        <w:t xml:space="preserve">auf </w:t>
      </w:r>
      <w:r w:rsidR="001A1D36" w:rsidRPr="00CC02FB">
        <w:rPr>
          <w:color w:val="000000" w:themeColor="text1"/>
          <w:szCs w:val="24"/>
          <w:lang w:eastAsia="en-US"/>
        </w:rPr>
        <w:t xml:space="preserve">das </w:t>
      </w:r>
      <w:r w:rsidRPr="00CC02FB">
        <w:rPr>
          <w:color w:val="000000" w:themeColor="text1"/>
          <w:szCs w:val="24"/>
          <w:lang w:eastAsia="en-US"/>
        </w:rPr>
        <w:t xml:space="preserve">Einzugsgebiet und </w:t>
      </w:r>
      <w:r w:rsidR="001A1D36" w:rsidRPr="00CC02FB">
        <w:rPr>
          <w:color w:val="000000" w:themeColor="text1"/>
          <w:szCs w:val="24"/>
          <w:lang w:eastAsia="en-US"/>
        </w:rPr>
        <w:t xml:space="preserve">den </w:t>
      </w:r>
      <w:r w:rsidRPr="00CC02FB">
        <w:rPr>
          <w:color w:val="000000" w:themeColor="text1"/>
          <w:szCs w:val="24"/>
          <w:lang w:eastAsia="en-US"/>
        </w:rPr>
        <w:t xml:space="preserve">Umsatz </w:t>
      </w:r>
      <w:r w:rsidR="001A1D36" w:rsidRPr="00CC02FB">
        <w:rPr>
          <w:color w:val="000000" w:themeColor="text1"/>
          <w:szCs w:val="24"/>
          <w:lang w:eastAsia="en-US"/>
        </w:rPr>
        <w:t xml:space="preserve">betrachtet werden. </w:t>
      </w:r>
    </w:p>
    <w:p w14:paraId="5A5EC5D5" w14:textId="79252FF7" w:rsidR="00E04225" w:rsidRPr="00CC02FB" w:rsidRDefault="00E04225" w:rsidP="00C31BB8">
      <w:pPr>
        <w:pStyle w:val="Listenabsatz"/>
        <w:numPr>
          <w:ilvl w:val="0"/>
          <w:numId w:val="18"/>
        </w:numPr>
        <w:spacing w:after="120"/>
        <w:rPr>
          <w:color w:val="000000" w:themeColor="text1"/>
          <w:shd w:val="clear" w:color="auto" w:fill="FFFFFF"/>
          <w:lang w:eastAsia="en-US"/>
        </w:rPr>
      </w:pPr>
      <w:r w:rsidRPr="00CC02FB">
        <w:rPr>
          <w:color w:val="000000" w:themeColor="text1"/>
          <w:szCs w:val="24"/>
          <w:lang w:eastAsia="en-US"/>
        </w:rPr>
        <w:lastRenderedPageBreak/>
        <w:t>Standort begutachten</w:t>
      </w:r>
      <w:r w:rsidR="001A1D36" w:rsidRPr="00CC02FB">
        <w:rPr>
          <w:color w:val="000000" w:themeColor="text1"/>
          <w:szCs w:val="24"/>
          <w:lang w:eastAsia="en-US"/>
        </w:rPr>
        <w:t xml:space="preserve">: </w:t>
      </w:r>
      <w:r w:rsidRPr="00CC02FB">
        <w:rPr>
          <w:color w:val="000000" w:themeColor="text1"/>
          <w:szCs w:val="24"/>
          <w:lang w:eastAsia="en-US"/>
        </w:rPr>
        <w:t xml:space="preserve">Standortgutachter bewerten </w:t>
      </w:r>
      <w:r w:rsidR="001A1D36" w:rsidRPr="00CC02FB">
        <w:rPr>
          <w:color w:val="000000" w:themeColor="text1"/>
          <w:szCs w:val="24"/>
          <w:lang w:eastAsia="en-US"/>
        </w:rPr>
        <w:t xml:space="preserve">die identifizierten </w:t>
      </w:r>
      <w:r w:rsidRPr="00CC02FB">
        <w:rPr>
          <w:color w:val="000000" w:themeColor="text1"/>
          <w:szCs w:val="24"/>
          <w:lang w:eastAsia="en-US"/>
        </w:rPr>
        <w:t xml:space="preserve">Standorte </w:t>
      </w:r>
      <w:r w:rsidR="001A1D36" w:rsidRPr="00CC02FB">
        <w:rPr>
          <w:color w:val="000000" w:themeColor="text1"/>
          <w:szCs w:val="24"/>
          <w:lang w:eastAsia="en-US"/>
        </w:rPr>
        <w:t>mittels einer</w:t>
      </w:r>
      <w:r w:rsidRPr="00CC02FB">
        <w:rPr>
          <w:color w:val="000000" w:themeColor="text1"/>
          <w:szCs w:val="24"/>
          <w:lang w:eastAsia="en-US"/>
        </w:rPr>
        <w:t xml:space="preserve"> umfassende</w:t>
      </w:r>
      <w:r w:rsidR="001A1D36" w:rsidRPr="00CC02FB">
        <w:rPr>
          <w:color w:val="000000" w:themeColor="text1"/>
          <w:szCs w:val="24"/>
          <w:lang w:eastAsia="en-US"/>
        </w:rPr>
        <w:t>n</w:t>
      </w:r>
      <w:r w:rsidRPr="00CC02FB">
        <w:rPr>
          <w:color w:val="000000" w:themeColor="text1"/>
          <w:szCs w:val="24"/>
          <w:lang w:eastAsia="en-US"/>
        </w:rPr>
        <w:t xml:space="preserve"> Einschätzung der </w:t>
      </w:r>
      <w:r w:rsidR="001A1D36" w:rsidRPr="00CC02FB">
        <w:rPr>
          <w:color w:val="000000" w:themeColor="text1"/>
          <w:szCs w:val="24"/>
          <w:lang w:eastAsia="en-US"/>
        </w:rPr>
        <w:t>Gesamts</w:t>
      </w:r>
      <w:r w:rsidRPr="00CC02FB">
        <w:rPr>
          <w:color w:val="000000" w:themeColor="text1"/>
          <w:szCs w:val="24"/>
          <w:lang w:eastAsia="en-US"/>
        </w:rPr>
        <w:t xml:space="preserve">ituation </w:t>
      </w:r>
      <w:r w:rsidR="001A1D36" w:rsidRPr="00CC02FB">
        <w:rPr>
          <w:color w:val="000000" w:themeColor="text1"/>
          <w:szCs w:val="24"/>
          <w:lang w:eastAsia="en-US"/>
        </w:rPr>
        <w:t>persönlich, sodass eine Entscheidung gefällt werden kann (</w:t>
      </w:r>
      <w:r w:rsidR="001A1D36" w:rsidRPr="00CC02FB">
        <w:rPr>
          <w:color w:val="000000" w:themeColor="text1"/>
          <w:shd w:val="clear" w:color="auto" w:fill="FFFFFF"/>
          <w:lang w:eastAsia="en-US"/>
        </w:rPr>
        <w:t xml:space="preserve">Günter &amp; </w:t>
      </w:r>
      <w:proofErr w:type="spellStart"/>
      <w:r w:rsidR="001A1D36" w:rsidRPr="00CC02FB">
        <w:rPr>
          <w:color w:val="000000" w:themeColor="text1"/>
          <w:shd w:val="clear" w:color="auto" w:fill="FFFFFF"/>
          <w:lang w:eastAsia="en-US"/>
        </w:rPr>
        <w:t>Lichtner</w:t>
      </w:r>
      <w:proofErr w:type="spellEnd"/>
      <w:r w:rsidR="001A1D36" w:rsidRPr="00CC02FB">
        <w:rPr>
          <w:color w:val="000000" w:themeColor="text1"/>
          <w:shd w:val="clear" w:color="auto" w:fill="FFFFFF"/>
          <w:lang w:eastAsia="en-US"/>
        </w:rPr>
        <w:t>, 2014, S. 26).</w:t>
      </w:r>
    </w:p>
    <w:p w14:paraId="22AE1044" w14:textId="1517E0EF" w:rsidR="0026771D" w:rsidRPr="00CC02FB" w:rsidRDefault="0026771D" w:rsidP="0021107D">
      <w:pPr>
        <w:spacing w:after="120"/>
        <w:rPr>
          <w:lang w:eastAsia="en-US"/>
        </w:rPr>
      </w:pPr>
      <w:r w:rsidRPr="00CC02FB">
        <w:rPr>
          <w:lang w:eastAsia="en-US"/>
        </w:rPr>
        <w:t>Im Hinblick auf die Standortplanung mit GIS spielt auch Google Maps eine Rolle. Google Maps hat sich im Laufe der Jahre von einer virtuellen Karte zu einem Ort entwickelt, an dem Kund</w:t>
      </w:r>
      <w:r w:rsidR="00D70826" w:rsidRPr="00CC02FB">
        <w:t>Innen</w:t>
      </w:r>
      <w:r w:rsidRPr="00CC02FB">
        <w:rPr>
          <w:lang w:eastAsia="en-US"/>
        </w:rPr>
        <w:t xml:space="preserve"> lokale Unternehmen erkunden und </w:t>
      </w:r>
      <w:commentRangeStart w:id="133"/>
      <w:r w:rsidRPr="00CC02FB">
        <w:rPr>
          <w:lang w:eastAsia="en-US"/>
        </w:rPr>
        <w:t>neue, von dem Tool vorgeschlagene Standorte</w:t>
      </w:r>
      <w:commentRangeEnd w:id="133"/>
      <w:r w:rsidR="00FB0005">
        <w:rPr>
          <w:rStyle w:val="Kommentarzeichen"/>
        </w:rPr>
        <w:commentReference w:id="133"/>
      </w:r>
      <w:r w:rsidR="00043610">
        <w:rPr>
          <w:lang w:eastAsia="en-US"/>
        </w:rPr>
        <w:t>,</w:t>
      </w:r>
      <w:r w:rsidRPr="00CC02FB">
        <w:rPr>
          <w:lang w:eastAsia="en-US"/>
        </w:rPr>
        <w:t xml:space="preserve"> entdecken können. Kund</w:t>
      </w:r>
      <w:r w:rsidR="00D70826" w:rsidRPr="00CC02FB">
        <w:t>Innen</w:t>
      </w:r>
      <w:r w:rsidRPr="00CC02FB">
        <w:rPr>
          <w:lang w:eastAsia="en-US"/>
        </w:rPr>
        <w:t xml:space="preserve"> können bei Google Maps Informationen aus Google </w:t>
      </w:r>
      <w:proofErr w:type="spellStart"/>
      <w:r w:rsidRPr="00CC02FB">
        <w:rPr>
          <w:lang w:eastAsia="en-US"/>
        </w:rPr>
        <w:t>My</w:t>
      </w:r>
      <w:proofErr w:type="spellEnd"/>
      <w:r w:rsidRPr="00CC02FB">
        <w:rPr>
          <w:lang w:eastAsia="en-US"/>
        </w:rPr>
        <w:t xml:space="preserve"> Business abrufen, in denen Unternehmen ihre Unternehmensprofile und eine vollständige Liste der wichtigsten Informationen eingeben können. Diese Daten werden dann verwendet, um die in Google Maps angezeigten lokalen Einträge für B</w:t>
      </w:r>
      <w:commentRangeStart w:id="134"/>
      <w:r w:rsidRPr="00CC02FB">
        <w:rPr>
          <w:lang w:eastAsia="en-US"/>
        </w:rPr>
        <w:t xml:space="preserve">enutzer </w:t>
      </w:r>
      <w:commentRangeEnd w:id="134"/>
      <w:r w:rsidR="00FB0005">
        <w:rPr>
          <w:rStyle w:val="Kommentarzeichen"/>
        </w:rPr>
        <w:commentReference w:id="134"/>
      </w:r>
      <w:r w:rsidRPr="00CC02FB">
        <w:rPr>
          <w:lang w:eastAsia="en-US"/>
        </w:rPr>
        <w:t>zu füllen. Google Maps fungiert damit sowohl als Suchmaschine zum Auffinden der gesuchten Unternehmen als auch als Karte, um Benutzer</w:t>
      </w:r>
      <w:r w:rsidR="00D70826" w:rsidRPr="00CC02FB">
        <w:t>Innen</w:t>
      </w:r>
      <w:r w:rsidRPr="00CC02FB">
        <w:rPr>
          <w:lang w:eastAsia="en-US"/>
        </w:rPr>
        <w:t xml:space="preserve"> zu diesem Standort zu leiten (</w:t>
      </w:r>
      <w:proofErr w:type="spellStart"/>
      <w:r w:rsidRPr="00CC02FB">
        <w:rPr>
          <w:lang w:eastAsia="en-US"/>
        </w:rPr>
        <w:t>Onstad</w:t>
      </w:r>
      <w:proofErr w:type="spellEnd"/>
      <w:r w:rsidRPr="00CC02FB">
        <w:rPr>
          <w:lang w:eastAsia="en-US"/>
        </w:rPr>
        <w:t>, 2020).</w:t>
      </w:r>
      <w:r w:rsidR="00C31BB8" w:rsidRPr="00CC02FB">
        <w:rPr>
          <w:lang w:eastAsia="en-US"/>
        </w:rPr>
        <w:t xml:space="preserve"> </w:t>
      </w:r>
    </w:p>
    <w:p w14:paraId="67845D8D" w14:textId="77777777" w:rsidR="0021107D" w:rsidRPr="00CC02FB" w:rsidRDefault="0021107D" w:rsidP="0021107D">
      <w:pPr>
        <w:spacing w:after="120"/>
        <w:rPr>
          <w:lang w:eastAsia="en-US"/>
        </w:rPr>
      </w:pPr>
    </w:p>
    <w:p w14:paraId="6319C5D3" w14:textId="726DCC53" w:rsidR="00C64FDE" w:rsidRPr="00CC02FB" w:rsidRDefault="00C64FDE" w:rsidP="0021107D">
      <w:pPr>
        <w:pStyle w:val="berschrift2"/>
        <w:spacing w:before="0" w:after="120"/>
        <w:ind w:right="-1"/>
        <w:jc w:val="both"/>
      </w:pPr>
      <w:bookmarkStart w:id="135" w:name="_Toc60937028"/>
      <w:r w:rsidRPr="00CC02FB">
        <w:t>Kampagnenwahl</w:t>
      </w:r>
      <w:bookmarkEnd w:id="135"/>
    </w:p>
    <w:p w14:paraId="097437C1" w14:textId="2ACE33B2" w:rsidR="00A27ACB" w:rsidRPr="00CC02FB" w:rsidRDefault="00A27ACB" w:rsidP="00A27ACB">
      <w:pPr>
        <w:spacing w:after="120"/>
        <w:rPr>
          <w:color w:val="000000" w:themeColor="text1"/>
        </w:rPr>
      </w:pPr>
      <w:r w:rsidRPr="00CC02FB">
        <w:rPr>
          <w:color w:val="000000" w:themeColor="text1"/>
        </w:rPr>
        <w:t xml:space="preserve">Früher eröffneten Einzelhändler ein Geschäft in ihrer Nachbarschaft, weil sie die Menschen dort kannten und gute Beziehungen zu ihnen hatten. Aber selbst da galt das Prinzip des Geomarketings, wenn auch unbewusst. Schließlich benötigen KundInnen in wohlhabenden Wohngebieten in der Regel andere Produkte als KundInnen in weniger wohlhabenden Gegenden. Dementsprechend können Einzelhändler ihre Angebote an spezifische Anforderungen anpassen. Heute können diese Änderungen viel gezielter vorgenommen werden. Im Zeitalter der Digitalisierung und von Big Data steht eine enorme Menge an Informationen über die Präferenzen von BewohnerInnen in verschiedenen Regionen zur Verfügung - bis hin zu einzelnen Stadtteilen und Straßen. Stationäre Einzelhandelsgeschäfte können diese Informationen nutzen, um gezielt die entsprechenden Angebote bereitzustellen. Dies trägt zu einem Umsatzanstieg bei, da die KundInnen zufriedener sind und häufiger zurückkehren und mehr Neukunden durch Mundpropaganda oder gezielte Werbemaßnahmen angezogen werden (Messe Frankfurt, 2019). Dieses Prinzip gilt sowohl für bestehende Geschäfte als auch für die Planung neuer Geschäfte. Geomarketing ermöglicht neben der Analyse einzelner Einzelhandelsgeschäfte auch eine bessere </w:t>
      </w:r>
      <w:proofErr w:type="spellStart"/>
      <w:r w:rsidRPr="00CC02FB">
        <w:rPr>
          <w:color w:val="000000" w:themeColor="text1"/>
        </w:rPr>
        <w:t>Kund</w:t>
      </w:r>
      <w:r w:rsidR="00CD6114" w:rsidRPr="00CC02FB">
        <w:rPr>
          <w:color w:val="000000" w:themeColor="text1"/>
        </w:rPr>
        <w:t>Innen</w:t>
      </w:r>
      <w:r w:rsidRPr="00CC02FB">
        <w:rPr>
          <w:color w:val="000000" w:themeColor="text1"/>
        </w:rPr>
        <w:t>betreuung</w:t>
      </w:r>
      <w:proofErr w:type="spellEnd"/>
      <w:r w:rsidRPr="00CC02FB">
        <w:rPr>
          <w:color w:val="000000" w:themeColor="text1"/>
        </w:rPr>
        <w:t xml:space="preserve">. Dies erfolgt über Kundenstrukturanalysen, Direktmarketing und Kontrolle lokaler Werbeaktivitäten sowie analytisches Customer Relationship Management. </w:t>
      </w:r>
      <w:r w:rsidRPr="00CC02FB">
        <w:rPr>
          <w:color w:val="000000" w:themeColor="text1"/>
        </w:rPr>
        <w:lastRenderedPageBreak/>
        <w:t xml:space="preserve">Die gesammelten Daten und Marktindikatoren werden in </w:t>
      </w:r>
      <w:proofErr w:type="spellStart"/>
      <w:r w:rsidRPr="00CC02FB">
        <w:rPr>
          <w:color w:val="000000" w:themeColor="text1"/>
        </w:rPr>
        <w:t>KundInnenmanagement</w:t>
      </w:r>
      <w:proofErr w:type="spellEnd"/>
      <w:r w:rsidRPr="00CC02FB">
        <w:rPr>
          <w:color w:val="000000" w:themeColor="text1"/>
        </w:rPr>
        <w:t xml:space="preserve">-, Data Warehouse- und </w:t>
      </w:r>
      <w:commentRangeStart w:id="136"/>
      <w:r w:rsidRPr="00CC02FB">
        <w:rPr>
          <w:color w:val="000000" w:themeColor="text1"/>
        </w:rPr>
        <w:t xml:space="preserve">Business </w:t>
      </w:r>
      <w:proofErr w:type="spellStart"/>
      <w:r w:rsidRPr="00CC02FB">
        <w:rPr>
          <w:color w:val="000000" w:themeColor="text1"/>
        </w:rPr>
        <w:t>Intelligence</w:t>
      </w:r>
      <w:proofErr w:type="spellEnd"/>
      <w:r w:rsidRPr="00CC02FB">
        <w:rPr>
          <w:color w:val="000000" w:themeColor="text1"/>
        </w:rPr>
        <w:t xml:space="preserve">-Systeme </w:t>
      </w:r>
      <w:commentRangeEnd w:id="136"/>
      <w:r w:rsidR="00FB0005">
        <w:rPr>
          <w:rStyle w:val="Kommentarzeichen"/>
        </w:rPr>
        <w:commentReference w:id="136"/>
      </w:r>
      <w:r w:rsidRPr="00CC02FB">
        <w:rPr>
          <w:color w:val="000000" w:themeColor="text1"/>
        </w:rPr>
        <w:t xml:space="preserve">integriert, um den optimalen </w:t>
      </w:r>
      <w:proofErr w:type="spellStart"/>
      <w:r w:rsidRPr="00CC02FB">
        <w:rPr>
          <w:color w:val="000000" w:themeColor="text1"/>
        </w:rPr>
        <w:t>KundInnenansatz</w:t>
      </w:r>
      <w:proofErr w:type="spellEnd"/>
      <w:r w:rsidRPr="00CC02FB">
        <w:rPr>
          <w:color w:val="000000" w:themeColor="text1"/>
        </w:rPr>
        <w:t xml:space="preserve"> und die Werbeplanung zu bestimmen (Messe Frankfurt, 2019). </w:t>
      </w:r>
    </w:p>
    <w:p w14:paraId="4B5C04D9" w14:textId="00D8CD7B" w:rsidR="000A67D4" w:rsidRPr="00CC02FB" w:rsidRDefault="000A67D4" w:rsidP="0021107D">
      <w:pPr>
        <w:spacing w:after="120"/>
        <w:rPr>
          <w:color w:val="000000" w:themeColor="text1"/>
        </w:rPr>
      </w:pPr>
      <w:r w:rsidRPr="00CC02FB">
        <w:rPr>
          <w:color w:val="000000" w:themeColor="text1"/>
        </w:rPr>
        <w:t>Geomarketing erleichtert die Entscheidungsfindung, indem Marketingteams faktenbasierte Analysen bereitstellen, die auf digitalen Karten visualisiert werden. Dies wirkt als Korrektur für unrealistische Ziele und Erwartungen und stimuliert gleichzeitig Erkenntnisse darüber, wie und wo ungenutztes Potenzial ausgeschöpft werden kann. Es können mehrere Faktoren gleichzeitig dargestellt werden, darunter Chancenbereiche sowie das Vorhandensein und die Auswirkungen des Wettbewerbs in einer bestimmten Region. Letzteres gibt oft Aufschluss darüber, warum ein Unternehmen in einigen Bereichen marktbeherrschend ist, während es in anderen Bereichen Probleme hat. GIS liefern Ergebnisse, die Unternehmen zu fundierteren Vorgehensweisen führen. Ein Geomarketing-Ansatz hebt die spezifischen geografischen Regionen hervor, in denen eine Marketingkampagne am wahrscheinlichsten erfolgreich sein wird. Dies erhöht die Rücklaufquote, was wiederum zu einer lukrativeren Kampagne führt (</w:t>
      </w:r>
      <w:proofErr w:type="spellStart"/>
      <w:r w:rsidRPr="00CC02FB">
        <w:rPr>
          <w:color w:val="000000" w:themeColor="text1"/>
        </w:rPr>
        <w:t>Lichtner</w:t>
      </w:r>
      <w:proofErr w:type="spellEnd"/>
      <w:r w:rsidRPr="00CC02FB">
        <w:rPr>
          <w:color w:val="000000" w:themeColor="text1"/>
        </w:rPr>
        <w:t>, 2016, S. 11).</w:t>
      </w:r>
    </w:p>
    <w:p w14:paraId="56F93F3A" w14:textId="501CF1C9" w:rsidR="001874FE" w:rsidRPr="00CC02FB" w:rsidRDefault="001874FE" w:rsidP="0021107D">
      <w:pPr>
        <w:spacing w:after="120"/>
        <w:rPr>
          <w:color w:val="000000" w:themeColor="text1"/>
        </w:rPr>
      </w:pPr>
      <w:r w:rsidRPr="00CC02FB">
        <w:rPr>
          <w:color w:val="000000" w:themeColor="text1"/>
        </w:rPr>
        <w:t>Unternehmen haben meist</w:t>
      </w:r>
      <w:r w:rsidR="004E1437" w:rsidRPr="00CC02FB">
        <w:rPr>
          <w:color w:val="000000" w:themeColor="text1"/>
        </w:rPr>
        <w:t>ens</w:t>
      </w:r>
      <w:r w:rsidRPr="00CC02FB">
        <w:rPr>
          <w:color w:val="000000" w:themeColor="text1"/>
        </w:rPr>
        <w:t xml:space="preserve"> ein</w:t>
      </w:r>
      <w:r w:rsidR="004E1437" w:rsidRPr="00CC02FB">
        <w:rPr>
          <w:color w:val="000000" w:themeColor="text1"/>
        </w:rPr>
        <w:t>e</w:t>
      </w:r>
      <w:r w:rsidRPr="00CC02FB">
        <w:rPr>
          <w:color w:val="000000" w:themeColor="text1"/>
        </w:rPr>
        <w:t xml:space="preserve"> </w:t>
      </w:r>
      <w:r w:rsidR="004E1437" w:rsidRPr="00CC02FB">
        <w:rPr>
          <w:color w:val="000000" w:themeColor="text1"/>
        </w:rPr>
        <w:t xml:space="preserve">exakte Vorstellung von ihrer angepeilten </w:t>
      </w:r>
      <w:r w:rsidRPr="00CC02FB">
        <w:rPr>
          <w:color w:val="000000" w:themeColor="text1"/>
        </w:rPr>
        <w:t>Zielgruppe</w:t>
      </w:r>
      <w:commentRangeStart w:id="137"/>
      <w:r w:rsidRPr="00CC02FB">
        <w:rPr>
          <w:color w:val="000000" w:themeColor="text1"/>
        </w:rPr>
        <w:t xml:space="preserve">. </w:t>
      </w:r>
      <w:r w:rsidR="004E1437" w:rsidRPr="00CC02FB">
        <w:rPr>
          <w:color w:val="000000" w:themeColor="text1"/>
        </w:rPr>
        <w:t>Wo genau</w:t>
      </w:r>
      <w:r w:rsidRPr="00CC02FB">
        <w:rPr>
          <w:color w:val="000000" w:themeColor="text1"/>
        </w:rPr>
        <w:t xml:space="preserve"> diese Zielgruppe </w:t>
      </w:r>
      <w:r w:rsidR="004E1437" w:rsidRPr="00CC02FB">
        <w:rPr>
          <w:color w:val="000000" w:themeColor="text1"/>
        </w:rPr>
        <w:t>jedoch</w:t>
      </w:r>
      <w:r w:rsidRPr="00CC02FB">
        <w:rPr>
          <w:color w:val="000000" w:themeColor="text1"/>
        </w:rPr>
        <w:t xml:space="preserve"> </w:t>
      </w:r>
      <w:r w:rsidR="004E1437" w:rsidRPr="00CC02FB">
        <w:rPr>
          <w:color w:val="000000" w:themeColor="text1"/>
        </w:rPr>
        <w:t>aufzufinden ist</w:t>
      </w:r>
      <w:r w:rsidRPr="00CC02FB">
        <w:rPr>
          <w:color w:val="000000" w:themeColor="text1"/>
        </w:rPr>
        <w:t xml:space="preserve">, ist vielen Marketingabteilungen </w:t>
      </w:r>
      <w:r w:rsidR="004E1437" w:rsidRPr="00CC02FB">
        <w:rPr>
          <w:color w:val="000000" w:themeColor="text1"/>
        </w:rPr>
        <w:t xml:space="preserve">allerdings </w:t>
      </w:r>
      <w:r w:rsidRPr="00CC02FB">
        <w:rPr>
          <w:color w:val="000000" w:themeColor="text1"/>
        </w:rPr>
        <w:t xml:space="preserve">unklar. </w:t>
      </w:r>
      <w:commentRangeEnd w:id="137"/>
      <w:r w:rsidR="00FB0005">
        <w:rPr>
          <w:rStyle w:val="Kommentarzeichen"/>
        </w:rPr>
        <w:commentReference w:id="137"/>
      </w:r>
      <w:r w:rsidRPr="00CC02FB">
        <w:rPr>
          <w:color w:val="000000" w:themeColor="text1"/>
        </w:rPr>
        <w:t xml:space="preserve">Dabei </w:t>
      </w:r>
      <w:r w:rsidR="004E1437" w:rsidRPr="00CC02FB">
        <w:rPr>
          <w:color w:val="000000" w:themeColor="text1"/>
        </w:rPr>
        <w:t>stellt eben</w:t>
      </w:r>
      <w:r w:rsidRPr="00CC02FB">
        <w:rPr>
          <w:color w:val="000000" w:themeColor="text1"/>
        </w:rPr>
        <w:t xml:space="preserve"> die Information </w:t>
      </w:r>
      <w:r w:rsidR="004E1437" w:rsidRPr="00CC02FB">
        <w:rPr>
          <w:color w:val="000000" w:themeColor="text1"/>
        </w:rPr>
        <w:t xml:space="preserve">der Lokation der Zielgruppe </w:t>
      </w:r>
      <w:r w:rsidRPr="00CC02FB">
        <w:rPr>
          <w:color w:val="000000" w:themeColor="text1"/>
        </w:rPr>
        <w:t xml:space="preserve">die </w:t>
      </w:r>
      <w:r w:rsidR="004E1437" w:rsidRPr="00CC02FB">
        <w:rPr>
          <w:color w:val="000000" w:themeColor="text1"/>
        </w:rPr>
        <w:t>Basis</w:t>
      </w:r>
      <w:r w:rsidRPr="00CC02FB">
        <w:rPr>
          <w:color w:val="000000" w:themeColor="text1"/>
        </w:rPr>
        <w:t xml:space="preserve"> für </w:t>
      </w:r>
      <w:r w:rsidR="004E1437" w:rsidRPr="00CC02FB">
        <w:rPr>
          <w:color w:val="000000" w:themeColor="text1"/>
        </w:rPr>
        <w:t xml:space="preserve">zentrale </w:t>
      </w:r>
      <w:r w:rsidRPr="00CC02FB">
        <w:rPr>
          <w:color w:val="000000" w:themeColor="text1"/>
        </w:rPr>
        <w:t>Marketingentscheidungen</w:t>
      </w:r>
      <w:r w:rsidR="004E1437" w:rsidRPr="00CC02FB">
        <w:rPr>
          <w:color w:val="000000" w:themeColor="text1"/>
        </w:rPr>
        <w:t xml:space="preserve"> dar</w:t>
      </w:r>
      <w:r w:rsidRPr="00CC02FB">
        <w:rPr>
          <w:color w:val="000000" w:themeColor="text1"/>
        </w:rPr>
        <w:t xml:space="preserve">: </w:t>
      </w:r>
    </w:p>
    <w:p w14:paraId="74C81D63" w14:textId="1A3EA43D" w:rsidR="001874FE" w:rsidRPr="00CC02FB" w:rsidRDefault="001874FE" w:rsidP="0021107D">
      <w:pPr>
        <w:pStyle w:val="Listenabsatz"/>
        <w:numPr>
          <w:ilvl w:val="0"/>
          <w:numId w:val="19"/>
        </w:numPr>
        <w:spacing w:after="120"/>
        <w:rPr>
          <w:color w:val="000000" w:themeColor="text1"/>
        </w:rPr>
      </w:pPr>
      <w:r w:rsidRPr="00CC02FB">
        <w:rPr>
          <w:color w:val="000000" w:themeColor="text1"/>
        </w:rPr>
        <w:t xml:space="preserve">In welchen </w:t>
      </w:r>
      <w:r w:rsidR="004E1437" w:rsidRPr="00CC02FB">
        <w:rPr>
          <w:color w:val="000000" w:themeColor="text1"/>
        </w:rPr>
        <w:t>Gegenden</w:t>
      </w:r>
      <w:r w:rsidRPr="00CC02FB">
        <w:rPr>
          <w:color w:val="000000" w:themeColor="text1"/>
        </w:rPr>
        <w:t xml:space="preserve"> können neue </w:t>
      </w:r>
      <w:r w:rsidR="004E1437" w:rsidRPr="00CC02FB">
        <w:rPr>
          <w:color w:val="000000" w:themeColor="text1"/>
        </w:rPr>
        <w:t>Abnehmer</w:t>
      </w:r>
      <w:r w:rsidR="00D70826" w:rsidRPr="00CC02FB">
        <w:t>Innen</w:t>
      </w:r>
      <w:r w:rsidRPr="00CC02FB">
        <w:rPr>
          <w:color w:val="000000" w:themeColor="text1"/>
        </w:rPr>
        <w:t xml:space="preserve"> gewonnen werden? </w:t>
      </w:r>
    </w:p>
    <w:p w14:paraId="28255ED0" w14:textId="080E9FFE" w:rsidR="001874FE" w:rsidRPr="00CC02FB" w:rsidRDefault="004E1437" w:rsidP="0021107D">
      <w:pPr>
        <w:pStyle w:val="Listenabsatz"/>
        <w:numPr>
          <w:ilvl w:val="0"/>
          <w:numId w:val="19"/>
        </w:numPr>
        <w:spacing w:after="120"/>
        <w:rPr>
          <w:color w:val="000000" w:themeColor="text1"/>
        </w:rPr>
      </w:pPr>
      <w:r w:rsidRPr="00CC02FB">
        <w:rPr>
          <w:color w:val="000000" w:themeColor="text1"/>
        </w:rPr>
        <w:t xml:space="preserve">Auf welche Weise können </w:t>
      </w:r>
      <w:r w:rsidR="001874FE" w:rsidRPr="00CC02FB">
        <w:rPr>
          <w:color w:val="000000" w:themeColor="text1"/>
        </w:rPr>
        <w:t xml:space="preserve">Streuverluste </w:t>
      </w:r>
      <w:r w:rsidRPr="00CC02FB">
        <w:rPr>
          <w:color w:val="000000" w:themeColor="text1"/>
        </w:rPr>
        <w:t>des</w:t>
      </w:r>
      <w:r w:rsidR="001874FE" w:rsidRPr="00CC02FB">
        <w:rPr>
          <w:color w:val="000000" w:themeColor="text1"/>
        </w:rPr>
        <w:t xml:space="preserve"> Direktmarketing</w:t>
      </w:r>
      <w:r w:rsidRPr="00CC02FB">
        <w:rPr>
          <w:color w:val="000000" w:themeColor="text1"/>
        </w:rPr>
        <w:t>s</w:t>
      </w:r>
      <w:r w:rsidR="001874FE" w:rsidRPr="00CC02FB">
        <w:rPr>
          <w:color w:val="000000" w:themeColor="text1"/>
        </w:rPr>
        <w:t xml:space="preserve"> reduzier</w:t>
      </w:r>
      <w:r w:rsidRPr="00CC02FB">
        <w:rPr>
          <w:color w:val="000000" w:themeColor="text1"/>
        </w:rPr>
        <w:t>t werden</w:t>
      </w:r>
      <w:r w:rsidR="001874FE" w:rsidRPr="00CC02FB">
        <w:rPr>
          <w:color w:val="000000" w:themeColor="text1"/>
        </w:rPr>
        <w:t xml:space="preserve">? </w:t>
      </w:r>
    </w:p>
    <w:p w14:paraId="40A8FF2F" w14:textId="65892629" w:rsidR="001874FE" w:rsidRPr="00CC02FB" w:rsidRDefault="004E1437" w:rsidP="0021107D">
      <w:pPr>
        <w:pStyle w:val="Listenabsatz"/>
        <w:numPr>
          <w:ilvl w:val="0"/>
          <w:numId w:val="19"/>
        </w:numPr>
        <w:spacing w:after="120"/>
        <w:rPr>
          <w:color w:val="000000" w:themeColor="text1"/>
        </w:rPr>
      </w:pPr>
      <w:r w:rsidRPr="00CC02FB">
        <w:rPr>
          <w:color w:val="000000" w:themeColor="text1"/>
        </w:rPr>
        <w:t>Be</w:t>
      </w:r>
      <w:r w:rsidR="001874FE" w:rsidRPr="00CC02FB">
        <w:rPr>
          <w:color w:val="000000" w:themeColor="text1"/>
        </w:rPr>
        <w:t xml:space="preserve">i welchen </w:t>
      </w:r>
      <w:r w:rsidRPr="00CC02FB">
        <w:rPr>
          <w:color w:val="000000" w:themeColor="text1"/>
        </w:rPr>
        <w:t>Verbraucher</w:t>
      </w:r>
      <w:r w:rsidR="00D70826" w:rsidRPr="00CC02FB">
        <w:t>Inne</w:t>
      </w:r>
      <w:r w:rsidRPr="00CC02FB">
        <w:rPr>
          <w:color w:val="000000" w:themeColor="text1"/>
        </w:rPr>
        <w:t>n</w:t>
      </w:r>
      <w:r w:rsidR="001874FE" w:rsidRPr="00CC02FB">
        <w:rPr>
          <w:color w:val="000000" w:themeColor="text1"/>
        </w:rPr>
        <w:t xml:space="preserve"> lohnen sich </w:t>
      </w:r>
      <w:r w:rsidRPr="00CC02FB">
        <w:rPr>
          <w:color w:val="000000" w:themeColor="text1"/>
        </w:rPr>
        <w:t xml:space="preserve">verbrauchsfördernde </w:t>
      </w:r>
      <w:r w:rsidR="001874FE" w:rsidRPr="00CC02FB">
        <w:rPr>
          <w:color w:val="000000" w:themeColor="text1"/>
        </w:rPr>
        <w:t>Aktionen</w:t>
      </w:r>
      <w:r w:rsidRPr="00CC02FB">
        <w:rPr>
          <w:color w:val="000000" w:themeColor="text1"/>
        </w:rPr>
        <w:t xml:space="preserve"> wie beispielsweise </w:t>
      </w:r>
      <w:r w:rsidR="001874FE" w:rsidRPr="00CC02FB">
        <w:rPr>
          <w:color w:val="000000" w:themeColor="text1"/>
        </w:rPr>
        <w:t xml:space="preserve">Produktproben? </w:t>
      </w:r>
    </w:p>
    <w:p w14:paraId="3090BE08" w14:textId="7D0CA133" w:rsidR="001874FE" w:rsidRPr="00CC02FB" w:rsidRDefault="004E1437" w:rsidP="0021107D">
      <w:pPr>
        <w:pStyle w:val="Listenabsatz"/>
        <w:numPr>
          <w:ilvl w:val="0"/>
          <w:numId w:val="19"/>
        </w:numPr>
        <w:spacing w:after="120"/>
        <w:rPr>
          <w:color w:val="000000" w:themeColor="text1"/>
        </w:rPr>
      </w:pPr>
      <w:r w:rsidRPr="00CC02FB">
        <w:rPr>
          <w:color w:val="000000" w:themeColor="text1"/>
        </w:rPr>
        <w:t>Wie oft und w</w:t>
      </w:r>
      <w:r w:rsidR="001874FE" w:rsidRPr="00CC02FB">
        <w:rPr>
          <w:color w:val="000000" w:themeColor="text1"/>
        </w:rPr>
        <w:t xml:space="preserve">o </w:t>
      </w:r>
      <w:r w:rsidRPr="00CC02FB">
        <w:rPr>
          <w:color w:val="000000" w:themeColor="text1"/>
        </w:rPr>
        <w:t xml:space="preserve">macht es Sinn, </w:t>
      </w:r>
      <w:r w:rsidR="001874FE" w:rsidRPr="00CC02FB">
        <w:rPr>
          <w:color w:val="000000" w:themeColor="text1"/>
        </w:rPr>
        <w:t xml:space="preserve">Anzeigen </w:t>
      </w:r>
      <w:r w:rsidRPr="00CC02FB">
        <w:rPr>
          <w:color w:val="000000" w:themeColor="text1"/>
        </w:rPr>
        <w:t>zu s</w:t>
      </w:r>
      <w:r w:rsidR="001874FE" w:rsidRPr="00CC02FB">
        <w:rPr>
          <w:color w:val="000000" w:themeColor="text1"/>
        </w:rPr>
        <w:t>chalte</w:t>
      </w:r>
      <w:r w:rsidRPr="00CC02FB">
        <w:rPr>
          <w:color w:val="000000" w:themeColor="text1"/>
        </w:rPr>
        <w:t>n</w:t>
      </w:r>
      <w:r w:rsidR="001874FE" w:rsidRPr="00CC02FB">
        <w:rPr>
          <w:color w:val="000000" w:themeColor="text1"/>
        </w:rPr>
        <w:t xml:space="preserve">? </w:t>
      </w:r>
    </w:p>
    <w:p w14:paraId="45E91C8F" w14:textId="7A7A6CC8" w:rsidR="001874FE" w:rsidRPr="00CC02FB" w:rsidRDefault="004E1437" w:rsidP="0021107D">
      <w:pPr>
        <w:pStyle w:val="Listenabsatz"/>
        <w:numPr>
          <w:ilvl w:val="0"/>
          <w:numId w:val="19"/>
        </w:numPr>
        <w:spacing w:after="120"/>
        <w:rPr>
          <w:color w:val="000000" w:themeColor="text1"/>
        </w:rPr>
      </w:pPr>
      <w:r w:rsidRPr="00CC02FB">
        <w:rPr>
          <w:color w:val="000000" w:themeColor="text1"/>
        </w:rPr>
        <w:t>Wo</w:t>
      </w:r>
      <w:r w:rsidR="001874FE" w:rsidRPr="00CC02FB">
        <w:rPr>
          <w:color w:val="000000" w:themeColor="text1"/>
        </w:rPr>
        <w:t xml:space="preserve"> sind </w:t>
      </w:r>
      <w:r w:rsidRPr="00CC02FB">
        <w:rPr>
          <w:color w:val="000000" w:themeColor="text1"/>
        </w:rPr>
        <w:t>optimale</w:t>
      </w:r>
      <w:r w:rsidR="001874FE" w:rsidRPr="00CC02FB">
        <w:rPr>
          <w:color w:val="000000" w:themeColor="text1"/>
        </w:rPr>
        <w:t xml:space="preserve"> Plakatstandorte?</w:t>
      </w:r>
      <w:r w:rsidR="0021107D" w:rsidRPr="00CC02FB">
        <w:rPr>
          <w:color w:val="000000" w:themeColor="text1"/>
        </w:rPr>
        <w:t xml:space="preserve"> </w:t>
      </w:r>
      <w:r w:rsidR="0021107D" w:rsidRPr="00CC02FB">
        <w:rPr>
          <w:color w:val="000000" w:themeColor="text1"/>
          <w:szCs w:val="24"/>
          <w:lang w:eastAsia="en-US"/>
        </w:rPr>
        <w:t>(</w:t>
      </w:r>
      <w:r w:rsidR="0021107D" w:rsidRPr="00CC02FB">
        <w:rPr>
          <w:color w:val="000000" w:themeColor="text1"/>
          <w:shd w:val="clear" w:color="auto" w:fill="FFFFFF"/>
          <w:lang w:eastAsia="en-US"/>
        </w:rPr>
        <w:t xml:space="preserve">Günter &amp; </w:t>
      </w:r>
      <w:proofErr w:type="spellStart"/>
      <w:r w:rsidR="0021107D" w:rsidRPr="00CC02FB">
        <w:rPr>
          <w:color w:val="000000" w:themeColor="text1"/>
          <w:shd w:val="clear" w:color="auto" w:fill="FFFFFF"/>
          <w:lang w:eastAsia="en-US"/>
        </w:rPr>
        <w:t>Lichtner</w:t>
      </w:r>
      <w:proofErr w:type="spellEnd"/>
      <w:r w:rsidR="0021107D" w:rsidRPr="00CC02FB">
        <w:rPr>
          <w:color w:val="000000" w:themeColor="text1"/>
          <w:shd w:val="clear" w:color="auto" w:fill="FFFFFF"/>
          <w:lang w:eastAsia="en-US"/>
        </w:rPr>
        <w:t>, 2014, S. 17).</w:t>
      </w:r>
    </w:p>
    <w:p w14:paraId="5C2A4301" w14:textId="619BE6AF" w:rsidR="001874FE" w:rsidRPr="00CC02FB" w:rsidRDefault="004E1437" w:rsidP="0021107D">
      <w:pPr>
        <w:spacing w:after="120"/>
        <w:rPr>
          <w:color w:val="000000" w:themeColor="text1"/>
        </w:rPr>
      </w:pPr>
      <w:r w:rsidRPr="00CC02FB">
        <w:rPr>
          <w:color w:val="000000" w:themeColor="text1"/>
        </w:rPr>
        <w:t>GIS</w:t>
      </w:r>
      <w:r w:rsidR="001874FE" w:rsidRPr="00CC02FB">
        <w:rPr>
          <w:color w:val="000000" w:themeColor="text1"/>
        </w:rPr>
        <w:t>-Analysen machen die Zielgruppen</w:t>
      </w:r>
      <w:r w:rsidRPr="00CC02FB">
        <w:rPr>
          <w:color w:val="000000" w:themeColor="text1"/>
        </w:rPr>
        <w:t xml:space="preserve">- und </w:t>
      </w:r>
      <w:proofErr w:type="spellStart"/>
      <w:r w:rsidRPr="00CC02FB">
        <w:rPr>
          <w:color w:val="000000" w:themeColor="text1"/>
        </w:rPr>
        <w:t>Kund</w:t>
      </w:r>
      <w:r w:rsidR="00D70826" w:rsidRPr="00CC02FB">
        <w:t>Innen</w:t>
      </w:r>
      <w:r w:rsidR="001874FE" w:rsidRPr="00CC02FB">
        <w:rPr>
          <w:color w:val="000000" w:themeColor="text1"/>
        </w:rPr>
        <w:t>verteilung</w:t>
      </w:r>
      <w:proofErr w:type="spellEnd"/>
      <w:r w:rsidR="001874FE" w:rsidRPr="00CC02FB">
        <w:rPr>
          <w:color w:val="000000" w:themeColor="text1"/>
        </w:rPr>
        <w:t xml:space="preserve"> auf Landkarte</w:t>
      </w:r>
      <w:r w:rsidRPr="00CC02FB">
        <w:rPr>
          <w:color w:val="000000" w:themeColor="text1"/>
        </w:rPr>
        <w:t>n</w:t>
      </w:r>
      <w:r w:rsidR="001874FE" w:rsidRPr="00CC02FB">
        <w:rPr>
          <w:color w:val="000000" w:themeColor="text1"/>
        </w:rPr>
        <w:t xml:space="preserve"> sichtbar. </w:t>
      </w:r>
      <w:r w:rsidRPr="00CC02FB">
        <w:rPr>
          <w:color w:val="000000" w:themeColor="text1"/>
        </w:rPr>
        <w:t>Da</w:t>
      </w:r>
      <w:r w:rsidR="001874FE" w:rsidRPr="00CC02FB">
        <w:rPr>
          <w:color w:val="000000" w:themeColor="text1"/>
        </w:rPr>
        <w:t xml:space="preserve">für werden die </w:t>
      </w:r>
      <w:r w:rsidRPr="00CC02FB">
        <w:rPr>
          <w:color w:val="000000" w:themeColor="text1"/>
        </w:rPr>
        <w:t>gesammelten</w:t>
      </w:r>
      <w:r w:rsidR="001874FE" w:rsidRPr="00CC02FB">
        <w:rPr>
          <w:color w:val="000000" w:themeColor="text1"/>
        </w:rPr>
        <w:t xml:space="preserve"> </w:t>
      </w:r>
      <w:proofErr w:type="spellStart"/>
      <w:r w:rsidR="001874FE" w:rsidRPr="00CC02FB">
        <w:rPr>
          <w:color w:val="000000" w:themeColor="text1"/>
        </w:rPr>
        <w:t>Kund</w:t>
      </w:r>
      <w:r w:rsidR="00D70826" w:rsidRPr="00CC02FB">
        <w:t>Innen</w:t>
      </w:r>
      <w:r w:rsidR="001874FE" w:rsidRPr="00CC02FB">
        <w:rPr>
          <w:color w:val="000000" w:themeColor="text1"/>
        </w:rPr>
        <w:t>daten</w:t>
      </w:r>
      <w:proofErr w:type="spellEnd"/>
      <w:r w:rsidR="001874FE" w:rsidRPr="00CC02FB">
        <w:rPr>
          <w:color w:val="000000" w:themeColor="text1"/>
        </w:rPr>
        <w:t xml:space="preserve"> mit Zielgruppendaten zu Kaufkraft, Einkommen</w:t>
      </w:r>
      <w:r w:rsidRPr="00CC02FB">
        <w:rPr>
          <w:color w:val="000000" w:themeColor="text1"/>
        </w:rPr>
        <w:t xml:space="preserve">, </w:t>
      </w:r>
      <w:r w:rsidR="001874FE" w:rsidRPr="00CC02FB">
        <w:rPr>
          <w:color w:val="000000" w:themeColor="text1"/>
        </w:rPr>
        <w:t xml:space="preserve">Wertvorstellungen </w:t>
      </w:r>
      <w:r w:rsidRPr="00CC02FB">
        <w:rPr>
          <w:color w:val="000000" w:themeColor="text1"/>
        </w:rPr>
        <w:t xml:space="preserve">und Soziodemographie </w:t>
      </w:r>
      <w:r w:rsidR="001874FE" w:rsidRPr="00CC02FB">
        <w:rPr>
          <w:color w:val="000000" w:themeColor="text1"/>
        </w:rPr>
        <w:t xml:space="preserve">kombiniert und </w:t>
      </w:r>
      <w:r w:rsidRPr="00CC02FB">
        <w:rPr>
          <w:color w:val="000000" w:themeColor="text1"/>
        </w:rPr>
        <w:t>regional</w:t>
      </w:r>
      <w:r w:rsidR="001874FE" w:rsidRPr="00CC02FB">
        <w:rPr>
          <w:color w:val="000000" w:themeColor="text1"/>
        </w:rPr>
        <w:t xml:space="preserve"> ausgewertet.</w:t>
      </w:r>
      <w:r w:rsidR="0021107D" w:rsidRPr="00CC02FB">
        <w:rPr>
          <w:color w:val="000000" w:themeColor="text1"/>
        </w:rPr>
        <w:t xml:space="preserve"> </w:t>
      </w:r>
      <w:r w:rsidRPr="00CC02FB">
        <w:rPr>
          <w:color w:val="000000" w:themeColor="text1"/>
        </w:rPr>
        <w:t>Hinsichtlich der Marktauschöpfung misst die Umsatzpotenziala</w:t>
      </w:r>
      <w:r w:rsidR="001874FE" w:rsidRPr="00CC02FB">
        <w:rPr>
          <w:color w:val="000000" w:themeColor="text1"/>
        </w:rPr>
        <w:t>nalyse</w:t>
      </w:r>
      <w:r w:rsidRPr="00CC02FB">
        <w:rPr>
          <w:color w:val="000000" w:themeColor="text1"/>
        </w:rPr>
        <w:t xml:space="preserve"> im Geomarketing</w:t>
      </w:r>
      <w:r w:rsidR="001874FE" w:rsidRPr="00CC02FB">
        <w:rPr>
          <w:color w:val="000000" w:themeColor="text1"/>
        </w:rPr>
        <w:t xml:space="preserve">, wie viel </w:t>
      </w:r>
      <w:r w:rsidRPr="00CC02FB">
        <w:rPr>
          <w:color w:val="000000" w:themeColor="text1"/>
        </w:rPr>
        <w:t>Absatz</w:t>
      </w:r>
      <w:r w:rsidR="001874FE" w:rsidRPr="00CC02FB">
        <w:rPr>
          <w:color w:val="000000" w:themeColor="text1"/>
        </w:rPr>
        <w:t xml:space="preserve"> für </w:t>
      </w:r>
      <w:r w:rsidRPr="00CC02FB">
        <w:rPr>
          <w:color w:val="000000" w:themeColor="text1"/>
        </w:rPr>
        <w:t xml:space="preserve">ein Unternehmen in bestimmten Vertriebsgebieten </w:t>
      </w:r>
      <w:r w:rsidR="001874FE" w:rsidRPr="00CC02FB">
        <w:rPr>
          <w:color w:val="000000" w:themeColor="text1"/>
        </w:rPr>
        <w:t>möglich ist</w:t>
      </w:r>
      <w:r w:rsidRPr="00CC02FB">
        <w:rPr>
          <w:color w:val="000000" w:themeColor="text1"/>
        </w:rPr>
        <w:t xml:space="preserve">, was wiederum eine </w:t>
      </w:r>
      <w:r w:rsidR="001874FE" w:rsidRPr="00CC02FB">
        <w:rPr>
          <w:color w:val="000000" w:themeColor="text1"/>
        </w:rPr>
        <w:t xml:space="preserve">objektive </w:t>
      </w:r>
      <w:r w:rsidRPr="00CC02FB">
        <w:rPr>
          <w:color w:val="000000" w:themeColor="text1"/>
        </w:rPr>
        <w:t>Abschätzung</w:t>
      </w:r>
      <w:r w:rsidR="001874FE" w:rsidRPr="00CC02FB">
        <w:rPr>
          <w:color w:val="000000" w:themeColor="text1"/>
        </w:rPr>
        <w:t xml:space="preserve"> </w:t>
      </w:r>
      <w:r w:rsidRPr="00CC02FB">
        <w:rPr>
          <w:color w:val="000000" w:themeColor="text1"/>
        </w:rPr>
        <w:t>der</w:t>
      </w:r>
      <w:r w:rsidR="001874FE" w:rsidRPr="00CC02FB">
        <w:rPr>
          <w:color w:val="000000" w:themeColor="text1"/>
        </w:rPr>
        <w:t xml:space="preserve"> aktuellen Performance </w:t>
      </w:r>
      <w:r w:rsidRPr="00CC02FB">
        <w:rPr>
          <w:color w:val="000000" w:themeColor="text1"/>
        </w:rPr>
        <w:t>zulässt</w:t>
      </w:r>
      <w:r w:rsidR="001874FE" w:rsidRPr="00CC02FB">
        <w:rPr>
          <w:color w:val="000000" w:themeColor="text1"/>
        </w:rPr>
        <w:t>. Die</w:t>
      </w:r>
      <w:r w:rsidRPr="00CC02FB">
        <w:rPr>
          <w:color w:val="000000" w:themeColor="text1"/>
        </w:rPr>
        <w:t xml:space="preserve"> Umsatzpotenzialanalyse</w:t>
      </w:r>
      <w:r w:rsidR="001874FE" w:rsidRPr="00CC02FB">
        <w:rPr>
          <w:color w:val="000000" w:themeColor="text1"/>
        </w:rPr>
        <w:t xml:space="preserve"> kann </w:t>
      </w:r>
      <w:r w:rsidRPr="00CC02FB">
        <w:rPr>
          <w:color w:val="000000" w:themeColor="text1"/>
        </w:rPr>
        <w:t>regional gesehen</w:t>
      </w:r>
      <w:r w:rsidR="001874FE" w:rsidRPr="00CC02FB">
        <w:rPr>
          <w:color w:val="000000" w:themeColor="text1"/>
        </w:rPr>
        <w:t xml:space="preserve"> unterschiedlich sein</w:t>
      </w:r>
      <w:r w:rsidRPr="00CC02FB">
        <w:rPr>
          <w:color w:val="000000" w:themeColor="text1"/>
        </w:rPr>
        <w:t>, sodass Kampagnen und Aktionen</w:t>
      </w:r>
      <w:r w:rsidR="001874FE" w:rsidRPr="00CC02FB">
        <w:rPr>
          <w:color w:val="000000" w:themeColor="text1"/>
        </w:rPr>
        <w:t xml:space="preserve"> </w:t>
      </w:r>
      <w:r w:rsidRPr="00CC02FB">
        <w:rPr>
          <w:color w:val="000000" w:themeColor="text1"/>
        </w:rPr>
        <w:t>gezielt in potenzialstarken Gebie</w:t>
      </w:r>
      <w:r w:rsidRPr="00CC02FB">
        <w:rPr>
          <w:color w:val="000000" w:themeColor="text1"/>
        </w:rPr>
        <w:lastRenderedPageBreak/>
        <w:t>ten gestartet werden können, u</w:t>
      </w:r>
      <w:r w:rsidR="001874FE" w:rsidRPr="00CC02FB">
        <w:rPr>
          <w:color w:val="000000" w:themeColor="text1"/>
        </w:rPr>
        <w:t xml:space="preserve">m </w:t>
      </w:r>
      <w:r w:rsidRPr="00CC02FB">
        <w:rPr>
          <w:color w:val="000000" w:themeColor="text1"/>
        </w:rPr>
        <w:t xml:space="preserve">das </w:t>
      </w:r>
      <w:r w:rsidR="001874FE" w:rsidRPr="00CC02FB">
        <w:rPr>
          <w:color w:val="000000" w:themeColor="text1"/>
        </w:rPr>
        <w:t xml:space="preserve">neue Potenzial </w:t>
      </w:r>
      <w:r w:rsidRPr="00CC02FB">
        <w:rPr>
          <w:color w:val="000000" w:themeColor="text1"/>
        </w:rPr>
        <w:t>auszuschöpfen. Weiterhin können m</w:t>
      </w:r>
      <w:r w:rsidR="001874FE" w:rsidRPr="00CC02FB">
        <w:rPr>
          <w:color w:val="000000" w:themeColor="text1"/>
        </w:rPr>
        <w:t xml:space="preserve">it Geomarketing </w:t>
      </w:r>
      <w:proofErr w:type="spellStart"/>
      <w:r w:rsidRPr="00CC02FB">
        <w:rPr>
          <w:color w:val="000000" w:themeColor="text1"/>
        </w:rPr>
        <w:t>Kund</w:t>
      </w:r>
      <w:r w:rsidR="00D70826" w:rsidRPr="00CC02FB">
        <w:t>Innen</w:t>
      </w:r>
      <w:r w:rsidRPr="00CC02FB">
        <w:rPr>
          <w:color w:val="000000" w:themeColor="text1"/>
        </w:rPr>
        <w:t>d</w:t>
      </w:r>
      <w:r w:rsidR="001874FE" w:rsidRPr="00CC02FB">
        <w:rPr>
          <w:color w:val="000000" w:themeColor="text1"/>
        </w:rPr>
        <w:t>aten</w:t>
      </w:r>
      <w:proofErr w:type="spellEnd"/>
      <w:r w:rsidR="001874FE" w:rsidRPr="00CC02FB">
        <w:rPr>
          <w:color w:val="000000" w:themeColor="text1"/>
        </w:rPr>
        <w:t xml:space="preserve"> übersichtlich</w:t>
      </w:r>
      <w:r w:rsidRPr="00CC02FB">
        <w:rPr>
          <w:color w:val="000000" w:themeColor="text1"/>
        </w:rPr>
        <w:t xml:space="preserve"> und schnell </w:t>
      </w:r>
      <w:r w:rsidR="001874FE" w:rsidRPr="00CC02FB">
        <w:rPr>
          <w:color w:val="000000" w:themeColor="text1"/>
        </w:rPr>
        <w:t>aus</w:t>
      </w:r>
      <w:r w:rsidRPr="00CC02FB">
        <w:rPr>
          <w:color w:val="000000" w:themeColor="text1"/>
        </w:rPr>
        <w:t xml:space="preserve">gewertet werden, sodass </w:t>
      </w:r>
      <w:proofErr w:type="spellStart"/>
      <w:r w:rsidR="001874FE" w:rsidRPr="00CC02FB">
        <w:rPr>
          <w:color w:val="000000" w:themeColor="text1"/>
        </w:rPr>
        <w:t>Kund</w:t>
      </w:r>
      <w:r w:rsidR="00D70826" w:rsidRPr="00CC02FB">
        <w:t>Innen</w:t>
      </w:r>
      <w:r w:rsidR="001874FE" w:rsidRPr="00CC02FB">
        <w:rPr>
          <w:color w:val="000000" w:themeColor="text1"/>
        </w:rPr>
        <w:t>ballungen</w:t>
      </w:r>
      <w:proofErr w:type="spellEnd"/>
      <w:r w:rsidR="001874FE" w:rsidRPr="00CC02FB">
        <w:rPr>
          <w:color w:val="000000" w:themeColor="text1"/>
        </w:rPr>
        <w:t xml:space="preserve"> auf de</w:t>
      </w:r>
      <w:r w:rsidRPr="00CC02FB">
        <w:rPr>
          <w:color w:val="000000" w:themeColor="text1"/>
        </w:rPr>
        <w:t>r K</w:t>
      </w:r>
      <w:r w:rsidR="001874FE" w:rsidRPr="00CC02FB">
        <w:rPr>
          <w:color w:val="000000" w:themeColor="text1"/>
        </w:rPr>
        <w:t>arte</w:t>
      </w:r>
      <w:r w:rsidRPr="00CC02FB">
        <w:rPr>
          <w:color w:val="000000" w:themeColor="text1"/>
        </w:rPr>
        <w:t xml:space="preserve"> sichtbar sind, was wiederum die Kampagnenwahl erleichtert</w:t>
      </w:r>
      <w:r w:rsidR="0021107D" w:rsidRPr="00CC02FB">
        <w:rPr>
          <w:color w:val="000000" w:themeColor="text1"/>
        </w:rPr>
        <w:t xml:space="preserve"> </w:t>
      </w:r>
      <w:r w:rsidR="0021107D" w:rsidRPr="00CC02FB">
        <w:rPr>
          <w:color w:val="000000" w:themeColor="text1"/>
          <w:szCs w:val="24"/>
          <w:lang w:eastAsia="en-US"/>
        </w:rPr>
        <w:t>(</w:t>
      </w:r>
      <w:r w:rsidR="0021107D" w:rsidRPr="00CC02FB">
        <w:rPr>
          <w:color w:val="000000" w:themeColor="text1"/>
          <w:shd w:val="clear" w:color="auto" w:fill="FFFFFF"/>
          <w:lang w:eastAsia="en-US"/>
        </w:rPr>
        <w:t xml:space="preserve">Günter &amp; </w:t>
      </w:r>
      <w:proofErr w:type="spellStart"/>
      <w:r w:rsidR="0021107D" w:rsidRPr="00CC02FB">
        <w:rPr>
          <w:color w:val="000000" w:themeColor="text1"/>
          <w:shd w:val="clear" w:color="auto" w:fill="FFFFFF"/>
          <w:lang w:eastAsia="en-US"/>
        </w:rPr>
        <w:t>Lichtner</w:t>
      </w:r>
      <w:proofErr w:type="spellEnd"/>
      <w:r w:rsidR="0021107D" w:rsidRPr="00CC02FB">
        <w:rPr>
          <w:color w:val="000000" w:themeColor="text1"/>
          <w:shd w:val="clear" w:color="auto" w:fill="FFFFFF"/>
          <w:lang w:eastAsia="en-US"/>
        </w:rPr>
        <w:t>, 2014, S. 18).</w:t>
      </w:r>
    </w:p>
    <w:p w14:paraId="17098644" w14:textId="61FD1DB6" w:rsidR="001874FE" w:rsidRPr="00CC02FB" w:rsidRDefault="001874FE" w:rsidP="0021107D">
      <w:pPr>
        <w:spacing w:after="120"/>
        <w:rPr>
          <w:color w:val="000000" w:themeColor="text1"/>
        </w:rPr>
      </w:pPr>
      <w:r w:rsidRPr="00CC02FB">
        <w:rPr>
          <w:color w:val="000000" w:themeColor="text1"/>
        </w:rPr>
        <w:t xml:space="preserve">Ein Vergleich </w:t>
      </w:r>
      <w:r w:rsidR="00430318" w:rsidRPr="00CC02FB">
        <w:rPr>
          <w:color w:val="000000" w:themeColor="text1"/>
        </w:rPr>
        <w:t xml:space="preserve">von </w:t>
      </w:r>
      <w:r w:rsidRPr="00CC02FB">
        <w:rPr>
          <w:color w:val="000000" w:themeColor="text1"/>
        </w:rPr>
        <w:t xml:space="preserve">Potenzialdaten mit </w:t>
      </w:r>
      <w:r w:rsidR="00430318" w:rsidRPr="00CC02FB">
        <w:rPr>
          <w:color w:val="000000" w:themeColor="text1"/>
        </w:rPr>
        <w:t>der</w:t>
      </w:r>
      <w:r w:rsidRPr="00CC02FB">
        <w:rPr>
          <w:color w:val="000000" w:themeColor="text1"/>
        </w:rPr>
        <w:t xml:space="preserve"> aktuellen </w:t>
      </w:r>
      <w:proofErr w:type="spellStart"/>
      <w:r w:rsidRPr="00CC02FB">
        <w:rPr>
          <w:color w:val="000000" w:themeColor="text1"/>
        </w:rPr>
        <w:t>Kund</w:t>
      </w:r>
      <w:r w:rsidR="00D70826" w:rsidRPr="00CC02FB">
        <w:t>Innen</w:t>
      </w:r>
      <w:r w:rsidRPr="00CC02FB">
        <w:rPr>
          <w:color w:val="000000" w:themeColor="text1"/>
        </w:rPr>
        <w:t>verteilung</w:t>
      </w:r>
      <w:proofErr w:type="spellEnd"/>
      <w:r w:rsidR="00430318" w:rsidRPr="00CC02FB">
        <w:rPr>
          <w:color w:val="000000" w:themeColor="text1"/>
        </w:rPr>
        <w:t xml:space="preserve"> hebt </w:t>
      </w:r>
      <w:r w:rsidRPr="00CC02FB">
        <w:rPr>
          <w:color w:val="000000" w:themeColor="text1"/>
        </w:rPr>
        <w:t xml:space="preserve">die Lücken </w:t>
      </w:r>
      <w:r w:rsidR="00430318" w:rsidRPr="00CC02FB">
        <w:rPr>
          <w:color w:val="000000" w:themeColor="text1"/>
        </w:rPr>
        <w:t>der</w:t>
      </w:r>
      <w:r w:rsidRPr="00CC02FB">
        <w:rPr>
          <w:color w:val="000000" w:themeColor="text1"/>
        </w:rPr>
        <w:t xml:space="preserve"> Marktbearbeitung</w:t>
      </w:r>
      <w:r w:rsidR="00430318" w:rsidRPr="00CC02FB">
        <w:rPr>
          <w:color w:val="000000" w:themeColor="text1"/>
        </w:rPr>
        <w:t xml:space="preserve"> hervor und zeigt</w:t>
      </w:r>
      <w:r w:rsidRPr="00CC02FB">
        <w:rPr>
          <w:color w:val="000000" w:themeColor="text1"/>
        </w:rPr>
        <w:t xml:space="preserve"> Regione</w:t>
      </w:r>
      <w:r w:rsidR="00430318" w:rsidRPr="00CC02FB">
        <w:rPr>
          <w:color w:val="000000" w:themeColor="text1"/>
        </w:rPr>
        <w:t>n</w:t>
      </w:r>
      <w:commentRangeStart w:id="138"/>
      <w:r w:rsidRPr="00CC02FB">
        <w:rPr>
          <w:color w:val="000000" w:themeColor="text1"/>
        </w:rPr>
        <w:t xml:space="preserve">, in </w:t>
      </w:r>
      <w:r w:rsidR="00430318" w:rsidRPr="00CC02FB">
        <w:rPr>
          <w:color w:val="000000" w:themeColor="text1"/>
        </w:rPr>
        <w:t>welchen beispielsweise</w:t>
      </w:r>
      <w:r w:rsidRPr="00CC02FB">
        <w:rPr>
          <w:color w:val="000000" w:themeColor="text1"/>
        </w:rPr>
        <w:t xml:space="preserve"> hohes</w:t>
      </w:r>
      <w:r w:rsidR="00430318" w:rsidRPr="00CC02FB">
        <w:rPr>
          <w:color w:val="000000" w:themeColor="text1"/>
        </w:rPr>
        <w:t xml:space="preserve"> </w:t>
      </w:r>
      <w:r w:rsidRPr="00CC02FB">
        <w:rPr>
          <w:color w:val="000000" w:themeColor="text1"/>
        </w:rPr>
        <w:t xml:space="preserve">Potenzial </w:t>
      </w:r>
      <w:r w:rsidR="00430318" w:rsidRPr="00CC02FB">
        <w:rPr>
          <w:color w:val="000000" w:themeColor="text1"/>
        </w:rPr>
        <w:t>jedoch</w:t>
      </w:r>
      <w:r w:rsidRPr="00CC02FB">
        <w:rPr>
          <w:color w:val="000000" w:themeColor="text1"/>
        </w:rPr>
        <w:t xml:space="preserve"> wenige Kund</w:t>
      </w:r>
      <w:r w:rsidR="00D70826" w:rsidRPr="00CC02FB">
        <w:t>Innen</w:t>
      </w:r>
      <w:r w:rsidRPr="00CC02FB">
        <w:rPr>
          <w:color w:val="000000" w:themeColor="text1"/>
        </w:rPr>
        <w:t xml:space="preserve"> </w:t>
      </w:r>
      <w:r w:rsidR="00430318" w:rsidRPr="00CC02FB">
        <w:rPr>
          <w:color w:val="000000" w:themeColor="text1"/>
        </w:rPr>
        <w:t>sind</w:t>
      </w:r>
      <w:r w:rsidRPr="00CC02FB">
        <w:rPr>
          <w:color w:val="000000" w:themeColor="text1"/>
        </w:rPr>
        <w:t>.</w:t>
      </w:r>
      <w:commentRangeEnd w:id="138"/>
      <w:r w:rsidR="00FB0005">
        <w:rPr>
          <w:rStyle w:val="Kommentarzeichen"/>
        </w:rPr>
        <w:commentReference w:id="138"/>
      </w:r>
      <w:r w:rsidRPr="00CC02FB">
        <w:rPr>
          <w:color w:val="000000" w:themeColor="text1"/>
        </w:rPr>
        <w:t xml:space="preserve"> </w:t>
      </w:r>
      <w:r w:rsidR="00430318" w:rsidRPr="00CC02FB">
        <w:rPr>
          <w:color w:val="000000" w:themeColor="text1"/>
        </w:rPr>
        <w:t>Da</w:t>
      </w:r>
      <w:r w:rsidRPr="00CC02FB">
        <w:rPr>
          <w:color w:val="000000" w:themeColor="text1"/>
        </w:rPr>
        <w:t>raus lassen sich individuell</w:t>
      </w:r>
      <w:r w:rsidR="00430318" w:rsidRPr="00CC02FB">
        <w:rPr>
          <w:color w:val="000000" w:themeColor="text1"/>
        </w:rPr>
        <w:t xml:space="preserve">e </w:t>
      </w:r>
      <w:r w:rsidRPr="00CC02FB">
        <w:rPr>
          <w:color w:val="000000" w:themeColor="text1"/>
        </w:rPr>
        <w:t xml:space="preserve">Marketingmaßnahmen </w:t>
      </w:r>
      <w:r w:rsidR="00430318" w:rsidRPr="00CC02FB">
        <w:rPr>
          <w:color w:val="000000" w:themeColor="text1"/>
        </w:rPr>
        <w:t xml:space="preserve">gebietsspezifisch </w:t>
      </w:r>
      <w:r w:rsidRPr="00CC02FB">
        <w:rPr>
          <w:color w:val="000000" w:themeColor="text1"/>
        </w:rPr>
        <w:t xml:space="preserve">ableiten. </w:t>
      </w:r>
      <w:r w:rsidR="00430318" w:rsidRPr="00CC02FB">
        <w:rPr>
          <w:color w:val="000000" w:themeColor="text1"/>
        </w:rPr>
        <w:t xml:space="preserve">Somit führt </w:t>
      </w:r>
      <w:r w:rsidRPr="00CC02FB">
        <w:rPr>
          <w:color w:val="000000" w:themeColor="text1"/>
        </w:rPr>
        <w:t xml:space="preserve">Geomarketing </w:t>
      </w:r>
      <w:commentRangeStart w:id="139"/>
      <w:r w:rsidRPr="00CC02FB">
        <w:rPr>
          <w:color w:val="000000" w:themeColor="text1"/>
        </w:rPr>
        <w:t>ausgefeilten</w:t>
      </w:r>
      <w:commentRangeEnd w:id="139"/>
      <w:r w:rsidR="00CC1466">
        <w:rPr>
          <w:rStyle w:val="Kommentarzeichen"/>
        </w:rPr>
        <w:commentReference w:id="139"/>
      </w:r>
      <w:r w:rsidR="00430318" w:rsidRPr="00CC02FB">
        <w:rPr>
          <w:color w:val="000000" w:themeColor="text1"/>
        </w:rPr>
        <w:t xml:space="preserve"> </w:t>
      </w:r>
      <w:r w:rsidRPr="00CC02FB">
        <w:rPr>
          <w:color w:val="000000" w:themeColor="text1"/>
        </w:rPr>
        <w:t>Kampagnenplanung</w:t>
      </w:r>
      <w:r w:rsidR="00430318" w:rsidRPr="00CC02FB">
        <w:rPr>
          <w:color w:val="000000" w:themeColor="text1"/>
        </w:rPr>
        <w:t>en.</w:t>
      </w:r>
      <w:r w:rsidR="0021107D" w:rsidRPr="00CC02FB">
        <w:rPr>
          <w:color w:val="000000" w:themeColor="text1"/>
        </w:rPr>
        <w:t xml:space="preserve"> </w:t>
      </w:r>
      <w:r w:rsidR="00430318" w:rsidRPr="00CC02FB">
        <w:rPr>
          <w:color w:val="000000" w:themeColor="text1"/>
        </w:rPr>
        <w:t xml:space="preserve">Weiterhin unterstützt </w:t>
      </w:r>
      <w:r w:rsidRPr="00CC02FB">
        <w:rPr>
          <w:color w:val="000000" w:themeColor="text1"/>
        </w:rPr>
        <w:t xml:space="preserve">Geomarketing Unternehmen dabei, ein detailliertes Bild </w:t>
      </w:r>
      <w:r w:rsidR="00430318" w:rsidRPr="00CC02FB">
        <w:rPr>
          <w:color w:val="000000" w:themeColor="text1"/>
        </w:rPr>
        <w:t>ihrer</w:t>
      </w:r>
      <w:r w:rsidRPr="00CC02FB">
        <w:rPr>
          <w:color w:val="000000" w:themeColor="text1"/>
        </w:rPr>
        <w:t xml:space="preserve"> Zielgruppe zu </w:t>
      </w:r>
      <w:r w:rsidR="00430318" w:rsidRPr="00CC02FB">
        <w:rPr>
          <w:color w:val="000000" w:themeColor="text1"/>
        </w:rPr>
        <w:t>erhalten</w:t>
      </w:r>
      <w:r w:rsidRPr="00CC02FB">
        <w:rPr>
          <w:color w:val="000000" w:themeColor="text1"/>
        </w:rPr>
        <w:t>:</w:t>
      </w:r>
    </w:p>
    <w:p w14:paraId="3A39B5A4" w14:textId="07CC2FD1" w:rsidR="001874FE" w:rsidRPr="00CC02FB" w:rsidRDefault="001874FE" w:rsidP="0021107D">
      <w:pPr>
        <w:pStyle w:val="Listenabsatz"/>
        <w:numPr>
          <w:ilvl w:val="0"/>
          <w:numId w:val="20"/>
        </w:numPr>
        <w:spacing w:after="120"/>
        <w:rPr>
          <w:color w:val="000000" w:themeColor="text1"/>
        </w:rPr>
      </w:pPr>
      <w:r w:rsidRPr="00CC02FB">
        <w:rPr>
          <w:color w:val="000000" w:themeColor="text1"/>
        </w:rPr>
        <w:t xml:space="preserve">Stimmt die </w:t>
      </w:r>
      <w:r w:rsidR="00430318" w:rsidRPr="00CC02FB">
        <w:rPr>
          <w:color w:val="000000" w:themeColor="text1"/>
        </w:rPr>
        <w:t>angepeilte</w:t>
      </w:r>
      <w:r w:rsidRPr="00CC02FB">
        <w:rPr>
          <w:color w:val="000000" w:themeColor="text1"/>
        </w:rPr>
        <w:t xml:space="preserve"> Zielgruppe mit den</w:t>
      </w:r>
      <w:r w:rsidR="00430318" w:rsidRPr="00CC02FB">
        <w:rPr>
          <w:color w:val="000000" w:themeColor="text1"/>
        </w:rPr>
        <w:t xml:space="preserve"> Käufer</w:t>
      </w:r>
      <w:r w:rsidR="00D70826" w:rsidRPr="00CC02FB">
        <w:t>Innen</w:t>
      </w:r>
      <w:r w:rsidRPr="00CC02FB">
        <w:rPr>
          <w:color w:val="000000" w:themeColor="text1"/>
        </w:rPr>
        <w:t xml:space="preserve"> überein? </w:t>
      </w:r>
    </w:p>
    <w:p w14:paraId="6493FC5E" w14:textId="712F80D9" w:rsidR="001874FE" w:rsidRPr="00CC02FB" w:rsidRDefault="00430318" w:rsidP="0021107D">
      <w:pPr>
        <w:pStyle w:val="Listenabsatz"/>
        <w:numPr>
          <w:ilvl w:val="0"/>
          <w:numId w:val="20"/>
        </w:numPr>
        <w:spacing w:after="120"/>
        <w:rPr>
          <w:color w:val="000000" w:themeColor="text1"/>
        </w:rPr>
      </w:pPr>
      <w:r w:rsidRPr="00CC02FB">
        <w:rPr>
          <w:color w:val="000000" w:themeColor="text1"/>
        </w:rPr>
        <w:t>H</w:t>
      </w:r>
      <w:r w:rsidR="001874FE" w:rsidRPr="00CC02FB">
        <w:rPr>
          <w:color w:val="000000" w:themeColor="text1"/>
        </w:rPr>
        <w:t xml:space="preserve">at </w:t>
      </w:r>
      <w:r w:rsidRPr="00CC02FB">
        <w:rPr>
          <w:color w:val="000000" w:themeColor="text1"/>
        </w:rPr>
        <w:t>das</w:t>
      </w:r>
      <w:r w:rsidR="001874FE" w:rsidRPr="00CC02FB">
        <w:rPr>
          <w:color w:val="000000" w:themeColor="text1"/>
        </w:rPr>
        <w:t xml:space="preserve"> Unternehmen verschiedene </w:t>
      </w:r>
      <w:proofErr w:type="spellStart"/>
      <w:r w:rsidR="001874FE" w:rsidRPr="00CC02FB">
        <w:rPr>
          <w:color w:val="000000" w:themeColor="text1"/>
        </w:rPr>
        <w:t>Kund</w:t>
      </w:r>
      <w:r w:rsidR="00D70826" w:rsidRPr="00CC02FB">
        <w:t>Innen</w:t>
      </w:r>
      <w:r w:rsidR="001874FE" w:rsidRPr="00CC02FB">
        <w:rPr>
          <w:color w:val="000000" w:themeColor="text1"/>
        </w:rPr>
        <w:t>typen</w:t>
      </w:r>
      <w:proofErr w:type="spellEnd"/>
      <w:r w:rsidR="001874FE" w:rsidRPr="00CC02FB">
        <w:rPr>
          <w:color w:val="000000" w:themeColor="text1"/>
        </w:rPr>
        <w:t>?</w:t>
      </w:r>
    </w:p>
    <w:p w14:paraId="32059B53" w14:textId="065AC55C" w:rsidR="001874FE" w:rsidRPr="00CC02FB" w:rsidRDefault="00430318" w:rsidP="0021107D">
      <w:pPr>
        <w:pStyle w:val="Listenabsatz"/>
        <w:numPr>
          <w:ilvl w:val="0"/>
          <w:numId w:val="20"/>
        </w:numPr>
        <w:spacing w:after="120"/>
        <w:rPr>
          <w:color w:val="000000" w:themeColor="text1"/>
        </w:rPr>
      </w:pPr>
      <w:r w:rsidRPr="00CC02FB">
        <w:rPr>
          <w:color w:val="000000" w:themeColor="text1"/>
        </w:rPr>
        <w:t>Wo</w:t>
      </w:r>
      <w:r w:rsidR="001874FE" w:rsidRPr="00CC02FB">
        <w:rPr>
          <w:color w:val="000000" w:themeColor="text1"/>
        </w:rPr>
        <w:t xml:space="preserve"> sind diese </w:t>
      </w:r>
      <w:r w:rsidRPr="00CC02FB">
        <w:rPr>
          <w:color w:val="000000" w:themeColor="text1"/>
        </w:rPr>
        <w:t xml:space="preserve">verschiedenen </w:t>
      </w:r>
      <w:r w:rsidR="001874FE" w:rsidRPr="00CC02FB">
        <w:rPr>
          <w:color w:val="000000" w:themeColor="text1"/>
        </w:rPr>
        <w:t xml:space="preserve">Zielgruppen </w:t>
      </w:r>
      <w:r w:rsidRPr="00CC02FB">
        <w:rPr>
          <w:color w:val="000000" w:themeColor="text1"/>
        </w:rPr>
        <w:t>am meisten vertrete</w:t>
      </w:r>
      <w:r w:rsidR="001874FE" w:rsidRPr="00CC02FB">
        <w:rPr>
          <w:color w:val="000000" w:themeColor="text1"/>
        </w:rPr>
        <w:t>n?</w:t>
      </w:r>
      <w:r w:rsidR="0021107D" w:rsidRPr="00CC02FB">
        <w:rPr>
          <w:color w:val="000000" w:themeColor="text1"/>
        </w:rPr>
        <w:t xml:space="preserve"> </w:t>
      </w:r>
      <w:r w:rsidR="0021107D" w:rsidRPr="00CC02FB">
        <w:rPr>
          <w:color w:val="000000" w:themeColor="text1"/>
          <w:szCs w:val="24"/>
          <w:lang w:eastAsia="en-US"/>
        </w:rPr>
        <w:t>(</w:t>
      </w:r>
      <w:r w:rsidR="0021107D" w:rsidRPr="00CC02FB">
        <w:rPr>
          <w:color w:val="000000" w:themeColor="text1"/>
          <w:shd w:val="clear" w:color="auto" w:fill="FFFFFF"/>
          <w:lang w:eastAsia="en-US"/>
        </w:rPr>
        <w:t xml:space="preserve">Günter &amp; </w:t>
      </w:r>
      <w:proofErr w:type="spellStart"/>
      <w:r w:rsidR="0021107D" w:rsidRPr="00CC02FB">
        <w:rPr>
          <w:color w:val="000000" w:themeColor="text1"/>
          <w:shd w:val="clear" w:color="auto" w:fill="FFFFFF"/>
          <w:lang w:eastAsia="en-US"/>
        </w:rPr>
        <w:t>Lichtner</w:t>
      </w:r>
      <w:proofErr w:type="spellEnd"/>
      <w:r w:rsidR="0021107D" w:rsidRPr="00CC02FB">
        <w:rPr>
          <w:color w:val="000000" w:themeColor="text1"/>
          <w:shd w:val="clear" w:color="auto" w:fill="FFFFFF"/>
          <w:lang w:eastAsia="en-US"/>
        </w:rPr>
        <w:t>, 2014, S. 19).</w:t>
      </w:r>
    </w:p>
    <w:p w14:paraId="5D5E781D" w14:textId="3685EBDD" w:rsidR="003C5537" w:rsidRPr="00CC02FB" w:rsidRDefault="00430318" w:rsidP="0021107D">
      <w:pPr>
        <w:spacing w:after="120"/>
        <w:rPr>
          <w:color w:val="000000" w:themeColor="text1"/>
        </w:rPr>
      </w:pPr>
      <w:r w:rsidRPr="00CC02FB">
        <w:rPr>
          <w:color w:val="000000" w:themeColor="text1"/>
        </w:rPr>
        <w:t>GIS beantwortet d</w:t>
      </w:r>
      <w:r w:rsidR="001874FE" w:rsidRPr="00CC02FB">
        <w:rPr>
          <w:color w:val="000000" w:themeColor="text1"/>
        </w:rPr>
        <w:t xml:space="preserve">iese Fragen mit </w:t>
      </w:r>
      <w:r w:rsidRPr="00CC02FB">
        <w:rPr>
          <w:color w:val="000000" w:themeColor="text1"/>
        </w:rPr>
        <w:t>detaillierten</w:t>
      </w:r>
      <w:r w:rsidR="001874FE" w:rsidRPr="00CC02FB">
        <w:rPr>
          <w:color w:val="000000" w:themeColor="text1"/>
        </w:rPr>
        <w:t xml:space="preserve"> Zielgruppenprofilen</w:t>
      </w:r>
      <w:r w:rsidRPr="00CC02FB">
        <w:rPr>
          <w:color w:val="000000" w:themeColor="text1"/>
        </w:rPr>
        <w:t xml:space="preserve"> auf Basis </w:t>
      </w:r>
      <w:r w:rsidR="001874FE" w:rsidRPr="00CC02FB">
        <w:rPr>
          <w:color w:val="000000" w:themeColor="text1"/>
        </w:rPr>
        <w:t xml:space="preserve">der </w:t>
      </w:r>
      <w:proofErr w:type="spellStart"/>
      <w:r w:rsidR="001874FE" w:rsidRPr="00CC02FB">
        <w:rPr>
          <w:color w:val="000000" w:themeColor="text1"/>
        </w:rPr>
        <w:t>Kund</w:t>
      </w:r>
      <w:r w:rsidR="00D70826" w:rsidRPr="00CC02FB">
        <w:t>Innen</w:t>
      </w:r>
      <w:r w:rsidR="001874FE" w:rsidRPr="00CC02FB">
        <w:rPr>
          <w:color w:val="000000" w:themeColor="text1"/>
        </w:rPr>
        <w:t>datenbank</w:t>
      </w:r>
      <w:proofErr w:type="spellEnd"/>
      <w:r w:rsidRPr="00CC02FB">
        <w:rPr>
          <w:color w:val="000000" w:themeColor="text1"/>
        </w:rPr>
        <w:t xml:space="preserve">, sodass die </w:t>
      </w:r>
      <w:proofErr w:type="spellStart"/>
      <w:r w:rsidR="001874FE" w:rsidRPr="00CC02FB">
        <w:rPr>
          <w:color w:val="000000" w:themeColor="text1"/>
        </w:rPr>
        <w:t>Kund</w:t>
      </w:r>
      <w:r w:rsidR="00D70826" w:rsidRPr="00CC02FB">
        <w:t>Innen</w:t>
      </w:r>
      <w:r w:rsidR="001874FE" w:rsidRPr="00CC02FB">
        <w:rPr>
          <w:color w:val="000000" w:themeColor="text1"/>
        </w:rPr>
        <w:t>struktur</w:t>
      </w:r>
      <w:proofErr w:type="spellEnd"/>
      <w:r w:rsidRPr="00CC02FB">
        <w:rPr>
          <w:color w:val="000000" w:themeColor="text1"/>
        </w:rPr>
        <w:t xml:space="preserve">, die Unterschiede darin, Wertvorstellungen und </w:t>
      </w:r>
      <w:r w:rsidR="001874FE" w:rsidRPr="00CC02FB">
        <w:rPr>
          <w:color w:val="000000" w:themeColor="text1"/>
        </w:rPr>
        <w:t xml:space="preserve">Motivationen </w:t>
      </w:r>
      <w:r w:rsidRPr="00CC02FB">
        <w:rPr>
          <w:color w:val="000000" w:themeColor="text1"/>
        </w:rPr>
        <w:t xml:space="preserve">deutlich werden. </w:t>
      </w:r>
      <w:r w:rsidR="003C5537" w:rsidRPr="00CC02FB">
        <w:rPr>
          <w:color w:val="000000" w:themeColor="text1"/>
        </w:rPr>
        <w:t xml:space="preserve">Bevor eine </w:t>
      </w:r>
      <w:r w:rsidR="001874FE" w:rsidRPr="00CC02FB">
        <w:rPr>
          <w:color w:val="000000" w:themeColor="text1"/>
        </w:rPr>
        <w:t>Marketingkampagne</w:t>
      </w:r>
      <w:r w:rsidR="003C5537" w:rsidRPr="00CC02FB">
        <w:rPr>
          <w:color w:val="000000" w:themeColor="text1"/>
        </w:rPr>
        <w:t xml:space="preserve"> gestartet wird, können dementsprechend folgende Informationen im Geomarketing gewonnen werden:</w:t>
      </w:r>
    </w:p>
    <w:p w14:paraId="3717DA5F" w14:textId="089EC8BA" w:rsidR="001874FE" w:rsidRPr="00CC02FB" w:rsidRDefault="003C5537" w:rsidP="0021107D">
      <w:pPr>
        <w:pStyle w:val="Listenabsatz"/>
        <w:numPr>
          <w:ilvl w:val="0"/>
          <w:numId w:val="21"/>
        </w:numPr>
        <w:spacing w:after="120"/>
        <w:rPr>
          <w:color w:val="000000" w:themeColor="text1"/>
        </w:rPr>
      </w:pPr>
      <w:r w:rsidRPr="00CC02FB">
        <w:rPr>
          <w:color w:val="000000" w:themeColor="text1"/>
        </w:rPr>
        <w:t>W</w:t>
      </w:r>
      <w:r w:rsidR="001874FE" w:rsidRPr="00CC02FB">
        <w:rPr>
          <w:color w:val="000000" w:themeColor="text1"/>
        </w:rPr>
        <w:t xml:space="preserve">ie </w:t>
      </w:r>
      <w:r w:rsidRPr="00CC02FB">
        <w:rPr>
          <w:color w:val="000000" w:themeColor="text1"/>
        </w:rPr>
        <w:t>sieht das</w:t>
      </w:r>
      <w:r w:rsidR="001874FE" w:rsidRPr="00CC02FB">
        <w:rPr>
          <w:color w:val="000000" w:themeColor="text1"/>
        </w:rPr>
        <w:t xml:space="preserve"> gesamte Absatzpotenzial</w:t>
      </w:r>
      <w:r w:rsidRPr="00CC02FB">
        <w:rPr>
          <w:color w:val="000000" w:themeColor="text1"/>
        </w:rPr>
        <w:t xml:space="preserve"> aus</w:t>
      </w:r>
      <w:r w:rsidR="001874FE" w:rsidRPr="00CC02FB">
        <w:rPr>
          <w:color w:val="000000" w:themeColor="text1"/>
        </w:rPr>
        <w:t xml:space="preserve">? </w:t>
      </w:r>
    </w:p>
    <w:p w14:paraId="7B82C624" w14:textId="51BD46D6" w:rsidR="001874FE" w:rsidRPr="00CC02FB" w:rsidRDefault="003C5537" w:rsidP="0021107D">
      <w:pPr>
        <w:pStyle w:val="Listenabsatz"/>
        <w:numPr>
          <w:ilvl w:val="0"/>
          <w:numId w:val="21"/>
        </w:numPr>
        <w:spacing w:after="120"/>
        <w:rPr>
          <w:color w:val="000000" w:themeColor="text1"/>
        </w:rPr>
      </w:pPr>
      <w:r w:rsidRPr="00CC02FB">
        <w:rPr>
          <w:color w:val="000000" w:themeColor="text1"/>
        </w:rPr>
        <w:t>Woraus stellt sich die</w:t>
      </w:r>
      <w:r w:rsidR="001874FE" w:rsidRPr="00CC02FB">
        <w:rPr>
          <w:color w:val="000000" w:themeColor="text1"/>
        </w:rPr>
        <w:t xml:space="preserve"> aktuelle </w:t>
      </w:r>
      <w:proofErr w:type="spellStart"/>
      <w:r w:rsidR="001874FE" w:rsidRPr="00CC02FB">
        <w:rPr>
          <w:color w:val="000000" w:themeColor="text1"/>
        </w:rPr>
        <w:t>Kund</w:t>
      </w:r>
      <w:r w:rsidR="00D70826" w:rsidRPr="00CC02FB">
        <w:t>Innen</w:t>
      </w:r>
      <w:r w:rsidR="001874FE" w:rsidRPr="00CC02FB">
        <w:rPr>
          <w:color w:val="000000" w:themeColor="text1"/>
        </w:rPr>
        <w:t>struktur</w:t>
      </w:r>
      <w:proofErr w:type="spellEnd"/>
      <w:r w:rsidR="001874FE" w:rsidRPr="00CC02FB">
        <w:rPr>
          <w:color w:val="000000" w:themeColor="text1"/>
        </w:rPr>
        <w:t xml:space="preserve"> </w:t>
      </w:r>
      <w:r w:rsidRPr="00CC02FB">
        <w:rPr>
          <w:color w:val="000000" w:themeColor="text1"/>
        </w:rPr>
        <w:t>zusammen</w:t>
      </w:r>
      <w:r w:rsidR="001874FE" w:rsidRPr="00CC02FB">
        <w:rPr>
          <w:color w:val="000000" w:themeColor="text1"/>
        </w:rPr>
        <w:t>?</w:t>
      </w:r>
    </w:p>
    <w:p w14:paraId="6C29BCB1" w14:textId="4C6C3A99" w:rsidR="001874FE" w:rsidRPr="00CC02FB" w:rsidRDefault="003C5537" w:rsidP="0021107D">
      <w:pPr>
        <w:pStyle w:val="Listenabsatz"/>
        <w:numPr>
          <w:ilvl w:val="0"/>
          <w:numId w:val="21"/>
        </w:numPr>
        <w:spacing w:after="120"/>
        <w:rPr>
          <w:color w:val="000000" w:themeColor="text1"/>
        </w:rPr>
      </w:pPr>
      <w:r w:rsidRPr="00CC02FB">
        <w:rPr>
          <w:color w:val="000000" w:themeColor="text1"/>
        </w:rPr>
        <w:t>W</w:t>
      </w:r>
      <w:r w:rsidR="001874FE" w:rsidRPr="00CC02FB">
        <w:rPr>
          <w:color w:val="000000" w:themeColor="text1"/>
        </w:rPr>
        <w:t xml:space="preserve">elche </w:t>
      </w:r>
      <w:proofErr w:type="spellStart"/>
      <w:r w:rsidR="001874FE" w:rsidRPr="00CC02FB">
        <w:rPr>
          <w:color w:val="000000" w:themeColor="text1"/>
        </w:rPr>
        <w:t>Kund</w:t>
      </w:r>
      <w:r w:rsidR="00D70826" w:rsidRPr="00CC02FB">
        <w:t>Innen</w:t>
      </w:r>
      <w:r w:rsidR="001874FE" w:rsidRPr="00CC02FB">
        <w:rPr>
          <w:color w:val="000000" w:themeColor="text1"/>
        </w:rPr>
        <w:t>gruppe</w:t>
      </w:r>
      <w:proofErr w:type="spellEnd"/>
      <w:r w:rsidR="001874FE" w:rsidRPr="00CC02FB">
        <w:rPr>
          <w:color w:val="000000" w:themeColor="text1"/>
        </w:rPr>
        <w:t xml:space="preserve"> </w:t>
      </w:r>
      <w:r w:rsidRPr="00CC02FB">
        <w:rPr>
          <w:color w:val="000000" w:themeColor="text1"/>
        </w:rPr>
        <w:t>soll angesprochen werden</w:t>
      </w:r>
      <w:r w:rsidR="001874FE" w:rsidRPr="00CC02FB">
        <w:rPr>
          <w:color w:val="000000" w:themeColor="text1"/>
        </w:rPr>
        <w:t xml:space="preserve">? </w:t>
      </w:r>
    </w:p>
    <w:p w14:paraId="57048FC7" w14:textId="75D365FF" w:rsidR="001874FE" w:rsidRPr="00CC02FB" w:rsidRDefault="003C5537" w:rsidP="0021107D">
      <w:pPr>
        <w:pStyle w:val="Listenabsatz"/>
        <w:numPr>
          <w:ilvl w:val="0"/>
          <w:numId w:val="21"/>
        </w:numPr>
        <w:spacing w:after="120"/>
        <w:rPr>
          <w:color w:val="000000" w:themeColor="text1"/>
        </w:rPr>
      </w:pPr>
      <w:r w:rsidRPr="00CC02FB">
        <w:rPr>
          <w:color w:val="000000" w:themeColor="text1"/>
        </w:rPr>
        <w:t>W</w:t>
      </w:r>
      <w:r w:rsidR="001874FE" w:rsidRPr="00CC02FB">
        <w:rPr>
          <w:color w:val="000000" w:themeColor="text1"/>
        </w:rPr>
        <w:t xml:space="preserve">elche Merkmale </w:t>
      </w:r>
      <w:r w:rsidRPr="00CC02FB">
        <w:rPr>
          <w:color w:val="000000" w:themeColor="text1"/>
        </w:rPr>
        <w:t xml:space="preserve">definieren </w:t>
      </w:r>
      <w:r w:rsidR="001874FE" w:rsidRPr="00CC02FB">
        <w:rPr>
          <w:color w:val="000000" w:themeColor="text1"/>
        </w:rPr>
        <w:t xml:space="preserve">die </w:t>
      </w:r>
      <w:proofErr w:type="spellStart"/>
      <w:r w:rsidR="001874FE" w:rsidRPr="00CC02FB">
        <w:rPr>
          <w:color w:val="000000" w:themeColor="text1"/>
        </w:rPr>
        <w:t>Kund</w:t>
      </w:r>
      <w:r w:rsidR="00D70826" w:rsidRPr="00CC02FB">
        <w:t>Innen</w:t>
      </w:r>
      <w:r w:rsidR="001874FE" w:rsidRPr="00CC02FB">
        <w:rPr>
          <w:color w:val="000000" w:themeColor="text1"/>
        </w:rPr>
        <w:t>gruppe</w:t>
      </w:r>
      <w:proofErr w:type="spellEnd"/>
      <w:r w:rsidR="001874FE" w:rsidRPr="00CC02FB">
        <w:rPr>
          <w:color w:val="000000" w:themeColor="text1"/>
        </w:rPr>
        <w:t xml:space="preserve">? </w:t>
      </w:r>
    </w:p>
    <w:p w14:paraId="33B42552" w14:textId="5832709F" w:rsidR="001874FE" w:rsidRPr="00CC02FB" w:rsidRDefault="003C5537" w:rsidP="0021107D">
      <w:pPr>
        <w:pStyle w:val="Listenabsatz"/>
        <w:numPr>
          <w:ilvl w:val="0"/>
          <w:numId w:val="21"/>
        </w:numPr>
        <w:spacing w:after="120"/>
        <w:rPr>
          <w:color w:val="000000" w:themeColor="text1"/>
        </w:rPr>
      </w:pPr>
      <w:r w:rsidRPr="00CC02FB">
        <w:rPr>
          <w:color w:val="000000" w:themeColor="text1"/>
        </w:rPr>
        <w:t>Welche</w:t>
      </w:r>
      <w:r w:rsidR="001874FE" w:rsidRPr="00CC02FB">
        <w:rPr>
          <w:color w:val="000000" w:themeColor="text1"/>
        </w:rPr>
        <w:t xml:space="preserve"> Regionen</w:t>
      </w:r>
      <w:r w:rsidRPr="00CC02FB">
        <w:rPr>
          <w:color w:val="000000" w:themeColor="text1"/>
        </w:rPr>
        <w:t xml:space="preserve"> weisen</w:t>
      </w:r>
      <w:r w:rsidR="001874FE" w:rsidRPr="00CC02FB">
        <w:rPr>
          <w:color w:val="000000" w:themeColor="text1"/>
        </w:rPr>
        <w:t xml:space="preserve"> ähnliche Zielgruppenmerkmale auf? </w:t>
      </w:r>
    </w:p>
    <w:p w14:paraId="61491583" w14:textId="2B0BE6D3" w:rsidR="001874FE" w:rsidRPr="00CC02FB" w:rsidRDefault="003C5537" w:rsidP="00B51492">
      <w:pPr>
        <w:pStyle w:val="Listenabsatz"/>
        <w:numPr>
          <w:ilvl w:val="0"/>
          <w:numId w:val="21"/>
        </w:numPr>
        <w:spacing w:after="120"/>
        <w:rPr>
          <w:color w:val="000000" w:themeColor="text1"/>
        </w:rPr>
      </w:pPr>
      <w:r w:rsidRPr="00CC02FB">
        <w:rPr>
          <w:color w:val="000000" w:themeColor="text1"/>
        </w:rPr>
        <w:t>A</w:t>
      </w:r>
      <w:r w:rsidR="001874FE" w:rsidRPr="00CC02FB">
        <w:rPr>
          <w:color w:val="000000" w:themeColor="text1"/>
        </w:rPr>
        <w:t>uf welche Region</w:t>
      </w:r>
      <w:r w:rsidRPr="00CC02FB">
        <w:rPr>
          <w:color w:val="000000" w:themeColor="text1"/>
        </w:rPr>
        <w:t>(en)</w:t>
      </w:r>
      <w:r w:rsidR="001874FE" w:rsidRPr="00CC02FB">
        <w:rPr>
          <w:color w:val="000000" w:themeColor="text1"/>
        </w:rPr>
        <w:t xml:space="preserve"> </w:t>
      </w:r>
      <w:r w:rsidRPr="00CC02FB">
        <w:rPr>
          <w:color w:val="000000" w:themeColor="text1"/>
        </w:rPr>
        <w:t>soll sich</w:t>
      </w:r>
      <w:r w:rsidR="001874FE" w:rsidRPr="00CC02FB">
        <w:rPr>
          <w:color w:val="000000" w:themeColor="text1"/>
        </w:rPr>
        <w:t xml:space="preserve"> die </w:t>
      </w:r>
      <w:r w:rsidRPr="00CC02FB">
        <w:rPr>
          <w:color w:val="000000" w:themeColor="text1"/>
        </w:rPr>
        <w:t>Marketingk</w:t>
      </w:r>
      <w:r w:rsidR="001874FE" w:rsidRPr="00CC02FB">
        <w:rPr>
          <w:color w:val="000000" w:themeColor="text1"/>
        </w:rPr>
        <w:t>ampagne konzentrieren?</w:t>
      </w:r>
      <w:r w:rsidR="000D6A72" w:rsidRPr="00CC02FB">
        <w:rPr>
          <w:color w:val="000000" w:themeColor="text1"/>
        </w:rPr>
        <w:t xml:space="preserve"> </w:t>
      </w:r>
      <w:r w:rsidR="000D6A72" w:rsidRPr="00CC02FB">
        <w:rPr>
          <w:color w:val="000000" w:themeColor="text1"/>
          <w:szCs w:val="24"/>
          <w:lang w:eastAsia="en-US"/>
        </w:rPr>
        <w:t>(</w:t>
      </w:r>
      <w:r w:rsidR="000D6A72" w:rsidRPr="00CC02FB">
        <w:rPr>
          <w:color w:val="000000" w:themeColor="text1"/>
          <w:shd w:val="clear" w:color="auto" w:fill="FFFFFF"/>
          <w:lang w:eastAsia="en-US"/>
        </w:rPr>
        <w:t xml:space="preserve">Günter &amp; </w:t>
      </w:r>
      <w:proofErr w:type="spellStart"/>
      <w:r w:rsidR="000D6A72" w:rsidRPr="00CC02FB">
        <w:rPr>
          <w:color w:val="000000" w:themeColor="text1"/>
          <w:shd w:val="clear" w:color="auto" w:fill="FFFFFF"/>
          <w:lang w:eastAsia="en-US"/>
        </w:rPr>
        <w:t>Lichtner</w:t>
      </w:r>
      <w:proofErr w:type="spellEnd"/>
      <w:r w:rsidR="000D6A72" w:rsidRPr="00CC02FB">
        <w:rPr>
          <w:color w:val="000000" w:themeColor="text1"/>
          <w:shd w:val="clear" w:color="auto" w:fill="FFFFFF"/>
          <w:lang w:eastAsia="en-US"/>
        </w:rPr>
        <w:t>, 2014, S. 21).</w:t>
      </w:r>
    </w:p>
    <w:p w14:paraId="22E6352A" w14:textId="18CD140A" w:rsidR="00A27ACB" w:rsidRPr="00CC02FB" w:rsidRDefault="00A27ACB" w:rsidP="00A27ACB">
      <w:pPr>
        <w:spacing w:after="120"/>
      </w:pPr>
      <w:r w:rsidRPr="00CC02FB">
        <w:rPr>
          <w:color w:val="000000" w:themeColor="text1"/>
        </w:rPr>
        <w:t xml:space="preserve">Die </w:t>
      </w:r>
      <w:proofErr w:type="spellStart"/>
      <w:r w:rsidRPr="00CC02FB">
        <w:rPr>
          <w:color w:val="000000" w:themeColor="text1"/>
        </w:rPr>
        <w:t>KundInnenreise</w:t>
      </w:r>
      <w:proofErr w:type="spellEnd"/>
      <w:r w:rsidRPr="00CC02FB">
        <w:rPr>
          <w:color w:val="000000" w:themeColor="text1"/>
        </w:rPr>
        <w:t xml:space="preserve"> ist bei der Kampagnenplanung von großer Bedeutung und kann von dem Unternehmen aus in einer der Phasen gestartet und ebenso gesteuert werden (</w:t>
      </w:r>
      <w:proofErr w:type="spellStart"/>
      <w:r w:rsidRPr="00CC02FB">
        <w:rPr>
          <w:rFonts w:eastAsia="Calibri"/>
          <w:color w:val="000000"/>
        </w:rPr>
        <w:t>Schallmo</w:t>
      </w:r>
      <w:proofErr w:type="spellEnd"/>
      <w:r w:rsidRPr="00CC02FB">
        <w:rPr>
          <w:rFonts w:eastAsia="Calibri"/>
          <w:color w:val="000000"/>
        </w:rPr>
        <w:t xml:space="preserve"> &amp; Brecht, 2017</w:t>
      </w:r>
      <w:r w:rsidRPr="00CC02FB">
        <w:t>, S. 111).</w:t>
      </w:r>
      <w:r w:rsidRPr="00CC02FB">
        <w:rPr>
          <w:color w:val="000000" w:themeColor="text1"/>
        </w:rPr>
        <w:t xml:space="preserve"> Durch das Geo-Mapping kann eine Organisation die VerbraucherInnen verstehen, ihre </w:t>
      </w:r>
      <w:proofErr w:type="spellStart"/>
      <w:r w:rsidRPr="00CC02FB">
        <w:rPr>
          <w:color w:val="000000" w:themeColor="text1"/>
        </w:rPr>
        <w:t>KundInnenbedürfnisse</w:t>
      </w:r>
      <w:proofErr w:type="spellEnd"/>
      <w:r w:rsidRPr="00CC02FB">
        <w:rPr>
          <w:color w:val="000000" w:themeColor="text1"/>
        </w:rPr>
        <w:t xml:space="preserve"> lernen, h</w:t>
      </w:r>
      <w:commentRangeStart w:id="140"/>
      <w:r w:rsidRPr="00CC02FB">
        <w:rPr>
          <w:color w:val="000000" w:themeColor="text1"/>
        </w:rPr>
        <w:t>erausfinden</w:t>
      </w:r>
      <w:commentRangeEnd w:id="140"/>
      <w:r w:rsidR="00CC1466">
        <w:rPr>
          <w:rStyle w:val="Kommentarzeichen"/>
        </w:rPr>
        <w:commentReference w:id="140"/>
      </w:r>
      <w:r w:rsidRPr="00CC02FB">
        <w:rPr>
          <w:color w:val="000000" w:themeColor="text1"/>
        </w:rPr>
        <w:t xml:space="preserve"> und dementsprechend argumentieren, indem verschiedene Daten gesammelt und Segmente erkannt </w:t>
      </w:r>
      <w:commentRangeStart w:id="141"/>
      <w:r w:rsidRPr="00CC02FB">
        <w:rPr>
          <w:color w:val="000000" w:themeColor="text1"/>
        </w:rPr>
        <w:t>werden</w:t>
      </w:r>
      <w:commentRangeEnd w:id="141"/>
      <w:r w:rsidR="00CC1466">
        <w:rPr>
          <w:rStyle w:val="Kommentarzeichen"/>
        </w:rPr>
        <w:commentReference w:id="141"/>
      </w:r>
      <w:r w:rsidRPr="00CC02FB">
        <w:rPr>
          <w:color w:val="000000" w:themeColor="text1"/>
        </w:rPr>
        <w:t xml:space="preserve"> sowie ein optimales Analyse- und Marketingsystem geschaffen </w:t>
      </w:r>
      <w:commentRangeStart w:id="142"/>
      <w:r w:rsidRPr="00CC02FB">
        <w:rPr>
          <w:color w:val="000000" w:themeColor="text1"/>
        </w:rPr>
        <w:t>wird.</w:t>
      </w:r>
      <w:commentRangeEnd w:id="142"/>
      <w:r w:rsidR="00CC1466">
        <w:rPr>
          <w:rStyle w:val="Kommentarzeichen"/>
        </w:rPr>
        <w:commentReference w:id="142"/>
      </w:r>
      <w:r w:rsidRPr="00CC02FB">
        <w:rPr>
          <w:color w:val="000000" w:themeColor="text1"/>
        </w:rPr>
        <w:t xml:space="preserve"> Somit kann eine Organisation das Personalisieren und die Kommunikationspolitik skalieren. Anhand der Verknüpfung von </w:t>
      </w:r>
      <w:proofErr w:type="spellStart"/>
      <w:r w:rsidRPr="00CC02FB">
        <w:rPr>
          <w:color w:val="000000" w:themeColor="text1"/>
        </w:rPr>
        <w:t>KundInnenda</w:t>
      </w:r>
      <w:r w:rsidRPr="00CC02FB">
        <w:rPr>
          <w:color w:val="000000" w:themeColor="text1"/>
        </w:rPr>
        <w:lastRenderedPageBreak/>
        <w:t>ten</w:t>
      </w:r>
      <w:proofErr w:type="spellEnd"/>
      <w:r w:rsidRPr="00CC02FB">
        <w:rPr>
          <w:color w:val="000000" w:themeColor="text1"/>
        </w:rPr>
        <w:t xml:space="preserve"> aus unterschiedlichen Quellen (z. B. Social Media, Umfragen oder Websites) kann das Unternehmen eine abgestimmte Kommunikation liefern, die für VerbraucherInnen personalisiert ist, was die Markentreue stärken und die Kaufentscheidungen beeinflussen kann. Mittels ‚Customer Experience Analytics‘ können Customer </w:t>
      </w:r>
      <w:proofErr w:type="spellStart"/>
      <w:r w:rsidRPr="00CC02FB">
        <w:rPr>
          <w:color w:val="000000" w:themeColor="text1"/>
        </w:rPr>
        <w:t>Journeys</w:t>
      </w:r>
      <w:proofErr w:type="spellEnd"/>
      <w:r w:rsidRPr="00CC02FB">
        <w:rPr>
          <w:color w:val="000000" w:themeColor="text1"/>
        </w:rPr>
        <w:t xml:space="preserve"> direkt visualisiert und bestimmte Bereiche für offene </w:t>
      </w:r>
      <w:proofErr w:type="spellStart"/>
      <w:r w:rsidRPr="00CC02FB">
        <w:rPr>
          <w:color w:val="000000" w:themeColor="text1"/>
        </w:rPr>
        <w:t>VerbraucherInnenbedürfnisse</w:t>
      </w:r>
      <w:proofErr w:type="spellEnd"/>
      <w:r w:rsidRPr="00CC02FB">
        <w:rPr>
          <w:color w:val="000000" w:themeColor="text1"/>
        </w:rPr>
        <w:t xml:space="preserve"> identifiziert werden. Unternehmen erhalten dadurch eine umfassende Sicht auf ihre Customer Journey, die sie dann folglich verbessern und die Kommunikation sowie </w:t>
      </w:r>
      <w:proofErr w:type="spellStart"/>
      <w:r w:rsidRPr="00CC02FB">
        <w:rPr>
          <w:color w:val="000000" w:themeColor="text1"/>
        </w:rPr>
        <w:t>KundInnenbindung</w:t>
      </w:r>
      <w:proofErr w:type="spellEnd"/>
      <w:r w:rsidRPr="00CC02FB">
        <w:rPr>
          <w:color w:val="000000" w:themeColor="text1"/>
        </w:rPr>
        <w:t xml:space="preserve"> optimieren können (</w:t>
      </w:r>
      <w:r w:rsidRPr="00CC02FB">
        <w:rPr>
          <w:rFonts w:eastAsia="Calibri"/>
          <w:color w:val="000000"/>
        </w:rPr>
        <w:t>Gentsch, 2018</w:t>
      </w:r>
      <w:r w:rsidRPr="00CC02FB">
        <w:t>, S. 59 f.).</w:t>
      </w:r>
      <w:r w:rsidRPr="00CC02FB">
        <w:rPr>
          <w:color w:val="000000" w:themeColor="text1"/>
        </w:rPr>
        <w:t xml:space="preserve"> In Zusammenhang mit der </w:t>
      </w:r>
      <w:proofErr w:type="spellStart"/>
      <w:r w:rsidRPr="00CC02FB">
        <w:rPr>
          <w:color w:val="000000" w:themeColor="text1"/>
        </w:rPr>
        <w:t>Kund</w:t>
      </w:r>
      <w:r w:rsidR="00CD6114" w:rsidRPr="00CC02FB">
        <w:rPr>
          <w:color w:val="000000" w:themeColor="text1"/>
        </w:rPr>
        <w:t>Innen</w:t>
      </w:r>
      <w:r w:rsidRPr="00CC02FB">
        <w:rPr>
          <w:color w:val="000000" w:themeColor="text1"/>
        </w:rPr>
        <w:t>reise</w:t>
      </w:r>
      <w:proofErr w:type="spellEnd"/>
      <w:r w:rsidRPr="00CC02FB">
        <w:rPr>
          <w:color w:val="000000" w:themeColor="text1"/>
        </w:rPr>
        <w:t xml:space="preserve"> steht die sogenannte Customer Experience, also </w:t>
      </w:r>
      <w:proofErr w:type="spellStart"/>
      <w:r w:rsidRPr="00CC02FB">
        <w:rPr>
          <w:color w:val="000000" w:themeColor="text1"/>
        </w:rPr>
        <w:t>KundInnenerfahrung</w:t>
      </w:r>
      <w:proofErr w:type="spellEnd"/>
      <w:r w:rsidRPr="00CC02FB">
        <w:rPr>
          <w:color w:val="000000" w:themeColor="text1"/>
        </w:rPr>
        <w:t xml:space="preserve">, die im Handel zunehmend an Relevanz gewinnt. Die </w:t>
      </w:r>
      <w:proofErr w:type="spellStart"/>
      <w:r w:rsidRPr="00CC02FB">
        <w:rPr>
          <w:color w:val="000000" w:themeColor="text1"/>
        </w:rPr>
        <w:t>KundInnenerfahrung</w:t>
      </w:r>
      <w:proofErr w:type="spellEnd"/>
      <w:r w:rsidRPr="00CC02FB">
        <w:rPr>
          <w:color w:val="000000" w:themeColor="text1"/>
        </w:rPr>
        <w:t xml:space="preserve"> ist das Resultat der Interaktion zwischen Unternehmen und KundInnen (</w:t>
      </w:r>
      <w:proofErr w:type="spellStart"/>
      <w:r w:rsidRPr="00CC02FB">
        <w:rPr>
          <w:rFonts w:eastAsia="Calibri"/>
          <w:color w:val="000000"/>
        </w:rPr>
        <w:t>Schallmo</w:t>
      </w:r>
      <w:proofErr w:type="spellEnd"/>
      <w:r w:rsidRPr="00CC02FB">
        <w:rPr>
          <w:rFonts w:eastAsia="Calibri"/>
          <w:color w:val="000000"/>
        </w:rPr>
        <w:t xml:space="preserve"> &amp; Brecht, 2017</w:t>
      </w:r>
      <w:r w:rsidRPr="00CC02FB">
        <w:t>, S. 116).</w:t>
      </w:r>
      <w:r w:rsidRPr="00CC02FB">
        <w:rPr>
          <w:color w:val="000000" w:themeColor="text1"/>
        </w:rPr>
        <w:t xml:space="preserve"> </w:t>
      </w:r>
      <w:commentRangeStart w:id="143"/>
      <w:r w:rsidRPr="00CC02FB">
        <w:rPr>
          <w:color w:val="000000" w:themeColor="text1"/>
        </w:rPr>
        <w:t xml:space="preserve">Die </w:t>
      </w:r>
      <w:proofErr w:type="spellStart"/>
      <w:r w:rsidRPr="00CC02FB">
        <w:rPr>
          <w:color w:val="000000" w:themeColor="text1"/>
        </w:rPr>
        <w:t>Kund</w:t>
      </w:r>
      <w:r w:rsidR="00CD6114" w:rsidRPr="00CC02FB">
        <w:rPr>
          <w:color w:val="000000" w:themeColor="text1"/>
        </w:rPr>
        <w:t>Innen</w:t>
      </w:r>
      <w:r w:rsidRPr="00CC02FB">
        <w:rPr>
          <w:color w:val="000000" w:themeColor="text1"/>
        </w:rPr>
        <w:t>erfahrung</w:t>
      </w:r>
      <w:proofErr w:type="spellEnd"/>
      <w:r w:rsidRPr="00CC02FB">
        <w:rPr>
          <w:color w:val="000000" w:themeColor="text1"/>
        </w:rPr>
        <w:t xml:space="preserve"> umfasst dessen Beteiligung auf den verschiedenen Ebenen. </w:t>
      </w:r>
      <w:commentRangeEnd w:id="143"/>
      <w:r w:rsidR="00CC1466">
        <w:rPr>
          <w:rStyle w:val="Kommentarzeichen"/>
        </w:rPr>
        <w:commentReference w:id="143"/>
      </w:r>
      <w:r w:rsidRPr="00CC02FB">
        <w:rPr>
          <w:color w:val="000000" w:themeColor="text1"/>
        </w:rPr>
        <w:t>KundInnen sprechen unterschiedlich auf den direkten und auch indirekten Kontakt eines Unternehmens an. Die direkte Kontaktaufnahme erfolgt in der Regel, wenn die Nutzung bzw. der Kauf von VerbraucherInnen initiiert wird. Die indirekte Kontaktaufnahme beinhaltet oftmals Werbung, Nachrichtenberichte, Kritik, Mundpropaganda oder auch ungeplante Aufeinandertreffen mit Handelsvertretern (</w:t>
      </w:r>
      <w:proofErr w:type="spellStart"/>
      <w:r w:rsidRPr="00CC02FB">
        <w:rPr>
          <w:rFonts w:eastAsia="Calibri"/>
          <w:color w:val="000000"/>
        </w:rPr>
        <w:t>Schallmo</w:t>
      </w:r>
      <w:proofErr w:type="spellEnd"/>
      <w:r w:rsidRPr="00CC02FB">
        <w:rPr>
          <w:rFonts w:eastAsia="Calibri"/>
          <w:color w:val="000000"/>
        </w:rPr>
        <w:t xml:space="preserve"> &amp; Brecht, 2017</w:t>
      </w:r>
      <w:r w:rsidRPr="00CC02FB">
        <w:t>, S. 116 ff.).</w:t>
      </w:r>
      <w:r w:rsidRPr="00CC02FB">
        <w:rPr>
          <w:color w:val="000000" w:themeColor="text1"/>
        </w:rPr>
        <w:t xml:space="preserve"> Um ein fließendes </w:t>
      </w:r>
      <w:proofErr w:type="spellStart"/>
      <w:r w:rsidRPr="00CC02FB">
        <w:rPr>
          <w:color w:val="000000" w:themeColor="text1"/>
        </w:rPr>
        <w:t>KundInnenerlebnis</w:t>
      </w:r>
      <w:proofErr w:type="spellEnd"/>
      <w:r w:rsidRPr="00CC02FB">
        <w:rPr>
          <w:color w:val="000000" w:themeColor="text1"/>
        </w:rPr>
        <w:t xml:space="preserve"> über alle Touchpoints eines Unternehmens hinweg zu gestatten, werden Datenmuster mit GIS gefunden, um somit die </w:t>
      </w:r>
      <w:proofErr w:type="spellStart"/>
      <w:r w:rsidRPr="00CC02FB">
        <w:rPr>
          <w:color w:val="000000" w:themeColor="text1"/>
        </w:rPr>
        <w:t>KundInnenkommunikation</w:t>
      </w:r>
      <w:proofErr w:type="spellEnd"/>
      <w:r w:rsidRPr="00CC02FB">
        <w:rPr>
          <w:color w:val="000000" w:themeColor="text1"/>
        </w:rPr>
        <w:t xml:space="preserve"> zu verbessern (</w:t>
      </w:r>
      <w:r w:rsidRPr="00CC02FB">
        <w:rPr>
          <w:rFonts w:eastAsia="Calibri"/>
          <w:color w:val="000000"/>
        </w:rPr>
        <w:t>Gentsch, 2018</w:t>
      </w:r>
      <w:r w:rsidRPr="00CC02FB">
        <w:t>, S. 59 f.).</w:t>
      </w:r>
    </w:p>
    <w:p w14:paraId="61E9332C" w14:textId="732B471F" w:rsidR="001874FE" w:rsidRPr="00CC02FB" w:rsidRDefault="001874FE" w:rsidP="0021107D">
      <w:pPr>
        <w:spacing w:after="120"/>
        <w:rPr>
          <w:color w:val="000000" w:themeColor="text1"/>
          <w:shd w:val="clear" w:color="auto" w:fill="FFFFFF"/>
          <w:lang w:eastAsia="en-US"/>
        </w:rPr>
      </w:pPr>
      <w:r w:rsidRPr="00CC02FB">
        <w:rPr>
          <w:color w:val="000000" w:themeColor="text1"/>
        </w:rPr>
        <w:t>Geomarketing macht</w:t>
      </w:r>
      <w:r w:rsidR="003723DE" w:rsidRPr="00CC02FB">
        <w:rPr>
          <w:color w:val="000000" w:themeColor="text1"/>
        </w:rPr>
        <w:t xml:space="preserve"> ferner </w:t>
      </w:r>
      <w:r w:rsidRPr="00CC02FB">
        <w:rPr>
          <w:color w:val="000000" w:themeColor="text1"/>
        </w:rPr>
        <w:t xml:space="preserve">die Ausprägung </w:t>
      </w:r>
      <w:r w:rsidR="003723DE" w:rsidRPr="00CC02FB">
        <w:rPr>
          <w:color w:val="000000" w:themeColor="text1"/>
        </w:rPr>
        <w:t>von</w:t>
      </w:r>
      <w:r w:rsidRPr="00CC02FB">
        <w:rPr>
          <w:color w:val="000000" w:themeColor="text1"/>
        </w:rPr>
        <w:t xml:space="preserve"> ermittelten Profile </w:t>
      </w:r>
      <w:r w:rsidR="003723DE" w:rsidRPr="00CC02FB">
        <w:rPr>
          <w:color w:val="000000" w:themeColor="text1"/>
        </w:rPr>
        <w:t xml:space="preserve">sichtbar und zeigt sie </w:t>
      </w:r>
      <w:r w:rsidRPr="00CC02FB">
        <w:rPr>
          <w:color w:val="000000" w:themeColor="text1"/>
        </w:rPr>
        <w:t xml:space="preserve">auf der </w:t>
      </w:r>
      <w:r w:rsidR="003723DE" w:rsidRPr="00CC02FB">
        <w:rPr>
          <w:color w:val="000000" w:themeColor="text1"/>
        </w:rPr>
        <w:t>K</w:t>
      </w:r>
      <w:r w:rsidRPr="00CC02FB">
        <w:rPr>
          <w:color w:val="000000" w:themeColor="text1"/>
        </w:rPr>
        <w:t>arte.</w:t>
      </w:r>
      <w:r w:rsidR="003723DE" w:rsidRPr="00CC02FB">
        <w:rPr>
          <w:color w:val="000000" w:themeColor="text1"/>
        </w:rPr>
        <w:t xml:space="preserve"> </w:t>
      </w:r>
      <w:r w:rsidRPr="00CC02FB">
        <w:rPr>
          <w:color w:val="000000" w:themeColor="text1"/>
        </w:rPr>
        <w:t xml:space="preserve">Ein sogenannter </w:t>
      </w:r>
      <w:r w:rsidR="003723DE" w:rsidRPr="00CC02FB">
        <w:rPr>
          <w:color w:val="000000" w:themeColor="text1"/>
        </w:rPr>
        <w:t>„</w:t>
      </w:r>
      <w:proofErr w:type="spellStart"/>
      <w:r w:rsidRPr="00CC02FB">
        <w:rPr>
          <w:color w:val="000000" w:themeColor="text1"/>
        </w:rPr>
        <w:t>Scorewert</w:t>
      </w:r>
      <w:proofErr w:type="spellEnd"/>
      <w:r w:rsidR="003723DE" w:rsidRPr="00CC02FB">
        <w:rPr>
          <w:color w:val="000000" w:themeColor="text1"/>
        </w:rPr>
        <w:t xml:space="preserve">“ </w:t>
      </w:r>
      <w:r w:rsidRPr="00CC02FB">
        <w:rPr>
          <w:color w:val="000000" w:themeColor="text1"/>
        </w:rPr>
        <w:t xml:space="preserve">weist die regionale </w:t>
      </w:r>
      <w:r w:rsidR="003723DE" w:rsidRPr="00CC02FB">
        <w:rPr>
          <w:color w:val="000000" w:themeColor="text1"/>
        </w:rPr>
        <w:t>Zielgruppena</w:t>
      </w:r>
      <w:r w:rsidRPr="00CC02FB">
        <w:rPr>
          <w:color w:val="000000" w:themeColor="text1"/>
        </w:rPr>
        <w:t xml:space="preserve">usprägung aus und </w:t>
      </w:r>
      <w:r w:rsidR="003723DE" w:rsidRPr="00CC02FB">
        <w:rPr>
          <w:color w:val="000000" w:themeColor="text1"/>
        </w:rPr>
        <w:t xml:space="preserve">stellt </w:t>
      </w:r>
      <w:r w:rsidRPr="00CC02FB">
        <w:rPr>
          <w:color w:val="000000" w:themeColor="text1"/>
        </w:rPr>
        <w:t xml:space="preserve">die Zielgruppendichte </w:t>
      </w:r>
      <w:r w:rsidR="003723DE" w:rsidRPr="00CC02FB">
        <w:rPr>
          <w:color w:val="000000" w:themeColor="text1"/>
        </w:rPr>
        <w:t>dar</w:t>
      </w:r>
      <w:r w:rsidRPr="00CC02FB">
        <w:rPr>
          <w:color w:val="000000" w:themeColor="text1"/>
        </w:rPr>
        <w:t>. Der Score</w:t>
      </w:r>
      <w:r w:rsidR="003723DE" w:rsidRPr="00CC02FB">
        <w:rPr>
          <w:color w:val="000000" w:themeColor="text1"/>
        </w:rPr>
        <w:t xml:space="preserve"> hilft dabei</w:t>
      </w:r>
      <w:r w:rsidRPr="00CC02FB">
        <w:rPr>
          <w:color w:val="000000" w:themeColor="text1"/>
        </w:rPr>
        <w:t xml:space="preserve">, </w:t>
      </w:r>
      <w:r w:rsidR="003723DE" w:rsidRPr="00CC02FB">
        <w:rPr>
          <w:color w:val="000000" w:themeColor="text1"/>
        </w:rPr>
        <w:t>das</w:t>
      </w:r>
      <w:r w:rsidRPr="00CC02FB">
        <w:rPr>
          <w:color w:val="000000" w:themeColor="text1"/>
        </w:rPr>
        <w:t xml:space="preserve"> </w:t>
      </w:r>
      <w:r w:rsidR="003723DE" w:rsidRPr="00CC02FB">
        <w:rPr>
          <w:color w:val="000000" w:themeColor="text1"/>
        </w:rPr>
        <w:t>M</w:t>
      </w:r>
      <w:r w:rsidRPr="00CC02FB">
        <w:rPr>
          <w:color w:val="000000" w:themeColor="text1"/>
        </w:rPr>
        <w:t>arketing zu optimieren</w:t>
      </w:r>
      <w:r w:rsidR="003723DE" w:rsidRPr="00CC02FB">
        <w:rPr>
          <w:color w:val="000000" w:themeColor="text1"/>
        </w:rPr>
        <w:t xml:space="preserve"> und verkaufsfördernde </w:t>
      </w:r>
      <w:r w:rsidRPr="00CC02FB">
        <w:rPr>
          <w:color w:val="000000" w:themeColor="text1"/>
        </w:rPr>
        <w:t xml:space="preserve">Aktionen wie </w:t>
      </w:r>
      <w:commentRangeStart w:id="144"/>
      <w:r w:rsidR="003723DE" w:rsidRPr="00CC02FB">
        <w:rPr>
          <w:color w:val="000000" w:themeColor="text1"/>
        </w:rPr>
        <w:t>der Versand</w:t>
      </w:r>
      <w:commentRangeEnd w:id="144"/>
      <w:r w:rsidR="00CC1466">
        <w:rPr>
          <w:rStyle w:val="Kommentarzeichen"/>
        </w:rPr>
        <w:commentReference w:id="144"/>
      </w:r>
      <w:r w:rsidR="003723DE" w:rsidRPr="00CC02FB">
        <w:rPr>
          <w:color w:val="000000" w:themeColor="text1"/>
        </w:rPr>
        <w:t xml:space="preserve"> von </w:t>
      </w:r>
      <w:r w:rsidRPr="00CC02FB">
        <w:rPr>
          <w:color w:val="000000" w:themeColor="text1"/>
        </w:rPr>
        <w:t>Produktproben</w:t>
      </w:r>
      <w:r w:rsidR="003723DE" w:rsidRPr="00CC02FB">
        <w:rPr>
          <w:color w:val="000000" w:themeColor="text1"/>
        </w:rPr>
        <w:t xml:space="preserve"> </w:t>
      </w:r>
      <w:r w:rsidRPr="00CC02FB">
        <w:rPr>
          <w:color w:val="000000" w:themeColor="text1"/>
        </w:rPr>
        <w:t>auszuwählen</w:t>
      </w:r>
      <w:r w:rsidR="000D6A72" w:rsidRPr="00CC02FB">
        <w:rPr>
          <w:color w:val="000000" w:themeColor="text1"/>
        </w:rPr>
        <w:t xml:space="preserve"> </w:t>
      </w:r>
      <w:r w:rsidR="000D6A72" w:rsidRPr="00CC02FB">
        <w:rPr>
          <w:color w:val="000000" w:themeColor="text1"/>
          <w:szCs w:val="24"/>
          <w:lang w:eastAsia="en-US"/>
        </w:rPr>
        <w:t>(</w:t>
      </w:r>
      <w:r w:rsidR="000D6A72" w:rsidRPr="00CC02FB">
        <w:rPr>
          <w:color w:val="000000" w:themeColor="text1"/>
          <w:shd w:val="clear" w:color="auto" w:fill="FFFFFF"/>
          <w:lang w:eastAsia="en-US"/>
        </w:rPr>
        <w:t xml:space="preserve">Günter &amp; </w:t>
      </w:r>
      <w:proofErr w:type="spellStart"/>
      <w:r w:rsidR="000D6A72" w:rsidRPr="00CC02FB">
        <w:rPr>
          <w:color w:val="000000" w:themeColor="text1"/>
          <w:shd w:val="clear" w:color="auto" w:fill="FFFFFF"/>
          <w:lang w:eastAsia="en-US"/>
        </w:rPr>
        <w:t>Lichtner</w:t>
      </w:r>
      <w:proofErr w:type="spellEnd"/>
      <w:r w:rsidR="000D6A72" w:rsidRPr="00CC02FB">
        <w:rPr>
          <w:color w:val="000000" w:themeColor="text1"/>
          <w:shd w:val="clear" w:color="auto" w:fill="FFFFFF"/>
          <w:lang w:eastAsia="en-US"/>
        </w:rPr>
        <w:t>, 2014, S. 21).</w:t>
      </w:r>
    </w:p>
    <w:p w14:paraId="5E547123" w14:textId="77777777" w:rsidR="00A27ACB" w:rsidRPr="00CC02FB" w:rsidRDefault="00A27ACB" w:rsidP="0021107D">
      <w:pPr>
        <w:spacing w:after="120"/>
        <w:rPr>
          <w:color w:val="000000" w:themeColor="text1"/>
          <w:shd w:val="clear" w:color="auto" w:fill="FFFFFF"/>
          <w:lang w:eastAsia="en-US"/>
        </w:rPr>
      </w:pPr>
    </w:p>
    <w:p w14:paraId="6EC72942" w14:textId="52D27A5A" w:rsidR="00C64FDE" w:rsidRPr="00CC02FB" w:rsidRDefault="00C64FDE" w:rsidP="00765A08">
      <w:pPr>
        <w:pStyle w:val="berschrift2"/>
        <w:spacing w:before="0" w:after="120"/>
        <w:ind w:right="-1"/>
        <w:rPr>
          <w:color w:val="000000" w:themeColor="text1"/>
        </w:rPr>
      </w:pPr>
      <w:bookmarkStart w:id="145" w:name="_Toc60937029"/>
      <w:r w:rsidRPr="00CC02FB">
        <w:rPr>
          <w:color w:val="000000" w:themeColor="text1"/>
        </w:rPr>
        <w:t>Praxisbeispiele</w:t>
      </w:r>
      <w:bookmarkEnd w:id="145"/>
    </w:p>
    <w:p w14:paraId="0B030BA9" w14:textId="3FF2FBA3" w:rsidR="00C64FDE" w:rsidRPr="00CC02FB" w:rsidRDefault="000F5FDF" w:rsidP="00765A08">
      <w:pPr>
        <w:spacing w:after="120"/>
        <w:ind w:right="-1"/>
        <w:rPr>
          <w:color w:val="000000" w:themeColor="text1"/>
        </w:rPr>
      </w:pPr>
      <w:r w:rsidRPr="000F5FDF">
        <w:rPr>
          <w:color w:val="000000" w:themeColor="text1"/>
        </w:rPr>
        <w:t>In den letzten Jahren ist das Interesse des Geschäfts</w:t>
      </w:r>
      <w:r>
        <w:rPr>
          <w:color w:val="000000" w:themeColor="text1"/>
        </w:rPr>
        <w:t>m</w:t>
      </w:r>
      <w:r w:rsidRPr="000F5FDF">
        <w:rPr>
          <w:color w:val="000000" w:themeColor="text1"/>
        </w:rPr>
        <w:t xml:space="preserve">arktes für Anwendungen mit Geomarketing enorm gewachsen. </w:t>
      </w:r>
      <w:r>
        <w:rPr>
          <w:color w:val="000000" w:themeColor="text1"/>
        </w:rPr>
        <w:t xml:space="preserve">Innerhalb der Digitalisierung und Globalisierung legen </w:t>
      </w:r>
      <w:r w:rsidRPr="000F5FDF">
        <w:rPr>
          <w:color w:val="000000" w:themeColor="text1"/>
        </w:rPr>
        <w:t xml:space="preserve">Unternehmen mehr Wert </w:t>
      </w:r>
      <w:r>
        <w:rPr>
          <w:color w:val="000000" w:themeColor="text1"/>
        </w:rPr>
        <w:t xml:space="preserve">denn je </w:t>
      </w:r>
      <w:r w:rsidRPr="000F5FDF">
        <w:rPr>
          <w:color w:val="000000" w:themeColor="text1"/>
        </w:rPr>
        <w:t xml:space="preserve">darauf, die richtige Entscheidung </w:t>
      </w:r>
      <w:r>
        <w:rPr>
          <w:color w:val="000000" w:themeColor="text1"/>
        </w:rPr>
        <w:t xml:space="preserve">für die Realisierung ihrer Ziele </w:t>
      </w:r>
      <w:r w:rsidRPr="000F5FDF">
        <w:rPr>
          <w:color w:val="000000" w:themeColor="text1"/>
        </w:rPr>
        <w:t xml:space="preserve">zu treffen, </w:t>
      </w:r>
      <w:r>
        <w:rPr>
          <w:color w:val="000000" w:themeColor="text1"/>
        </w:rPr>
        <w:t>wobei ihnen</w:t>
      </w:r>
      <w:r w:rsidRPr="000F5FDF">
        <w:rPr>
          <w:color w:val="000000" w:themeColor="text1"/>
        </w:rPr>
        <w:t xml:space="preserve"> Geomarketing </w:t>
      </w:r>
      <w:r>
        <w:rPr>
          <w:color w:val="000000" w:themeColor="text1"/>
        </w:rPr>
        <w:t>hilft.</w:t>
      </w:r>
      <w:r w:rsidRPr="000F5FDF">
        <w:rPr>
          <w:color w:val="000000" w:themeColor="text1"/>
        </w:rPr>
        <w:t xml:space="preserve"> Es kann </w:t>
      </w:r>
      <w:r>
        <w:rPr>
          <w:color w:val="000000" w:themeColor="text1"/>
        </w:rPr>
        <w:t xml:space="preserve">daher </w:t>
      </w:r>
      <w:r w:rsidRPr="000F5FDF">
        <w:rPr>
          <w:color w:val="000000" w:themeColor="text1"/>
        </w:rPr>
        <w:t>argumentiert werden, dass der Einsatz von GIS in Unternehmen von einer sekundären technischen Rolle zu einer primären Mainstream-Ma</w:t>
      </w:r>
      <w:r w:rsidRPr="000F5FDF">
        <w:rPr>
          <w:color w:val="000000" w:themeColor="text1"/>
        </w:rPr>
        <w:lastRenderedPageBreak/>
        <w:t xml:space="preserve">nagementrolle übergegangen ist. </w:t>
      </w:r>
      <w:r w:rsidRPr="00CC02FB">
        <w:rPr>
          <w:color w:val="000000" w:themeColor="text1"/>
        </w:rPr>
        <w:t xml:space="preserve">In diesem Kapitel werden im Anschluss an die vorhergegangenen theoretischen Erkenntnisse verschiedene Praxisbeispiele für GIS und Geomarketing vorgestellt. Hier werden Praxisbeispiele aus verschiedenen Branchen in Österreich und Deutschland gezeigt, damit ein ganzheitlicher Überblick der vielfältigen Möglichkeiten mit GIS </w:t>
      </w:r>
      <w:commentRangeStart w:id="146"/>
      <w:r w:rsidRPr="00CC02FB">
        <w:rPr>
          <w:color w:val="000000" w:themeColor="text1"/>
        </w:rPr>
        <w:t>entsteht.</w:t>
      </w:r>
      <w:commentRangeEnd w:id="146"/>
      <w:r w:rsidR="00CC1466">
        <w:rPr>
          <w:rStyle w:val="Kommentarzeichen"/>
        </w:rPr>
        <w:commentReference w:id="146"/>
      </w:r>
    </w:p>
    <w:p w14:paraId="5586521E" w14:textId="1D092D3B" w:rsidR="00E86868" w:rsidRPr="00CC02FB" w:rsidRDefault="00E86868" w:rsidP="00765A08">
      <w:pPr>
        <w:spacing w:after="120"/>
        <w:ind w:right="-1"/>
        <w:rPr>
          <w:color w:val="000000" w:themeColor="text1"/>
        </w:rPr>
      </w:pPr>
    </w:p>
    <w:p w14:paraId="4B2B44F6" w14:textId="598B3EE5" w:rsidR="00E86868" w:rsidRPr="00CC02FB" w:rsidRDefault="00E86868" w:rsidP="00765A08">
      <w:pPr>
        <w:pStyle w:val="berschrift3"/>
        <w:spacing w:before="0" w:after="120"/>
      </w:pPr>
      <w:bookmarkStart w:id="147" w:name="_Toc60937030"/>
      <w:r w:rsidRPr="00CC02FB">
        <w:t xml:space="preserve">Anwendungsbeispiel </w:t>
      </w:r>
      <w:r w:rsidR="007F6737" w:rsidRPr="00CC02FB">
        <w:t>„</w:t>
      </w:r>
      <w:r w:rsidRPr="00CC02FB">
        <w:t>Supermarkt Versorgung</w:t>
      </w:r>
      <w:r w:rsidR="007F6737" w:rsidRPr="00CC02FB">
        <w:t>“</w:t>
      </w:r>
      <w:bookmarkEnd w:id="147"/>
    </w:p>
    <w:p w14:paraId="558DC067" w14:textId="7033E5A7" w:rsidR="007F6737" w:rsidRPr="00CC02FB" w:rsidRDefault="007F6737" w:rsidP="00765A08">
      <w:pPr>
        <w:spacing w:after="120"/>
      </w:pPr>
      <w:r w:rsidRPr="00CC02FB">
        <w:t xml:space="preserve">Das Anwendungsbeispiel „Supermarkt Versorgung“ von Meiler stellt die praxisnahe Anwendung von GIS von einem Supermarkt in der Stadt Rostock. Zuerst wird dabei die Nahversorgung mit Supermärkten analysiert, indem die Supermarkt-Standorte in der Stadt, die Gehzeit dorthin und die für neue Märkte geeigneten Gebiete abgefragt werden. Die Daten können direkt auf der Landkarte verlinkt werden, sodass alle später getätigten Änderungen auch unmittelbar übernommen werden. Die Ortsteile und deren Bevölkerungszahlen werden als </w:t>
      </w:r>
      <w:commentRangeStart w:id="148"/>
      <w:r w:rsidRPr="00CC02FB">
        <w:t xml:space="preserve">statische </w:t>
      </w:r>
      <w:commentRangeEnd w:id="148"/>
      <w:r w:rsidR="00CC1466">
        <w:rPr>
          <w:rStyle w:val="Kommentarzeichen"/>
        </w:rPr>
        <w:commentReference w:id="148"/>
      </w:r>
      <w:r w:rsidRPr="00CC02FB">
        <w:t xml:space="preserve">Daten in </w:t>
      </w:r>
      <w:commentRangeStart w:id="149"/>
      <w:r w:rsidRPr="00CC02FB">
        <w:t>einer „</w:t>
      </w:r>
      <w:proofErr w:type="spellStart"/>
      <w:r w:rsidRPr="00CC02FB">
        <w:t>Shapefile</w:t>
      </w:r>
      <w:proofErr w:type="spellEnd"/>
      <w:r w:rsidRPr="00CC02FB">
        <w:t>“</w:t>
      </w:r>
      <w:commentRangeEnd w:id="149"/>
      <w:r w:rsidR="00864CC3">
        <w:rPr>
          <w:rStyle w:val="Kommentarzeichen"/>
        </w:rPr>
        <w:commentReference w:id="149"/>
      </w:r>
      <w:r w:rsidRPr="00CC02FB">
        <w:t xml:space="preserve"> eingegeben und automatisch </w:t>
      </w:r>
      <w:r w:rsidR="002444F6">
        <w:t>in der Karte angezeigt</w:t>
      </w:r>
      <w:r w:rsidRPr="00CC02FB">
        <w:t xml:space="preserve"> (Meiler, 2014</w:t>
      </w:r>
      <w:commentRangeStart w:id="150"/>
      <w:r w:rsidRPr="00CC02FB">
        <w:t>). Folgende Abbildung zeigt die Ausgangskarte des Anwendungsbeispiels „Supermarkt Versorgung“:</w:t>
      </w:r>
      <w:commentRangeEnd w:id="150"/>
      <w:r w:rsidR="00864CC3">
        <w:rPr>
          <w:rStyle w:val="Kommentarzeichen"/>
        </w:rPr>
        <w:commentReference w:id="150"/>
      </w:r>
    </w:p>
    <w:p w14:paraId="3A1B1399" w14:textId="39ED663F" w:rsidR="007F6737" w:rsidRPr="00CC02FB" w:rsidRDefault="007F6737" w:rsidP="00765A08">
      <w:pPr>
        <w:spacing w:after="120"/>
      </w:pPr>
      <w:r w:rsidRPr="00CC02FB">
        <w:rPr>
          <w:noProof/>
        </w:rPr>
        <w:drawing>
          <wp:inline distT="0" distB="0" distL="0" distR="0" wp14:anchorId="63786277" wp14:editId="5F978030">
            <wp:extent cx="3376943" cy="3682956"/>
            <wp:effectExtent l="0" t="0" r="1270" b="63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2284" cy="3699688"/>
                    </a:xfrm>
                    <a:prstGeom prst="rect">
                      <a:avLst/>
                    </a:prstGeom>
                  </pic:spPr>
                </pic:pic>
              </a:graphicData>
            </a:graphic>
          </wp:inline>
        </w:drawing>
      </w:r>
    </w:p>
    <w:p w14:paraId="033C0929" w14:textId="40514127" w:rsidR="007F6737" w:rsidRPr="00CC02FB" w:rsidRDefault="007F6737" w:rsidP="00765A08">
      <w:pPr>
        <w:pStyle w:val="Beschriftung"/>
        <w:spacing w:before="0" w:after="120" w:line="360" w:lineRule="auto"/>
        <w:jc w:val="both"/>
        <w:rPr>
          <w:lang w:val="de-DE"/>
        </w:rPr>
      </w:pPr>
      <w:bookmarkStart w:id="151" w:name="_Toc60948499"/>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4</w:t>
      </w:r>
      <w:r w:rsidRPr="00CC02FB">
        <w:rPr>
          <w:i/>
          <w:lang w:val="de-DE"/>
        </w:rPr>
        <w:fldChar w:fldCharType="end"/>
      </w:r>
      <w:r w:rsidRPr="00CC02FB">
        <w:rPr>
          <w:i/>
          <w:lang w:val="de-DE"/>
        </w:rPr>
        <w:t>:</w:t>
      </w:r>
      <w:r w:rsidRPr="00CC02FB">
        <w:rPr>
          <w:lang w:val="de-DE"/>
        </w:rPr>
        <w:t xml:space="preserve">Ausgangskarte des Anwendungsbeispiels „Supermarkt Versorgung“ </w:t>
      </w:r>
      <w:r w:rsidRPr="00CC02FB">
        <w:rPr>
          <w:color w:val="000000" w:themeColor="text1"/>
          <w:lang w:val="de-DE"/>
        </w:rPr>
        <w:t>(Meiler, 2014).</w:t>
      </w:r>
      <w:bookmarkEnd w:id="151"/>
    </w:p>
    <w:p w14:paraId="0F17A09C" w14:textId="77777777" w:rsidR="007F6737" w:rsidRPr="00CC02FB" w:rsidRDefault="007F6737" w:rsidP="00765A08">
      <w:pPr>
        <w:spacing w:after="120"/>
      </w:pPr>
    </w:p>
    <w:p w14:paraId="21279A0A" w14:textId="3FAA4B8A" w:rsidR="007F6737" w:rsidRPr="00CC02FB" w:rsidRDefault="00E706CC" w:rsidP="00765A08">
      <w:pPr>
        <w:spacing w:after="120"/>
      </w:pPr>
      <w:r w:rsidRPr="00CC02FB">
        <w:lastRenderedPageBreak/>
        <w:t>Auf der Ausgangskarte werden den Daten zufolge d</w:t>
      </w:r>
      <w:r w:rsidR="007F6737" w:rsidRPr="00CC02FB">
        <w:t xml:space="preserve">ie </w:t>
      </w:r>
      <w:r w:rsidRPr="00CC02FB">
        <w:t xml:space="preserve">jeweiligen </w:t>
      </w:r>
      <w:r w:rsidR="007F6737" w:rsidRPr="00CC02FB">
        <w:t>Supermarkt-Standorte angezeigt</w:t>
      </w:r>
      <w:r w:rsidR="0068165D" w:rsidRPr="00CC02FB">
        <w:t xml:space="preserve"> (Meiler, 2014)</w:t>
      </w:r>
      <w:r w:rsidR="007F6737" w:rsidRPr="00CC02FB">
        <w:t xml:space="preserve">. </w:t>
      </w:r>
      <w:r w:rsidRPr="00CC02FB">
        <w:t>Um die Gehzeit von den einzelnen</w:t>
      </w:r>
      <w:r w:rsidR="007F6737" w:rsidRPr="00CC02FB">
        <w:t xml:space="preserve"> Gebieten aus </w:t>
      </w:r>
      <w:r w:rsidRPr="00CC02FB">
        <w:t>zu berechnen, wird in das GIS</w:t>
      </w:r>
      <w:r w:rsidR="007F6737" w:rsidRPr="00CC02FB">
        <w:t xml:space="preserve"> </w:t>
      </w:r>
      <w:r w:rsidRPr="00CC02FB">
        <w:t>über ein</w:t>
      </w:r>
      <w:r w:rsidR="007F6737" w:rsidRPr="00CC02FB">
        <w:t xml:space="preserve"> Kontextmenü </w:t>
      </w:r>
      <w:r w:rsidRPr="00CC02FB">
        <w:t>die</w:t>
      </w:r>
      <w:r w:rsidR="007F6737" w:rsidRPr="00CC02FB">
        <w:t xml:space="preserve"> Gehzeit </w:t>
      </w:r>
      <w:r w:rsidRPr="00CC02FB">
        <w:t xml:space="preserve">eingegeben (in diesem Beispiel </w:t>
      </w:r>
      <w:r w:rsidR="007F6737" w:rsidRPr="00CC02FB">
        <w:t>15 Minute</w:t>
      </w:r>
      <w:r w:rsidRPr="00CC02FB">
        <w:t>n)</w:t>
      </w:r>
      <w:r w:rsidR="004976AC">
        <w:t xml:space="preserve">. </w:t>
      </w:r>
      <w:r w:rsidR="007F6737" w:rsidRPr="00CC02FB">
        <w:t xml:space="preserve">Da </w:t>
      </w:r>
      <w:r w:rsidRPr="00CC02FB">
        <w:t>manche</w:t>
      </w:r>
      <w:r w:rsidR="007F6737" w:rsidRPr="00CC02FB">
        <w:t xml:space="preserve"> Supermärkte </w:t>
      </w:r>
      <w:r w:rsidRPr="00CC02FB">
        <w:t xml:space="preserve">sehr </w:t>
      </w:r>
      <w:r w:rsidR="007F6737" w:rsidRPr="00CC02FB">
        <w:t xml:space="preserve">nah beieinander </w:t>
      </w:r>
      <w:r w:rsidRPr="00CC02FB">
        <w:t>angesiedelt sind</w:t>
      </w:r>
      <w:r w:rsidR="007F6737" w:rsidRPr="00CC02FB">
        <w:t xml:space="preserve">, </w:t>
      </w:r>
      <w:r w:rsidRPr="00CC02FB">
        <w:t>werden</w:t>
      </w:r>
      <w:r w:rsidR="007F6737" w:rsidRPr="00CC02FB">
        <w:t xml:space="preserve"> </w:t>
      </w:r>
      <w:r w:rsidRPr="00CC02FB">
        <w:t xml:space="preserve">diese </w:t>
      </w:r>
      <w:commentRangeStart w:id="152"/>
      <w:r w:rsidRPr="00CC02FB">
        <w:t>z</w:t>
      </w:r>
      <w:r w:rsidR="007F6737" w:rsidRPr="00CC02FB">
        <w:t>usammen</w:t>
      </w:r>
      <w:r w:rsidRPr="00CC02FB">
        <w:t>ge</w:t>
      </w:r>
      <w:r w:rsidR="007F6737" w:rsidRPr="00CC02FB">
        <w:t>führ</w:t>
      </w:r>
      <w:r w:rsidRPr="00CC02FB">
        <w:t>t</w:t>
      </w:r>
      <w:r w:rsidR="007F6737" w:rsidRPr="00CC02FB">
        <w:t xml:space="preserve"> aus, </w:t>
      </w:r>
      <w:commentRangeEnd w:id="152"/>
      <w:r w:rsidR="00864CC3">
        <w:rPr>
          <w:rStyle w:val="Kommentarzeichen"/>
        </w:rPr>
        <w:commentReference w:id="152"/>
      </w:r>
      <w:r w:rsidR="007F6737" w:rsidRPr="00CC02FB">
        <w:t>damit überlagernde Gebiete ergänz</w:t>
      </w:r>
      <w:r w:rsidRPr="00CC02FB">
        <w:t>t werden können</w:t>
      </w:r>
      <w:r w:rsidR="0068165D" w:rsidRPr="00CC02FB">
        <w:t xml:space="preserve"> (Meiler, 2014)</w:t>
      </w:r>
      <w:r w:rsidR="007F6737" w:rsidRPr="00CC02FB">
        <w:t>.</w:t>
      </w:r>
      <w:r w:rsidRPr="00CC02FB">
        <w:t xml:space="preserve"> Danach wird</w:t>
      </w:r>
      <w:r w:rsidR="007F6737" w:rsidRPr="00CC02FB">
        <w:t xml:space="preserve"> ein </w:t>
      </w:r>
      <w:proofErr w:type="spellStart"/>
      <w:r w:rsidR="007F6737" w:rsidRPr="00CC02FB">
        <w:t>Ergebnislayer</w:t>
      </w:r>
      <w:proofErr w:type="spellEnd"/>
      <w:r w:rsidRPr="00CC02FB">
        <w:t xml:space="preserve"> dargestellt</w:t>
      </w:r>
      <w:r w:rsidR="007F6737" w:rsidRPr="00CC02FB">
        <w:t xml:space="preserve">, </w:t>
      </w:r>
      <w:commentRangeStart w:id="153"/>
      <w:r w:rsidRPr="00CC02FB">
        <w:t>welcher</w:t>
      </w:r>
      <w:r w:rsidR="007F6737" w:rsidRPr="00CC02FB">
        <w:t xml:space="preserve"> der </w:t>
      </w:r>
      <w:r w:rsidRPr="00CC02FB">
        <w:t>Landk</w:t>
      </w:r>
      <w:r w:rsidR="007F6737" w:rsidRPr="00CC02FB">
        <w:t>arte hinzugefügt wird</w:t>
      </w:r>
      <w:r w:rsidRPr="00CC02FB">
        <w:t>:</w:t>
      </w:r>
      <w:commentRangeEnd w:id="153"/>
      <w:r w:rsidR="00864CC3">
        <w:rPr>
          <w:rStyle w:val="Kommentarzeichen"/>
        </w:rPr>
        <w:commentReference w:id="153"/>
      </w:r>
    </w:p>
    <w:p w14:paraId="4A925868" w14:textId="24C29677" w:rsidR="00E706CC" w:rsidRPr="00CC02FB" w:rsidRDefault="00E706CC" w:rsidP="00765A08">
      <w:pPr>
        <w:spacing w:after="120"/>
      </w:pPr>
      <w:r w:rsidRPr="00CC02FB">
        <w:rPr>
          <w:noProof/>
        </w:rPr>
        <w:drawing>
          <wp:inline distT="0" distB="0" distL="0" distR="0" wp14:anchorId="581316D1" wp14:editId="6A1689D4">
            <wp:extent cx="2842788" cy="3820398"/>
            <wp:effectExtent l="0" t="0" r="2540" b="254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8855" cy="3882306"/>
                    </a:xfrm>
                    <a:prstGeom prst="rect">
                      <a:avLst/>
                    </a:prstGeom>
                  </pic:spPr>
                </pic:pic>
              </a:graphicData>
            </a:graphic>
          </wp:inline>
        </w:drawing>
      </w:r>
    </w:p>
    <w:p w14:paraId="3A6A4B1C" w14:textId="78E202AA" w:rsidR="00E706CC" w:rsidRPr="00CC02FB" w:rsidRDefault="00E706CC" w:rsidP="00765A08">
      <w:pPr>
        <w:pStyle w:val="Beschriftung"/>
        <w:spacing w:before="0" w:after="120" w:line="360" w:lineRule="auto"/>
        <w:jc w:val="both"/>
        <w:rPr>
          <w:lang w:val="de-DE"/>
        </w:rPr>
      </w:pPr>
      <w:bookmarkStart w:id="154" w:name="_Toc60948500"/>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5</w:t>
      </w:r>
      <w:r w:rsidRPr="00CC02FB">
        <w:rPr>
          <w:i/>
          <w:lang w:val="de-DE"/>
        </w:rPr>
        <w:fldChar w:fldCharType="end"/>
      </w:r>
      <w:r w:rsidRPr="00CC02FB">
        <w:rPr>
          <w:i/>
          <w:lang w:val="de-DE"/>
        </w:rPr>
        <w:t>:</w:t>
      </w:r>
      <w:r w:rsidRPr="00CC02FB">
        <w:rPr>
          <w:lang w:val="de-DE"/>
        </w:rPr>
        <w:t xml:space="preserve">Zwischenergebnis des Anwendungsbeispiels „Supermarkt Versorgung“ </w:t>
      </w:r>
      <w:r w:rsidRPr="00CC02FB">
        <w:rPr>
          <w:color w:val="000000" w:themeColor="text1"/>
          <w:lang w:val="de-DE"/>
        </w:rPr>
        <w:t>(Meiler, 2014).</w:t>
      </w:r>
      <w:bookmarkEnd w:id="154"/>
    </w:p>
    <w:p w14:paraId="074D2976" w14:textId="77777777" w:rsidR="007F6737" w:rsidRPr="00CC02FB" w:rsidRDefault="007F6737" w:rsidP="00765A08">
      <w:pPr>
        <w:spacing w:after="120"/>
      </w:pPr>
    </w:p>
    <w:p w14:paraId="0418EC3B" w14:textId="34BC638A" w:rsidR="00E86868" w:rsidRPr="00CC02FB" w:rsidRDefault="00EA633D" w:rsidP="00765A08">
      <w:pPr>
        <w:spacing w:after="120"/>
        <w:rPr>
          <w:color w:val="000000" w:themeColor="text1"/>
        </w:rPr>
      </w:pPr>
      <w:r w:rsidRPr="00CC02FB">
        <w:t xml:space="preserve">In diesem Zwischenergebnis sind die </w:t>
      </w:r>
      <w:r w:rsidR="007F6737" w:rsidRPr="00CC02FB">
        <w:t>Gebiete</w:t>
      </w:r>
      <w:r w:rsidRPr="00CC02FB">
        <w:t xml:space="preserve"> zu sehen</w:t>
      </w:r>
      <w:r w:rsidR="007F6737" w:rsidRPr="00CC02FB">
        <w:t xml:space="preserve">, </w:t>
      </w:r>
      <w:r w:rsidRPr="00CC02FB">
        <w:t xml:space="preserve">bei denen die Nahversorgung </w:t>
      </w:r>
      <w:r w:rsidR="007F6737" w:rsidRPr="00CC02FB">
        <w:t xml:space="preserve">mit Supermärkten </w:t>
      </w:r>
      <w:r w:rsidRPr="00CC02FB">
        <w:t>am besten ist</w:t>
      </w:r>
      <w:r w:rsidR="0068165D" w:rsidRPr="00CC02FB">
        <w:t xml:space="preserve"> (Meiler, 2014)</w:t>
      </w:r>
      <w:r w:rsidRPr="00CC02FB">
        <w:t xml:space="preserve">. </w:t>
      </w:r>
      <w:r w:rsidR="007F6737" w:rsidRPr="00CC02FB">
        <w:t xml:space="preserve">Um </w:t>
      </w:r>
      <w:r w:rsidRPr="00CC02FB">
        <w:t>daraufhin d</w:t>
      </w:r>
      <w:r w:rsidR="007F6737" w:rsidRPr="00CC02FB">
        <w:t>ie weniger versorgten Gebiete identifizieren</w:t>
      </w:r>
      <w:r w:rsidRPr="00CC02FB">
        <w:t xml:space="preserve"> zu können</w:t>
      </w:r>
      <w:r w:rsidR="007F6737" w:rsidRPr="00CC02FB">
        <w:t xml:space="preserve">, </w:t>
      </w:r>
      <w:r w:rsidRPr="00CC02FB">
        <w:t>werden</w:t>
      </w:r>
      <w:r w:rsidR="007F6737" w:rsidRPr="00CC02FB">
        <w:t xml:space="preserve"> die Ortsteile mit den erstellten Gehzeitgebieten</w:t>
      </w:r>
      <w:r w:rsidRPr="00CC02FB">
        <w:t xml:space="preserve"> überlagert</w:t>
      </w:r>
      <w:r w:rsidR="004976AC">
        <w:t xml:space="preserve">. </w:t>
      </w:r>
      <w:r w:rsidRPr="00CC02FB">
        <w:t>Dadurch</w:t>
      </w:r>
      <w:r w:rsidR="007F6737" w:rsidRPr="00CC02FB">
        <w:t xml:space="preserve"> entsteht </w:t>
      </w:r>
      <w:r w:rsidRPr="00CC02FB">
        <w:t>der</w:t>
      </w:r>
      <w:r w:rsidR="007F6737" w:rsidRPr="00CC02FB">
        <w:t xml:space="preserve"> </w:t>
      </w:r>
      <w:r w:rsidRPr="00CC02FB">
        <w:t>letztendliche</w:t>
      </w:r>
      <w:r w:rsidR="007F6737" w:rsidRPr="00CC02FB">
        <w:t xml:space="preserve"> </w:t>
      </w:r>
      <w:proofErr w:type="spellStart"/>
      <w:r w:rsidR="007F6737" w:rsidRPr="00CC02FB">
        <w:t>Ergebnislayer</w:t>
      </w:r>
      <w:proofErr w:type="spellEnd"/>
      <w:r w:rsidR="007F6737" w:rsidRPr="00CC02FB">
        <w:t xml:space="preserve">, </w:t>
      </w:r>
      <w:r w:rsidRPr="00CC02FB">
        <w:t>welcher</w:t>
      </w:r>
      <w:r w:rsidR="007F6737" w:rsidRPr="00CC02FB">
        <w:t xml:space="preserve"> die </w:t>
      </w:r>
      <w:r w:rsidRPr="00CC02FB">
        <w:t xml:space="preserve">idealen Standorte der </w:t>
      </w:r>
      <w:r w:rsidR="007F6737" w:rsidRPr="00CC02FB">
        <w:t xml:space="preserve">Stadtbereiche </w:t>
      </w:r>
      <w:r w:rsidRPr="00CC02FB">
        <w:t>und ebenso</w:t>
      </w:r>
      <w:r w:rsidR="007F6737" w:rsidRPr="00CC02FB">
        <w:t xml:space="preserve"> die Bevölkerungsdichte de</w:t>
      </w:r>
      <w:r w:rsidRPr="00CC02FB">
        <w:t>r</w:t>
      </w:r>
      <w:r w:rsidR="007F6737" w:rsidRPr="00CC02FB">
        <w:t xml:space="preserve"> jeweiligen Stadtbereich</w:t>
      </w:r>
      <w:r w:rsidRPr="00CC02FB">
        <w:t>e</w:t>
      </w:r>
      <w:r w:rsidR="007F6737" w:rsidRPr="00CC02FB">
        <w:t xml:space="preserve"> </w:t>
      </w:r>
      <w:r w:rsidRPr="00CC02FB">
        <w:t>anzeigt</w:t>
      </w:r>
      <w:r w:rsidR="007F6737" w:rsidRPr="00CC02FB">
        <w:t xml:space="preserve">. Damit </w:t>
      </w:r>
      <w:r w:rsidRPr="00CC02FB">
        <w:t>kann</w:t>
      </w:r>
      <w:r w:rsidR="007F6737" w:rsidRPr="00CC02FB">
        <w:t xml:space="preserve"> auf Anhieb</w:t>
      </w:r>
      <w:r w:rsidRPr="00CC02FB">
        <w:t xml:space="preserve"> erkannt werden</w:t>
      </w:r>
      <w:r w:rsidR="007F6737" w:rsidRPr="00CC02FB">
        <w:t xml:space="preserve">, in welchen </w:t>
      </w:r>
      <w:r w:rsidRPr="00CC02FB">
        <w:t>Regionen</w:t>
      </w:r>
      <w:r w:rsidR="007F6737" w:rsidRPr="00CC02FB">
        <w:t xml:space="preserve"> </w:t>
      </w:r>
      <w:r w:rsidRPr="00CC02FB">
        <w:t xml:space="preserve">die Ansiedlung eines neuen </w:t>
      </w:r>
      <w:r w:rsidR="007F6737" w:rsidRPr="00CC02FB">
        <w:t>Superm</w:t>
      </w:r>
      <w:r w:rsidRPr="00CC02FB">
        <w:t>arkts</w:t>
      </w:r>
      <w:r w:rsidR="007F6737" w:rsidRPr="00CC02FB">
        <w:t xml:space="preserve"> sinnvoll wäre</w:t>
      </w:r>
      <w:r w:rsidR="0068165D" w:rsidRPr="00CC02FB">
        <w:t xml:space="preserve"> (Meiler, 2014).</w:t>
      </w:r>
    </w:p>
    <w:p w14:paraId="4E8C911B" w14:textId="77777777" w:rsidR="007177C6" w:rsidRPr="00CC02FB" w:rsidRDefault="007177C6" w:rsidP="00765A08">
      <w:pPr>
        <w:spacing w:after="120"/>
        <w:ind w:right="-1"/>
        <w:rPr>
          <w:color w:val="000000" w:themeColor="text1"/>
        </w:rPr>
      </w:pPr>
    </w:p>
    <w:p w14:paraId="27EB19CE" w14:textId="77777777" w:rsidR="00A74527" w:rsidRPr="00CC02FB" w:rsidRDefault="00A74527" w:rsidP="00765A08">
      <w:pPr>
        <w:pStyle w:val="berschrift3"/>
        <w:spacing w:before="0" w:after="120"/>
      </w:pPr>
      <w:bookmarkStart w:id="155" w:name="_Toc60937031"/>
      <w:r w:rsidRPr="00CC02FB">
        <w:lastRenderedPageBreak/>
        <w:t>„Freie Lokale“- Service der Wirtschaftskammer Wien</w:t>
      </w:r>
      <w:bookmarkEnd w:id="155"/>
    </w:p>
    <w:p w14:paraId="6A84C55A" w14:textId="3601E5C9" w:rsidR="00A74527" w:rsidRPr="00CC02FB" w:rsidRDefault="004E63F5" w:rsidP="00765A08">
      <w:pPr>
        <w:spacing w:after="120"/>
        <w:ind w:right="-1"/>
        <w:rPr>
          <w:color w:val="000000" w:themeColor="text1"/>
        </w:rPr>
      </w:pPr>
      <w:r w:rsidRPr="00CC02FB">
        <w:rPr>
          <w:color w:val="000000" w:themeColor="text1"/>
        </w:rPr>
        <w:t>Die</w:t>
      </w:r>
      <w:r w:rsidR="00A74527" w:rsidRPr="00CC02FB">
        <w:rPr>
          <w:color w:val="000000" w:themeColor="text1"/>
        </w:rPr>
        <w:t xml:space="preserve"> Wirtschaftskammer Wien</w:t>
      </w:r>
      <w:r w:rsidRPr="00CC02FB">
        <w:rPr>
          <w:color w:val="000000" w:themeColor="text1"/>
        </w:rPr>
        <w:t xml:space="preserve"> verwendet für ihren Service „Freie Lokale“ GIS zur Stadtentwicklung, </w:t>
      </w:r>
      <w:r w:rsidR="00A74527" w:rsidRPr="00CC02FB">
        <w:rPr>
          <w:color w:val="000000" w:themeColor="text1"/>
        </w:rPr>
        <w:t xml:space="preserve">Standortvermittlung und </w:t>
      </w:r>
      <w:r w:rsidRPr="00CC02FB">
        <w:rPr>
          <w:color w:val="000000" w:themeColor="text1"/>
        </w:rPr>
        <w:t>Standort</w:t>
      </w:r>
      <w:r w:rsidR="00A74527" w:rsidRPr="00CC02FB">
        <w:rPr>
          <w:color w:val="000000" w:themeColor="text1"/>
        </w:rPr>
        <w:t xml:space="preserve">analyse für </w:t>
      </w:r>
      <w:r w:rsidRPr="00CC02FB">
        <w:rPr>
          <w:color w:val="000000" w:themeColor="text1"/>
        </w:rPr>
        <w:t xml:space="preserve">Unternehmen, die in Wien einen Standort suchen. Der </w:t>
      </w:r>
      <w:r w:rsidR="00A74527" w:rsidRPr="00CC02FB">
        <w:rPr>
          <w:color w:val="000000" w:themeColor="text1"/>
        </w:rPr>
        <w:t xml:space="preserve">Service unterstützt </w:t>
      </w:r>
      <w:r w:rsidRPr="00CC02FB">
        <w:rPr>
          <w:color w:val="000000" w:themeColor="text1"/>
        </w:rPr>
        <w:t>insbesondere</w:t>
      </w:r>
      <w:r w:rsidR="00A74527" w:rsidRPr="00CC02FB">
        <w:rPr>
          <w:color w:val="000000" w:themeColor="text1"/>
        </w:rPr>
        <w:t xml:space="preserve"> </w:t>
      </w:r>
      <w:proofErr w:type="spellStart"/>
      <w:r w:rsidR="00A74527" w:rsidRPr="00CC02FB">
        <w:rPr>
          <w:color w:val="000000" w:themeColor="text1"/>
        </w:rPr>
        <w:t>NeugründerInnen</w:t>
      </w:r>
      <w:proofErr w:type="spellEnd"/>
      <w:r w:rsidR="00A74527" w:rsidRPr="00CC02FB">
        <w:rPr>
          <w:color w:val="000000" w:themeColor="text1"/>
        </w:rPr>
        <w:t xml:space="preserve"> </w:t>
      </w:r>
      <w:commentRangeStart w:id="156"/>
      <w:r w:rsidR="00A74527" w:rsidRPr="00CC02FB">
        <w:rPr>
          <w:color w:val="000000" w:themeColor="text1"/>
        </w:rPr>
        <w:t xml:space="preserve">bei </w:t>
      </w:r>
      <w:r w:rsidRPr="00CC02FB">
        <w:rPr>
          <w:color w:val="000000" w:themeColor="text1"/>
        </w:rPr>
        <w:t>ihrer</w:t>
      </w:r>
      <w:r w:rsidR="00A74527" w:rsidRPr="00CC02FB">
        <w:rPr>
          <w:color w:val="000000" w:themeColor="text1"/>
        </w:rPr>
        <w:t xml:space="preserve"> Suche </w:t>
      </w:r>
      <w:commentRangeEnd w:id="156"/>
      <w:r w:rsidR="00864CC3">
        <w:rPr>
          <w:rStyle w:val="Kommentarzeichen"/>
        </w:rPr>
        <w:commentReference w:id="156"/>
      </w:r>
      <w:r w:rsidR="00A74527" w:rsidRPr="00CC02FB">
        <w:rPr>
          <w:color w:val="000000" w:themeColor="text1"/>
        </w:rPr>
        <w:t>geeigneten Unternehmensstandort</w:t>
      </w:r>
      <w:r w:rsidRPr="00CC02FB">
        <w:rPr>
          <w:color w:val="000000" w:themeColor="text1"/>
        </w:rPr>
        <w:t>en</w:t>
      </w:r>
      <w:r w:rsidR="00A74527" w:rsidRPr="00CC02FB">
        <w:rPr>
          <w:color w:val="000000" w:themeColor="text1"/>
        </w:rPr>
        <w:t xml:space="preserve"> in Wien. </w:t>
      </w:r>
      <w:r w:rsidRPr="00CC02FB">
        <w:rPr>
          <w:color w:val="000000" w:themeColor="text1"/>
        </w:rPr>
        <w:t>Hier</w:t>
      </w:r>
      <w:r w:rsidR="00A74527" w:rsidRPr="00CC02FB">
        <w:rPr>
          <w:color w:val="000000" w:themeColor="text1"/>
        </w:rPr>
        <w:t xml:space="preserve">für werden </w:t>
      </w:r>
      <w:r w:rsidRPr="00CC02FB">
        <w:rPr>
          <w:color w:val="000000" w:themeColor="text1"/>
        </w:rPr>
        <w:t>verschiedene</w:t>
      </w:r>
      <w:r w:rsidR="00A74527" w:rsidRPr="00CC02FB">
        <w:rPr>
          <w:color w:val="000000" w:themeColor="text1"/>
        </w:rPr>
        <w:t xml:space="preserve"> Serviceleistungen, </w:t>
      </w:r>
      <w:r w:rsidRPr="00CC02FB">
        <w:rPr>
          <w:color w:val="000000" w:themeColor="text1"/>
        </w:rPr>
        <w:t>welch</w:t>
      </w:r>
      <w:r w:rsidR="00A74527" w:rsidRPr="00CC02FB">
        <w:rPr>
          <w:color w:val="000000" w:themeColor="text1"/>
        </w:rPr>
        <w:t xml:space="preserve">e </w:t>
      </w:r>
      <w:r w:rsidRPr="00CC02FB">
        <w:rPr>
          <w:color w:val="000000" w:themeColor="text1"/>
        </w:rPr>
        <w:t>auf der einen Seite</w:t>
      </w:r>
      <w:r w:rsidR="00A74527" w:rsidRPr="00CC02FB">
        <w:rPr>
          <w:color w:val="000000" w:themeColor="text1"/>
        </w:rPr>
        <w:t xml:space="preserve"> für die </w:t>
      </w:r>
      <w:r w:rsidRPr="00CC02FB">
        <w:rPr>
          <w:color w:val="000000" w:themeColor="text1"/>
        </w:rPr>
        <w:t xml:space="preserve">Datenaufbereitung diverser Gebiete und auf der anderen Seite die </w:t>
      </w:r>
      <w:r w:rsidR="00A74527" w:rsidRPr="00CC02FB">
        <w:rPr>
          <w:color w:val="000000" w:themeColor="text1"/>
        </w:rPr>
        <w:t>Standortplanung essentiell sind, geboten.</w:t>
      </w:r>
      <w:r w:rsidRPr="00CC02FB">
        <w:rPr>
          <w:color w:val="000000" w:themeColor="text1"/>
        </w:rPr>
        <w:t xml:space="preserve"> D</w:t>
      </w:r>
      <w:r w:rsidR="00A74527" w:rsidRPr="00CC02FB">
        <w:rPr>
          <w:color w:val="000000" w:themeColor="text1"/>
        </w:rPr>
        <w:t xml:space="preserve">adurch </w:t>
      </w:r>
      <w:r w:rsidRPr="00CC02FB">
        <w:rPr>
          <w:color w:val="000000" w:themeColor="text1"/>
        </w:rPr>
        <w:t>werden für die</w:t>
      </w:r>
      <w:r w:rsidR="00A74527" w:rsidRPr="00CC02FB">
        <w:rPr>
          <w:color w:val="000000" w:themeColor="text1"/>
        </w:rPr>
        <w:t xml:space="preserve"> Immobilienwirtschaft </w:t>
      </w:r>
      <w:r w:rsidRPr="00CC02FB">
        <w:rPr>
          <w:color w:val="000000" w:themeColor="text1"/>
        </w:rPr>
        <w:t xml:space="preserve">in Wien </w:t>
      </w:r>
      <w:r w:rsidR="00A74527" w:rsidRPr="00CC02FB">
        <w:rPr>
          <w:color w:val="000000" w:themeColor="text1"/>
        </w:rPr>
        <w:t xml:space="preserve">potenzielle </w:t>
      </w:r>
      <w:proofErr w:type="spellStart"/>
      <w:r w:rsidRPr="00CC02FB">
        <w:rPr>
          <w:color w:val="000000" w:themeColor="text1"/>
        </w:rPr>
        <w:t>Geschäftsm</w:t>
      </w:r>
      <w:r w:rsidR="00A74527" w:rsidRPr="00CC02FB">
        <w:rPr>
          <w:color w:val="000000" w:themeColor="text1"/>
        </w:rPr>
        <w:t>ieterInnen</w:t>
      </w:r>
      <w:proofErr w:type="spellEnd"/>
      <w:r w:rsidR="00A74527" w:rsidRPr="00CC02FB">
        <w:rPr>
          <w:color w:val="000000" w:themeColor="text1"/>
        </w:rPr>
        <w:t xml:space="preserve"> für freie </w:t>
      </w:r>
      <w:r w:rsidRPr="00CC02FB">
        <w:rPr>
          <w:color w:val="000000" w:themeColor="text1"/>
        </w:rPr>
        <w:t>Laden</w:t>
      </w:r>
      <w:r w:rsidR="00A74527" w:rsidRPr="00CC02FB">
        <w:rPr>
          <w:color w:val="000000" w:themeColor="text1"/>
        </w:rPr>
        <w:t>lokale</w:t>
      </w:r>
      <w:r w:rsidRPr="00CC02FB">
        <w:rPr>
          <w:color w:val="000000" w:themeColor="text1"/>
        </w:rPr>
        <w:t xml:space="preserve"> gefunden</w:t>
      </w:r>
      <w:r w:rsidR="00A74527" w:rsidRPr="00CC02FB">
        <w:rPr>
          <w:color w:val="000000" w:themeColor="text1"/>
        </w:rPr>
        <w:t xml:space="preserve">. </w:t>
      </w:r>
      <w:r w:rsidRPr="00CC02FB">
        <w:rPr>
          <w:color w:val="000000" w:themeColor="text1"/>
        </w:rPr>
        <w:t xml:space="preserve">Die Plattform </w:t>
      </w:r>
      <w:r w:rsidR="00A74527" w:rsidRPr="00CC02FB">
        <w:rPr>
          <w:color w:val="000000" w:themeColor="text1"/>
        </w:rPr>
        <w:t xml:space="preserve">www.freielokale.at </w:t>
      </w:r>
      <w:r w:rsidRPr="00CC02FB">
        <w:rPr>
          <w:color w:val="000000" w:themeColor="text1"/>
        </w:rPr>
        <w:t>stellt</w:t>
      </w:r>
      <w:r w:rsidR="00A74527" w:rsidRPr="00CC02FB">
        <w:rPr>
          <w:color w:val="000000" w:themeColor="text1"/>
        </w:rPr>
        <w:t xml:space="preserve"> die</w:t>
      </w:r>
      <w:r w:rsidRPr="00CC02FB">
        <w:rPr>
          <w:color w:val="000000" w:themeColor="text1"/>
        </w:rPr>
        <w:t xml:space="preserve"> umfangreichste</w:t>
      </w:r>
      <w:r w:rsidR="00A74527" w:rsidRPr="00CC02FB">
        <w:rPr>
          <w:color w:val="000000" w:themeColor="text1"/>
        </w:rPr>
        <w:t xml:space="preserve"> Plattform </w:t>
      </w:r>
      <w:r w:rsidRPr="00CC02FB">
        <w:rPr>
          <w:color w:val="000000" w:themeColor="text1"/>
        </w:rPr>
        <w:t>für Standortinformationen und</w:t>
      </w:r>
      <w:r w:rsidR="00A74527" w:rsidRPr="00CC02FB">
        <w:rPr>
          <w:color w:val="000000" w:themeColor="text1"/>
        </w:rPr>
        <w:t xml:space="preserve"> freie Geschäftslokale in Wien</w:t>
      </w:r>
      <w:r w:rsidRPr="00CC02FB">
        <w:rPr>
          <w:color w:val="000000" w:themeColor="text1"/>
        </w:rPr>
        <w:t xml:space="preserve"> dar</w:t>
      </w:r>
      <w:r w:rsidR="00A74527" w:rsidRPr="00CC02FB">
        <w:rPr>
          <w:color w:val="000000" w:themeColor="text1"/>
        </w:rPr>
        <w:t xml:space="preserve">. Um </w:t>
      </w:r>
      <w:r w:rsidRPr="00CC02FB">
        <w:rPr>
          <w:color w:val="000000" w:themeColor="text1"/>
        </w:rPr>
        <w:t xml:space="preserve">den </w:t>
      </w:r>
      <w:r w:rsidR="002444F6">
        <w:rPr>
          <w:color w:val="000000" w:themeColor="text1"/>
        </w:rPr>
        <w:t>InteressentInnen</w:t>
      </w:r>
      <w:r w:rsidR="00A74527" w:rsidRPr="00CC02FB">
        <w:rPr>
          <w:color w:val="000000" w:themeColor="text1"/>
        </w:rPr>
        <w:t xml:space="preserve"> </w:t>
      </w:r>
      <w:r w:rsidRPr="00CC02FB">
        <w:rPr>
          <w:color w:val="000000" w:themeColor="text1"/>
        </w:rPr>
        <w:t xml:space="preserve">die </w:t>
      </w:r>
      <w:r w:rsidR="00A74527" w:rsidRPr="00CC02FB">
        <w:rPr>
          <w:color w:val="000000" w:themeColor="text1"/>
        </w:rPr>
        <w:t xml:space="preserve">Lageinformationen </w:t>
      </w:r>
      <w:r w:rsidRPr="00CC02FB">
        <w:rPr>
          <w:color w:val="000000" w:themeColor="text1"/>
        </w:rPr>
        <w:t>der</w:t>
      </w:r>
      <w:r w:rsidR="00A74527" w:rsidRPr="00CC02FB">
        <w:rPr>
          <w:color w:val="000000" w:themeColor="text1"/>
        </w:rPr>
        <w:t xml:space="preserve"> freien Lokale noch </w:t>
      </w:r>
      <w:r w:rsidRPr="00CC02FB">
        <w:rPr>
          <w:color w:val="000000" w:themeColor="text1"/>
        </w:rPr>
        <w:t>differenzierter</w:t>
      </w:r>
      <w:r w:rsidR="00A74527" w:rsidRPr="00CC02FB">
        <w:rPr>
          <w:color w:val="000000" w:themeColor="text1"/>
        </w:rPr>
        <w:t xml:space="preserve"> </w:t>
      </w:r>
      <w:r w:rsidRPr="00CC02FB">
        <w:rPr>
          <w:color w:val="000000" w:themeColor="text1"/>
        </w:rPr>
        <w:t>vorzustellen</w:t>
      </w:r>
      <w:r w:rsidR="00A74527" w:rsidRPr="00CC02FB">
        <w:rPr>
          <w:color w:val="000000" w:themeColor="text1"/>
        </w:rPr>
        <w:t xml:space="preserve">, wurde </w:t>
      </w:r>
      <w:r w:rsidRPr="00CC02FB">
        <w:rPr>
          <w:color w:val="000000" w:themeColor="text1"/>
        </w:rPr>
        <w:t>eine GIS-basierte Anwendung</w:t>
      </w:r>
      <w:r w:rsidR="00A74527" w:rsidRPr="00CC02FB">
        <w:rPr>
          <w:color w:val="000000" w:themeColor="text1"/>
        </w:rPr>
        <w:t xml:space="preserve"> installiert</w:t>
      </w:r>
      <w:r w:rsidRPr="00CC02FB">
        <w:rPr>
          <w:color w:val="000000" w:themeColor="text1"/>
        </w:rPr>
        <w:t xml:space="preserve">, mit der </w:t>
      </w:r>
      <w:r w:rsidR="00A74527" w:rsidRPr="00CC02FB">
        <w:rPr>
          <w:color w:val="000000" w:themeColor="text1"/>
        </w:rPr>
        <w:t xml:space="preserve">die </w:t>
      </w:r>
      <w:r w:rsidRPr="00CC02FB">
        <w:rPr>
          <w:color w:val="000000" w:themeColor="text1"/>
        </w:rPr>
        <w:t>genaue</w:t>
      </w:r>
      <w:r w:rsidR="00A74527" w:rsidRPr="00CC02FB">
        <w:rPr>
          <w:color w:val="000000" w:themeColor="text1"/>
        </w:rPr>
        <w:t xml:space="preserve"> Lage </w:t>
      </w:r>
      <w:r w:rsidRPr="00CC02FB">
        <w:rPr>
          <w:color w:val="000000" w:themeColor="text1"/>
        </w:rPr>
        <w:t>der</w:t>
      </w:r>
      <w:r w:rsidR="00A74527" w:rsidRPr="00CC02FB">
        <w:rPr>
          <w:color w:val="000000" w:themeColor="text1"/>
        </w:rPr>
        <w:t xml:space="preserve"> Geschäftslokal</w:t>
      </w:r>
      <w:r w:rsidRPr="00CC02FB">
        <w:rPr>
          <w:color w:val="000000" w:themeColor="text1"/>
        </w:rPr>
        <w:t>e</w:t>
      </w:r>
      <w:r w:rsidR="00A74527" w:rsidRPr="00CC02FB">
        <w:rPr>
          <w:color w:val="000000" w:themeColor="text1"/>
        </w:rPr>
        <w:t xml:space="preserve"> kartografisch </w:t>
      </w:r>
      <w:r w:rsidRPr="00CC02FB">
        <w:rPr>
          <w:color w:val="000000" w:themeColor="text1"/>
        </w:rPr>
        <w:t>dargestellt</w:t>
      </w:r>
      <w:r w:rsidR="00A74527" w:rsidRPr="00CC02FB">
        <w:rPr>
          <w:color w:val="000000" w:themeColor="text1"/>
        </w:rPr>
        <w:t xml:space="preserve"> und die </w:t>
      </w:r>
      <w:r w:rsidRPr="00CC02FB">
        <w:rPr>
          <w:color w:val="000000" w:themeColor="text1"/>
        </w:rPr>
        <w:t>E</w:t>
      </w:r>
      <w:r w:rsidR="00A74527" w:rsidRPr="00CC02FB">
        <w:rPr>
          <w:color w:val="000000" w:themeColor="text1"/>
        </w:rPr>
        <w:t xml:space="preserve">ntscheidung </w:t>
      </w:r>
      <w:r w:rsidRPr="00CC02FB">
        <w:rPr>
          <w:color w:val="000000" w:themeColor="text1"/>
        </w:rPr>
        <w:t xml:space="preserve">für einen Standort </w:t>
      </w:r>
      <w:r w:rsidR="00A74527" w:rsidRPr="00CC02FB">
        <w:rPr>
          <w:color w:val="000000" w:themeColor="text1"/>
        </w:rPr>
        <w:t>unterstützt</w:t>
      </w:r>
      <w:r w:rsidRPr="00CC02FB">
        <w:rPr>
          <w:color w:val="000000" w:themeColor="text1"/>
        </w:rPr>
        <w:t xml:space="preserve"> wird</w:t>
      </w:r>
      <w:r w:rsidR="0045469D" w:rsidRPr="00CC02FB">
        <w:rPr>
          <w:color w:val="000000" w:themeColor="text1"/>
        </w:rPr>
        <w:t xml:space="preserve"> (</w:t>
      </w:r>
      <w:proofErr w:type="spellStart"/>
      <w:r w:rsidR="0045469D" w:rsidRPr="00CC02FB">
        <w:rPr>
          <w:color w:val="000000" w:themeColor="text1"/>
        </w:rPr>
        <w:t>WIGeoGIS</w:t>
      </w:r>
      <w:proofErr w:type="spellEnd"/>
      <w:r w:rsidR="0045469D" w:rsidRPr="00CC02FB">
        <w:rPr>
          <w:color w:val="000000" w:themeColor="text1"/>
        </w:rPr>
        <w:t>, 2020a)</w:t>
      </w:r>
      <w:r w:rsidR="00A74527" w:rsidRPr="00CC02FB">
        <w:rPr>
          <w:color w:val="000000" w:themeColor="text1"/>
        </w:rPr>
        <w:t xml:space="preserve">. </w:t>
      </w:r>
      <w:commentRangeStart w:id="157"/>
      <w:r w:rsidR="007177C6" w:rsidRPr="00CC02FB">
        <w:rPr>
          <w:color w:val="000000" w:themeColor="text1"/>
        </w:rPr>
        <w:t>Folgende Abbildung zeigt den Service:</w:t>
      </w:r>
      <w:commentRangeEnd w:id="157"/>
      <w:r w:rsidR="00864CC3">
        <w:rPr>
          <w:rStyle w:val="Kommentarzeichen"/>
        </w:rPr>
        <w:commentReference w:id="157"/>
      </w:r>
    </w:p>
    <w:p w14:paraId="413040B0" w14:textId="43CBA4BC" w:rsidR="007177C6" w:rsidRPr="00CC02FB" w:rsidRDefault="007177C6" w:rsidP="00765A08">
      <w:pPr>
        <w:spacing w:after="120"/>
        <w:ind w:right="-1"/>
        <w:rPr>
          <w:color w:val="000000" w:themeColor="text1"/>
        </w:rPr>
      </w:pPr>
      <w:r w:rsidRPr="00CC02FB">
        <w:rPr>
          <w:noProof/>
          <w:color w:val="FF0000"/>
        </w:rPr>
        <w:drawing>
          <wp:inline distT="0" distB="0" distL="0" distR="0" wp14:anchorId="263DA5BE" wp14:editId="085AC3BA">
            <wp:extent cx="5760085" cy="3842385"/>
            <wp:effectExtent l="0" t="0" r="5715" b="5715"/>
            <wp:docPr id="7" name="Picture 7" descr="A close - u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 up of a map&#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60085" cy="3842385"/>
                    </a:xfrm>
                    <a:prstGeom prst="rect">
                      <a:avLst/>
                    </a:prstGeom>
                  </pic:spPr>
                </pic:pic>
              </a:graphicData>
            </a:graphic>
          </wp:inline>
        </w:drawing>
      </w:r>
    </w:p>
    <w:p w14:paraId="4ED94FB6" w14:textId="37A166B1" w:rsidR="007177C6" w:rsidRPr="00CC02FB" w:rsidRDefault="007177C6" w:rsidP="00765A08">
      <w:pPr>
        <w:pStyle w:val="Beschriftung"/>
        <w:spacing w:before="0" w:after="120" w:line="360" w:lineRule="auto"/>
        <w:jc w:val="both"/>
        <w:rPr>
          <w:lang w:val="de-DE"/>
        </w:rPr>
      </w:pPr>
      <w:bookmarkStart w:id="158" w:name="_Toc60948501"/>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6</w:t>
      </w:r>
      <w:r w:rsidRPr="00CC02FB">
        <w:rPr>
          <w:i/>
          <w:lang w:val="de-DE"/>
        </w:rPr>
        <w:fldChar w:fldCharType="end"/>
      </w:r>
      <w:r w:rsidRPr="00CC02FB">
        <w:rPr>
          <w:i/>
          <w:lang w:val="de-DE"/>
        </w:rPr>
        <w:t>:</w:t>
      </w:r>
      <w:r w:rsidRPr="00CC02FB">
        <w:rPr>
          <w:lang w:val="de-DE"/>
        </w:rPr>
        <w:t xml:space="preserve">„Freie Lokale“- Service der Wirtschaftskammer Wien </w:t>
      </w:r>
      <w:r w:rsidR="0045469D" w:rsidRPr="00CC02FB">
        <w:rPr>
          <w:color w:val="000000" w:themeColor="text1"/>
          <w:lang w:val="de-DE"/>
        </w:rPr>
        <w:t>(</w:t>
      </w:r>
      <w:proofErr w:type="spellStart"/>
      <w:r w:rsidR="0045469D" w:rsidRPr="00CC02FB">
        <w:rPr>
          <w:color w:val="000000" w:themeColor="text1"/>
          <w:lang w:val="de-DE"/>
        </w:rPr>
        <w:t>WIGeoGIS</w:t>
      </w:r>
      <w:proofErr w:type="spellEnd"/>
      <w:r w:rsidR="0045469D" w:rsidRPr="00CC02FB">
        <w:rPr>
          <w:color w:val="000000" w:themeColor="text1"/>
          <w:lang w:val="de-DE"/>
        </w:rPr>
        <w:t>, 2020a).</w:t>
      </w:r>
      <w:bookmarkEnd w:id="158"/>
    </w:p>
    <w:p w14:paraId="767B9DBB" w14:textId="77777777" w:rsidR="007177C6" w:rsidRPr="00CC02FB" w:rsidRDefault="007177C6" w:rsidP="00765A08">
      <w:pPr>
        <w:spacing w:after="120"/>
        <w:ind w:right="-1"/>
        <w:rPr>
          <w:color w:val="000000" w:themeColor="text1"/>
        </w:rPr>
      </w:pPr>
    </w:p>
    <w:p w14:paraId="67C2AAF6" w14:textId="762A5726" w:rsidR="00A74527" w:rsidRPr="00CC02FB" w:rsidRDefault="007177C6" w:rsidP="00765A08">
      <w:pPr>
        <w:spacing w:after="120"/>
        <w:ind w:right="-1"/>
        <w:rPr>
          <w:color w:val="000000" w:themeColor="text1"/>
        </w:rPr>
      </w:pPr>
      <w:r w:rsidRPr="00CC02FB">
        <w:rPr>
          <w:color w:val="000000" w:themeColor="text1"/>
        </w:rPr>
        <w:t xml:space="preserve">Darüber hinaus liefert das GIS-Tool eine </w:t>
      </w:r>
      <w:r w:rsidR="00A74527" w:rsidRPr="00CC02FB">
        <w:rPr>
          <w:color w:val="000000" w:themeColor="text1"/>
        </w:rPr>
        <w:t>Standortanalyse</w:t>
      </w:r>
      <w:r w:rsidRPr="00CC02FB">
        <w:rPr>
          <w:color w:val="000000" w:themeColor="text1"/>
        </w:rPr>
        <w:t xml:space="preserve">, welche </w:t>
      </w:r>
      <w:r w:rsidR="002444F6">
        <w:rPr>
          <w:color w:val="000000" w:themeColor="text1"/>
        </w:rPr>
        <w:t xml:space="preserve">auf Anfrage </w:t>
      </w:r>
      <w:r w:rsidR="00A74527" w:rsidRPr="00CC02FB">
        <w:rPr>
          <w:color w:val="000000" w:themeColor="text1"/>
        </w:rPr>
        <w:t>individuell</w:t>
      </w:r>
      <w:r w:rsidR="002444F6">
        <w:rPr>
          <w:color w:val="000000" w:themeColor="text1"/>
        </w:rPr>
        <w:t>e</w:t>
      </w:r>
      <w:r w:rsidR="00A74527" w:rsidRPr="00CC02FB">
        <w:rPr>
          <w:color w:val="000000" w:themeColor="text1"/>
        </w:rPr>
        <w:t xml:space="preserve"> Informationen über Kaufkraft, Branchenmix, </w:t>
      </w:r>
      <w:r w:rsidRPr="00CC02FB">
        <w:rPr>
          <w:color w:val="000000" w:themeColor="text1"/>
        </w:rPr>
        <w:t xml:space="preserve">Soziodemographie, </w:t>
      </w:r>
      <w:r w:rsidR="00A74527" w:rsidRPr="00CC02FB">
        <w:rPr>
          <w:color w:val="000000" w:themeColor="text1"/>
        </w:rPr>
        <w:t>Mitbewerber</w:t>
      </w:r>
      <w:r w:rsidR="0043799F" w:rsidRPr="00CC02FB">
        <w:t>Innen</w:t>
      </w:r>
      <w:r w:rsidR="00A74527" w:rsidRPr="00CC02FB">
        <w:rPr>
          <w:color w:val="000000" w:themeColor="text1"/>
        </w:rPr>
        <w:t xml:space="preserve">, </w:t>
      </w:r>
      <w:r w:rsidRPr="00CC02FB">
        <w:rPr>
          <w:color w:val="000000" w:themeColor="text1"/>
        </w:rPr>
        <w:t xml:space="preserve">öffentliche </w:t>
      </w:r>
      <w:r w:rsidRPr="00CC02FB">
        <w:rPr>
          <w:color w:val="000000" w:themeColor="text1"/>
        </w:rPr>
        <w:lastRenderedPageBreak/>
        <w:t xml:space="preserve">Erreichbarkeit oder </w:t>
      </w:r>
      <w:r w:rsidR="00A74527" w:rsidRPr="00CC02FB">
        <w:rPr>
          <w:color w:val="000000" w:themeColor="text1"/>
        </w:rPr>
        <w:t>Passantenfrequenzen eines Geschäft</w:t>
      </w:r>
      <w:r w:rsidRPr="00CC02FB">
        <w:rPr>
          <w:color w:val="000000" w:themeColor="text1"/>
        </w:rPr>
        <w:t>s</w:t>
      </w:r>
      <w:r w:rsidR="00A74527" w:rsidRPr="00CC02FB">
        <w:rPr>
          <w:color w:val="000000" w:themeColor="text1"/>
        </w:rPr>
        <w:t xml:space="preserve">lokals </w:t>
      </w:r>
      <w:r w:rsidRPr="00CC02FB">
        <w:rPr>
          <w:color w:val="000000" w:themeColor="text1"/>
        </w:rPr>
        <w:t xml:space="preserve">mit </w:t>
      </w:r>
      <w:r w:rsidR="00A74527" w:rsidRPr="00CC02FB">
        <w:rPr>
          <w:color w:val="000000" w:themeColor="text1"/>
        </w:rPr>
        <w:t>Zahlen</w:t>
      </w:r>
      <w:r w:rsidRPr="00CC02FB">
        <w:rPr>
          <w:color w:val="000000" w:themeColor="text1"/>
        </w:rPr>
        <w:t xml:space="preserve"> und </w:t>
      </w:r>
      <w:r w:rsidR="00A74527" w:rsidRPr="00CC02FB">
        <w:rPr>
          <w:color w:val="000000" w:themeColor="text1"/>
        </w:rPr>
        <w:t xml:space="preserve">Daten </w:t>
      </w:r>
      <w:r w:rsidR="002444F6">
        <w:rPr>
          <w:color w:val="000000" w:themeColor="text1"/>
        </w:rPr>
        <w:t>anzeigt</w:t>
      </w:r>
      <w:r w:rsidR="00A74527" w:rsidRPr="00CC02FB">
        <w:rPr>
          <w:color w:val="000000" w:themeColor="text1"/>
        </w:rPr>
        <w:t xml:space="preserve">. </w:t>
      </w:r>
      <w:r w:rsidRPr="00CC02FB">
        <w:rPr>
          <w:color w:val="000000" w:themeColor="text1"/>
        </w:rPr>
        <w:t xml:space="preserve">Weiterhin kann die </w:t>
      </w:r>
      <w:proofErr w:type="spellStart"/>
      <w:r w:rsidR="00A74527" w:rsidRPr="00CC02FB">
        <w:rPr>
          <w:color w:val="000000" w:themeColor="text1"/>
        </w:rPr>
        <w:t>WebGIS</w:t>
      </w:r>
      <w:proofErr w:type="spellEnd"/>
      <w:r w:rsidRPr="00CC02FB">
        <w:rPr>
          <w:color w:val="000000" w:themeColor="text1"/>
        </w:rPr>
        <w:t>-</w:t>
      </w:r>
      <w:r w:rsidR="00A74527" w:rsidRPr="00CC02FB">
        <w:rPr>
          <w:color w:val="000000" w:themeColor="text1"/>
        </w:rPr>
        <w:t>Anwendung Immobilientreuhänder</w:t>
      </w:r>
      <w:r w:rsidRPr="00CC02FB">
        <w:rPr>
          <w:color w:val="000000" w:themeColor="text1"/>
        </w:rPr>
        <w:t>n</w:t>
      </w:r>
      <w:r w:rsidR="00A74527" w:rsidRPr="00CC02FB">
        <w:rPr>
          <w:color w:val="000000" w:themeColor="text1"/>
        </w:rPr>
        <w:t xml:space="preserve"> Daten zur Lage </w:t>
      </w:r>
      <w:r w:rsidRPr="00CC02FB">
        <w:rPr>
          <w:color w:val="000000" w:themeColor="text1"/>
        </w:rPr>
        <w:t>der</w:t>
      </w:r>
      <w:r w:rsidR="00A74527" w:rsidRPr="00CC02FB">
        <w:rPr>
          <w:color w:val="000000" w:themeColor="text1"/>
        </w:rPr>
        <w:t xml:space="preserve"> Immobilienobjekte </w:t>
      </w:r>
      <w:r w:rsidRPr="00CC02FB">
        <w:rPr>
          <w:color w:val="000000" w:themeColor="text1"/>
        </w:rPr>
        <w:t>bereitstellen, die sie</w:t>
      </w:r>
      <w:r w:rsidR="00A74527" w:rsidRPr="00CC02FB">
        <w:rPr>
          <w:color w:val="000000" w:themeColor="text1"/>
        </w:rPr>
        <w:t xml:space="preserve"> </w:t>
      </w:r>
      <w:r w:rsidR="002444F6">
        <w:rPr>
          <w:color w:val="000000" w:themeColor="text1"/>
        </w:rPr>
        <w:t xml:space="preserve">an </w:t>
      </w:r>
      <w:r w:rsidR="00A74527" w:rsidRPr="00CC02FB">
        <w:rPr>
          <w:color w:val="000000" w:themeColor="text1"/>
        </w:rPr>
        <w:t>i</w:t>
      </w:r>
      <w:commentRangeStart w:id="159"/>
      <w:r w:rsidR="00A74527" w:rsidRPr="00CC02FB">
        <w:rPr>
          <w:color w:val="000000" w:themeColor="text1"/>
        </w:rPr>
        <w:t>hren</w:t>
      </w:r>
      <w:commentRangeEnd w:id="159"/>
      <w:r w:rsidR="00864CC3">
        <w:rPr>
          <w:rStyle w:val="Kommentarzeichen"/>
        </w:rPr>
        <w:commentReference w:id="159"/>
      </w:r>
      <w:r w:rsidR="00A74527" w:rsidRPr="00CC02FB">
        <w:rPr>
          <w:color w:val="000000" w:themeColor="text1"/>
        </w:rPr>
        <w:t xml:space="preserve"> KundInnen weitergeben können</w:t>
      </w:r>
      <w:r w:rsidR="0045469D" w:rsidRPr="00CC02FB">
        <w:rPr>
          <w:color w:val="000000" w:themeColor="text1"/>
        </w:rPr>
        <w:t xml:space="preserve"> (</w:t>
      </w:r>
      <w:proofErr w:type="spellStart"/>
      <w:r w:rsidR="0045469D" w:rsidRPr="00CC02FB">
        <w:rPr>
          <w:color w:val="000000" w:themeColor="text1"/>
        </w:rPr>
        <w:t>WIGeoGIS</w:t>
      </w:r>
      <w:proofErr w:type="spellEnd"/>
      <w:r w:rsidR="0045469D" w:rsidRPr="00CC02FB">
        <w:rPr>
          <w:color w:val="000000" w:themeColor="text1"/>
        </w:rPr>
        <w:t>, 2020a).</w:t>
      </w:r>
    </w:p>
    <w:p w14:paraId="54AD0345" w14:textId="77777777" w:rsidR="00A74527" w:rsidRPr="00CC02FB" w:rsidRDefault="00A74527" w:rsidP="00765A08">
      <w:pPr>
        <w:spacing w:after="120"/>
        <w:ind w:right="-1"/>
        <w:rPr>
          <w:color w:val="FF0000"/>
        </w:rPr>
      </w:pPr>
    </w:p>
    <w:p w14:paraId="0C635BEA" w14:textId="36F6BEEF" w:rsidR="00A74527" w:rsidRPr="00CC02FB" w:rsidRDefault="00211EF0" w:rsidP="00765A08">
      <w:pPr>
        <w:pStyle w:val="berschrift3"/>
        <w:spacing w:before="0" w:after="120"/>
      </w:pPr>
      <w:bookmarkStart w:id="160" w:name="_Toc60937032"/>
      <w:r w:rsidRPr="00CC02FB">
        <w:t>Erste Bank Österreich</w:t>
      </w:r>
      <w:bookmarkEnd w:id="160"/>
    </w:p>
    <w:p w14:paraId="0AAF5459" w14:textId="4FFEB6D1" w:rsidR="00211EF0" w:rsidRPr="00CC02FB" w:rsidRDefault="000425DB" w:rsidP="00765A08">
      <w:pPr>
        <w:spacing w:after="120"/>
        <w:ind w:right="-1"/>
        <w:rPr>
          <w:color w:val="000000" w:themeColor="text1"/>
        </w:rPr>
      </w:pPr>
      <w:r w:rsidRPr="00CC02FB">
        <w:rPr>
          <w:color w:val="000000" w:themeColor="text1"/>
        </w:rPr>
        <w:t>Die</w:t>
      </w:r>
      <w:r w:rsidR="00211EF0" w:rsidRPr="00CC02FB">
        <w:rPr>
          <w:color w:val="000000" w:themeColor="text1"/>
        </w:rPr>
        <w:t xml:space="preserve"> Erste Bank Österreich</w:t>
      </w:r>
      <w:r w:rsidRPr="00CC02FB">
        <w:rPr>
          <w:color w:val="000000" w:themeColor="text1"/>
        </w:rPr>
        <w:t xml:space="preserve"> setzt mit GIS s</w:t>
      </w:r>
      <w:r w:rsidR="00211EF0" w:rsidRPr="00CC02FB">
        <w:rPr>
          <w:color w:val="000000" w:themeColor="text1"/>
        </w:rPr>
        <w:t>tandortbezogenes Filialmarketing</w:t>
      </w:r>
      <w:r w:rsidRPr="00CC02FB">
        <w:rPr>
          <w:color w:val="000000" w:themeColor="text1"/>
        </w:rPr>
        <w:t xml:space="preserve"> für über 130 Filialen um. Dabei werden e</w:t>
      </w:r>
      <w:r w:rsidR="00211EF0" w:rsidRPr="00CC02FB">
        <w:rPr>
          <w:color w:val="000000" w:themeColor="text1"/>
        </w:rPr>
        <w:t>ffektive Marketingmaßnahmen i</w:t>
      </w:r>
      <w:r w:rsidRPr="00CC02FB">
        <w:rPr>
          <w:color w:val="000000" w:themeColor="text1"/>
        </w:rPr>
        <w:t>n den</w:t>
      </w:r>
      <w:r w:rsidR="00211EF0" w:rsidRPr="00CC02FB">
        <w:rPr>
          <w:color w:val="000000" w:themeColor="text1"/>
        </w:rPr>
        <w:t xml:space="preserve"> Einzugsgebiet</w:t>
      </w:r>
      <w:r w:rsidRPr="00CC02FB">
        <w:rPr>
          <w:color w:val="000000" w:themeColor="text1"/>
        </w:rPr>
        <w:t>en</w:t>
      </w:r>
      <w:r w:rsidR="00211EF0" w:rsidRPr="00CC02FB">
        <w:rPr>
          <w:color w:val="000000" w:themeColor="text1"/>
        </w:rPr>
        <w:t xml:space="preserve"> der Bankstandorte</w:t>
      </w:r>
      <w:r w:rsidRPr="00CC02FB">
        <w:rPr>
          <w:color w:val="000000" w:themeColor="text1"/>
        </w:rPr>
        <w:t xml:space="preserve"> durchgeführt und eine</w:t>
      </w:r>
      <w:r w:rsidR="00211EF0" w:rsidRPr="00CC02FB">
        <w:rPr>
          <w:color w:val="000000" w:themeColor="text1"/>
        </w:rPr>
        <w:t xml:space="preserve"> vereinfachte </w:t>
      </w:r>
      <w:proofErr w:type="spellStart"/>
      <w:r w:rsidR="00211EF0" w:rsidRPr="00CC02FB">
        <w:rPr>
          <w:color w:val="000000" w:themeColor="text1"/>
        </w:rPr>
        <w:t>Kund</w:t>
      </w:r>
      <w:r w:rsidR="0043799F" w:rsidRPr="00CC02FB">
        <w:t>Innen</w:t>
      </w:r>
      <w:r w:rsidR="00211EF0" w:rsidRPr="00CC02FB">
        <w:rPr>
          <w:color w:val="000000" w:themeColor="text1"/>
        </w:rPr>
        <w:t>verwaltung</w:t>
      </w:r>
      <w:proofErr w:type="spellEnd"/>
      <w:r w:rsidRPr="00CC02FB">
        <w:rPr>
          <w:color w:val="000000" w:themeColor="text1"/>
        </w:rPr>
        <w:t xml:space="preserve"> realisiert. </w:t>
      </w:r>
      <w:r w:rsidR="00211EF0" w:rsidRPr="00CC02FB">
        <w:rPr>
          <w:color w:val="000000" w:themeColor="text1"/>
        </w:rPr>
        <w:t xml:space="preserve">Mit Geomarketing </w:t>
      </w:r>
      <w:r w:rsidRPr="00CC02FB">
        <w:rPr>
          <w:color w:val="000000" w:themeColor="text1"/>
        </w:rPr>
        <w:t>kann das Unternehmen auf diese Weise</w:t>
      </w:r>
      <w:r w:rsidR="00211EF0" w:rsidRPr="00CC02FB">
        <w:rPr>
          <w:color w:val="000000" w:themeColor="text1"/>
        </w:rPr>
        <w:t xml:space="preserve"> Werbung für </w:t>
      </w:r>
      <w:r w:rsidRPr="00CC02FB">
        <w:rPr>
          <w:color w:val="000000" w:themeColor="text1"/>
        </w:rPr>
        <w:t xml:space="preserve">seine </w:t>
      </w:r>
      <w:r w:rsidR="00211EF0" w:rsidRPr="00CC02FB">
        <w:rPr>
          <w:color w:val="000000" w:themeColor="text1"/>
        </w:rPr>
        <w:t xml:space="preserve">Filialen ideal </w:t>
      </w:r>
      <w:commentRangeStart w:id="161"/>
      <w:r w:rsidR="00211EF0" w:rsidRPr="00CC02FB">
        <w:rPr>
          <w:color w:val="000000" w:themeColor="text1"/>
        </w:rPr>
        <w:t>aus</w:t>
      </w:r>
      <w:r w:rsidRPr="00CC02FB">
        <w:rPr>
          <w:color w:val="000000" w:themeColor="text1"/>
        </w:rPr>
        <w:t>steuern.</w:t>
      </w:r>
      <w:r w:rsidR="00AB72CB" w:rsidRPr="00CC02FB">
        <w:rPr>
          <w:color w:val="000000" w:themeColor="text1"/>
        </w:rPr>
        <w:t xml:space="preserve"> </w:t>
      </w:r>
      <w:commentRangeEnd w:id="161"/>
      <w:r w:rsidR="00864CC3">
        <w:rPr>
          <w:rStyle w:val="Kommentarzeichen"/>
        </w:rPr>
        <w:commentReference w:id="161"/>
      </w:r>
      <w:r w:rsidR="00AB72CB" w:rsidRPr="00CC02FB">
        <w:rPr>
          <w:color w:val="000000" w:themeColor="text1"/>
        </w:rPr>
        <w:t xml:space="preserve">Da </w:t>
      </w:r>
      <w:r w:rsidR="00211EF0" w:rsidRPr="00CC02FB">
        <w:rPr>
          <w:color w:val="000000" w:themeColor="text1"/>
        </w:rPr>
        <w:t xml:space="preserve">Banken heutzutage die </w:t>
      </w:r>
      <w:proofErr w:type="spellStart"/>
      <w:r w:rsidR="00AB72CB" w:rsidRPr="00CC02FB">
        <w:rPr>
          <w:color w:val="000000" w:themeColor="text1"/>
        </w:rPr>
        <w:t>Kund</w:t>
      </w:r>
      <w:r w:rsidR="0043799F" w:rsidRPr="00CC02FB">
        <w:t>Innen</w:t>
      </w:r>
      <w:r w:rsidR="00AB72CB" w:rsidRPr="00CC02FB">
        <w:rPr>
          <w:color w:val="000000" w:themeColor="text1"/>
        </w:rPr>
        <w:t>b</w:t>
      </w:r>
      <w:r w:rsidR="00211EF0" w:rsidRPr="00CC02FB">
        <w:rPr>
          <w:color w:val="000000" w:themeColor="text1"/>
        </w:rPr>
        <w:t>edürfnisse</w:t>
      </w:r>
      <w:proofErr w:type="spellEnd"/>
      <w:r w:rsidR="00211EF0" w:rsidRPr="00CC02FB">
        <w:rPr>
          <w:color w:val="000000" w:themeColor="text1"/>
        </w:rPr>
        <w:t xml:space="preserve"> stärker </w:t>
      </w:r>
      <w:r w:rsidR="00AB72CB" w:rsidRPr="00CC02FB">
        <w:rPr>
          <w:color w:val="000000" w:themeColor="text1"/>
        </w:rPr>
        <w:t>als</w:t>
      </w:r>
      <w:r w:rsidR="00211EF0" w:rsidRPr="00CC02FB">
        <w:rPr>
          <w:color w:val="000000" w:themeColor="text1"/>
        </w:rPr>
        <w:t xml:space="preserve"> je </w:t>
      </w:r>
      <w:r w:rsidR="00AB72CB" w:rsidRPr="00CC02FB">
        <w:rPr>
          <w:color w:val="000000" w:themeColor="text1"/>
        </w:rPr>
        <w:t xml:space="preserve">fokussieren müssen, bedeutet in Hinblick auf die </w:t>
      </w:r>
      <w:r w:rsidR="00211EF0" w:rsidRPr="00CC02FB">
        <w:rPr>
          <w:color w:val="000000" w:themeColor="text1"/>
        </w:rPr>
        <w:t>Marketingaktivitäten</w:t>
      </w:r>
      <w:r w:rsidR="00AB72CB" w:rsidRPr="00CC02FB">
        <w:rPr>
          <w:color w:val="000000" w:themeColor="text1"/>
        </w:rPr>
        <w:t>, dass</w:t>
      </w:r>
      <w:r w:rsidR="00211EF0" w:rsidRPr="00CC02FB">
        <w:rPr>
          <w:color w:val="000000" w:themeColor="text1"/>
        </w:rPr>
        <w:t xml:space="preserve"> Banken Werbung so </w:t>
      </w:r>
      <w:r w:rsidR="00AB72CB" w:rsidRPr="00CC02FB">
        <w:rPr>
          <w:color w:val="000000" w:themeColor="text1"/>
        </w:rPr>
        <w:t xml:space="preserve">gezielt </w:t>
      </w:r>
      <w:r w:rsidR="00211EF0" w:rsidRPr="00CC02FB">
        <w:rPr>
          <w:color w:val="000000" w:themeColor="text1"/>
        </w:rPr>
        <w:t>streuen</w:t>
      </w:r>
      <w:r w:rsidR="00AB72CB" w:rsidRPr="00CC02FB">
        <w:rPr>
          <w:color w:val="000000" w:themeColor="text1"/>
        </w:rPr>
        <w:t xml:space="preserve"> sollten</w:t>
      </w:r>
      <w:r w:rsidR="00211EF0" w:rsidRPr="00CC02FB">
        <w:rPr>
          <w:color w:val="000000" w:themeColor="text1"/>
        </w:rPr>
        <w:t xml:space="preserve">, dass sie die </w:t>
      </w:r>
      <w:r w:rsidR="00AB72CB" w:rsidRPr="00CC02FB">
        <w:rPr>
          <w:color w:val="000000" w:themeColor="text1"/>
        </w:rPr>
        <w:t xml:space="preserve">für sie </w:t>
      </w:r>
      <w:r w:rsidR="00211EF0" w:rsidRPr="00CC02FB">
        <w:rPr>
          <w:color w:val="000000" w:themeColor="text1"/>
        </w:rPr>
        <w:t xml:space="preserve">relevante Zielgruppe </w:t>
      </w:r>
      <w:r w:rsidR="00AB72CB" w:rsidRPr="00CC02FB">
        <w:rPr>
          <w:color w:val="000000" w:themeColor="text1"/>
        </w:rPr>
        <w:t xml:space="preserve">und potenzielle KundInnen </w:t>
      </w:r>
      <w:r w:rsidR="00211EF0" w:rsidRPr="00CC02FB">
        <w:rPr>
          <w:color w:val="000000" w:themeColor="text1"/>
        </w:rPr>
        <w:t xml:space="preserve">erreichen. Das </w:t>
      </w:r>
      <w:r w:rsidR="00AB72CB" w:rsidRPr="00CC02FB">
        <w:rPr>
          <w:color w:val="000000" w:themeColor="text1"/>
        </w:rPr>
        <w:t xml:space="preserve">GIS-basierte </w:t>
      </w:r>
      <w:r w:rsidR="00211EF0" w:rsidRPr="00CC02FB">
        <w:rPr>
          <w:color w:val="000000" w:themeColor="text1"/>
        </w:rPr>
        <w:t xml:space="preserve">Filialmarketing setzt dies </w:t>
      </w:r>
      <w:r w:rsidR="00AB72CB" w:rsidRPr="00CC02FB">
        <w:rPr>
          <w:color w:val="000000" w:themeColor="text1"/>
        </w:rPr>
        <w:t>anhand von</w:t>
      </w:r>
      <w:r w:rsidR="00211EF0" w:rsidRPr="00CC02FB">
        <w:rPr>
          <w:color w:val="000000" w:themeColor="text1"/>
        </w:rPr>
        <w:t xml:space="preserve"> Geomarketing</w:t>
      </w:r>
      <w:r w:rsidR="00AB72CB" w:rsidRPr="00CC02FB">
        <w:rPr>
          <w:color w:val="000000" w:themeColor="text1"/>
        </w:rPr>
        <w:t xml:space="preserve"> um. Mittels diverse</w:t>
      </w:r>
      <w:r w:rsidR="00211EF0" w:rsidRPr="00CC02FB">
        <w:rPr>
          <w:color w:val="000000" w:themeColor="text1"/>
        </w:rPr>
        <w:t>r geografische</w:t>
      </w:r>
      <w:r w:rsidR="00EF641E">
        <w:rPr>
          <w:color w:val="000000" w:themeColor="text1"/>
        </w:rPr>
        <w:t>r</w:t>
      </w:r>
      <w:r w:rsidR="00211EF0" w:rsidRPr="00CC02FB">
        <w:rPr>
          <w:color w:val="000000" w:themeColor="text1"/>
        </w:rPr>
        <w:t xml:space="preserve"> Analysen </w:t>
      </w:r>
      <w:r w:rsidR="00AB72CB" w:rsidRPr="00CC02FB">
        <w:rPr>
          <w:color w:val="000000" w:themeColor="text1"/>
        </w:rPr>
        <w:t>werden individuell abgestimmte und</w:t>
      </w:r>
      <w:r w:rsidR="00211EF0" w:rsidRPr="00CC02FB">
        <w:rPr>
          <w:color w:val="000000" w:themeColor="text1"/>
        </w:rPr>
        <w:t xml:space="preserve"> effiziente Maßnahmen für </w:t>
      </w:r>
      <w:r w:rsidR="00AB72CB" w:rsidRPr="00CC02FB">
        <w:rPr>
          <w:color w:val="000000" w:themeColor="text1"/>
        </w:rPr>
        <w:t xml:space="preserve">die einzelnen </w:t>
      </w:r>
      <w:r w:rsidR="00211EF0" w:rsidRPr="00CC02FB">
        <w:rPr>
          <w:color w:val="000000" w:themeColor="text1"/>
        </w:rPr>
        <w:t>Filialen geplant</w:t>
      </w:r>
      <w:r w:rsidR="00BB298B" w:rsidRPr="00CC02FB">
        <w:rPr>
          <w:color w:val="000000" w:themeColor="text1"/>
        </w:rPr>
        <w:t xml:space="preserve"> (</w:t>
      </w:r>
      <w:proofErr w:type="spellStart"/>
      <w:r w:rsidR="00BB298B" w:rsidRPr="00CC02FB">
        <w:rPr>
          <w:color w:val="000000" w:themeColor="text1"/>
        </w:rPr>
        <w:t>WIGeoGIS</w:t>
      </w:r>
      <w:proofErr w:type="spellEnd"/>
      <w:r w:rsidR="00BB298B" w:rsidRPr="00CC02FB">
        <w:rPr>
          <w:color w:val="000000" w:themeColor="text1"/>
        </w:rPr>
        <w:t>, 2020b).</w:t>
      </w:r>
    </w:p>
    <w:p w14:paraId="1DB0ACD0" w14:textId="7F9E8F19" w:rsidR="00FF432B" w:rsidRPr="00CC02FB" w:rsidRDefault="00FF432B" w:rsidP="00765A08">
      <w:pPr>
        <w:spacing w:after="120"/>
        <w:ind w:right="-1"/>
        <w:rPr>
          <w:color w:val="000000" w:themeColor="text1"/>
        </w:rPr>
      </w:pPr>
      <w:r w:rsidRPr="00CC02FB">
        <w:rPr>
          <w:color w:val="000000" w:themeColor="text1"/>
        </w:rPr>
        <w:t xml:space="preserve">Um die </w:t>
      </w:r>
      <w:proofErr w:type="spellStart"/>
      <w:r w:rsidRPr="00CC02FB">
        <w:rPr>
          <w:color w:val="000000" w:themeColor="text1"/>
        </w:rPr>
        <w:t>Kund</w:t>
      </w:r>
      <w:r w:rsidR="0043799F" w:rsidRPr="00CC02FB">
        <w:t>Innen</w:t>
      </w:r>
      <w:r w:rsidRPr="00CC02FB">
        <w:rPr>
          <w:color w:val="000000" w:themeColor="text1"/>
        </w:rPr>
        <w:t>erwartungen</w:t>
      </w:r>
      <w:proofErr w:type="spellEnd"/>
      <w:r w:rsidRPr="00CC02FB">
        <w:rPr>
          <w:color w:val="000000" w:themeColor="text1"/>
        </w:rPr>
        <w:t xml:space="preserve"> zu erfüllen und die Servicequalität zu erhöhen setzt das Unternehmen auf die Erfassung von regionalen Besonderheiten. Gleichzeitig können die Informationen und die Werbung so platziert werden, dass diese für (potenzielle) KundInnen relevant sind. Der erste Schritt dahingehend ist hierbei eine detaillierte GIS-Analyse der Einzugsgebiete der Filialen, hinsichtlich der jeweiligen Zielgruppen, wodurch eine optimale gebietsweise Aussteuerung möglich ist. Anhand der GIS-Analysen kann die Erste Bank Österreich herausfinden, wo in den Einzugsgebieten der Filialen Aktionen erfolgreich sein können. Anhand der zielgruppengenauen Ausrichtung wird die Bedeutung der Werbeposts und somit die Effektivität gesteigert</w:t>
      </w:r>
      <w:r w:rsidR="00BB298B" w:rsidRPr="00CC02FB">
        <w:rPr>
          <w:color w:val="000000" w:themeColor="text1"/>
        </w:rPr>
        <w:t xml:space="preserve"> (</w:t>
      </w:r>
      <w:proofErr w:type="spellStart"/>
      <w:r w:rsidR="00BB298B" w:rsidRPr="00CC02FB">
        <w:rPr>
          <w:color w:val="000000" w:themeColor="text1"/>
        </w:rPr>
        <w:t>WIGeoGIS</w:t>
      </w:r>
      <w:proofErr w:type="spellEnd"/>
      <w:r w:rsidR="00BB298B" w:rsidRPr="00CC02FB">
        <w:rPr>
          <w:color w:val="000000" w:themeColor="text1"/>
        </w:rPr>
        <w:t>, 2020b)</w:t>
      </w:r>
      <w:r w:rsidRPr="00CC02FB">
        <w:rPr>
          <w:color w:val="000000" w:themeColor="text1"/>
        </w:rPr>
        <w:t xml:space="preserve">. </w:t>
      </w:r>
      <w:r w:rsidR="00562C1B" w:rsidRPr="00CC02FB">
        <w:rPr>
          <w:color w:val="000000" w:themeColor="text1"/>
        </w:rPr>
        <w:t xml:space="preserve">Folgende Abbildung zeigt ein Beispiel der Einzugsgebiete der Erste Bank </w:t>
      </w:r>
      <w:commentRangeStart w:id="162"/>
      <w:r w:rsidR="00562C1B" w:rsidRPr="00CC02FB">
        <w:rPr>
          <w:color w:val="000000" w:themeColor="text1"/>
        </w:rPr>
        <w:t>Österreich:</w:t>
      </w:r>
      <w:commentRangeEnd w:id="162"/>
      <w:r w:rsidR="00864CC3">
        <w:rPr>
          <w:rStyle w:val="Kommentarzeichen"/>
        </w:rPr>
        <w:commentReference w:id="162"/>
      </w:r>
    </w:p>
    <w:p w14:paraId="27AC2560" w14:textId="6BAABE9A" w:rsidR="00FF432B" w:rsidRPr="00CC02FB" w:rsidRDefault="00FF432B" w:rsidP="00765A08">
      <w:pPr>
        <w:spacing w:after="120"/>
        <w:ind w:right="-1"/>
        <w:rPr>
          <w:color w:val="FF0000"/>
        </w:rPr>
      </w:pPr>
      <w:r w:rsidRPr="00CC02FB">
        <w:rPr>
          <w:noProof/>
          <w:color w:val="FF0000"/>
        </w:rPr>
        <w:lastRenderedPageBreak/>
        <w:drawing>
          <wp:inline distT="0" distB="0" distL="0" distR="0" wp14:anchorId="105F00AD" wp14:editId="38F08459">
            <wp:extent cx="5760085" cy="3839845"/>
            <wp:effectExtent l="0" t="0" r="5715"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3839845"/>
                    </a:xfrm>
                    <a:prstGeom prst="rect">
                      <a:avLst/>
                    </a:prstGeom>
                  </pic:spPr>
                </pic:pic>
              </a:graphicData>
            </a:graphic>
          </wp:inline>
        </w:drawing>
      </w:r>
    </w:p>
    <w:p w14:paraId="469D474D" w14:textId="011B400F" w:rsidR="00562C1B" w:rsidRPr="00CC02FB" w:rsidRDefault="00562C1B" w:rsidP="00765A08">
      <w:pPr>
        <w:pStyle w:val="Beschriftung"/>
        <w:spacing w:before="0" w:after="120" w:line="360" w:lineRule="auto"/>
        <w:jc w:val="both"/>
        <w:rPr>
          <w:lang w:val="de-DE"/>
        </w:rPr>
      </w:pPr>
      <w:bookmarkStart w:id="163" w:name="_Toc60948502"/>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7</w:t>
      </w:r>
      <w:r w:rsidRPr="00CC02FB">
        <w:rPr>
          <w:i/>
          <w:lang w:val="de-DE"/>
        </w:rPr>
        <w:fldChar w:fldCharType="end"/>
      </w:r>
      <w:r w:rsidRPr="00CC02FB">
        <w:rPr>
          <w:i/>
          <w:lang w:val="de-DE"/>
        </w:rPr>
        <w:t>:</w:t>
      </w:r>
      <w:r w:rsidRPr="00CC02FB">
        <w:rPr>
          <w:lang w:val="de-DE"/>
        </w:rPr>
        <w:t xml:space="preserve">Einzugsgebiete der Erste Bank Österreich </w:t>
      </w:r>
      <w:r w:rsidRPr="00CC02FB">
        <w:rPr>
          <w:color w:val="000000" w:themeColor="text1"/>
          <w:lang w:val="de-DE"/>
        </w:rPr>
        <w:t>(</w:t>
      </w:r>
      <w:proofErr w:type="spellStart"/>
      <w:r w:rsidRPr="00CC02FB">
        <w:rPr>
          <w:color w:val="000000" w:themeColor="text1"/>
          <w:lang w:val="de-DE"/>
        </w:rPr>
        <w:t>WIGeoGIS</w:t>
      </w:r>
      <w:proofErr w:type="spellEnd"/>
      <w:r w:rsidRPr="00CC02FB">
        <w:rPr>
          <w:color w:val="000000" w:themeColor="text1"/>
          <w:lang w:val="de-DE"/>
        </w:rPr>
        <w:t>, 2020b).</w:t>
      </w:r>
      <w:bookmarkEnd w:id="163"/>
    </w:p>
    <w:p w14:paraId="0343911C" w14:textId="77777777" w:rsidR="00211EF0" w:rsidRPr="00CC02FB" w:rsidRDefault="00211EF0" w:rsidP="00765A08">
      <w:pPr>
        <w:spacing w:after="120"/>
        <w:ind w:right="-1"/>
        <w:rPr>
          <w:color w:val="000000" w:themeColor="text1"/>
        </w:rPr>
      </w:pPr>
    </w:p>
    <w:p w14:paraId="33A7A6CE" w14:textId="4BB8D538" w:rsidR="00CE2114" w:rsidRPr="00CC02FB" w:rsidRDefault="006A58A5" w:rsidP="00765A08">
      <w:pPr>
        <w:spacing w:after="120"/>
        <w:ind w:right="-1"/>
        <w:rPr>
          <w:color w:val="000000" w:themeColor="text1"/>
        </w:rPr>
      </w:pPr>
      <w:r w:rsidRPr="00CC02FB">
        <w:rPr>
          <w:color w:val="000000" w:themeColor="text1"/>
        </w:rPr>
        <w:t xml:space="preserve">Neben der </w:t>
      </w:r>
      <w:r w:rsidR="00211EF0" w:rsidRPr="00CC02FB">
        <w:rPr>
          <w:color w:val="000000" w:themeColor="text1"/>
        </w:rPr>
        <w:t xml:space="preserve">Haushaltswerbung setzt </w:t>
      </w:r>
      <w:r w:rsidRPr="00CC02FB">
        <w:rPr>
          <w:color w:val="000000" w:themeColor="text1"/>
        </w:rPr>
        <w:t>das Unternehmen</w:t>
      </w:r>
      <w:r w:rsidR="00211EF0" w:rsidRPr="00CC02FB">
        <w:rPr>
          <w:color w:val="000000" w:themeColor="text1"/>
        </w:rPr>
        <w:t xml:space="preserve"> Geomarketinganalysen </w:t>
      </w:r>
      <w:r w:rsidRPr="00CC02FB">
        <w:rPr>
          <w:color w:val="000000" w:themeColor="text1"/>
        </w:rPr>
        <w:t xml:space="preserve">für das Finden von </w:t>
      </w:r>
      <w:r w:rsidR="00211EF0" w:rsidRPr="00CC02FB">
        <w:rPr>
          <w:color w:val="000000" w:themeColor="text1"/>
        </w:rPr>
        <w:t>potenzielle</w:t>
      </w:r>
      <w:r w:rsidRPr="00CC02FB">
        <w:rPr>
          <w:color w:val="000000" w:themeColor="text1"/>
        </w:rPr>
        <w:t>n</w:t>
      </w:r>
      <w:r w:rsidR="00211EF0" w:rsidRPr="00CC02FB">
        <w:rPr>
          <w:color w:val="000000" w:themeColor="text1"/>
        </w:rPr>
        <w:t xml:space="preserve"> </w:t>
      </w:r>
      <w:proofErr w:type="spellStart"/>
      <w:r w:rsidR="00211EF0" w:rsidRPr="00CC02FB">
        <w:rPr>
          <w:color w:val="000000" w:themeColor="text1"/>
        </w:rPr>
        <w:t>Kooperationspartner</w:t>
      </w:r>
      <w:r w:rsidR="0043799F" w:rsidRPr="00CC02FB">
        <w:t>Innen</w:t>
      </w:r>
      <w:proofErr w:type="spellEnd"/>
      <w:r w:rsidRPr="00CC02FB">
        <w:rPr>
          <w:color w:val="000000" w:themeColor="text1"/>
        </w:rPr>
        <w:t xml:space="preserve"> ein. Beispielsweise werden durch </w:t>
      </w:r>
      <w:r w:rsidR="00211EF0" w:rsidRPr="00CC02FB">
        <w:rPr>
          <w:color w:val="000000" w:themeColor="text1"/>
        </w:rPr>
        <w:t>geografische Analysen Orte</w:t>
      </w:r>
      <w:r w:rsidRPr="00CC02FB">
        <w:rPr>
          <w:color w:val="000000" w:themeColor="text1"/>
        </w:rPr>
        <w:t xml:space="preserve"> gefunden</w:t>
      </w:r>
      <w:r w:rsidR="00211EF0" w:rsidRPr="00CC02FB">
        <w:rPr>
          <w:color w:val="000000" w:themeColor="text1"/>
        </w:rPr>
        <w:t xml:space="preserve">, </w:t>
      </w:r>
      <w:r w:rsidRPr="00CC02FB">
        <w:rPr>
          <w:color w:val="000000" w:themeColor="text1"/>
        </w:rPr>
        <w:t xml:space="preserve">welche </w:t>
      </w:r>
      <w:r w:rsidR="00211EF0" w:rsidRPr="00CC02FB">
        <w:rPr>
          <w:color w:val="000000" w:themeColor="text1"/>
        </w:rPr>
        <w:t xml:space="preserve">besonders von Jugendlichen </w:t>
      </w:r>
      <w:r w:rsidRPr="00CC02FB">
        <w:rPr>
          <w:color w:val="000000" w:themeColor="text1"/>
        </w:rPr>
        <w:t>besucht</w:t>
      </w:r>
      <w:r w:rsidR="00211EF0" w:rsidRPr="00CC02FB">
        <w:rPr>
          <w:color w:val="000000" w:themeColor="text1"/>
        </w:rPr>
        <w:t xml:space="preserve"> werden</w:t>
      </w:r>
      <w:r w:rsidRPr="00CC02FB">
        <w:rPr>
          <w:color w:val="000000" w:themeColor="text1"/>
        </w:rPr>
        <w:t>, wie</w:t>
      </w:r>
      <w:r w:rsidR="00211EF0" w:rsidRPr="00CC02FB">
        <w:rPr>
          <w:color w:val="000000" w:themeColor="text1"/>
        </w:rPr>
        <w:t xml:space="preserve"> </w:t>
      </w:r>
      <w:r w:rsidRPr="00CC02FB">
        <w:rPr>
          <w:color w:val="000000" w:themeColor="text1"/>
        </w:rPr>
        <w:t xml:space="preserve">Bekleidungsläden oder </w:t>
      </w:r>
      <w:r w:rsidR="00211EF0" w:rsidRPr="00CC02FB">
        <w:rPr>
          <w:color w:val="000000" w:themeColor="text1"/>
        </w:rPr>
        <w:t xml:space="preserve">Drogeriemärkte. </w:t>
      </w:r>
      <w:r w:rsidRPr="00CC02FB">
        <w:rPr>
          <w:color w:val="000000" w:themeColor="text1"/>
        </w:rPr>
        <w:t xml:space="preserve">Oftmals </w:t>
      </w:r>
      <w:r w:rsidR="00211EF0" w:rsidRPr="00CC02FB">
        <w:rPr>
          <w:color w:val="000000" w:themeColor="text1"/>
        </w:rPr>
        <w:t xml:space="preserve">liegen </w:t>
      </w:r>
      <w:r w:rsidRPr="00CC02FB">
        <w:rPr>
          <w:color w:val="000000" w:themeColor="text1"/>
        </w:rPr>
        <w:t>auch E-Mail-Listen</w:t>
      </w:r>
      <w:r w:rsidR="00211EF0" w:rsidRPr="00CC02FB">
        <w:rPr>
          <w:color w:val="000000" w:themeColor="text1"/>
        </w:rPr>
        <w:t xml:space="preserve"> von </w:t>
      </w:r>
      <w:proofErr w:type="spellStart"/>
      <w:r w:rsidR="00211EF0" w:rsidRPr="00CC02FB">
        <w:rPr>
          <w:color w:val="000000" w:themeColor="text1"/>
        </w:rPr>
        <w:t>Neukund</w:t>
      </w:r>
      <w:r w:rsidR="0043799F" w:rsidRPr="00CC02FB">
        <w:t>Innen</w:t>
      </w:r>
      <w:proofErr w:type="spellEnd"/>
      <w:r w:rsidR="00211EF0" w:rsidRPr="00CC02FB">
        <w:rPr>
          <w:color w:val="000000" w:themeColor="text1"/>
        </w:rPr>
        <w:t xml:space="preserve"> vor</w:t>
      </w:r>
      <w:r w:rsidRPr="00CC02FB">
        <w:rPr>
          <w:color w:val="000000" w:themeColor="text1"/>
        </w:rPr>
        <w:t xml:space="preserve">, welche in das GIS-Tool </w:t>
      </w:r>
      <w:commentRangeStart w:id="164"/>
      <w:r w:rsidR="00211EF0" w:rsidRPr="00CC02FB">
        <w:rPr>
          <w:color w:val="000000" w:themeColor="text1"/>
        </w:rPr>
        <w:t>hochladen</w:t>
      </w:r>
      <w:r w:rsidRPr="00CC02FB">
        <w:rPr>
          <w:color w:val="000000" w:themeColor="text1"/>
        </w:rPr>
        <w:t xml:space="preserve"> </w:t>
      </w:r>
      <w:commentRangeEnd w:id="164"/>
      <w:r w:rsidR="00864CC3">
        <w:rPr>
          <w:rStyle w:val="Kommentarzeichen"/>
        </w:rPr>
        <w:commentReference w:id="164"/>
      </w:r>
      <w:r w:rsidRPr="00CC02FB">
        <w:rPr>
          <w:color w:val="000000" w:themeColor="text1"/>
        </w:rPr>
        <w:t xml:space="preserve">und </w:t>
      </w:r>
      <w:r w:rsidR="00211EF0" w:rsidRPr="00CC02FB">
        <w:rPr>
          <w:color w:val="000000" w:themeColor="text1"/>
        </w:rPr>
        <w:t>automatisch geokodiert</w:t>
      </w:r>
      <w:r w:rsidRPr="00CC02FB">
        <w:rPr>
          <w:color w:val="000000" w:themeColor="text1"/>
        </w:rPr>
        <w:t xml:space="preserve"> werden.</w:t>
      </w:r>
      <w:r w:rsidR="00211EF0" w:rsidRPr="00CC02FB">
        <w:rPr>
          <w:color w:val="000000" w:themeColor="text1"/>
        </w:rPr>
        <w:t xml:space="preserve"> </w:t>
      </w:r>
      <w:r w:rsidRPr="00CC02FB">
        <w:rPr>
          <w:color w:val="000000" w:themeColor="text1"/>
        </w:rPr>
        <w:t xml:space="preserve">Dort wird </w:t>
      </w:r>
      <w:r w:rsidR="00211EF0" w:rsidRPr="00CC02FB">
        <w:rPr>
          <w:color w:val="000000" w:themeColor="text1"/>
        </w:rPr>
        <w:t xml:space="preserve">jede </w:t>
      </w:r>
      <w:r w:rsidRPr="00CC02FB">
        <w:rPr>
          <w:color w:val="000000" w:themeColor="text1"/>
        </w:rPr>
        <w:t>Information</w:t>
      </w:r>
      <w:r w:rsidR="00211EF0" w:rsidRPr="00CC02FB">
        <w:rPr>
          <w:color w:val="000000" w:themeColor="text1"/>
        </w:rPr>
        <w:t xml:space="preserve"> </w:t>
      </w:r>
      <w:r w:rsidRPr="00CC02FB">
        <w:rPr>
          <w:color w:val="000000" w:themeColor="text1"/>
        </w:rPr>
        <w:t xml:space="preserve">passend zu dem Einzugsgebiet </w:t>
      </w:r>
      <w:r w:rsidR="00211EF0" w:rsidRPr="00CC02FB">
        <w:rPr>
          <w:color w:val="000000" w:themeColor="text1"/>
        </w:rPr>
        <w:t>einer Filiale zu</w:t>
      </w:r>
      <w:r w:rsidRPr="00CC02FB">
        <w:rPr>
          <w:color w:val="000000" w:themeColor="text1"/>
        </w:rPr>
        <w:t>geordnet</w:t>
      </w:r>
      <w:r w:rsidR="00211EF0" w:rsidRPr="00CC02FB">
        <w:rPr>
          <w:color w:val="000000" w:themeColor="text1"/>
        </w:rPr>
        <w:t xml:space="preserve">. Die Geomarketinganalysen </w:t>
      </w:r>
      <w:r w:rsidR="004A661C" w:rsidRPr="00CC02FB">
        <w:rPr>
          <w:color w:val="000000" w:themeColor="text1"/>
        </w:rPr>
        <w:t>stellen</w:t>
      </w:r>
      <w:r w:rsidR="00211EF0" w:rsidRPr="00CC02FB">
        <w:rPr>
          <w:color w:val="000000" w:themeColor="text1"/>
        </w:rPr>
        <w:t xml:space="preserve"> regionale Auffälligkeiten </w:t>
      </w:r>
      <w:r w:rsidR="004A661C" w:rsidRPr="00CC02FB">
        <w:rPr>
          <w:color w:val="000000" w:themeColor="text1"/>
        </w:rPr>
        <w:t>des</w:t>
      </w:r>
      <w:r w:rsidR="00211EF0" w:rsidRPr="00CC02FB">
        <w:rPr>
          <w:color w:val="000000" w:themeColor="text1"/>
        </w:rPr>
        <w:t xml:space="preserve"> </w:t>
      </w:r>
      <w:commentRangeStart w:id="165"/>
      <w:r w:rsidR="00211EF0" w:rsidRPr="00CC02FB">
        <w:rPr>
          <w:color w:val="000000" w:themeColor="text1"/>
        </w:rPr>
        <w:t>Responseverhalten</w:t>
      </w:r>
      <w:commentRangeEnd w:id="165"/>
      <w:r w:rsidR="00864CC3">
        <w:rPr>
          <w:rStyle w:val="Kommentarzeichen"/>
        </w:rPr>
        <w:commentReference w:id="165"/>
      </w:r>
      <w:r w:rsidR="004A661C" w:rsidRPr="00CC02FB">
        <w:rPr>
          <w:color w:val="000000" w:themeColor="text1"/>
        </w:rPr>
        <w:t xml:space="preserve"> dar, sodass das</w:t>
      </w:r>
      <w:r w:rsidR="00211EF0" w:rsidRPr="00CC02FB">
        <w:rPr>
          <w:color w:val="000000" w:themeColor="text1"/>
        </w:rPr>
        <w:t xml:space="preserve"> Unternehmen </w:t>
      </w:r>
      <w:r w:rsidR="004A661C" w:rsidRPr="00CC02FB">
        <w:rPr>
          <w:color w:val="000000" w:themeColor="text1"/>
        </w:rPr>
        <w:t>weiß,</w:t>
      </w:r>
      <w:r w:rsidR="00211EF0" w:rsidRPr="00CC02FB">
        <w:rPr>
          <w:color w:val="000000" w:themeColor="text1"/>
        </w:rPr>
        <w:t xml:space="preserve"> in welchen Gebieten es </w:t>
      </w:r>
      <w:r w:rsidR="004A661C" w:rsidRPr="00CC02FB">
        <w:rPr>
          <w:color w:val="000000" w:themeColor="text1"/>
        </w:rPr>
        <w:t>wieviel</w:t>
      </w:r>
      <w:r w:rsidR="00211EF0" w:rsidRPr="00CC02FB">
        <w:rPr>
          <w:color w:val="000000" w:themeColor="text1"/>
        </w:rPr>
        <w:t xml:space="preserve"> Rücklauf gab. </w:t>
      </w:r>
      <w:r w:rsidR="004A661C" w:rsidRPr="00CC02FB">
        <w:rPr>
          <w:color w:val="000000" w:themeColor="text1"/>
        </w:rPr>
        <w:t>Eine solche</w:t>
      </w:r>
      <w:r w:rsidR="00211EF0" w:rsidRPr="00CC02FB">
        <w:rPr>
          <w:color w:val="000000" w:themeColor="text1"/>
        </w:rPr>
        <w:t xml:space="preserve"> Auswertung dient </w:t>
      </w:r>
      <w:r w:rsidR="004A661C" w:rsidRPr="00CC02FB">
        <w:rPr>
          <w:color w:val="000000" w:themeColor="text1"/>
        </w:rPr>
        <w:t>sowohl</w:t>
      </w:r>
      <w:r w:rsidR="00211EF0" w:rsidRPr="00CC02FB">
        <w:rPr>
          <w:color w:val="000000" w:themeColor="text1"/>
        </w:rPr>
        <w:t xml:space="preserve"> der Erfolgskontrolle </w:t>
      </w:r>
      <w:r w:rsidR="004A661C" w:rsidRPr="00CC02FB">
        <w:rPr>
          <w:color w:val="000000" w:themeColor="text1"/>
        </w:rPr>
        <w:t>von</w:t>
      </w:r>
      <w:r w:rsidR="00211EF0" w:rsidRPr="00CC02FB">
        <w:rPr>
          <w:color w:val="000000" w:themeColor="text1"/>
        </w:rPr>
        <w:t xml:space="preserve"> Werbeaktion</w:t>
      </w:r>
      <w:r w:rsidR="004A661C" w:rsidRPr="00CC02FB">
        <w:rPr>
          <w:color w:val="000000" w:themeColor="text1"/>
        </w:rPr>
        <w:t xml:space="preserve">en als auch </w:t>
      </w:r>
      <w:commentRangeStart w:id="166"/>
      <w:r w:rsidR="004A661C" w:rsidRPr="00CC02FB">
        <w:rPr>
          <w:color w:val="000000" w:themeColor="text1"/>
        </w:rPr>
        <w:t xml:space="preserve">des Verständnisses </w:t>
      </w:r>
      <w:commentRangeEnd w:id="166"/>
      <w:r w:rsidR="00864CC3">
        <w:rPr>
          <w:rStyle w:val="Kommentarzeichen"/>
        </w:rPr>
        <w:commentReference w:id="166"/>
      </w:r>
      <w:r w:rsidR="004A661C" w:rsidRPr="00CC02FB">
        <w:rPr>
          <w:color w:val="000000" w:themeColor="text1"/>
        </w:rPr>
        <w:t xml:space="preserve">von </w:t>
      </w:r>
      <w:r w:rsidR="00211EF0" w:rsidRPr="00CC02FB">
        <w:rPr>
          <w:color w:val="000000" w:themeColor="text1"/>
        </w:rPr>
        <w:t>Rückschlüsse</w:t>
      </w:r>
      <w:r w:rsidR="004A661C" w:rsidRPr="00CC02FB">
        <w:rPr>
          <w:color w:val="000000" w:themeColor="text1"/>
        </w:rPr>
        <w:t>n</w:t>
      </w:r>
      <w:r w:rsidR="00211EF0" w:rsidRPr="00CC02FB">
        <w:rPr>
          <w:color w:val="000000" w:themeColor="text1"/>
        </w:rPr>
        <w:t xml:space="preserve"> auf regionale </w:t>
      </w:r>
      <w:r w:rsidR="004A661C" w:rsidRPr="00CC02FB">
        <w:rPr>
          <w:color w:val="000000" w:themeColor="text1"/>
        </w:rPr>
        <w:t xml:space="preserve">Interessen und </w:t>
      </w:r>
      <w:r w:rsidR="00211EF0" w:rsidRPr="00CC02FB">
        <w:rPr>
          <w:color w:val="000000" w:themeColor="text1"/>
        </w:rPr>
        <w:t>Vorlieben</w:t>
      </w:r>
      <w:r w:rsidR="00BB298B" w:rsidRPr="00CC02FB">
        <w:rPr>
          <w:color w:val="000000" w:themeColor="text1"/>
        </w:rPr>
        <w:t xml:space="preserve"> (</w:t>
      </w:r>
      <w:proofErr w:type="spellStart"/>
      <w:r w:rsidR="00BB298B" w:rsidRPr="00CC02FB">
        <w:rPr>
          <w:color w:val="000000" w:themeColor="text1"/>
        </w:rPr>
        <w:t>WIGeoGIS</w:t>
      </w:r>
      <w:proofErr w:type="spellEnd"/>
      <w:r w:rsidR="00BB298B" w:rsidRPr="00CC02FB">
        <w:rPr>
          <w:color w:val="000000" w:themeColor="text1"/>
        </w:rPr>
        <w:t>, 2020b).</w:t>
      </w:r>
    </w:p>
    <w:p w14:paraId="22CA33AA" w14:textId="77777777" w:rsidR="00B70D0F" w:rsidRPr="00CC02FB" w:rsidRDefault="00B70D0F" w:rsidP="00765A08">
      <w:pPr>
        <w:spacing w:after="120"/>
        <w:ind w:right="-1"/>
        <w:rPr>
          <w:color w:val="000000" w:themeColor="text1"/>
        </w:rPr>
      </w:pPr>
    </w:p>
    <w:p w14:paraId="41B6FC1C" w14:textId="470612F8" w:rsidR="00CE2114" w:rsidRPr="00CC02FB" w:rsidRDefault="00CE2114" w:rsidP="00765A08">
      <w:pPr>
        <w:pStyle w:val="berschrift3"/>
        <w:spacing w:before="0" w:after="120"/>
      </w:pPr>
      <w:bookmarkStart w:id="167" w:name="_Toc60937033"/>
      <w:proofErr w:type="spellStart"/>
      <w:r w:rsidRPr="00CC02FB">
        <w:t>dm</w:t>
      </w:r>
      <w:proofErr w:type="spellEnd"/>
      <w:r w:rsidRPr="00CC02FB">
        <w:t>-drogerie markt</w:t>
      </w:r>
      <w:bookmarkEnd w:id="167"/>
    </w:p>
    <w:p w14:paraId="1976119F" w14:textId="271BA374" w:rsidR="00CE2114" w:rsidRPr="00CC02FB" w:rsidRDefault="00B70D0F" w:rsidP="00765A08">
      <w:pPr>
        <w:spacing w:after="120"/>
        <w:ind w:right="-1"/>
        <w:rPr>
          <w:color w:val="000000" w:themeColor="text1"/>
        </w:rPr>
      </w:pPr>
      <w:r w:rsidRPr="00CC02FB">
        <w:rPr>
          <w:color w:val="000000" w:themeColor="text1"/>
        </w:rPr>
        <w:t>Der</w:t>
      </w:r>
      <w:r w:rsidR="00CE2114" w:rsidRPr="00CC02FB">
        <w:rPr>
          <w:color w:val="000000" w:themeColor="text1"/>
        </w:rPr>
        <w:t xml:space="preserve"> </w:t>
      </w:r>
      <w:proofErr w:type="spellStart"/>
      <w:r w:rsidR="00CE2114" w:rsidRPr="00CC02FB">
        <w:rPr>
          <w:color w:val="000000" w:themeColor="text1"/>
        </w:rPr>
        <w:t>dm</w:t>
      </w:r>
      <w:proofErr w:type="spellEnd"/>
      <w:r w:rsidR="00CE2114" w:rsidRPr="00CC02FB">
        <w:rPr>
          <w:color w:val="000000" w:themeColor="text1"/>
        </w:rPr>
        <w:t>-drogerie markt</w:t>
      </w:r>
      <w:r w:rsidRPr="00CC02FB">
        <w:rPr>
          <w:color w:val="000000" w:themeColor="text1"/>
        </w:rPr>
        <w:t xml:space="preserve"> nutzt GIS für </w:t>
      </w:r>
      <w:r w:rsidR="00CE2114" w:rsidRPr="00CC02FB">
        <w:rPr>
          <w:color w:val="000000" w:themeColor="text1"/>
        </w:rPr>
        <w:t>Standortanalyse, Vertriebsgebietsplanung</w:t>
      </w:r>
      <w:r w:rsidRPr="00CC02FB">
        <w:rPr>
          <w:color w:val="000000" w:themeColor="text1"/>
        </w:rPr>
        <w:t xml:space="preserve"> und </w:t>
      </w:r>
      <w:r w:rsidR="00CE2114" w:rsidRPr="00CC02FB">
        <w:rPr>
          <w:color w:val="000000" w:themeColor="text1"/>
        </w:rPr>
        <w:t>Mediaplanung</w:t>
      </w:r>
      <w:r w:rsidRPr="00CC02FB">
        <w:rPr>
          <w:color w:val="000000" w:themeColor="text1"/>
        </w:rPr>
        <w:t xml:space="preserve"> zur o</w:t>
      </w:r>
      <w:r w:rsidR="00CE2114" w:rsidRPr="00CC02FB">
        <w:rPr>
          <w:color w:val="000000" w:themeColor="text1"/>
        </w:rPr>
        <w:t>ptimale</w:t>
      </w:r>
      <w:r w:rsidRPr="00CC02FB">
        <w:rPr>
          <w:color w:val="000000" w:themeColor="text1"/>
        </w:rPr>
        <w:t>n</w:t>
      </w:r>
      <w:r w:rsidR="00CE2114" w:rsidRPr="00CC02FB">
        <w:rPr>
          <w:color w:val="000000" w:themeColor="text1"/>
        </w:rPr>
        <w:t xml:space="preserve"> Unternehmensentwicklung</w:t>
      </w:r>
      <w:r w:rsidRPr="00CC02FB">
        <w:rPr>
          <w:color w:val="000000" w:themeColor="text1"/>
        </w:rPr>
        <w:t xml:space="preserve"> und </w:t>
      </w:r>
      <w:r w:rsidR="00CE2114" w:rsidRPr="00CC02FB">
        <w:rPr>
          <w:color w:val="000000" w:themeColor="text1"/>
        </w:rPr>
        <w:t>bessere Entscheidungsfindung</w:t>
      </w:r>
      <w:r w:rsidRPr="00CC02FB">
        <w:rPr>
          <w:color w:val="000000" w:themeColor="text1"/>
        </w:rPr>
        <w:t xml:space="preserve">. </w:t>
      </w:r>
      <w:proofErr w:type="spellStart"/>
      <w:r w:rsidRPr="00CC02FB">
        <w:rPr>
          <w:color w:val="000000" w:themeColor="text1"/>
        </w:rPr>
        <w:t>dm</w:t>
      </w:r>
      <w:proofErr w:type="spellEnd"/>
      <w:r w:rsidRPr="00CC02FB">
        <w:rPr>
          <w:color w:val="000000" w:themeColor="text1"/>
        </w:rPr>
        <w:t>-drogerie markt mit über 3.700 Märkten in Europa nutzt bereits seit</w:t>
      </w:r>
      <w:r w:rsidR="00CE2114" w:rsidRPr="00CC02FB">
        <w:rPr>
          <w:color w:val="000000" w:themeColor="text1"/>
        </w:rPr>
        <w:t xml:space="preserve"> 2001</w:t>
      </w:r>
      <w:r w:rsidRPr="00CC02FB">
        <w:rPr>
          <w:color w:val="000000" w:themeColor="text1"/>
        </w:rPr>
        <w:t>GIS zur Standortplanung</w:t>
      </w:r>
      <w:r w:rsidR="00CE2114" w:rsidRPr="00CC02FB">
        <w:rPr>
          <w:color w:val="000000" w:themeColor="text1"/>
        </w:rPr>
        <w:t>.</w:t>
      </w:r>
      <w:r w:rsidRPr="00CC02FB">
        <w:rPr>
          <w:color w:val="000000" w:themeColor="text1"/>
        </w:rPr>
        <w:t xml:space="preserve"> </w:t>
      </w:r>
      <w:r w:rsidR="00CE2114" w:rsidRPr="00CC02FB">
        <w:rPr>
          <w:color w:val="000000" w:themeColor="text1"/>
        </w:rPr>
        <w:lastRenderedPageBreak/>
        <w:t xml:space="preserve">Um alle </w:t>
      </w:r>
      <w:commentRangeStart w:id="168"/>
      <w:r w:rsidRPr="00CC02FB">
        <w:rPr>
          <w:color w:val="000000" w:themeColor="text1"/>
        </w:rPr>
        <w:t>regionale</w:t>
      </w:r>
      <w:commentRangeEnd w:id="168"/>
      <w:r w:rsidR="00060DC1">
        <w:rPr>
          <w:rStyle w:val="Kommentarzeichen"/>
        </w:rPr>
        <w:commentReference w:id="168"/>
      </w:r>
      <w:r w:rsidRPr="00CC02FB">
        <w:rPr>
          <w:color w:val="000000" w:themeColor="text1"/>
        </w:rPr>
        <w:t xml:space="preserve"> </w:t>
      </w:r>
      <w:r w:rsidR="00CE2114" w:rsidRPr="00CC02FB">
        <w:rPr>
          <w:color w:val="000000" w:themeColor="text1"/>
        </w:rPr>
        <w:t xml:space="preserve">Möglichkeiten optimal </w:t>
      </w:r>
      <w:r w:rsidRPr="00CC02FB">
        <w:rPr>
          <w:color w:val="000000" w:themeColor="text1"/>
        </w:rPr>
        <w:t>nutzen</w:t>
      </w:r>
      <w:r w:rsidR="00CE2114" w:rsidRPr="00CC02FB">
        <w:rPr>
          <w:color w:val="000000" w:themeColor="text1"/>
        </w:rPr>
        <w:t xml:space="preserve"> zu können, </w:t>
      </w:r>
      <w:r w:rsidRPr="00CC02FB">
        <w:rPr>
          <w:color w:val="000000" w:themeColor="text1"/>
        </w:rPr>
        <w:t>verwendet</w:t>
      </w:r>
      <w:r w:rsidR="00CE2114" w:rsidRPr="00CC02FB">
        <w:rPr>
          <w:color w:val="000000" w:themeColor="text1"/>
        </w:rPr>
        <w:t xml:space="preserve"> </w:t>
      </w:r>
      <w:proofErr w:type="spellStart"/>
      <w:r w:rsidR="00CE2114" w:rsidRPr="00CC02FB">
        <w:rPr>
          <w:color w:val="000000" w:themeColor="text1"/>
        </w:rPr>
        <w:t>dm</w:t>
      </w:r>
      <w:proofErr w:type="spellEnd"/>
      <w:r w:rsidR="00CE2114" w:rsidRPr="00CC02FB">
        <w:rPr>
          <w:color w:val="000000" w:themeColor="text1"/>
        </w:rPr>
        <w:t xml:space="preserve"> </w:t>
      </w:r>
      <w:r w:rsidRPr="00CC02FB">
        <w:rPr>
          <w:color w:val="000000" w:themeColor="text1"/>
        </w:rPr>
        <w:t xml:space="preserve">GIS, sodass </w:t>
      </w:r>
      <w:r w:rsidR="00CE2114" w:rsidRPr="00CC02FB">
        <w:rPr>
          <w:color w:val="000000" w:themeColor="text1"/>
        </w:rPr>
        <w:t xml:space="preserve">Fragestellungen </w:t>
      </w:r>
      <w:proofErr w:type="gramStart"/>
      <w:r w:rsidRPr="00CC02FB">
        <w:rPr>
          <w:color w:val="000000" w:themeColor="text1"/>
        </w:rPr>
        <w:t>der</w:t>
      </w:r>
      <w:r w:rsidR="00CE2114" w:rsidRPr="00CC02FB">
        <w:rPr>
          <w:color w:val="000000" w:themeColor="text1"/>
        </w:rPr>
        <w:t xml:space="preserve"> verschiedensten Unternehmensbereiche</w:t>
      </w:r>
      <w:commentRangeStart w:id="169"/>
      <w:r w:rsidR="00CE2114" w:rsidRPr="00CC02FB">
        <w:rPr>
          <w:color w:val="000000" w:themeColor="text1"/>
        </w:rPr>
        <w:t>n</w:t>
      </w:r>
      <w:commentRangeEnd w:id="169"/>
      <w:proofErr w:type="gramEnd"/>
      <w:r w:rsidR="00060DC1">
        <w:rPr>
          <w:rStyle w:val="Kommentarzeichen"/>
        </w:rPr>
        <w:commentReference w:id="169"/>
      </w:r>
      <w:r w:rsidR="00CE2114" w:rsidRPr="00CC02FB">
        <w:rPr>
          <w:color w:val="000000" w:themeColor="text1"/>
        </w:rPr>
        <w:t xml:space="preserve"> bearbeite</w:t>
      </w:r>
      <w:r w:rsidRPr="00CC02FB">
        <w:rPr>
          <w:color w:val="000000" w:themeColor="text1"/>
        </w:rPr>
        <w:t>t</w:t>
      </w:r>
      <w:r w:rsidR="00CE2114" w:rsidRPr="00CC02FB">
        <w:rPr>
          <w:color w:val="000000" w:themeColor="text1"/>
        </w:rPr>
        <w:t>, analysier</w:t>
      </w:r>
      <w:r w:rsidRPr="00CC02FB">
        <w:rPr>
          <w:color w:val="000000" w:themeColor="text1"/>
        </w:rPr>
        <w:t>t</w:t>
      </w:r>
      <w:r w:rsidR="00CE2114" w:rsidRPr="00CC02FB">
        <w:rPr>
          <w:color w:val="000000" w:themeColor="text1"/>
        </w:rPr>
        <w:t xml:space="preserve"> und kartografisch dar</w:t>
      </w:r>
      <w:r w:rsidRPr="00CC02FB">
        <w:rPr>
          <w:color w:val="000000" w:themeColor="text1"/>
        </w:rPr>
        <w:t>gestellt werden können (</w:t>
      </w:r>
      <w:proofErr w:type="spellStart"/>
      <w:r w:rsidRPr="00CC02FB">
        <w:rPr>
          <w:color w:val="000000" w:themeColor="text1"/>
        </w:rPr>
        <w:t>WIGeoGIS</w:t>
      </w:r>
      <w:proofErr w:type="spellEnd"/>
      <w:r w:rsidRPr="00CC02FB">
        <w:rPr>
          <w:color w:val="000000" w:themeColor="text1"/>
        </w:rPr>
        <w:t>, 2020c).</w:t>
      </w:r>
    </w:p>
    <w:p w14:paraId="6EED6B20" w14:textId="3A437049" w:rsidR="00B70D0F" w:rsidRPr="00CC02FB" w:rsidRDefault="00CE2114" w:rsidP="00765A08">
      <w:pPr>
        <w:spacing w:after="120"/>
        <w:ind w:right="-1"/>
        <w:rPr>
          <w:color w:val="FF0000"/>
        </w:rPr>
      </w:pPr>
      <w:r w:rsidRPr="00CC02FB">
        <w:rPr>
          <w:color w:val="000000" w:themeColor="text1"/>
        </w:rPr>
        <w:t xml:space="preserve">Auch </w:t>
      </w:r>
      <w:r w:rsidR="00B70D0F" w:rsidRPr="00CC02FB">
        <w:rPr>
          <w:color w:val="000000" w:themeColor="text1"/>
        </w:rPr>
        <w:t>potenzielle</w:t>
      </w:r>
      <w:r w:rsidRPr="00CC02FB">
        <w:rPr>
          <w:color w:val="000000" w:themeColor="text1"/>
        </w:rPr>
        <w:t xml:space="preserve"> Auswirkungen auf bestehende </w:t>
      </w:r>
      <w:proofErr w:type="spellStart"/>
      <w:r w:rsidRPr="00CC02FB">
        <w:rPr>
          <w:color w:val="000000" w:themeColor="text1"/>
        </w:rPr>
        <w:t>dm</w:t>
      </w:r>
      <w:proofErr w:type="spellEnd"/>
      <w:r w:rsidRPr="00CC02FB">
        <w:rPr>
          <w:color w:val="000000" w:themeColor="text1"/>
        </w:rPr>
        <w:t xml:space="preserve">-Märkte </w:t>
      </w:r>
      <w:r w:rsidR="00B70D0F" w:rsidRPr="00CC02FB">
        <w:rPr>
          <w:color w:val="000000" w:themeColor="text1"/>
        </w:rPr>
        <w:t>können von dem GIS-Tool</w:t>
      </w:r>
      <w:r w:rsidRPr="00CC02FB">
        <w:rPr>
          <w:color w:val="000000" w:themeColor="text1"/>
        </w:rPr>
        <w:t xml:space="preserve"> berücksichtigt</w:t>
      </w:r>
      <w:r w:rsidR="00B70D0F" w:rsidRPr="00CC02FB">
        <w:rPr>
          <w:color w:val="000000" w:themeColor="text1"/>
        </w:rPr>
        <w:t xml:space="preserve"> werden</w:t>
      </w:r>
      <w:r w:rsidRPr="00CC02FB">
        <w:rPr>
          <w:color w:val="000000" w:themeColor="text1"/>
        </w:rPr>
        <w:t xml:space="preserve">. </w:t>
      </w:r>
      <w:r w:rsidR="00B70D0F" w:rsidRPr="00CC02FB">
        <w:rPr>
          <w:color w:val="000000" w:themeColor="text1"/>
        </w:rPr>
        <w:t>Da</w:t>
      </w:r>
      <w:r w:rsidRPr="00CC02FB">
        <w:rPr>
          <w:color w:val="000000" w:themeColor="text1"/>
        </w:rPr>
        <w:t xml:space="preserve">zu werden unternehmensbezogene </w:t>
      </w:r>
      <w:r w:rsidR="00B70D0F" w:rsidRPr="00CC02FB">
        <w:rPr>
          <w:color w:val="000000" w:themeColor="text1"/>
        </w:rPr>
        <w:t>Informationen</w:t>
      </w:r>
      <w:r w:rsidRPr="00CC02FB">
        <w:rPr>
          <w:color w:val="000000" w:themeColor="text1"/>
        </w:rPr>
        <w:t xml:space="preserve"> mit den Potenzial</w:t>
      </w:r>
      <w:r w:rsidR="00B70D0F" w:rsidRPr="00CC02FB">
        <w:rPr>
          <w:color w:val="000000" w:themeColor="text1"/>
        </w:rPr>
        <w:t>- und Markt</w:t>
      </w:r>
      <w:r w:rsidRPr="00CC02FB">
        <w:rPr>
          <w:color w:val="000000" w:themeColor="text1"/>
        </w:rPr>
        <w:t>daten verknüpft</w:t>
      </w:r>
      <w:r w:rsidR="00B70D0F" w:rsidRPr="00CC02FB">
        <w:rPr>
          <w:color w:val="000000" w:themeColor="text1"/>
        </w:rPr>
        <w:t xml:space="preserve">, sodass </w:t>
      </w:r>
      <w:r w:rsidRPr="00CC02FB">
        <w:rPr>
          <w:color w:val="000000" w:themeColor="text1"/>
        </w:rPr>
        <w:t>Standortentscheidungen schneller</w:t>
      </w:r>
      <w:r w:rsidR="00B70D0F" w:rsidRPr="00CC02FB">
        <w:rPr>
          <w:color w:val="000000" w:themeColor="text1"/>
        </w:rPr>
        <w:t>, sicherer und</w:t>
      </w:r>
      <w:r w:rsidRPr="00CC02FB">
        <w:rPr>
          <w:color w:val="000000" w:themeColor="text1"/>
        </w:rPr>
        <w:t xml:space="preserve"> transparenter </w:t>
      </w:r>
      <w:r w:rsidR="00B70D0F" w:rsidRPr="00CC02FB">
        <w:rPr>
          <w:color w:val="000000" w:themeColor="text1"/>
        </w:rPr>
        <w:t>vonstatten gehen.</w:t>
      </w:r>
      <w:r w:rsidRPr="00CC02FB">
        <w:rPr>
          <w:color w:val="000000" w:themeColor="text1"/>
        </w:rPr>
        <w:t xml:space="preserve"> </w:t>
      </w:r>
      <w:r w:rsidR="00B70D0F" w:rsidRPr="00CC02FB">
        <w:rPr>
          <w:color w:val="000000" w:themeColor="text1"/>
        </w:rPr>
        <w:t xml:space="preserve">Anhand der </w:t>
      </w:r>
      <w:r w:rsidRPr="00CC02FB">
        <w:rPr>
          <w:color w:val="000000" w:themeColor="text1"/>
        </w:rPr>
        <w:t>Expansionsplanung</w:t>
      </w:r>
      <w:r w:rsidR="00B70D0F" w:rsidRPr="00CC02FB">
        <w:rPr>
          <w:color w:val="000000" w:themeColor="text1"/>
        </w:rPr>
        <w:t xml:space="preserve"> mittels </w:t>
      </w:r>
      <w:r w:rsidRPr="00CC02FB">
        <w:rPr>
          <w:color w:val="000000" w:themeColor="text1"/>
        </w:rPr>
        <w:t xml:space="preserve">einer </w:t>
      </w:r>
      <w:r w:rsidR="00B70D0F" w:rsidRPr="00CC02FB">
        <w:rPr>
          <w:color w:val="000000" w:themeColor="text1"/>
        </w:rPr>
        <w:t>visuellen</w:t>
      </w:r>
      <w:r w:rsidRPr="00CC02FB">
        <w:rPr>
          <w:color w:val="000000" w:themeColor="text1"/>
        </w:rPr>
        <w:t xml:space="preserve"> Oberfläche </w:t>
      </w:r>
      <w:r w:rsidR="00B70D0F" w:rsidRPr="00CC02FB">
        <w:rPr>
          <w:color w:val="000000" w:themeColor="text1"/>
        </w:rPr>
        <w:t xml:space="preserve">in dem </w:t>
      </w:r>
      <w:commentRangeStart w:id="170"/>
      <w:r w:rsidR="00B70D0F" w:rsidRPr="00CC02FB">
        <w:rPr>
          <w:color w:val="000000" w:themeColor="text1"/>
        </w:rPr>
        <w:t>GIS-</w:t>
      </w:r>
      <w:proofErr w:type="gramStart"/>
      <w:r w:rsidR="00B70D0F" w:rsidRPr="00CC02FB">
        <w:rPr>
          <w:color w:val="000000" w:themeColor="text1"/>
        </w:rPr>
        <w:t>Toll</w:t>
      </w:r>
      <w:proofErr w:type="gramEnd"/>
      <w:r w:rsidRPr="00CC02FB">
        <w:rPr>
          <w:color w:val="000000" w:themeColor="text1"/>
        </w:rPr>
        <w:t xml:space="preserve"> </w:t>
      </w:r>
      <w:commentRangeEnd w:id="170"/>
      <w:r w:rsidR="00060DC1">
        <w:rPr>
          <w:rStyle w:val="Kommentarzeichen"/>
        </w:rPr>
        <w:commentReference w:id="170"/>
      </w:r>
      <w:r w:rsidRPr="00CC02FB">
        <w:rPr>
          <w:color w:val="000000" w:themeColor="text1"/>
        </w:rPr>
        <w:t xml:space="preserve">automatisiert das </w:t>
      </w:r>
      <w:r w:rsidR="00B70D0F" w:rsidRPr="00CC02FB">
        <w:rPr>
          <w:color w:val="000000" w:themeColor="text1"/>
        </w:rPr>
        <w:t>Unternehmen</w:t>
      </w:r>
      <w:r w:rsidRPr="00CC02FB">
        <w:rPr>
          <w:color w:val="000000" w:themeColor="text1"/>
        </w:rPr>
        <w:t xml:space="preserve"> die Arbeitsabläufe </w:t>
      </w:r>
      <w:r w:rsidR="00B70D0F" w:rsidRPr="00CC02FB">
        <w:rPr>
          <w:color w:val="000000" w:themeColor="text1"/>
        </w:rPr>
        <w:t>der</w:t>
      </w:r>
      <w:r w:rsidRPr="00CC02FB">
        <w:rPr>
          <w:color w:val="000000" w:themeColor="text1"/>
        </w:rPr>
        <w:t xml:space="preserve"> </w:t>
      </w:r>
      <w:proofErr w:type="spellStart"/>
      <w:r w:rsidRPr="00CC02FB">
        <w:rPr>
          <w:color w:val="000000" w:themeColor="text1"/>
        </w:rPr>
        <w:t>Analyseerstellung</w:t>
      </w:r>
      <w:r w:rsidR="00B70D0F" w:rsidRPr="00CC02FB">
        <w:rPr>
          <w:color w:val="000000" w:themeColor="text1"/>
        </w:rPr>
        <w:t>en</w:t>
      </w:r>
      <w:proofErr w:type="spellEnd"/>
      <w:r w:rsidRPr="00CC02FB">
        <w:rPr>
          <w:color w:val="000000" w:themeColor="text1"/>
        </w:rPr>
        <w:t xml:space="preserve">. </w:t>
      </w:r>
      <w:r w:rsidR="00B70D0F" w:rsidRPr="00CC02FB">
        <w:rPr>
          <w:color w:val="000000" w:themeColor="text1"/>
        </w:rPr>
        <w:t>Dadurch kann d</w:t>
      </w:r>
      <w:r w:rsidRPr="00CC02FB">
        <w:rPr>
          <w:color w:val="000000" w:themeColor="text1"/>
        </w:rPr>
        <w:t>ie Fehlerquote minimiert</w:t>
      </w:r>
      <w:r w:rsidR="00B70D0F" w:rsidRPr="00CC02FB">
        <w:rPr>
          <w:color w:val="000000" w:themeColor="text1"/>
        </w:rPr>
        <w:t xml:space="preserve"> werden</w:t>
      </w:r>
      <w:r w:rsidRPr="00CC02FB">
        <w:rPr>
          <w:color w:val="000000" w:themeColor="text1"/>
        </w:rPr>
        <w:t xml:space="preserve">, da die </w:t>
      </w:r>
      <w:r w:rsidR="00B70D0F" w:rsidRPr="00CC02FB">
        <w:rPr>
          <w:color w:val="000000" w:themeColor="text1"/>
        </w:rPr>
        <w:t xml:space="preserve">jeweiligen </w:t>
      </w:r>
      <w:r w:rsidRPr="00CC02FB">
        <w:rPr>
          <w:color w:val="000000" w:themeColor="text1"/>
        </w:rPr>
        <w:t xml:space="preserve">Teilvorgänge standardisiert </w:t>
      </w:r>
      <w:r w:rsidR="00B70D0F" w:rsidRPr="00CC02FB">
        <w:rPr>
          <w:color w:val="000000" w:themeColor="text1"/>
        </w:rPr>
        <w:t xml:space="preserve">und systematisch mit Nachvollziehbarkeit und Zeitersparnis </w:t>
      </w:r>
      <w:r w:rsidRPr="00CC02FB">
        <w:rPr>
          <w:color w:val="000000" w:themeColor="text1"/>
        </w:rPr>
        <w:t xml:space="preserve">abgearbeitet werden. Auch </w:t>
      </w:r>
      <w:r w:rsidR="00B70D0F" w:rsidRPr="00CC02FB">
        <w:rPr>
          <w:color w:val="000000" w:themeColor="text1"/>
        </w:rPr>
        <w:t>die</w:t>
      </w:r>
      <w:r w:rsidRPr="00CC02FB">
        <w:rPr>
          <w:color w:val="000000" w:themeColor="text1"/>
        </w:rPr>
        <w:t xml:space="preserve"> Verortung </w:t>
      </w:r>
      <w:r w:rsidR="00B70D0F" w:rsidRPr="00CC02FB">
        <w:rPr>
          <w:color w:val="000000" w:themeColor="text1"/>
        </w:rPr>
        <w:t>der</w:t>
      </w:r>
      <w:r w:rsidRPr="00CC02FB">
        <w:rPr>
          <w:color w:val="000000" w:themeColor="text1"/>
        </w:rPr>
        <w:t xml:space="preserve"> </w:t>
      </w:r>
      <w:proofErr w:type="spellStart"/>
      <w:r w:rsidR="00B70D0F" w:rsidRPr="00CC02FB">
        <w:rPr>
          <w:color w:val="000000" w:themeColor="text1"/>
        </w:rPr>
        <w:t>Kund</w:t>
      </w:r>
      <w:r w:rsidR="0043799F" w:rsidRPr="00CC02FB">
        <w:t>Innen</w:t>
      </w:r>
      <w:r w:rsidR="00B70D0F" w:rsidRPr="00CC02FB">
        <w:rPr>
          <w:color w:val="000000" w:themeColor="text1"/>
        </w:rPr>
        <w:t>a</w:t>
      </w:r>
      <w:r w:rsidRPr="00CC02FB">
        <w:rPr>
          <w:color w:val="000000" w:themeColor="text1"/>
        </w:rPr>
        <w:t>dressen</w:t>
      </w:r>
      <w:proofErr w:type="spellEnd"/>
      <w:r w:rsidRPr="00CC02FB">
        <w:rPr>
          <w:color w:val="000000" w:themeColor="text1"/>
        </w:rPr>
        <w:t xml:space="preserve"> ist zentraler Bestandteil de</w:t>
      </w:r>
      <w:r w:rsidR="00B70D0F" w:rsidRPr="00CC02FB">
        <w:rPr>
          <w:color w:val="000000" w:themeColor="text1"/>
        </w:rPr>
        <w:t xml:space="preserve">r </w:t>
      </w:r>
      <w:r w:rsidRPr="00CC02FB">
        <w:rPr>
          <w:color w:val="000000" w:themeColor="text1"/>
        </w:rPr>
        <w:t>Geomarketing</w:t>
      </w:r>
      <w:r w:rsidR="00B70D0F" w:rsidRPr="00CC02FB">
        <w:rPr>
          <w:color w:val="000000" w:themeColor="text1"/>
        </w:rPr>
        <w:t>analyse von</w:t>
      </w:r>
      <w:r w:rsidRPr="00CC02FB">
        <w:rPr>
          <w:color w:val="000000" w:themeColor="text1"/>
        </w:rPr>
        <w:t xml:space="preserve"> </w:t>
      </w:r>
      <w:proofErr w:type="spellStart"/>
      <w:r w:rsidRPr="00CC02FB">
        <w:rPr>
          <w:color w:val="000000" w:themeColor="text1"/>
        </w:rPr>
        <w:t>dm</w:t>
      </w:r>
      <w:proofErr w:type="spellEnd"/>
      <w:r w:rsidRPr="00CC02FB">
        <w:rPr>
          <w:color w:val="000000" w:themeColor="text1"/>
        </w:rPr>
        <w:t xml:space="preserve">, da erst </w:t>
      </w:r>
      <w:r w:rsidR="00B70D0F" w:rsidRPr="00CC02FB">
        <w:rPr>
          <w:color w:val="000000" w:themeColor="text1"/>
        </w:rPr>
        <w:t xml:space="preserve">anhand der </w:t>
      </w:r>
      <w:r w:rsidRPr="00CC02FB">
        <w:rPr>
          <w:color w:val="000000" w:themeColor="text1"/>
        </w:rPr>
        <w:t xml:space="preserve">Geokodierung der </w:t>
      </w:r>
      <w:r w:rsidR="00B70D0F" w:rsidRPr="00CC02FB">
        <w:rPr>
          <w:color w:val="000000" w:themeColor="text1"/>
        </w:rPr>
        <w:t xml:space="preserve">gesamte </w:t>
      </w:r>
      <w:r w:rsidRPr="00CC02FB">
        <w:rPr>
          <w:color w:val="000000" w:themeColor="text1"/>
        </w:rPr>
        <w:t xml:space="preserve">Raumbezug hergestellt und </w:t>
      </w:r>
      <w:r w:rsidR="00B70D0F" w:rsidRPr="00CC02FB">
        <w:rPr>
          <w:color w:val="000000" w:themeColor="text1"/>
        </w:rPr>
        <w:t xml:space="preserve">somit </w:t>
      </w:r>
      <w:r w:rsidRPr="00CC02FB">
        <w:rPr>
          <w:color w:val="000000" w:themeColor="text1"/>
        </w:rPr>
        <w:t xml:space="preserve">eine </w:t>
      </w:r>
      <w:r w:rsidR="00B70D0F" w:rsidRPr="00CC02FB">
        <w:rPr>
          <w:color w:val="000000" w:themeColor="text1"/>
        </w:rPr>
        <w:t>Abbildung</w:t>
      </w:r>
      <w:r w:rsidRPr="00CC02FB">
        <w:rPr>
          <w:color w:val="000000" w:themeColor="text1"/>
        </w:rPr>
        <w:t xml:space="preserve"> auf der </w:t>
      </w:r>
      <w:r w:rsidR="00B70D0F" w:rsidRPr="00CC02FB">
        <w:rPr>
          <w:color w:val="000000" w:themeColor="text1"/>
        </w:rPr>
        <w:t>Landk</w:t>
      </w:r>
      <w:r w:rsidRPr="00CC02FB">
        <w:rPr>
          <w:color w:val="000000" w:themeColor="text1"/>
        </w:rPr>
        <w:t>arte ermöglicht wird.</w:t>
      </w:r>
      <w:r w:rsidR="00B70D0F" w:rsidRPr="00CC02FB">
        <w:rPr>
          <w:color w:val="000000" w:themeColor="text1"/>
        </w:rPr>
        <w:t xml:space="preserve"> So </w:t>
      </w:r>
      <w:r w:rsidRPr="00CC02FB">
        <w:rPr>
          <w:color w:val="000000" w:themeColor="text1"/>
        </w:rPr>
        <w:t xml:space="preserve">können </w:t>
      </w:r>
      <w:r w:rsidR="00B70D0F" w:rsidRPr="00CC02FB">
        <w:rPr>
          <w:color w:val="000000" w:themeColor="text1"/>
        </w:rPr>
        <w:t>zum Beispiel</w:t>
      </w:r>
      <w:r w:rsidRPr="00CC02FB">
        <w:rPr>
          <w:color w:val="000000" w:themeColor="text1"/>
        </w:rPr>
        <w:t xml:space="preserve"> Einzeladressen gesucht </w:t>
      </w:r>
      <w:r w:rsidR="00B70D0F" w:rsidRPr="00CC02FB">
        <w:rPr>
          <w:color w:val="000000" w:themeColor="text1"/>
        </w:rPr>
        <w:t>oder</w:t>
      </w:r>
      <w:r w:rsidRPr="00CC02FB">
        <w:rPr>
          <w:color w:val="000000" w:themeColor="text1"/>
        </w:rPr>
        <w:t xml:space="preserve"> neue Objekte verortet werden. </w:t>
      </w:r>
      <w:r w:rsidR="00B70D0F" w:rsidRPr="00CC02FB">
        <w:rPr>
          <w:color w:val="000000" w:themeColor="text1"/>
        </w:rPr>
        <w:t>Ebenso die</w:t>
      </w:r>
      <w:r w:rsidRPr="00CC02FB">
        <w:rPr>
          <w:color w:val="000000" w:themeColor="text1"/>
        </w:rPr>
        <w:t xml:space="preserve"> Vertriebsgebietsplanung oder </w:t>
      </w:r>
      <w:r w:rsidR="00B70D0F" w:rsidRPr="00CC02FB">
        <w:rPr>
          <w:color w:val="000000" w:themeColor="text1"/>
        </w:rPr>
        <w:t>die Optimierung und</w:t>
      </w:r>
      <w:r w:rsidRPr="00CC02FB">
        <w:rPr>
          <w:color w:val="000000" w:themeColor="text1"/>
        </w:rPr>
        <w:t xml:space="preserve"> Festlegung und Optimierung von Prospektstreugebieten</w:t>
      </w:r>
      <w:r w:rsidR="00B70D0F" w:rsidRPr="00CC02FB">
        <w:rPr>
          <w:color w:val="000000" w:themeColor="text1"/>
        </w:rPr>
        <w:t xml:space="preserve"> werden mit GIS erstellt (</w:t>
      </w:r>
      <w:proofErr w:type="spellStart"/>
      <w:r w:rsidR="00B70D0F" w:rsidRPr="00CC02FB">
        <w:rPr>
          <w:color w:val="000000" w:themeColor="text1"/>
        </w:rPr>
        <w:t>WIGeoGIS</w:t>
      </w:r>
      <w:proofErr w:type="spellEnd"/>
      <w:r w:rsidR="00B70D0F" w:rsidRPr="00CC02FB">
        <w:rPr>
          <w:color w:val="000000" w:themeColor="text1"/>
        </w:rPr>
        <w:t>, 2020c)</w:t>
      </w:r>
      <w:r w:rsidRPr="00CC02FB">
        <w:rPr>
          <w:color w:val="000000" w:themeColor="text1"/>
        </w:rPr>
        <w:t>.</w:t>
      </w:r>
      <w:r w:rsidR="00B70D0F" w:rsidRPr="00CC02FB">
        <w:rPr>
          <w:color w:val="000000" w:themeColor="text1"/>
        </w:rPr>
        <w:t xml:space="preserve"> </w:t>
      </w:r>
    </w:p>
    <w:p w14:paraId="42F4F8D2" w14:textId="77777777" w:rsidR="00211EF0" w:rsidRPr="00CC02FB" w:rsidRDefault="00211EF0" w:rsidP="00765A08">
      <w:pPr>
        <w:spacing w:after="120"/>
        <w:ind w:right="-1"/>
        <w:rPr>
          <w:color w:val="FF0000"/>
        </w:rPr>
      </w:pPr>
    </w:p>
    <w:p w14:paraId="4AFA6B8D" w14:textId="578C8423" w:rsidR="00211EF0" w:rsidRPr="00CC02FB" w:rsidRDefault="00211EF0" w:rsidP="00765A08">
      <w:pPr>
        <w:pStyle w:val="berschrift2"/>
        <w:spacing w:before="0" w:after="120"/>
        <w:rPr>
          <w:color w:val="000000" w:themeColor="text1"/>
        </w:rPr>
      </w:pPr>
      <w:bookmarkStart w:id="171" w:name="_Toc60937034"/>
      <w:commentRangeStart w:id="172"/>
      <w:r w:rsidRPr="00CC02FB">
        <w:rPr>
          <w:color w:val="000000" w:themeColor="text1"/>
        </w:rPr>
        <w:t>Österreichischen Post AG“</w:t>
      </w:r>
      <w:bookmarkEnd w:id="171"/>
      <w:commentRangeEnd w:id="172"/>
      <w:r w:rsidR="00060DC1">
        <w:rPr>
          <w:rStyle w:val="Kommentarzeichen"/>
          <w:rFonts w:cs="Times New Roman"/>
          <w:b w:val="0"/>
          <w:bCs w:val="0"/>
          <w:iCs w:val="0"/>
        </w:rPr>
        <w:commentReference w:id="172"/>
      </w:r>
    </w:p>
    <w:p w14:paraId="110E8BBA" w14:textId="4A9B4789" w:rsidR="00211EF0" w:rsidRPr="00CC02FB" w:rsidRDefault="00226A58" w:rsidP="00765A08">
      <w:pPr>
        <w:spacing w:after="120"/>
        <w:ind w:right="-1"/>
        <w:rPr>
          <w:color w:val="000000" w:themeColor="text1"/>
        </w:rPr>
      </w:pPr>
      <w:r w:rsidRPr="00CC02FB">
        <w:rPr>
          <w:color w:val="000000" w:themeColor="text1"/>
        </w:rPr>
        <w:t xml:space="preserve">Die </w:t>
      </w:r>
      <w:r w:rsidR="00211EF0" w:rsidRPr="00CC02FB">
        <w:rPr>
          <w:color w:val="000000" w:themeColor="text1"/>
        </w:rPr>
        <w:t>Österreichische Post AG</w:t>
      </w:r>
      <w:r w:rsidRPr="00CC02FB">
        <w:rPr>
          <w:color w:val="000000" w:themeColor="text1"/>
        </w:rPr>
        <w:t xml:space="preserve"> nutzt GIS für ihr </w:t>
      </w:r>
      <w:r w:rsidR="00211EF0" w:rsidRPr="00CC02FB">
        <w:rPr>
          <w:color w:val="000000" w:themeColor="text1"/>
        </w:rPr>
        <w:t xml:space="preserve">Direktmarketing, </w:t>
      </w:r>
      <w:r w:rsidRPr="00CC02FB">
        <w:rPr>
          <w:color w:val="000000" w:themeColor="text1"/>
        </w:rPr>
        <w:t xml:space="preserve">die </w:t>
      </w:r>
      <w:proofErr w:type="spellStart"/>
      <w:r w:rsidR="00211EF0" w:rsidRPr="00CC02FB">
        <w:rPr>
          <w:color w:val="000000" w:themeColor="text1"/>
        </w:rPr>
        <w:t>Kund</w:t>
      </w:r>
      <w:r w:rsidR="0043799F" w:rsidRPr="00CC02FB">
        <w:t>Innen</w:t>
      </w:r>
      <w:r w:rsidR="00211EF0" w:rsidRPr="00CC02FB">
        <w:rPr>
          <w:color w:val="000000" w:themeColor="text1"/>
        </w:rPr>
        <w:t>beratung</w:t>
      </w:r>
      <w:proofErr w:type="spellEnd"/>
      <w:r w:rsidRPr="00CC02FB">
        <w:rPr>
          <w:color w:val="000000" w:themeColor="text1"/>
        </w:rPr>
        <w:t xml:space="preserve"> und</w:t>
      </w:r>
      <w:r w:rsidR="00211EF0" w:rsidRPr="00CC02FB">
        <w:rPr>
          <w:color w:val="000000" w:themeColor="text1"/>
        </w:rPr>
        <w:t xml:space="preserve"> Streuplanung</w:t>
      </w:r>
      <w:r w:rsidRPr="00CC02FB">
        <w:rPr>
          <w:color w:val="000000" w:themeColor="text1"/>
        </w:rPr>
        <w:t xml:space="preserve"> zur b</w:t>
      </w:r>
      <w:r w:rsidR="00211EF0" w:rsidRPr="00CC02FB">
        <w:rPr>
          <w:color w:val="000000" w:themeColor="text1"/>
        </w:rPr>
        <w:t>edarfsgerechte</w:t>
      </w:r>
      <w:r w:rsidRPr="00CC02FB">
        <w:rPr>
          <w:color w:val="000000" w:themeColor="text1"/>
        </w:rPr>
        <w:t>n</w:t>
      </w:r>
      <w:r w:rsidR="00211EF0" w:rsidRPr="00CC02FB">
        <w:rPr>
          <w:color w:val="000000" w:themeColor="text1"/>
        </w:rPr>
        <w:t xml:space="preserve"> Erstellung von </w:t>
      </w:r>
      <w:r w:rsidRPr="00CC02FB">
        <w:rPr>
          <w:color w:val="000000" w:themeColor="text1"/>
        </w:rPr>
        <w:t>detaillierten</w:t>
      </w:r>
      <w:r w:rsidR="00211EF0" w:rsidRPr="00CC02FB">
        <w:rPr>
          <w:color w:val="000000" w:themeColor="text1"/>
        </w:rPr>
        <w:t xml:space="preserve"> Streuplänen </w:t>
      </w:r>
      <w:r w:rsidRPr="00CC02FB">
        <w:rPr>
          <w:color w:val="000000" w:themeColor="text1"/>
        </w:rPr>
        <w:t>der</w:t>
      </w:r>
      <w:r w:rsidR="00211EF0" w:rsidRPr="00CC02FB">
        <w:rPr>
          <w:color w:val="000000" w:themeColor="text1"/>
        </w:rPr>
        <w:t xml:space="preserve"> Werbematerialie</w:t>
      </w:r>
      <w:r w:rsidRPr="00CC02FB">
        <w:rPr>
          <w:color w:val="000000" w:themeColor="text1"/>
        </w:rPr>
        <w:t>n und zur</w:t>
      </w:r>
      <w:r w:rsidR="00211EF0" w:rsidRPr="00CC02FB">
        <w:rPr>
          <w:color w:val="000000" w:themeColor="text1"/>
        </w:rPr>
        <w:t xml:space="preserve"> interne</w:t>
      </w:r>
      <w:r w:rsidRPr="00CC02FB">
        <w:rPr>
          <w:color w:val="000000" w:themeColor="text1"/>
        </w:rPr>
        <w:t>n</w:t>
      </w:r>
      <w:r w:rsidR="00211EF0" w:rsidRPr="00CC02FB">
        <w:rPr>
          <w:color w:val="000000" w:themeColor="text1"/>
        </w:rPr>
        <w:t xml:space="preserve"> Prozessoptimierung</w:t>
      </w:r>
      <w:r w:rsidRPr="00CC02FB">
        <w:rPr>
          <w:color w:val="000000" w:themeColor="text1"/>
        </w:rPr>
        <w:t xml:space="preserve">. Die Österreichische Post zielt dabei auf </w:t>
      </w:r>
      <w:r w:rsidR="00211EF0" w:rsidRPr="00CC02FB">
        <w:rPr>
          <w:color w:val="000000" w:themeColor="text1"/>
        </w:rPr>
        <w:t>exakte Streuplanung und bessere</w:t>
      </w:r>
      <w:r w:rsidRPr="00CC02FB">
        <w:rPr>
          <w:color w:val="000000" w:themeColor="text1"/>
        </w:rPr>
        <w:t>n</w:t>
      </w:r>
      <w:r w:rsidR="00211EF0" w:rsidRPr="00CC02FB">
        <w:rPr>
          <w:color w:val="000000" w:themeColor="text1"/>
        </w:rPr>
        <w:t xml:space="preserve"> </w:t>
      </w:r>
      <w:proofErr w:type="spellStart"/>
      <w:r w:rsidR="00211EF0" w:rsidRPr="00CC02FB">
        <w:rPr>
          <w:color w:val="000000" w:themeColor="text1"/>
        </w:rPr>
        <w:t>Kund</w:t>
      </w:r>
      <w:r w:rsidR="0043799F" w:rsidRPr="00CC02FB">
        <w:t>Innen</w:t>
      </w:r>
      <w:r w:rsidR="00211EF0" w:rsidRPr="00CC02FB">
        <w:rPr>
          <w:color w:val="000000" w:themeColor="text1"/>
        </w:rPr>
        <w:t>service</w:t>
      </w:r>
      <w:proofErr w:type="spellEnd"/>
      <w:r w:rsidR="00211EF0" w:rsidRPr="00CC02FB">
        <w:rPr>
          <w:color w:val="000000" w:themeColor="text1"/>
        </w:rPr>
        <w:t xml:space="preserve"> </w:t>
      </w:r>
      <w:r w:rsidRPr="00CC02FB">
        <w:rPr>
          <w:color w:val="000000" w:themeColor="text1"/>
        </w:rPr>
        <w:t xml:space="preserve">zur Verkleinerung und </w:t>
      </w:r>
      <w:commentRangeStart w:id="173"/>
      <w:r w:rsidRPr="00CC02FB">
        <w:rPr>
          <w:color w:val="000000" w:themeColor="text1"/>
        </w:rPr>
        <w:t>genauer</w:t>
      </w:r>
      <w:commentRangeEnd w:id="173"/>
      <w:r w:rsidR="00060DC1">
        <w:rPr>
          <w:rStyle w:val="Kommentarzeichen"/>
        </w:rPr>
        <w:commentReference w:id="173"/>
      </w:r>
      <w:r w:rsidRPr="00CC02FB">
        <w:rPr>
          <w:color w:val="000000" w:themeColor="text1"/>
        </w:rPr>
        <w:t xml:space="preserve"> </w:t>
      </w:r>
      <w:commentRangeStart w:id="174"/>
      <w:r w:rsidRPr="00CC02FB">
        <w:rPr>
          <w:color w:val="000000" w:themeColor="text1"/>
        </w:rPr>
        <w:t>Definierung</w:t>
      </w:r>
      <w:commentRangeEnd w:id="174"/>
      <w:r w:rsidR="00060DC1">
        <w:rPr>
          <w:rStyle w:val="Kommentarzeichen"/>
        </w:rPr>
        <w:commentReference w:id="174"/>
      </w:r>
      <w:r w:rsidRPr="00CC02FB">
        <w:rPr>
          <w:color w:val="000000" w:themeColor="text1"/>
        </w:rPr>
        <w:t xml:space="preserve"> ihrer</w:t>
      </w:r>
      <w:r w:rsidR="00211EF0" w:rsidRPr="00CC02FB">
        <w:rPr>
          <w:color w:val="000000" w:themeColor="text1"/>
        </w:rPr>
        <w:t xml:space="preserve"> Verteilgebiete </w:t>
      </w:r>
      <w:r w:rsidRPr="00CC02FB">
        <w:rPr>
          <w:color w:val="000000" w:themeColor="text1"/>
        </w:rPr>
        <w:t>ab</w:t>
      </w:r>
      <w:r w:rsidR="00211EF0" w:rsidRPr="00CC02FB">
        <w:rPr>
          <w:color w:val="000000" w:themeColor="text1"/>
        </w:rPr>
        <w:t xml:space="preserve">. </w:t>
      </w:r>
      <w:r w:rsidRPr="00CC02FB">
        <w:rPr>
          <w:color w:val="000000" w:themeColor="text1"/>
        </w:rPr>
        <w:t xml:space="preserve">Diese Optimierung nutzt die Österreichische Post für die </w:t>
      </w:r>
      <w:r w:rsidR="00211EF0" w:rsidRPr="00CC02FB">
        <w:rPr>
          <w:color w:val="000000" w:themeColor="text1"/>
        </w:rPr>
        <w:t>Direktwerbeverteilung</w:t>
      </w:r>
      <w:r w:rsidRPr="00CC02FB">
        <w:rPr>
          <w:color w:val="000000" w:themeColor="text1"/>
        </w:rPr>
        <w:t xml:space="preserve"> für ihre </w:t>
      </w:r>
      <w:proofErr w:type="spellStart"/>
      <w:r w:rsidRPr="00CC02FB">
        <w:rPr>
          <w:color w:val="000000" w:themeColor="text1"/>
        </w:rPr>
        <w:t>Unternehmenskund</w:t>
      </w:r>
      <w:r w:rsidR="0043799F" w:rsidRPr="00CC02FB">
        <w:t>Innen</w:t>
      </w:r>
      <w:proofErr w:type="spellEnd"/>
      <w:r w:rsidRPr="00CC02FB">
        <w:rPr>
          <w:color w:val="000000" w:themeColor="text1"/>
        </w:rPr>
        <w:t xml:space="preserve">, sodass </w:t>
      </w:r>
      <w:r w:rsidR="00211EF0" w:rsidRPr="00CC02FB">
        <w:rPr>
          <w:color w:val="000000" w:themeColor="text1"/>
        </w:rPr>
        <w:t xml:space="preserve">optimale </w:t>
      </w:r>
      <w:r w:rsidRPr="00CC02FB">
        <w:rPr>
          <w:color w:val="000000" w:themeColor="text1"/>
        </w:rPr>
        <w:t xml:space="preserve">und maßgeschneiderte </w:t>
      </w:r>
      <w:r w:rsidR="00211EF0" w:rsidRPr="00CC02FB">
        <w:rPr>
          <w:color w:val="000000" w:themeColor="text1"/>
        </w:rPr>
        <w:t>Streupläne</w:t>
      </w:r>
      <w:r w:rsidRPr="00CC02FB">
        <w:rPr>
          <w:color w:val="000000" w:themeColor="text1"/>
        </w:rPr>
        <w:t xml:space="preserve"> entworfen werden können. </w:t>
      </w:r>
      <w:r w:rsidR="00211EF0" w:rsidRPr="00CC02FB">
        <w:rPr>
          <w:color w:val="000000" w:themeColor="text1"/>
        </w:rPr>
        <w:t xml:space="preserve">Mit dem </w:t>
      </w:r>
      <w:r w:rsidRPr="00CC02FB">
        <w:rPr>
          <w:color w:val="000000" w:themeColor="text1"/>
        </w:rPr>
        <w:t>GIS-</w:t>
      </w:r>
      <w:r w:rsidR="00211EF0" w:rsidRPr="00CC02FB">
        <w:rPr>
          <w:color w:val="000000" w:themeColor="text1"/>
        </w:rPr>
        <w:t xml:space="preserve">Tool </w:t>
      </w:r>
      <w:r w:rsidRPr="00CC02FB">
        <w:rPr>
          <w:color w:val="000000" w:themeColor="text1"/>
        </w:rPr>
        <w:t>können</w:t>
      </w:r>
      <w:r w:rsidR="00211EF0" w:rsidRPr="00CC02FB">
        <w:rPr>
          <w:color w:val="000000" w:themeColor="text1"/>
        </w:rPr>
        <w:t xml:space="preserve"> kleinsträumige Verteilung</w:t>
      </w:r>
      <w:r w:rsidRPr="00CC02FB">
        <w:rPr>
          <w:color w:val="000000" w:themeColor="text1"/>
        </w:rPr>
        <w:t>en</w:t>
      </w:r>
      <w:r w:rsidR="00211EF0" w:rsidRPr="00CC02FB">
        <w:rPr>
          <w:color w:val="000000" w:themeColor="text1"/>
        </w:rPr>
        <w:t xml:space="preserve"> an</w:t>
      </w:r>
      <w:r w:rsidRPr="00CC02FB">
        <w:rPr>
          <w:color w:val="000000" w:themeColor="text1"/>
        </w:rPr>
        <w:t>geboten werden</w:t>
      </w:r>
      <w:r w:rsidR="00211EF0" w:rsidRPr="00CC02FB">
        <w:rPr>
          <w:color w:val="000000" w:themeColor="text1"/>
        </w:rPr>
        <w:t xml:space="preserve">, bei </w:t>
      </w:r>
      <w:r w:rsidRPr="00CC02FB">
        <w:rPr>
          <w:color w:val="000000" w:themeColor="text1"/>
        </w:rPr>
        <w:t>denen</w:t>
      </w:r>
      <w:r w:rsidR="00211EF0" w:rsidRPr="00CC02FB">
        <w:rPr>
          <w:color w:val="000000" w:themeColor="text1"/>
        </w:rPr>
        <w:t xml:space="preserve"> die Kund</w:t>
      </w:r>
      <w:r w:rsidRPr="00CC02FB">
        <w:rPr>
          <w:color w:val="000000" w:themeColor="text1"/>
        </w:rPr>
        <w:t>Innen</w:t>
      </w:r>
      <w:r w:rsidR="00211EF0" w:rsidRPr="00CC02FB">
        <w:rPr>
          <w:color w:val="000000" w:themeColor="text1"/>
        </w:rPr>
        <w:t xml:space="preserve"> gezielt Informationsmaterial</w:t>
      </w:r>
      <w:r w:rsidRPr="00CC02FB">
        <w:rPr>
          <w:color w:val="000000" w:themeColor="text1"/>
        </w:rPr>
        <w:t>ien</w:t>
      </w:r>
      <w:r w:rsidR="00211EF0" w:rsidRPr="00CC02FB">
        <w:rPr>
          <w:color w:val="000000" w:themeColor="text1"/>
        </w:rPr>
        <w:t xml:space="preserve"> streuen können</w:t>
      </w:r>
      <w:r w:rsidRPr="00CC02FB">
        <w:rPr>
          <w:color w:val="000000" w:themeColor="text1"/>
        </w:rPr>
        <w:t xml:space="preserve">. Dies ist durch das </w:t>
      </w:r>
      <w:r w:rsidR="00211EF0" w:rsidRPr="00CC02FB">
        <w:rPr>
          <w:color w:val="000000" w:themeColor="text1"/>
        </w:rPr>
        <w:t>exakte</w:t>
      </w:r>
      <w:r w:rsidRPr="00CC02FB">
        <w:rPr>
          <w:color w:val="000000" w:themeColor="text1"/>
        </w:rPr>
        <w:t xml:space="preserve"> Adress- und</w:t>
      </w:r>
      <w:r w:rsidR="00211EF0" w:rsidRPr="00CC02FB">
        <w:rPr>
          <w:color w:val="000000" w:themeColor="text1"/>
        </w:rPr>
        <w:t xml:space="preserve"> Kartenmaterial </w:t>
      </w:r>
      <w:r w:rsidRPr="00CC02FB">
        <w:rPr>
          <w:color w:val="000000" w:themeColor="text1"/>
        </w:rPr>
        <w:t>und</w:t>
      </w:r>
      <w:r w:rsidR="00211EF0" w:rsidRPr="00CC02FB">
        <w:rPr>
          <w:color w:val="000000" w:themeColor="text1"/>
        </w:rPr>
        <w:t xml:space="preserve"> geografische Analysen</w:t>
      </w:r>
      <w:r w:rsidRPr="00CC02FB">
        <w:rPr>
          <w:color w:val="000000" w:themeColor="text1"/>
        </w:rPr>
        <w:t xml:space="preserve"> möglich</w:t>
      </w:r>
      <w:r w:rsidR="00C15F5F" w:rsidRPr="00CC02FB">
        <w:rPr>
          <w:color w:val="000000" w:themeColor="text1"/>
        </w:rPr>
        <w:t>, da das</w:t>
      </w:r>
      <w:r w:rsidR="00211EF0" w:rsidRPr="00CC02FB">
        <w:rPr>
          <w:color w:val="000000" w:themeColor="text1"/>
        </w:rPr>
        <w:t xml:space="preserve"> hochwertige Geodatenmaterial einen </w:t>
      </w:r>
      <w:r w:rsidR="00C15F5F" w:rsidRPr="00CC02FB">
        <w:rPr>
          <w:color w:val="000000" w:themeColor="text1"/>
        </w:rPr>
        <w:t>genauen</w:t>
      </w:r>
      <w:r w:rsidR="00211EF0" w:rsidRPr="00CC02FB">
        <w:rPr>
          <w:color w:val="000000" w:themeColor="text1"/>
        </w:rPr>
        <w:t xml:space="preserve"> Streuplan</w:t>
      </w:r>
      <w:r w:rsidR="00C15F5F" w:rsidRPr="00CC02FB">
        <w:rPr>
          <w:color w:val="000000" w:themeColor="text1"/>
        </w:rPr>
        <w:t xml:space="preserve"> gewährleistet</w:t>
      </w:r>
      <w:r w:rsidR="00211EF0" w:rsidRPr="00CC02FB">
        <w:rPr>
          <w:color w:val="000000" w:themeColor="text1"/>
        </w:rPr>
        <w:t xml:space="preserve">, auf </w:t>
      </w:r>
      <w:r w:rsidR="00C15F5F" w:rsidRPr="00CC02FB">
        <w:rPr>
          <w:color w:val="000000" w:themeColor="text1"/>
        </w:rPr>
        <w:t>welchem</w:t>
      </w:r>
      <w:r w:rsidR="00211EF0" w:rsidRPr="00CC02FB">
        <w:rPr>
          <w:color w:val="000000" w:themeColor="text1"/>
        </w:rPr>
        <w:t xml:space="preserve"> die Logistik </w:t>
      </w:r>
      <w:r w:rsidR="00C15F5F" w:rsidRPr="00CC02FB">
        <w:rPr>
          <w:color w:val="000000" w:themeColor="text1"/>
        </w:rPr>
        <w:t>bestmöglich</w:t>
      </w:r>
      <w:r w:rsidR="00211EF0" w:rsidRPr="00CC02FB">
        <w:rPr>
          <w:color w:val="000000" w:themeColor="text1"/>
        </w:rPr>
        <w:t xml:space="preserve"> aufsetzen kann. </w:t>
      </w:r>
      <w:r w:rsidR="00C15F5F" w:rsidRPr="00CC02FB">
        <w:rPr>
          <w:color w:val="000000" w:themeColor="text1"/>
        </w:rPr>
        <w:t xml:space="preserve">Dieser </w:t>
      </w:r>
      <w:r w:rsidR="00211EF0" w:rsidRPr="00CC02FB">
        <w:rPr>
          <w:color w:val="000000" w:themeColor="text1"/>
        </w:rPr>
        <w:t xml:space="preserve">Streuplan wird </w:t>
      </w:r>
      <w:r w:rsidR="00C15F5F" w:rsidRPr="00CC02FB">
        <w:rPr>
          <w:color w:val="000000" w:themeColor="text1"/>
        </w:rPr>
        <w:t>in Abhängigkeit</w:t>
      </w:r>
      <w:r w:rsidR="00211EF0" w:rsidRPr="00CC02FB">
        <w:rPr>
          <w:color w:val="000000" w:themeColor="text1"/>
        </w:rPr>
        <w:t xml:space="preserve"> von den </w:t>
      </w:r>
      <w:proofErr w:type="spellStart"/>
      <w:r w:rsidR="00C15F5F" w:rsidRPr="00CC02FB">
        <w:rPr>
          <w:color w:val="000000" w:themeColor="text1"/>
        </w:rPr>
        <w:t>Kund</w:t>
      </w:r>
      <w:r w:rsidR="0043799F" w:rsidRPr="00CC02FB">
        <w:t>Innen</w:t>
      </w:r>
      <w:r w:rsidR="00C15F5F" w:rsidRPr="00CC02FB">
        <w:rPr>
          <w:color w:val="000000" w:themeColor="text1"/>
        </w:rPr>
        <w:t>a</w:t>
      </w:r>
      <w:r w:rsidR="00211EF0" w:rsidRPr="00CC02FB">
        <w:rPr>
          <w:color w:val="000000" w:themeColor="text1"/>
        </w:rPr>
        <w:t>nforderungen</w:t>
      </w:r>
      <w:proofErr w:type="spellEnd"/>
      <w:r w:rsidR="00211EF0" w:rsidRPr="00CC02FB">
        <w:rPr>
          <w:color w:val="000000" w:themeColor="text1"/>
        </w:rPr>
        <w:t xml:space="preserve"> erstellt. Ausgehend </w:t>
      </w:r>
      <w:r w:rsidR="00C15F5F" w:rsidRPr="00CC02FB">
        <w:rPr>
          <w:color w:val="000000" w:themeColor="text1"/>
        </w:rPr>
        <w:t>von dem j</w:t>
      </w:r>
      <w:r w:rsidR="00211EF0" w:rsidRPr="00CC02FB">
        <w:rPr>
          <w:color w:val="000000" w:themeColor="text1"/>
        </w:rPr>
        <w:t xml:space="preserve">eweiligen Standort können </w:t>
      </w:r>
      <w:r w:rsidR="00C15F5F" w:rsidRPr="00CC02FB">
        <w:rPr>
          <w:color w:val="000000" w:themeColor="text1"/>
        </w:rPr>
        <w:t>Faktoren</w:t>
      </w:r>
      <w:r w:rsidR="00211EF0" w:rsidRPr="00CC02FB">
        <w:rPr>
          <w:color w:val="000000" w:themeColor="text1"/>
        </w:rPr>
        <w:t xml:space="preserve"> wie Erreichbarkeit </w:t>
      </w:r>
      <w:r w:rsidR="00C15F5F" w:rsidRPr="00CC02FB">
        <w:rPr>
          <w:color w:val="000000" w:themeColor="text1"/>
        </w:rPr>
        <w:t>oder</w:t>
      </w:r>
      <w:r w:rsidR="00211EF0" w:rsidRPr="00CC02FB">
        <w:rPr>
          <w:color w:val="000000" w:themeColor="text1"/>
        </w:rPr>
        <w:t xml:space="preserve"> Festlegung des Einzugsgebietes in </w:t>
      </w:r>
      <w:r w:rsidR="00C15F5F" w:rsidRPr="00CC02FB">
        <w:rPr>
          <w:color w:val="000000" w:themeColor="text1"/>
        </w:rPr>
        <w:t>das GIS-Tool</w:t>
      </w:r>
      <w:r w:rsidR="00211EF0" w:rsidRPr="00CC02FB">
        <w:rPr>
          <w:color w:val="000000" w:themeColor="text1"/>
        </w:rPr>
        <w:t xml:space="preserve"> einbezogen werden</w:t>
      </w:r>
      <w:r w:rsidR="00DC7799" w:rsidRPr="00CC02FB">
        <w:rPr>
          <w:color w:val="000000" w:themeColor="text1"/>
        </w:rPr>
        <w:t xml:space="preserve"> (</w:t>
      </w:r>
      <w:proofErr w:type="spellStart"/>
      <w:r w:rsidR="00DC7799" w:rsidRPr="00CC02FB">
        <w:rPr>
          <w:color w:val="000000" w:themeColor="text1"/>
        </w:rPr>
        <w:t>WIGeoGIS</w:t>
      </w:r>
      <w:proofErr w:type="spellEnd"/>
      <w:r w:rsidR="00DC7799" w:rsidRPr="00CC02FB">
        <w:rPr>
          <w:color w:val="000000" w:themeColor="text1"/>
        </w:rPr>
        <w:t>, 2020d)</w:t>
      </w:r>
      <w:r w:rsidR="00211EF0" w:rsidRPr="00CC02FB">
        <w:rPr>
          <w:color w:val="000000" w:themeColor="text1"/>
        </w:rPr>
        <w:t xml:space="preserve">. </w:t>
      </w:r>
      <w:commentRangeStart w:id="175"/>
      <w:r w:rsidR="00C15F5F" w:rsidRPr="00CC02FB">
        <w:rPr>
          <w:color w:val="000000" w:themeColor="text1"/>
        </w:rPr>
        <w:t>Folgende Abbildung zeigt ein Beispiel des GIS-Tools der Österreichische Post:</w:t>
      </w:r>
      <w:commentRangeEnd w:id="175"/>
      <w:r w:rsidR="00060DC1">
        <w:rPr>
          <w:rStyle w:val="Kommentarzeichen"/>
        </w:rPr>
        <w:commentReference w:id="175"/>
      </w:r>
    </w:p>
    <w:p w14:paraId="391D4051" w14:textId="4E2F6E25" w:rsidR="00C15F5F" w:rsidRPr="00CC02FB" w:rsidRDefault="00C15F5F" w:rsidP="00765A08">
      <w:pPr>
        <w:spacing w:after="120"/>
        <w:ind w:right="-1"/>
        <w:rPr>
          <w:color w:val="000000" w:themeColor="text1"/>
        </w:rPr>
      </w:pPr>
      <w:r w:rsidRPr="00CC02FB">
        <w:rPr>
          <w:noProof/>
        </w:rPr>
        <w:lastRenderedPageBreak/>
        <w:drawing>
          <wp:inline distT="0" distB="0" distL="0" distR="0" wp14:anchorId="3C77875E" wp14:editId="5CDDF42C">
            <wp:extent cx="5731160" cy="3820563"/>
            <wp:effectExtent l="0" t="0" r="0" b="254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46748" cy="3830954"/>
                    </a:xfrm>
                    <a:prstGeom prst="rect">
                      <a:avLst/>
                    </a:prstGeom>
                  </pic:spPr>
                </pic:pic>
              </a:graphicData>
            </a:graphic>
          </wp:inline>
        </w:drawing>
      </w:r>
    </w:p>
    <w:p w14:paraId="0CA165A0" w14:textId="67720ECD" w:rsidR="00C15F5F" w:rsidRPr="00CC02FB" w:rsidRDefault="00C15F5F" w:rsidP="00765A08">
      <w:pPr>
        <w:pStyle w:val="Beschriftung"/>
        <w:spacing w:before="0" w:after="120" w:line="360" w:lineRule="auto"/>
        <w:jc w:val="both"/>
        <w:rPr>
          <w:lang w:val="de-DE"/>
        </w:rPr>
      </w:pPr>
      <w:bookmarkStart w:id="176" w:name="_Toc60948503"/>
      <w:r w:rsidRPr="00CC02FB">
        <w:rPr>
          <w:i/>
          <w:lang w:val="de-DE"/>
        </w:rPr>
        <w:t xml:space="preserve">Abbildung </w:t>
      </w:r>
      <w:r w:rsidRPr="00CC02FB">
        <w:rPr>
          <w:i/>
          <w:lang w:val="de-DE"/>
        </w:rPr>
        <w:fldChar w:fldCharType="begin"/>
      </w:r>
      <w:r w:rsidRPr="00CC02FB">
        <w:rPr>
          <w:i/>
          <w:lang w:val="de-DE"/>
        </w:rPr>
        <w:instrText xml:space="preserve"> SEQ Abbildung \* ARABIC </w:instrText>
      </w:r>
      <w:r w:rsidRPr="00CC02FB">
        <w:rPr>
          <w:i/>
          <w:lang w:val="de-DE"/>
        </w:rPr>
        <w:fldChar w:fldCharType="separate"/>
      </w:r>
      <w:r w:rsidR="007B14C9">
        <w:rPr>
          <w:i/>
          <w:noProof/>
          <w:lang w:val="de-DE"/>
        </w:rPr>
        <w:t>8</w:t>
      </w:r>
      <w:r w:rsidRPr="00CC02FB">
        <w:rPr>
          <w:i/>
          <w:lang w:val="de-DE"/>
        </w:rPr>
        <w:fldChar w:fldCharType="end"/>
      </w:r>
      <w:r w:rsidRPr="00CC02FB">
        <w:rPr>
          <w:i/>
          <w:lang w:val="de-DE"/>
        </w:rPr>
        <w:t xml:space="preserve">: </w:t>
      </w:r>
      <w:r w:rsidRPr="00CC02FB">
        <w:rPr>
          <w:lang w:val="de-DE"/>
        </w:rPr>
        <w:t xml:space="preserve">GIS-Tool der Österreichischen Post </w:t>
      </w:r>
      <w:r w:rsidRPr="00CC02FB">
        <w:rPr>
          <w:color w:val="000000" w:themeColor="text1"/>
          <w:lang w:val="de-DE"/>
        </w:rPr>
        <w:t>(</w:t>
      </w:r>
      <w:proofErr w:type="spellStart"/>
      <w:r w:rsidRPr="00CC02FB">
        <w:rPr>
          <w:color w:val="000000" w:themeColor="text1"/>
          <w:lang w:val="de-DE"/>
        </w:rPr>
        <w:t>WIGeoGIS</w:t>
      </w:r>
      <w:proofErr w:type="spellEnd"/>
      <w:r w:rsidRPr="00CC02FB">
        <w:rPr>
          <w:color w:val="000000" w:themeColor="text1"/>
          <w:lang w:val="de-DE"/>
        </w:rPr>
        <w:t>, 2020c).</w:t>
      </w:r>
      <w:bookmarkEnd w:id="176"/>
    </w:p>
    <w:p w14:paraId="76132347" w14:textId="77777777" w:rsidR="00211EF0" w:rsidRPr="00CC02FB" w:rsidRDefault="00211EF0" w:rsidP="00765A08">
      <w:pPr>
        <w:spacing w:after="120"/>
        <w:ind w:right="-1"/>
        <w:rPr>
          <w:color w:val="FF0000"/>
        </w:rPr>
      </w:pPr>
    </w:p>
    <w:p w14:paraId="573D4A49" w14:textId="79E77540" w:rsidR="00211EF0" w:rsidRPr="00CC02FB" w:rsidRDefault="00F659E0" w:rsidP="00765A08">
      <w:pPr>
        <w:spacing w:after="120"/>
        <w:ind w:right="-1"/>
        <w:rPr>
          <w:color w:val="000000" w:themeColor="text1"/>
        </w:rPr>
      </w:pPr>
      <w:r w:rsidRPr="00CC02FB">
        <w:rPr>
          <w:color w:val="000000" w:themeColor="text1"/>
        </w:rPr>
        <w:t xml:space="preserve">Wie an </w:t>
      </w:r>
      <w:commentRangeStart w:id="177"/>
      <w:r w:rsidRPr="00CC02FB">
        <w:rPr>
          <w:color w:val="000000" w:themeColor="text1"/>
        </w:rPr>
        <w:t xml:space="preserve">der Darstellung zu </w:t>
      </w:r>
      <w:commentRangeEnd w:id="177"/>
      <w:r w:rsidR="00060DC1">
        <w:rPr>
          <w:rStyle w:val="Kommentarzeichen"/>
        </w:rPr>
        <w:commentReference w:id="177"/>
      </w:r>
      <w:r w:rsidRPr="00CC02FB">
        <w:rPr>
          <w:color w:val="000000" w:themeColor="text1"/>
        </w:rPr>
        <w:t xml:space="preserve">sehen ist, werden die jeweiligen Verteilerbezirke angezeigt, sodass man beim Auswählen </w:t>
      </w:r>
      <w:commentRangeStart w:id="178"/>
      <w:r w:rsidRPr="00CC02FB">
        <w:rPr>
          <w:color w:val="000000" w:themeColor="text1"/>
        </w:rPr>
        <w:t>dieser</w:t>
      </w:r>
      <w:commentRangeEnd w:id="178"/>
      <w:r w:rsidR="00060DC1">
        <w:rPr>
          <w:rStyle w:val="Kommentarzeichen"/>
        </w:rPr>
        <w:commentReference w:id="178"/>
      </w:r>
      <w:r w:rsidRPr="00CC02FB">
        <w:rPr>
          <w:color w:val="000000" w:themeColor="text1"/>
        </w:rPr>
        <w:t xml:space="preserve"> genaue Informationen über die Geomilieus erhält. </w:t>
      </w:r>
      <w:r w:rsidR="00211EF0" w:rsidRPr="00CC02FB">
        <w:rPr>
          <w:color w:val="000000" w:themeColor="text1"/>
        </w:rPr>
        <w:t xml:space="preserve">Oftmals </w:t>
      </w:r>
      <w:r w:rsidR="00227CF3" w:rsidRPr="00CC02FB">
        <w:rPr>
          <w:color w:val="000000" w:themeColor="text1"/>
        </w:rPr>
        <w:t>werden</w:t>
      </w:r>
      <w:r w:rsidR="00211EF0" w:rsidRPr="00CC02FB">
        <w:rPr>
          <w:color w:val="000000" w:themeColor="text1"/>
        </w:rPr>
        <w:t xml:space="preserve"> auch </w:t>
      </w:r>
      <w:r w:rsidR="00227CF3" w:rsidRPr="00CC02FB">
        <w:rPr>
          <w:color w:val="000000" w:themeColor="text1"/>
        </w:rPr>
        <w:t>M</w:t>
      </w:r>
      <w:r w:rsidR="00211EF0" w:rsidRPr="00CC02FB">
        <w:rPr>
          <w:color w:val="000000" w:themeColor="text1"/>
        </w:rPr>
        <w:t xml:space="preserve">erkmale </w:t>
      </w:r>
      <w:r w:rsidR="00227CF3" w:rsidRPr="00CC02FB">
        <w:rPr>
          <w:color w:val="000000" w:themeColor="text1"/>
        </w:rPr>
        <w:t xml:space="preserve">der Zielgruppen </w:t>
      </w:r>
      <w:r w:rsidR="00211EF0" w:rsidRPr="00CC02FB">
        <w:rPr>
          <w:color w:val="000000" w:themeColor="text1"/>
        </w:rPr>
        <w:t xml:space="preserve">in die </w:t>
      </w:r>
      <w:r w:rsidR="00227CF3" w:rsidRPr="00CC02FB">
        <w:rPr>
          <w:color w:val="000000" w:themeColor="text1"/>
        </w:rPr>
        <w:t>Geomarketinga</w:t>
      </w:r>
      <w:r w:rsidR="00211EF0" w:rsidRPr="00CC02FB">
        <w:rPr>
          <w:color w:val="000000" w:themeColor="text1"/>
        </w:rPr>
        <w:t xml:space="preserve">nalysen </w:t>
      </w:r>
      <w:r w:rsidR="00227CF3" w:rsidRPr="00CC02FB">
        <w:rPr>
          <w:color w:val="000000" w:themeColor="text1"/>
        </w:rPr>
        <w:t xml:space="preserve">eingespeist und </w:t>
      </w:r>
      <w:r w:rsidR="00211EF0" w:rsidRPr="00CC02FB">
        <w:rPr>
          <w:color w:val="000000" w:themeColor="text1"/>
        </w:rPr>
        <w:t xml:space="preserve">soziodemografische Daten, Kaufverhalten oder das Geomilieu berücksichtigt. Das Tool </w:t>
      </w:r>
      <w:r w:rsidR="00227CF3" w:rsidRPr="00CC02FB">
        <w:rPr>
          <w:color w:val="000000" w:themeColor="text1"/>
        </w:rPr>
        <w:t xml:space="preserve">stellt anschließend </w:t>
      </w:r>
      <w:r w:rsidR="00211EF0" w:rsidRPr="00CC02FB">
        <w:rPr>
          <w:color w:val="000000" w:themeColor="text1"/>
        </w:rPr>
        <w:t xml:space="preserve">die </w:t>
      </w:r>
      <w:r w:rsidR="00227CF3" w:rsidRPr="00CC02FB">
        <w:rPr>
          <w:color w:val="000000" w:themeColor="text1"/>
        </w:rPr>
        <w:t>E</w:t>
      </w:r>
      <w:r w:rsidR="00211EF0" w:rsidRPr="00CC02FB">
        <w:rPr>
          <w:color w:val="000000" w:themeColor="text1"/>
        </w:rPr>
        <w:t xml:space="preserve">rgebnisse und </w:t>
      </w:r>
      <w:r w:rsidR="00227CF3" w:rsidRPr="00CC02FB">
        <w:rPr>
          <w:color w:val="000000" w:themeColor="text1"/>
        </w:rPr>
        <w:t>den</w:t>
      </w:r>
      <w:r w:rsidR="00211EF0" w:rsidRPr="00CC02FB">
        <w:rPr>
          <w:color w:val="000000" w:themeColor="text1"/>
        </w:rPr>
        <w:t xml:space="preserve"> Streuplan auf </w:t>
      </w:r>
      <w:r w:rsidR="00227CF3" w:rsidRPr="00CC02FB">
        <w:rPr>
          <w:color w:val="000000" w:themeColor="text1"/>
        </w:rPr>
        <w:t>der K</w:t>
      </w:r>
      <w:r w:rsidR="00211EF0" w:rsidRPr="00CC02FB">
        <w:rPr>
          <w:color w:val="000000" w:themeColor="text1"/>
        </w:rPr>
        <w:t>arte an</w:t>
      </w:r>
      <w:r w:rsidR="00227CF3" w:rsidRPr="00CC02FB">
        <w:rPr>
          <w:color w:val="000000" w:themeColor="text1"/>
        </w:rPr>
        <w:t xml:space="preserve">, sodass die Regionen der gewünschten </w:t>
      </w:r>
      <w:r w:rsidR="00211EF0" w:rsidRPr="00CC02FB">
        <w:rPr>
          <w:color w:val="000000" w:themeColor="text1"/>
        </w:rPr>
        <w:t xml:space="preserve">Zielgruppe und </w:t>
      </w:r>
      <w:r w:rsidR="00227CF3" w:rsidRPr="00CC02FB">
        <w:rPr>
          <w:color w:val="000000" w:themeColor="text1"/>
        </w:rPr>
        <w:t>die Anzahl der dazugehörigen</w:t>
      </w:r>
      <w:r w:rsidR="00211EF0" w:rsidRPr="00CC02FB">
        <w:rPr>
          <w:color w:val="000000" w:themeColor="text1"/>
        </w:rPr>
        <w:t xml:space="preserve"> Adressen </w:t>
      </w:r>
      <w:r w:rsidR="00227CF3" w:rsidRPr="00CC02FB">
        <w:rPr>
          <w:color w:val="000000" w:themeColor="text1"/>
        </w:rPr>
        <w:t>sichtbar werden</w:t>
      </w:r>
      <w:r w:rsidR="00DC7799" w:rsidRPr="00CC02FB">
        <w:rPr>
          <w:color w:val="000000" w:themeColor="text1"/>
        </w:rPr>
        <w:t xml:space="preserve"> (</w:t>
      </w:r>
      <w:proofErr w:type="spellStart"/>
      <w:r w:rsidR="00DC7799" w:rsidRPr="00CC02FB">
        <w:rPr>
          <w:color w:val="000000" w:themeColor="text1"/>
        </w:rPr>
        <w:t>WIGeoGIS</w:t>
      </w:r>
      <w:proofErr w:type="spellEnd"/>
      <w:r w:rsidR="00DC7799" w:rsidRPr="00CC02FB">
        <w:rPr>
          <w:color w:val="000000" w:themeColor="text1"/>
        </w:rPr>
        <w:t>, 2020d).</w:t>
      </w:r>
    </w:p>
    <w:p w14:paraId="7207EE56" w14:textId="1BBFD729" w:rsidR="00211EF0" w:rsidRPr="00CC02FB" w:rsidRDefault="008C6181" w:rsidP="00765A08">
      <w:pPr>
        <w:spacing w:after="120"/>
        <w:ind w:right="-1"/>
        <w:rPr>
          <w:color w:val="000000" w:themeColor="text1"/>
        </w:rPr>
        <w:sectPr w:rsidR="00211EF0" w:rsidRPr="00CC02FB" w:rsidSect="00EA6C3E">
          <w:pgSz w:w="11906" w:h="16838" w:code="9"/>
          <w:pgMar w:top="1134" w:right="1134" w:bottom="1701" w:left="1701" w:header="709" w:footer="709" w:gutter="0"/>
          <w:cols w:space="708"/>
          <w:docGrid w:linePitch="360"/>
        </w:sectPr>
      </w:pPr>
      <w:r w:rsidRPr="00CC02FB">
        <w:rPr>
          <w:color w:val="000000" w:themeColor="text1"/>
        </w:rPr>
        <w:t>Darüber hinaus können auch</w:t>
      </w:r>
      <w:r w:rsidR="00211EF0" w:rsidRPr="00CC02FB">
        <w:rPr>
          <w:color w:val="000000" w:themeColor="text1"/>
        </w:rPr>
        <w:t xml:space="preserve"> </w:t>
      </w:r>
      <w:proofErr w:type="spellStart"/>
      <w:r w:rsidRPr="00CC02FB">
        <w:rPr>
          <w:color w:val="000000" w:themeColor="text1"/>
        </w:rPr>
        <w:t>Kund</w:t>
      </w:r>
      <w:r w:rsidR="00D81138" w:rsidRPr="00CC02FB">
        <w:t>Innen</w:t>
      </w:r>
      <w:r w:rsidRPr="00CC02FB">
        <w:rPr>
          <w:color w:val="000000" w:themeColor="text1"/>
        </w:rPr>
        <w:t>betreuungsprozesse</w:t>
      </w:r>
      <w:proofErr w:type="spellEnd"/>
      <w:r w:rsidRPr="00CC02FB">
        <w:rPr>
          <w:color w:val="000000" w:themeColor="text1"/>
        </w:rPr>
        <w:t xml:space="preserve"> </w:t>
      </w:r>
      <w:r w:rsidR="00211EF0" w:rsidRPr="00CC02FB">
        <w:rPr>
          <w:color w:val="000000" w:themeColor="text1"/>
        </w:rPr>
        <w:t xml:space="preserve">beschleunigt </w:t>
      </w:r>
      <w:r w:rsidRPr="00CC02FB">
        <w:rPr>
          <w:color w:val="000000" w:themeColor="text1"/>
        </w:rPr>
        <w:t xml:space="preserve">und vereinfacht </w:t>
      </w:r>
      <w:r w:rsidR="00211EF0" w:rsidRPr="00CC02FB">
        <w:rPr>
          <w:color w:val="000000" w:themeColor="text1"/>
        </w:rPr>
        <w:t xml:space="preserve">werden. Außerdem finden </w:t>
      </w:r>
      <w:r w:rsidRPr="00CC02FB">
        <w:rPr>
          <w:color w:val="000000" w:themeColor="text1"/>
        </w:rPr>
        <w:t xml:space="preserve">die </w:t>
      </w:r>
      <w:r w:rsidR="00211EF0" w:rsidRPr="00CC02FB">
        <w:rPr>
          <w:color w:val="000000" w:themeColor="text1"/>
        </w:rPr>
        <w:t>Datenupdates automatis</w:t>
      </w:r>
      <w:r w:rsidRPr="00CC02FB">
        <w:rPr>
          <w:color w:val="000000" w:themeColor="text1"/>
        </w:rPr>
        <w:t>ch</w:t>
      </w:r>
      <w:r w:rsidR="00211EF0" w:rsidRPr="00CC02FB">
        <w:rPr>
          <w:color w:val="000000" w:themeColor="text1"/>
        </w:rPr>
        <w:t xml:space="preserve"> statt</w:t>
      </w:r>
      <w:r w:rsidRPr="00CC02FB">
        <w:rPr>
          <w:color w:val="000000" w:themeColor="text1"/>
        </w:rPr>
        <w:t xml:space="preserve">, was bedeutet, dass </w:t>
      </w:r>
      <w:r w:rsidR="00211EF0" w:rsidRPr="00CC02FB">
        <w:rPr>
          <w:color w:val="000000" w:themeColor="text1"/>
        </w:rPr>
        <w:t>neue Adressen</w:t>
      </w:r>
      <w:r w:rsidRPr="00CC02FB">
        <w:rPr>
          <w:color w:val="000000" w:themeColor="text1"/>
        </w:rPr>
        <w:t>eingaben</w:t>
      </w:r>
      <w:r w:rsidR="00211EF0" w:rsidRPr="00CC02FB">
        <w:rPr>
          <w:color w:val="000000" w:themeColor="text1"/>
        </w:rPr>
        <w:t>, Änderungen</w:t>
      </w:r>
      <w:r w:rsidRPr="00CC02FB">
        <w:rPr>
          <w:color w:val="000000" w:themeColor="text1"/>
        </w:rPr>
        <w:t xml:space="preserve"> der Stückzahlen von Werbematerialien oder der </w:t>
      </w:r>
      <w:r w:rsidR="00211EF0" w:rsidRPr="00CC02FB">
        <w:rPr>
          <w:color w:val="000000" w:themeColor="text1"/>
        </w:rPr>
        <w:t xml:space="preserve">Zustellgebiete </w:t>
      </w:r>
      <w:r w:rsidRPr="00CC02FB">
        <w:rPr>
          <w:color w:val="000000" w:themeColor="text1"/>
        </w:rPr>
        <w:t>automatisiert ablaufen</w:t>
      </w:r>
      <w:r w:rsidR="00211EF0" w:rsidRPr="00CC02FB">
        <w:rPr>
          <w:color w:val="000000" w:themeColor="text1"/>
        </w:rPr>
        <w:t xml:space="preserve">. </w:t>
      </w:r>
      <w:r w:rsidRPr="00CC02FB">
        <w:rPr>
          <w:color w:val="000000" w:themeColor="text1"/>
        </w:rPr>
        <w:t>Mittels</w:t>
      </w:r>
      <w:r w:rsidR="00211EF0" w:rsidRPr="00CC02FB">
        <w:rPr>
          <w:color w:val="000000" w:themeColor="text1"/>
        </w:rPr>
        <w:t xml:space="preserve"> eine</w:t>
      </w:r>
      <w:r w:rsidRPr="00CC02FB">
        <w:rPr>
          <w:color w:val="000000" w:themeColor="text1"/>
        </w:rPr>
        <w:t>r</w:t>
      </w:r>
      <w:r w:rsidR="00211EF0" w:rsidRPr="00CC02FB">
        <w:rPr>
          <w:color w:val="000000" w:themeColor="text1"/>
        </w:rPr>
        <w:t xml:space="preserve"> Schnittstelle zwischen </w:t>
      </w:r>
      <w:r w:rsidRPr="00CC02FB">
        <w:rPr>
          <w:color w:val="000000" w:themeColor="text1"/>
        </w:rPr>
        <w:t>GIS</w:t>
      </w:r>
      <w:r w:rsidR="00211EF0" w:rsidRPr="00CC02FB">
        <w:rPr>
          <w:color w:val="000000" w:themeColor="text1"/>
        </w:rPr>
        <w:t xml:space="preserve"> und </w:t>
      </w:r>
      <w:r w:rsidRPr="00CC02FB">
        <w:rPr>
          <w:color w:val="000000" w:themeColor="text1"/>
        </w:rPr>
        <w:t>der</w:t>
      </w:r>
      <w:r w:rsidR="00211EF0" w:rsidRPr="00CC02FB">
        <w:rPr>
          <w:color w:val="000000" w:themeColor="text1"/>
        </w:rPr>
        <w:t xml:space="preserve"> Logistik-Software </w:t>
      </w:r>
      <w:r w:rsidRPr="00CC02FB">
        <w:rPr>
          <w:color w:val="000000" w:themeColor="text1"/>
        </w:rPr>
        <w:t xml:space="preserve">der Österreichischen Post </w:t>
      </w:r>
      <w:r w:rsidR="00211EF0" w:rsidRPr="00CC02FB">
        <w:rPr>
          <w:color w:val="000000" w:themeColor="text1"/>
        </w:rPr>
        <w:t xml:space="preserve">läuft </w:t>
      </w:r>
      <w:r w:rsidRPr="00CC02FB">
        <w:rPr>
          <w:color w:val="000000" w:themeColor="text1"/>
        </w:rPr>
        <w:t>ferner</w:t>
      </w:r>
      <w:r w:rsidR="00211EF0" w:rsidRPr="00CC02FB">
        <w:rPr>
          <w:color w:val="000000" w:themeColor="text1"/>
        </w:rPr>
        <w:t xml:space="preserve"> die Logistikkette </w:t>
      </w:r>
      <w:r w:rsidRPr="00CC02FB">
        <w:rPr>
          <w:color w:val="000000" w:themeColor="text1"/>
        </w:rPr>
        <w:t xml:space="preserve">reibungsloser, wodurch </w:t>
      </w:r>
      <w:r w:rsidR="00211EF0" w:rsidRPr="00CC02FB">
        <w:rPr>
          <w:color w:val="000000" w:themeColor="text1"/>
        </w:rPr>
        <w:t xml:space="preserve">für die </w:t>
      </w:r>
      <w:r w:rsidRPr="00CC02FB">
        <w:rPr>
          <w:color w:val="000000" w:themeColor="text1"/>
        </w:rPr>
        <w:t xml:space="preserve">jeweiligen </w:t>
      </w:r>
      <w:r w:rsidR="00211EF0" w:rsidRPr="00CC02FB">
        <w:rPr>
          <w:color w:val="000000" w:themeColor="text1"/>
        </w:rPr>
        <w:t xml:space="preserve">Verteilgebiete immer aktuelle Stückzahlen </w:t>
      </w:r>
      <w:r w:rsidRPr="00CC02FB">
        <w:rPr>
          <w:color w:val="000000" w:themeColor="text1"/>
        </w:rPr>
        <w:t>verfügbar sind</w:t>
      </w:r>
      <w:r w:rsidR="00DC7799" w:rsidRPr="00CC02FB">
        <w:rPr>
          <w:color w:val="000000" w:themeColor="text1"/>
        </w:rPr>
        <w:t xml:space="preserve"> (</w:t>
      </w:r>
      <w:proofErr w:type="spellStart"/>
      <w:r w:rsidR="00DC7799" w:rsidRPr="00CC02FB">
        <w:rPr>
          <w:color w:val="000000" w:themeColor="text1"/>
        </w:rPr>
        <w:t>WIGeoGIS</w:t>
      </w:r>
      <w:proofErr w:type="spellEnd"/>
      <w:r w:rsidR="00DC7799" w:rsidRPr="00CC02FB">
        <w:rPr>
          <w:color w:val="000000" w:themeColor="text1"/>
        </w:rPr>
        <w:t>, 2020d).</w:t>
      </w:r>
    </w:p>
    <w:p w14:paraId="354F3DCC" w14:textId="5F97EF56" w:rsidR="00C64FDE" w:rsidRPr="00CC02FB" w:rsidRDefault="00C64FDE" w:rsidP="00765A08">
      <w:pPr>
        <w:pStyle w:val="berschrift1"/>
        <w:spacing w:before="0" w:after="120"/>
        <w:ind w:right="-1"/>
        <w:jc w:val="both"/>
      </w:pPr>
      <w:bookmarkStart w:id="179" w:name="_Toc60937035"/>
      <w:r w:rsidRPr="00CC02FB">
        <w:lastRenderedPageBreak/>
        <w:t>Conclusio</w:t>
      </w:r>
      <w:bookmarkEnd w:id="179"/>
    </w:p>
    <w:p w14:paraId="48C00F78" w14:textId="244B77F9" w:rsidR="00C64FDE" w:rsidRPr="00CC02FB" w:rsidRDefault="00765A08" w:rsidP="00765A08">
      <w:pPr>
        <w:spacing w:after="120"/>
        <w:ind w:right="-1"/>
      </w:pPr>
      <w:r w:rsidRPr="00CC02FB">
        <w:t xml:space="preserve">Das Ziel dieser Arbeit war die Schaffung eines Verständnisses von Geomarketing und dessen Verknüpfung mit angrenzender Marketing- und Managementliteratur. Es wurde eine Analyse von GIS erstellt </w:t>
      </w:r>
      <w:commentRangeStart w:id="180"/>
      <w:r w:rsidRPr="00CC02FB">
        <w:t>werden</w:t>
      </w:r>
      <w:commentRangeEnd w:id="180"/>
      <w:r w:rsidR="00060DC1">
        <w:rPr>
          <w:rStyle w:val="Kommentarzeichen"/>
        </w:rPr>
        <w:commentReference w:id="180"/>
      </w:r>
      <w:r w:rsidRPr="00CC02FB">
        <w:t>, um zu verstehen, wie Unternehmen diese Tools innerhalb ihrer Marketingstrategien anwenden und welche Wettbewerbsvorteile dadurch entstehen.</w:t>
      </w:r>
    </w:p>
    <w:p w14:paraId="7E464094" w14:textId="77777777" w:rsidR="00765A08" w:rsidRPr="00CC02FB" w:rsidRDefault="00765A08" w:rsidP="00765A08">
      <w:pPr>
        <w:spacing w:after="120"/>
        <w:ind w:right="-1"/>
      </w:pPr>
    </w:p>
    <w:p w14:paraId="0B1E43CA" w14:textId="53DC8F97" w:rsidR="00C64FDE" w:rsidRPr="00CC02FB" w:rsidRDefault="00C64FDE" w:rsidP="00765A08">
      <w:pPr>
        <w:pStyle w:val="berschrift2"/>
        <w:spacing w:before="0" w:after="120"/>
        <w:ind w:right="-1"/>
        <w:jc w:val="both"/>
      </w:pPr>
      <w:bookmarkStart w:id="181" w:name="_Toc60937036"/>
      <w:r w:rsidRPr="00CC02FB">
        <w:t>Zusammenfassung und Beantwortung der Forschungsfragen</w:t>
      </w:r>
      <w:bookmarkEnd w:id="181"/>
    </w:p>
    <w:p w14:paraId="5E2A93FC" w14:textId="4F7C80D2" w:rsidR="00765A08" w:rsidRPr="00CC02FB" w:rsidRDefault="00355D9B" w:rsidP="00765A08">
      <w:pPr>
        <w:spacing w:after="120"/>
      </w:pPr>
      <w:r w:rsidRPr="00CC02FB">
        <w:t>Geomarketing ist die Analyse demografischer und wirtschaftlicher Daten eines Gebiets zur Planung von Marketingstrategien. Mithilfe einer digitalen Karte können Benutzer</w:t>
      </w:r>
      <w:r w:rsidR="00D81138" w:rsidRPr="00CC02FB">
        <w:t>Innen</w:t>
      </w:r>
      <w:r w:rsidRPr="00CC02FB">
        <w:t xml:space="preserve"> Informationen zu Wettbewerber</w:t>
      </w:r>
      <w:r w:rsidR="00D81138" w:rsidRPr="00CC02FB">
        <w:t>Innen</w:t>
      </w:r>
      <w:r w:rsidRPr="00CC02FB">
        <w:t>, Verbrauch, Verteilung</w:t>
      </w:r>
      <w:r w:rsidR="00765A08" w:rsidRPr="00CC02FB">
        <w:t xml:space="preserve"> und Zielgruppen</w:t>
      </w:r>
      <w:r w:rsidRPr="00CC02FB">
        <w:t xml:space="preserve"> anzeigen und den </w:t>
      </w:r>
      <w:r w:rsidR="00765A08" w:rsidRPr="00CC02FB">
        <w:t xml:space="preserve">zu erwartenden </w:t>
      </w:r>
      <w:r w:rsidRPr="00CC02FB">
        <w:t xml:space="preserve">Umsatz </w:t>
      </w:r>
      <w:r w:rsidR="00765A08" w:rsidRPr="00CC02FB">
        <w:t>analysieren</w:t>
      </w:r>
      <w:r w:rsidRPr="00CC02FB">
        <w:t xml:space="preserve">. Geomarketing </w:t>
      </w:r>
      <w:r w:rsidR="00765A08" w:rsidRPr="00CC02FB">
        <w:t xml:space="preserve">stellt </w:t>
      </w:r>
      <w:r w:rsidRPr="00CC02FB">
        <w:t>ein</w:t>
      </w:r>
      <w:r w:rsidR="00765A08" w:rsidRPr="00CC02FB">
        <w:t>en</w:t>
      </w:r>
      <w:r w:rsidRPr="00CC02FB">
        <w:t xml:space="preserve"> moderne</w:t>
      </w:r>
      <w:r w:rsidR="00765A08" w:rsidRPr="00CC02FB">
        <w:t>n</w:t>
      </w:r>
      <w:r w:rsidRPr="00CC02FB">
        <w:t xml:space="preserve"> </w:t>
      </w:r>
      <w:r w:rsidR="00765A08" w:rsidRPr="00CC02FB">
        <w:t>Marketinga</w:t>
      </w:r>
      <w:r w:rsidRPr="00CC02FB">
        <w:t>nsatz</w:t>
      </w:r>
      <w:r w:rsidR="00765A08" w:rsidRPr="00CC02FB">
        <w:t xml:space="preserve"> im Rahmen der Distributionspolitik dar</w:t>
      </w:r>
      <w:r w:rsidRPr="00CC02FB">
        <w:t xml:space="preserve">, der im Handel und bei der Neuorganisation von Einzelhandelstypen verwendet wird. Durch die einfache Bedienung und die Automatisierung von Verfahren </w:t>
      </w:r>
      <w:r w:rsidR="00765A08" w:rsidRPr="00CC02FB">
        <w:t xml:space="preserve">mit GIS </w:t>
      </w:r>
      <w:r w:rsidRPr="00CC02FB">
        <w:t xml:space="preserve">können </w:t>
      </w:r>
      <w:r w:rsidR="00765A08" w:rsidRPr="00CC02FB">
        <w:t xml:space="preserve">Unternehmen </w:t>
      </w:r>
      <w:r w:rsidRPr="00CC02FB">
        <w:t>Zeit und Geld sparen</w:t>
      </w:r>
      <w:r w:rsidR="00765A08" w:rsidRPr="00CC02FB">
        <w:t>, wenn es darum geht, ihre Standorte zu planen</w:t>
      </w:r>
      <w:r w:rsidRPr="00CC02FB">
        <w:t xml:space="preserve">. </w:t>
      </w:r>
    </w:p>
    <w:p w14:paraId="7D697D33" w14:textId="28F4F4B3" w:rsidR="00765A08" w:rsidRPr="00CC02FB" w:rsidRDefault="00644B20" w:rsidP="00765A08">
      <w:pPr>
        <w:spacing w:after="120"/>
      </w:pPr>
      <w:r w:rsidRPr="00CC02FB">
        <w:t xml:space="preserve">Die Entwicklung des Geomarketings ging im Laufe der Jahre rasant voran. GIS-Analysen werden erweitert, um immer komplexere </w:t>
      </w:r>
      <w:commentRangeStart w:id="182"/>
      <w:r w:rsidRPr="00CC02FB">
        <w:t>Fragen zu lösen</w:t>
      </w:r>
      <w:commentRangeEnd w:id="182"/>
      <w:r w:rsidR="00060DC1">
        <w:rPr>
          <w:rStyle w:val="Kommentarzeichen"/>
        </w:rPr>
        <w:commentReference w:id="182"/>
      </w:r>
      <w:r w:rsidRPr="00CC02FB">
        <w:t xml:space="preserve">. Die richtige Kombination </w:t>
      </w:r>
      <w:commentRangeStart w:id="183"/>
      <w:r w:rsidRPr="00CC02FB">
        <w:t xml:space="preserve">der </w:t>
      </w:r>
      <w:commentRangeEnd w:id="183"/>
      <w:r w:rsidR="00060DC1">
        <w:rPr>
          <w:rStyle w:val="Kommentarzeichen"/>
        </w:rPr>
        <w:commentReference w:id="183"/>
      </w:r>
      <w:r w:rsidRPr="00CC02FB">
        <w:t xml:space="preserve">internen und externen Daten von Unternehmen ist erforderlich, um die besten Ergebnisse der durchgeführten Geomarketing-Analysen zu erzielen, die auf operativer, taktischer und strategischer Entscheidungsebene verwendet werden. </w:t>
      </w:r>
      <w:r w:rsidR="00765A08" w:rsidRPr="00CC02FB">
        <w:t>Unternehmen</w:t>
      </w:r>
      <w:r w:rsidR="00355D9B" w:rsidRPr="00CC02FB">
        <w:t xml:space="preserve"> müssen einen Wettbewerbsvorteil gegenüber ihren Konkurrent</w:t>
      </w:r>
      <w:r w:rsidR="00D81138" w:rsidRPr="00CC02FB">
        <w:t>Innen</w:t>
      </w:r>
      <w:r w:rsidR="00355D9B" w:rsidRPr="00CC02FB">
        <w:t xml:space="preserve"> haben, um auf dem potenziellen Markt erfolgreich bestehen zu können</w:t>
      </w:r>
      <w:r w:rsidR="00765A08" w:rsidRPr="00CC02FB">
        <w:t>.</w:t>
      </w:r>
      <w:r w:rsidR="00355D9B" w:rsidRPr="00CC02FB">
        <w:t xml:space="preserve"> </w:t>
      </w:r>
      <w:r w:rsidR="00765A08" w:rsidRPr="00CC02FB">
        <w:t>GIS-Tools</w:t>
      </w:r>
      <w:r w:rsidR="00355D9B" w:rsidRPr="00CC02FB">
        <w:t xml:space="preserve"> biete</w:t>
      </w:r>
      <w:r w:rsidR="00765A08" w:rsidRPr="00CC02FB">
        <w:t>n</w:t>
      </w:r>
      <w:r w:rsidR="00355D9B" w:rsidRPr="00CC02FB">
        <w:t xml:space="preserve"> diesen Vorteil</w:t>
      </w:r>
      <w:r w:rsidR="00765A08" w:rsidRPr="00CC02FB">
        <w:t>, indem m</w:t>
      </w:r>
      <w:r w:rsidR="00355D9B" w:rsidRPr="00CC02FB">
        <w:t>oderne Technologie</w:t>
      </w:r>
      <w:r w:rsidR="00765A08" w:rsidRPr="00CC02FB">
        <w:t>n</w:t>
      </w:r>
      <w:r w:rsidR="00355D9B" w:rsidRPr="00CC02FB">
        <w:t xml:space="preserve"> Daten </w:t>
      </w:r>
      <w:r w:rsidR="00765A08" w:rsidRPr="00CC02FB">
        <w:t xml:space="preserve">zu Bevölkerung, Verbrauch, </w:t>
      </w:r>
      <w:commentRangeStart w:id="184"/>
      <w:r w:rsidR="00765A08" w:rsidRPr="00CC02FB">
        <w:t xml:space="preserve">ROI, </w:t>
      </w:r>
      <w:commentRangeEnd w:id="184"/>
      <w:r w:rsidR="00060DC1">
        <w:rPr>
          <w:rStyle w:val="Kommentarzeichen"/>
        </w:rPr>
        <w:commentReference w:id="184"/>
      </w:r>
      <w:r w:rsidR="00765A08" w:rsidRPr="00CC02FB">
        <w:t xml:space="preserve">Konkurrenten und Verteiler </w:t>
      </w:r>
      <w:r w:rsidR="00355D9B" w:rsidRPr="00CC02FB">
        <w:t>in einer Karte anzeigen, Berichte erstellen und zukünftige Szenarien vorhersagen. In einem komplexen System wie der modernen Wirtschaft ist es von grundlegender Bedeutung, wiederkehrende Trends im Kaufverhalten der Kund</w:t>
      </w:r>
      <w:r w:rsidR="00D81138" w:rsidRPr="00CC02FB">
        <w:t>Innen</w:t>
      </w:r>
      <w:r w:rsidR="00355D9B" w:rsidRPr="00CC02FB">
        <w:t xml:space="preserve"> zu identifizieren, um die zukünftigen Ausgabenmuster abzuschätzen. Wenn </w:t>
      </w:r>
      <w:r w:rsidR="00765A08" w:rsidRPr="00CC02FB">
        <w:t>Unternehmen</w:t>
      </w:r>
      <w:r w:rsidR="00355D9B" w:rsidRPr="00CC02FB">
        <w:t xml:space="preserve"> diese Variablen für die Bevölkerung in einem Geschäft kennen, </w:t>
      </w:r>
      <w:r w:rsidR="00765A08" w:rsidRPr="00CC02FB">
        <w:t>können sie</w:t>
      </w:r>
      <w:r w:rsidR="00355D9B" w:rsidRPr="00CC02FB">
        <w:t xml:space="preserve"> den Umsatz </w:t>
      </w:r>
      <w:r w:rsidR="00765A08" w:rsidRPr="00CC02FB">
        <w:t>beurteilen</w:t>
      </w:r>
      <w:r w:rsidR="00355D9B" w:rsidRPr="00CC02FB">
        <w:t xml:space="preserve"> und </w:t>
      </w:r>
      <w:r w:rsidR="00765A08" w:rsidRPr="00CC02FB">
        <w:t>die besten</w:t>
      </w:r>
      <w:r w:rsidR="00355D9B" w:rsidRPr="00CC02FB">
        <w:t xml:space="preserve"> </w:t>
      </w:r>
      <w:r w:rsidR="00765A08" w:rsidRPr="00CC02FB">
        <w:t>Standorte planen</w:t>
      </w:r>
      <w:r w:rsidR="00355D9B" w:rsidRPr="00CC02FB">
        <w:t xml:space="preserve">. </w:t>
      </w:r>
      <w:r w:rsidR="00765A08" w:rsidRPr="00CC02FB">
        <w:t>Dies ist besonders für Supermärkte im Hinblick auf die Nachversorgung im Rahmen der Stadt- und Ortsentwicklung entscheidend.</w:t>
      </w:r>
    </w:p>
    <w:p w14:paraId="74C78924" w14:textId="7AF70A56" w:rsidR="00765A08" w:rsidRPr="00CC02FB" w:rsidRDefault="00355D9B" w:rsidP="00765A08">
      <w:pPr>
        <w:spacing w:after="120"/>
      </w:pPr>
      <w:r w:rsidRPr="00CC02FB">
        <w:t>Viele Variablen wie Personen, Konkurrent</w:t>
      </w:r>
      <w:r w:rsidR="00D81138" w:rsidRPr="00CC02FB">
        <w:t>Innen</w:t>
      </w:r>
      <w:r w:rsidRPr="00CC02FB">
        <w:t>, Verbrauch und Straßenverfügbarkeit werden</w:t>
      </w:r>
      <w:r w:rsidR="00765A08" w:rsidRPr="00CC02FB">
        <w:t xml:space="preserve"> in GIS</w:t>
      </w:r>
      <w:r w:rsidRPr="00CC02FB">
        <w:t xml:space="preserve"> gemeinsam analysiert, um den besten Standort für ein Unternehmen vorherzusagen und </w:t>
      </w:r>
      <w:r w:rsidRPr="00CC02FB">
        <w:lastRenderedPageBreak/>
        <w:t>zu bewerten</w:t>
      </w:r>
      <w:r w:rsidR="00765A08" w:rsidRPr="00CC02FB">
        <w:t>.</w:t>
      </w:r>
      <w:r w:rsidRPr="00CC02FB">
        <w:t xml:space="preserve"> All dies ermöglicht es Unternehmen, eine bessere Position auf dem Markt zu haben und mögliche Szenarien</w:t>
      </w:r>
      <w:r w:rsidR="00765A08" w:rsidRPr="00CC02FB">
        <w:t xml:space="preserve"> durchzuspielen</w:t>
      </w:r>
      <w:r w:rsidRPr="00CC02FB">
        <w:t xml:space="preserve">, bevor sie eintreten. </w:t>
      </w:r>
    </w:p>
    <w:p w14:paraId="303BF79F" w14:textId="3713F59F" w:rsidR="00765A08" w:rsidRPr="00CC02FB" w:rsidRDefault="001E5B86" w:rsidP="00765A08">
      <w:pPr>
        <w:spacing w:after="120"/>
      </w:pPr>
      <w:r w:rsidRPr="00CC02FB">
        <w:t xml:space="preserve">Der in Unternehmens- und Marktdaten enthaltene Geofaktor ermöglicht es, Zusammenhänge und Informationstrends zu erkennen. Beim Geomarketing werden viele Faktoren gleichzeitig berücksichtigt. Dies hilft Unternehmen bei der Koordinierung ihrer Abläufe und stellt sicher, dass alles, von Lagerstrategien für einzelne Filialen bis hin zur logistischen </w:t>
      </w:r>
      <w:commentRangeStart w:id="185"/>
      <w:r w:rsidRPr="00CC02FB">
        <w:t>Planung</w:t>
      </w:r>
      <w:commentRangeEnd w:id="185"/>
      <w:r w:rsidR="00060DC1">
        <w:rPr>
          <w:rStyle w:val="Kommentarzeichen"/>
        </w:rPr>
        <w:commentReference w:id="185"/>
      </w:r>
      <w:r w:rsidRPr="00CC02FB">
        <w:t xml:space="preserve"> funktioniert. Um langfristigen Erfolg und Wachstum zu sichern, müssen Unternehmen regionale Marktvariationen berücksichtigen. Nur dann können sie ihr volles Potenzial entfalten. Die heutigen wettbewerbsintensiven Märkte können für Unternehmen mit ineffizienten Geschäftspraktiken herausfordernd sein. Klarheit in Bezug auf die Struktur eines Unternehmens und den Beitrag seiner Vertriebsgebiete zum Gesamtumsatz ist entscheidend, um Geschäftsstrategien umzusetzen, die auf die regionalen Marktbedingungen zugeschnitten sind. </w:t>
      </w:r>
      <w:r w:rsidR="00355D9B" w:rsidRPr="00CC02FB">
        <w:t>Die strategische Bedeutung des Geomarketings besteht darin, eine Korrespondenz zwischen den sozioökonomischen Daten und dem geschätzten Standort auf dem Gebiet herzustellen, auf das sie sich beziehen. Darüber hinaus bietet die Zuordnung der Daten zur Durchführung der Geomarketing-Analyse den meisten Geschäftsentscheidungen mehr Präzision und Vertrauen.</w:t>
      </w:r>
    </w:p>
    <w:p w14:paraId="10A45886" w14:textId="19C5705C" w:rsidR="00765A08" w:rsidRPr="00CC02FB" w:rsidRDefault="00765A08" w:rsidP="00765A08">
      <w:pPr>
        <w:spacing w:after="120"/>
      </w:pPr>
      <w:r w:rsidRPr="00CC02FB">
        <w:t>Anhand der vorgestellten Praxisbeispiele werden die eingesetzten Methoden im Rahmen der GIS deutlich und zeigen, dass der technologische Fortschritt und das Wachstum des Internets die geografischen Barrieren abgebaut haben. Die Zahl der Wettbewerber nimmt zu, Kund</w:t>
      </w:r>
      <w:r w:rsidR="00D81138" w:rsidRPr="00CC02FB">
        <w:t>Innen</w:t>
      </w:r>
      <w:r w:rsidRPr="00CC02FB">
        <w:t xml:space="preserve"> erhöhen ihre Anforderungen und Märkte werden reifer. Heutzutage spiel</w:t>
      </w:r>
      <w:r w:rsidR="00D81138" w:rsidRPr="00CC02FB">
        <w:t>en</w:t>
      </w:r>
      <w:r w:rsidRPr="00CC02FB">
        <w:t xml:space="preserve"> </w:t>
      </w:r>
      <w:r w:rsidR="00D81138" w:rsidRPr="00CC02FB">
        <w:t>KundInnen</w:t>
      </w:r>
      <w:r w:rsidRPr="00CC02FB">
        <w:t xml:space="preserve"> eine zentrale Rolle im Marketing. Unternehmen wollen näher a</w:t>
      </w:r>
      <w:r w:rsidR="00D81138" w:rsidRPr="00CC02FB">
        <w:t>n ihren</w:t>
      </w:r>
      <w:r w:rsidRPr="00CC02FB">
        <w:t xml:space="preserve"> Kund</w:t>
      </w:r>
      <w:r w:rsidR="00D81138" w:rsidRPr="00CC02FB">
        <w:t>Innen</w:t>
      </w:r>
      <w:r w:rsidRPr="00CC02FB">
        <w:t xml:space="preserve"> sein und sich von ihren Mitbewerber</w:t>
      </w:r>
      <w:r w:rsidR="00D81138" w:rsidRPr="00CC02FB">
        <w:t>Innen</w:t>
      </w:r>
      <w:r w:rsidRPr="00CC02FB">
        <w:t xml:space="preserve"> abheben. Dazu werden Kund</w:t>
      </w:r>
      <w:r w:rsidR="00D81138" w:rsidRPr="00CC02FB">
        <w:t>Innen</w:t>
      </w:r>
      <w:r w:rsidRPr="00CC02FB">
        <w:t xml:space="preserve"> geografisch verfolgt und mit anderen Informationen wie Produktnutzung, Verkauf und Soziodemografie überlagert. Häufig verwendete Analysen sind Kund</w:t>
      </w:r>
      <w:r w:rsidR="00D81138" w:rsidRPr="00CC02FB">
        <w:t>Innen</w:t>
      </w:r>
      <w:r w:rsidRPr="00CC02FB">
        <w:t xml:space="preserve">-, Markt- und Standortanalysen, die alle drei auf </w:t>
      </w:r>
      <w:proofErr w:type="spellStart"/>
      <w:r w:rsidRPr="00CC02FB">
        <w:t>Kund</w:t>
      </w:r>
      <w:r w:rsidR="00D81138" w:rsidRPr="00CC02FB">
        <w:t>Innen</w:t>
      </w:r>
      <w:r w:rsidRPr="00CC02FB">
        <w:t>beziehung</w:t>
      </w:r>
      <w:proofErr w:type="spellEnd"/>
      <w:r w:rsidRPr="00CC02FB">
        <w:t xml:space="preserve"> abzielen. Unternehmen suchen somit ständig nach Wegen, um neue Kund</w:t>
      </w:r>
      <w:r w:rsidR="00D81138" w:rsidRPr="00CC02FB">
        <w:t>Innen</w:t>
      </w:r>
      <w:r w:rsidRPr="00CC02FB">
        <w:t xml:space="preserve"> zu finden und zu gewinnen und bestehende Kund</w:t>
      </w:r>
      <w:r w:rsidR="00D81138" w:rsidRPr="00CC02FB">
        <w:t>Innen</w:t>
      </w:r>
      <w:r w:rsidRPr="00CC02FB">
        <w:t xml:space="preserve"> zu halten. Auf diesen Wegen sind GIS ein wichtiges Werkzeug, mit dem Wettbewerbsvorteile geschaffen und die Standortplanungen optimiert werden können.</w:t>
      </w:r>
    </w:p>
    <w:p w14:paraId="70D0831E" w14:textId="77777777" w:rsidR="00765A08" w:rsidRPr="00CC02FB" w:rsidRDefault="00765A08" w:rsidP="00765A08">
      <w:pPr>
        <w:spacing w:after="120"/>
      </w:pPr>
    </w:p>
    <w:p w14:paraId="231B6404" w14:textId="5F39B97B" w:rsidR="00C64FDE" w:rsidRPr="00CC02FB" w:rsidRDefault="00C64FDE" w:rsidP="00765A08">
      <w:pPr>
        <w:pStyle w:val="berschrift2"/>
        <w:spacing w:before="0" w:after="120"/>
        <w:ind w:right="-1"/>
        <w:jc w:val="both"/>
      </w:pPr>
      <w:bookmarkStart w:id="186" w:name="_Toc60937037"/>
      <w:r w:rsidRPr="00CC02FB">
        <w:lastRenderedPageBreak/>
        <w:t>Diskussion der Ergebnisse und Limitationen der Arbeit</w:t>
      </w:r>
      <w:bookmarkEnd w:id="186"/>
    </w:p>
    <w:p w14:paraId="046CA453" w14:textId="5DE5CEA6" w:rsidR="00B03C6E" w:rsidRPr="00CC02FB" w:rsidRDefault="00B03C6E" w:rsidP="00B03C6E">
      <w:pPr>
        <w:spacing w:after="120"/>
        <w:rPr>
          <w:color w:val="000000"/>
          <w:szCs w:val="24"/>
        </w:rPr>
      </w:pPr>
      <w:r w:rsidRPr="00CC02FB">
        <w:rPr>
          <w:szCs w:val="24"/>
        </w:rPr>
        <w:t xml:space="preserve">Diese Arbeit hat ein umfangreiches Verständnis für die Thematik des Geomarketings von Unternehmensseite geschaffen. </w:t>
      </w:r>
      <w:r w:rsidR="00C95732" w:rsidRPr="00CC02FB">
        <w:rPr>
          <w:szCs w:val="24"/>
        </w:rPr>
        <w:t xml:space="preserve">Auf die </w:t>
      </w:r>
      <w:r w:rsidRPr="00CC02FB">
        <w:rPr>
          <w:color w:val="000000" w:themeColor="text1"/>
          <w:szCs w:val="24"/>
        </w:rPr>
        <w:t>Zielgruppen</w:t>
      </w:r>
      <w:r w:rsidR="00C95732" w:rsidRPr="00CC02FB">
        <w:rPr>
          <w:color w:val="000000" w:themeColor="text1"/>
          <w:szCs w:val="24"/>
        </w:rPr>
        <w:t xml:space="preserve"> </w:t>
      </w:r>
      <w:r w:rsidRPr="00CC02FB">
        <w:rPr>
          <w:color w:val="000000" w:themeColor="text1"/>
          <w:szCs w:val="24"/>
        </w:rPr>
        <w:t xml:space="preserve">gerichtete Marketingstrategien sind vieldiskutierte Themen, sowohl in vergangener als auch in aktueller Marketingliteratur, sodass noch detailreicher auf verschiedene Methoden und Modelle in Verbindung mit GIS eingegangen werden könnte. </w:t>
      </w:r>
      <w:r w:rsidRPr="00CC02FB">
        <w:rPr>
          <w:szCs w:val="24"/>
        </w:rPr>
        <w:t>So wurde sich auf die Hauptaspekte konzentriert, um de</w:t>
      </w:r>
      <w:r w:rsidR="00D81138" w:rsidRPr="00CC02FB">
        <w:rPr>
          <w:szCs w:val="24"/>
        </w:rPr>
        <w:t>n</w:t>
      </w:r>
      <w:r w:rsidRPr="00CC02FB">
        <w:rPr>
          <w:szCs w:val="24"/>
        </w:rPr>
        <w:t xml:space="preserve"> Leser</w:t>
      </w:r>
      <w:r w:rsidR="00D81138" w:rsidRPr="00CC02FB">
        <w:t>Innen</w:t>
      </w:r>
      <w:r w:rsidRPr="00CC02FB">
        <w:rPr>
          <w:szCs w:val="24"/>
        </w:rPr>
        <w:t xml:space="preserve"> einen allgemeinen und doch verständlichen Einblick in die Relevanz und die Hauptaspekte des Geomarketings</w:t>
      </w:r>
      <w:r w:rsidRPr="00CC02FB">
        <w:rPr>
          <w:color w:val="000000" w:themeColor="text1"/>
          <w:szCs w:val="24"/>
        </w:rPr>
        <w:t xml:space="preserve"> zu geben. </w:t>
      </w:r>
    </w:p>
    <w:p w14:paraId="56E8C018" w14:textId="26A56494" w:rsidR="00B03C6E" w:rsidRPr="00CC02FB" w:rsidRDefault="00B03C6E" w:rsidP="00B03C6E">
      <w:pPr>
        <w:spacing w:after="120"/>
        <w:rPr>
          <w:color w:val="000000"/>
          <w:szCs w:val="24"/>
          <w:lang w:eastAsia="en-US"/>
        </w:rPr>
      </w:pPr>
      <w:r w:rsidRPr="00CC02FB">
        <w:rPr>
          <w:color w:val="000000"/>
          <w:szCs w:val="24"/>
        </w:rPr>
        <w:t xml:space="preserve">Die Praxisbeispiele wurde nur </w:t>
      </w:r>
      <w:r w:rsidR="00C94E58" w:rsidRPr="00CC02FB">
        <w:rPr>
          <w:color w:val="000000"/>
          <w:szCs w:val="24"/>
        </w:rPr>
        <w:t>aus</w:t>
      </w:r>
      <w:r w:rsidRPr="00CC02FB">
        <w:rPr>
          <w:color w:val="000000"/>
          <w:szCs w:val="24"/>
        </w:rPr>
        <w:t xml:space="preserve"> Unternehmen</w:t>
      </w:r>
      <w:r w:rsidR="00C95732" w:rsidRPr="00CC02FB">
        <w:rPr>
          <w:color w:val="000000"/>
          <w:szCs w:val="24"/>
        </w:rPr>
        <w:t>s</w:t>
      </w:r>
      <w:r w:rsidRPr="00CC02FB">
        <w:rPr>
          <w:color w:val="000000"/>
          <w:szCs w:val="24"/>
        </w:rPr>
        <w:t>s</w:t>
      </w:r>
      <w:r w:rsidR="00C94E58" w:rsidRPr="00CC02FB">
        <w:rPr>
          <w:color w:val="000000"/>
          <w:szCs w:val="24"/>
        </w:rPr>
        <w:t>icht</w:t>
      </w:r>
      <w:r w:rsidRPr="00CC02FB">
        <w:rPr>
          <w:color w:val="000000"/>
          <w:szCs w:val="24"/>
        </w:rPr>
        <w:t xml:space="preserve"> durchgeführt, daher wäre es interessant zu erfahren, auch die </w:t>
      </w:r>
      <w:proofErr w:type="spellStart"/>
      <w:r w:rsidRPr="00CC02FB">
        <w:rPr>
          <w:color w:val="000000"/>
          <w:szCs w:val="24"/>
        </w:rPr>
        <w:t>Kund</w:t>
      </w:r>
      <w:r w:rsidR="00D81138" w:rsidRPr="00CC02FB">
        <w:t>Innen</w:t>
      </w:r>
      <w:r w:rsidRPr="00CC02FB">
        <w:rPr>
          <w:color w:val="000000"/>
          <w:szCs w:val="24"/>
        </w:rPr>
        <w:t>seite</w:t>
      </w:r>
      <w:proofErr w:type="spellEnd"/>
      <w:r w:rsidRPr="00CC02FB">
        <w:rPr>
          <w:color w:val="000000"/>
          <w:szCs w:val="24"/>
        </w:rPr>
        <w:t xml:space="preserve"> zu betrachten, sodass ein letztendlicher Vergleich Aufschluss über eventuelle </w:t>
      </w:r>
      <w:commentRangeStart w:id="187"/>
      <w:r w:rsidRPr="00CC02FB">
        <w:rPr>
          <w:color w:val="000000"/>
          <w:szCs w:val="24"/>
        </w:rPr>
        <w:t>Differenzen</w:t>
      </w:r>
      <w:commentRangeEnd w:id="187"/>
      <w:r w:rsidR="00A10D81">
        <w:rPr>
          <w:rStyle w:val="Kommentarzeichen"/>
        </w:rPr>
        <w:commentReference w:id="187"/>
      </w:r>
      <w:r w:rsidRPr="00CC02FB">
        <w:rPr>
          <w:color w:val="000000"/>
          <w:szCs w:val="24"/>
        </w:rPr>
        <w:t xml:space="preserve"> geben könnte. </w:t>
      </w:r>
      <w:r w:rsidR="00C94E58" w:rsidRPr="00CC02FB">
        <w:rPr>
          <w:color w:val="000000"/>
          <w:szCs w:val="24"/>
        </w:rPr>
        <w:t>Auch konnten bei den Praxisbeispielen nicht ausreichend öffentlich zugängliche Daten zu durchgeführten GIS-Analysen von Supermärkten gefunden werden</w:t>
      </w:r>
      <w:r w:rsidRPr="00CC02FB">
        <w:rPr>
          <w:color w:val="000000"/>
          <w:szCs w:val="24"/>
          <w:lang w:eastAsia="en-US"/>
        </w:rPr>
        <w:t xml:space="preserve">. </w:t>
      </w:r>
    </w:p>
    <w:p w14:paraId="5ADA9E4B" w14:textId="0FF7840F" w:rsidR="003963B9" w:rsidRPr="00CC02FB" w:rsidRDefault="003963B9" w:rsidP="00B03C6E">
      <w:pPr>
        <w:spacing w:after="120"/>
      </w:pPr>
    </w:p>
    <w:p w14:paraId="677D78FA" w14:textId="62E384F9" w:rsidR="003963B9" w:rsidRPr="00CC02FB" w:rsidRDefault="003963B9" w:rsidP="00C94E58">
      <w:pPr>
        <w:pStyle w:val="berschrift2"/>
        <w:spacing w:before="0" w:after="120"/>
        <w:ind w:right="-1"/>
        <w:jc w:val="both"/>
      </w:pPr>
      <w:bookmarkStart w:id="188" w:name="_Toc60937038"/>
      <w:r w:rsidRPr="00CC02FB">
        <w:t>Ausblick auf zukünftigen Forschungsbedarf</w:t>
      </w:r>
      <w:bookmarkEnd w:id="188"/>
    </w:p>
    <w:p w14:paraId="57B222B8" w14:textId="639305F9" w:rsidR="00C94E58" w:rsidRPr="00CC02FB" w:rsidRDefault="00C94E58" w:rsidP="00C94E58">
      <w:pPr>
        <w:spacing w:after="120"/>
        <w:rPr>
          <w:szCs w:val="24"/>
          <w:lang w:eastAsia="en-US"/>
        </w:rPr>
      </w:pPr>
      <w:r w:rsidRPr="00CC02FB">
        <w:rPr>
          <w:szCs w:val="24"/>
          <w:lang w:eastAsia="en-US"/>
        </w:rPr>
        <w:t xml:space="preserve">Auch in der Zukunft werden individualisiertes und auf </w:t>
      </w:r>
      <w:proofErr w:type="spellStart"/>
      <w:r w:rsidRPr="00CC02FB">
        <w:rPr>
          <w:szCs w:val="24"/>
          <w:lang w:eastAsia="en-US"/>
        </w:rPr>
        <w:t>Kund</w:t>
      </w:r>
      <w:r w:rsidR="00D81138" w:rsidRPr="00CC02FB">
        <w:t>Innen</w:t>
      </w:r>
      <w:r w:rsidRPr="00CC02FB">
        <w:rPr>
          <w:szCs w:val="24"/>
          <w:lang w:eastAsia="en-US"/>
        </w:rPr>
        <w:t>bedürfnisse</w:t>
      </w:r>
      <w:proofErr w:type="spellEnd"/>
      <w:r w:rsidRPr="00CC02FB">
        <w:rPr>
          <w:szCs w:val="24"/>
          <w:lang w:eastAsia="en-US"/>
        </w:rPr>
        <w:t xml:space="preserve"> zugeschnittenes Marketing an Relevanz im Wettbewerb zunehmen, sodass davon ausgegangen werden kann, dass auch GIS noch mehr an Bedeutung gewinnen werden. Geomarketing steht vor einer noch breiteren Akzeptanz als in den letzten Jahrzehnten, da immer mehr Unternehmen lernen, wie viel Geschäftswert aus Geodaten entstehen kann. Da Trends wie Datenanalyse, Mobilität, </w:t>
      </w:r>
      <w:proofErr w:type="spellStart"/>
      <w:r w:rsidRPr="00CC02FB">
        <w:rPr>
          <w:szCs w:val="24"/>
          <w:lang w:eastAsia="en-US"/>
        </w:rPr>
        <w:t>Augmented</w:t>
      </w:r>
      <w:proofErr w:type="spellEnd"/>
      <w:r w:rsidRPr="00CC02FB">
        <w:rPr>
          <w:szCs w:val="24"/>
          <w:lang w:eastAsia="en-US"/>
        </w:rPr>
        <w:t xml:space="preserve"> Reality und Internet </w:t>
      </w:r>
      <w:proofErr w:type="spellStart"/>
      <w:r w:rsidRPr="00CC02FB">
        <w:rPr>
          <w:szCs w:val="24"/>
          <w:lang w:eastAsia="en-US"/>
        </w:rPr>
        <w:t>of</w:t>
      </w:r>
      <w:proofErr w:type="spellEnd"/>
      <w:r w:rsidRPr="00CC02FB">
        <w:rPr>
          <w:szCs w:val="24"/>
          <w:lang w:eastAsia="en-US"/>
        </w:rPr>
        <w:t xml:space="preserve"> Things weltweit weiter zunehmen, kann erwartet werden, dass sich die Geoinformationswissenschaft und -technologie nicht nur verändert, sondern auch dazu beiträgt, die Art und Weise zu ändern, wie Unternehmen diese Technologien nutzen.</w:t>
      </w:r>
      <w:r w:rsidR="00A35BA5" w:rsidRPr="00CC02FB">
        <w:rPr>
          <w:szCs w:val="24"/>
          <w:lang w:eastAsia="en-US"/>
        </w:rPr>
        <w:t xml:space="preserve"> Analytische Probleme bei Geomarketing-Aufgaben werden in der Regel durch automatisierte statistische Methoden und Data Mining gelöst, unabhängig von Visualisierungs- und Interaktionstechniken. Traditionelle Marktforschungsunternehmen verwenden derzeit GIS-Software, um ihre Geomarketing-Studien durchzuführen und ihre Ergebnisse zu visualisieren. Die GIS-Software bietet eine sehr leistungsstarke analytische Verarbeitungsperformance, bietet jedoch während der gesamten Argumentationsphase und bis das endgültige Ergebnis vorliegt, nur sehr begrenztes visuelles Feedback. Geomarketing-Ergebnisse werden de</w:t>
      </w:r>
      <w:r w:rsidR="0072411A" w:rsidRPr="00CC02FB">
        <w:rPr>
          <w:szCs w:val="24"/>
          <w:lang w:eastAsia="en-US"/>
        </w:rPr>
        <w:t>n</w:t>
      </w:r>
      <w:r w:rsidR="00A35BA5" w:rsidRPr="00CC02FB">
        <w:rPr>
          <w:szCs w:val="24"/>
          <w:lang w:eastAsia="en-US"/>
        </w:rPr>
        <w:t xml:space="preserve"> Kund</w:t>
      </w:r>
      <w:r w:rsidR="0072411A" w:rsidRPr="00CC02FB">
        <w:rPr>
          <w:szCs w:val="24"/>
          <w:lang w:eastAsia="en-US"/>
        </w:rPr>
        <w:t>Innen</w:t>
      </w:r>
      <w:r w:rsidR="00A35BA5" w:rsidRPr="00CC02FB">
        <w:rPr>
          <w:szCs w:val="24"/>
          <w:lang w:eastAsia="en-US"/>
        </w:rPr>
        <w:t xml:space="preserve"> üblicherweise als Bericht präsentiert, der eine oder mehrere thematische Karten enthält, sodass d</w:t>
      </w:r>
      <w:r w:rsidR="0072411A" w:rsidRPr="00CC02FB">
        <w:rPr>
          <w:szCs w:val="24"/>
          <w:lang w:eastAsia="en-US"/>
        </w:rPr>
        <w:t>ie</w:t>
      </w:r>
      <w:r w:rsidR="00A35BA5" w:rsidRPr="00CC02FB">
        <w:rPr>
          <w:szCs w:val="24"/>
          <w:lang w:eastAsia="en-US"/>
        </w:rPr>
        <w:t xml:space="preserve"> Kund</w:t>
      </w:r>
      <w:r w:rsidR="0072411A" w:rsidRPr="00CC02FB">
        <w:rPr>
          <w:szCs w:val="24"/>
          <w:lang w:eastAsia="en-US"/>
        </w:rPr>
        <w:t>Innen</w:t>
      </w:r>
      <w:r w:rsidR="00A35BA5" w:rsidRPr="00CC02FB">
        <w:rPr>
          <w:szCs w:val="24"/>
          <w:lang w:eastAsia="en-US"/>
        </w:rPr>
        <w:t xml:space="preserve"> keine Kontrolle über das Analyseergebnis ha</w:t>
      </w:r>
      <w:r w:rsidR="0072411A" w:rsidRPr="00CC02FB">
        <w:rPr>
          <w:szCs w:val="24"/>
          <w:lang w:eastAsia="en-US"/>
        </w:rPr>
        <w:t>ben</w:t>
      </w:r>
      <w:r w:rsidR="00A35BA5" w:rsidRPr="00CC02FB">
        <w:rPr>
          <w:szCs w:val="24"/>
          <w:lang w:eastAsia="en-US"/>
        </w:rPr>
        <w:t>. Angesichts der Zielgruppe der Geomarketing-</w:t>
      </w:r>
      <w:r w:rsidR="00A35BA5" w:rsidRPr="00CC02FB">
        <w:rPr>
          <w:szCs w:val="24"/>
          <w:lang w:eastAsia="en-US"/>
        </w:rPr>
        <w:lastRenderedPageBreak/>
        <w:t>Berichte sind Expert</w:t>
      </w:r>
      <w:r w:rsidR="0072411A" w:rsidRPr="00CC02FB">
        <w:rPr>
          <w:szCs w:val="24"/>
          <w:lang w:eastAsia="en-US"/>
        </w:rPr>
        <w:t>Innen</w:t>
      </w:r>
      <w:r w:rsidR="00A35BA5" w:rsidRPr="00CC02FB">
        <w:rPr>
          <w:szCs w:val="24"/>
          <w:lang w:eastAsia="en-US"/>
        </w:rPr>
        <w:t xml:space="preserve"> für Marketingdomänen, thematische Karten und ihr hoher Abstraktionsgrad (der darauf ausgelegt ist, Informationen einem breiten Publikum zu präsentieren) möglicherweise nicht der beste Kanal für die kartografische Kommunikation dieser Ergebnisse. In den letzten Jahren hat das Interesse an der Erforschung visueller Daten nach den Entwicklungen bei Interaktionsgeräten und grafischen Benutzeroberflächen erheblich zugenommen. Die begrenzte Menge an wissenschaftlicher Literatur legt jedoch nahe, dass die Einführung dieser Analysemethoden in Geomarketing-Prozesse noch in einem frühen Stadium ist. Jedoch könnte die Einbeziehung von </w:t>
      </w:r>
      <w:proofErr w:type="spellStart"/>
      <w:r w:rsidR="00A35BA5" w:rsidRPr="00CC02FB">
        <w:rPr>
          <w:szCs w:val="24"/>
          <w:lang w:eastAsia="en-US"/>
        </w:rPr>
        <w:t>Benutzer</w:t>
      </w:r>
      <w:r w:rsidR="0072411A" w:rsidRPr="00CC02FB">
        <w:rPr>
          <w:szCs w:val="24"/>
          <w:lang w:eastAsia="en-US"/>
        </w:rPr>
        <w:t>Innen</w:t>
      </w:r>
      <w:r w:rsidR="00A35BA5" w:rsidRPr="00CC02FB">
        <w:rPr>
          <w:szCs w:val="24"/>
          <w:lang w:eastAsia="en-US"/>
        </w:rPr>
        <w:t>interaktion</w:t>
      </w:r>
      <w:proofErr w:type="spellEnd"/>
      <w:r w:rsidR="00A35BA5" w:rsidRPr="00CC02FB">
        <w:rPr>
          <w:szCs w:val="24"/>
          <w:lang w:eastAsia="en-US"/>
        </w:rPr>
        <w:t xml:space="preserve"> und kontinuierlichem visuellen Feedback zu besseren Entscheidungen und zur Darstellung der Ergebnisse bei komplexen Aufgaben wie Geomarketing-Lösungen beitragen. Daher könnte die Einführung interaktiver Kartografie, Virtual und </w:t>
      </w:r>
      <w:proofErr w:type="spellStart"/>
      <w:r w:rsidR="00A35BA5" w:rsidRPr="00CC02FB">
        <w:rPr>
          <w:szCs w:val="24"/>
          <w:lang w:eastAsia="en-US"/>
        </w:rPr>
        <w:t>Augmented</w:t>
      </w:r>
      <w:proofErr w:type="spellEnd"/>
      <w:r w:rsidR="00A35BA5" w:rsidRPr="00CC02FB">
        <w:rPr>
          <w:szCs w:val="24"/>
          <w:lang w:eastAsia="en-US"/>
        </w:rPr>
        <w:t xml:space="preserve"> Reality als Zusatz für GIS und thematische Kartierung zu effizienteren Analysen und einer besseren Übermittlung ihrer Ergebnisse führen. </w:t>
      </w:r>
    </w:p>
    <w:p w14:paraId="00B53689" w14:textId="11C45DCE" w:rsidR="00EF7F2E" w:rsidRPr="00CC02FB" w:rsidRDefault="00C94E58" w:rsidP="003B10C0">
      <w:pPr>
        <w:spacing w:after="120"/>
        <w:rPr>
          <w:b/>
        </w:rPr>
      </w:pPr>
      <w:r w:rsidRPr="00CC02FB">
        <w:rPr>
          <w:szCs w:val="24"/>
          <w:lang w:eastAsia="en-US"/>
        </w:rPr>
        <w:t>In zukünftigen Forschungsarbeiten könnte anhand einer wissenschaftlichen Kooperation mit einem Unternehmen aus der Lebensmittelbranche ein noch tieferer Einblick in die genaue Funktionsweise erhalten werden.</w:t>
      </w:r>
      <w:r w:rsidR="00C95732" w:rsidRPr="00CC02FB">
        <w:rPr>
          <w:szCs w:val="24"/>
          <w:lang w:eastAsia="en-US"/>
        </w:rPr>
        <w:t xml:space="preserve"> Weiterhin könnte mittels </w:t>
      </w:r>
      <w:proofErr w:type="spellStart"/>
      <w:r w:rsidR="00C95732" w:rsidRPr="00CC02FB">
        <w:rPr>
          <w:szCs w:val="24"/>
          <w:lang w:eastAsia="en-US"/>
        </w:rPr>
        <w:t>Kund</w:t>
      </w:r>
      <w:r w:rsidR="00D81138" w:rsidRPr="00CC02FB">
        <w:t>Innen</w:t>
      </w:r>
      <w:r w:rsidR="00C95732" w:rsidRPr="00CC02FB">
        <w:rPr>
          <w:szCs w:val="24"/>
          <w:lang w:eastAsia="en-US"/>
        </w:rPr>
        <w:t>umfragen</w:t>
      </w:r>
      <w:proofErr w:type="spellEnd"/>
      <w:r w:rsidR="00C95732" w:rsidRPr="00CC02FB">
        <w:rPr>
          <w:szCs w:val="24"/>
          <w:lang w:eastAsia="en-US"/>
        </w:rPr>
        <w:t xml:space="preserve"> ein qualitatives Forschungsdesign dabei helfen, die Anforderungen von Verbraucher</w:t>
      </w:r>
      <w:r w:rsidR="00D81138" w:rsidRPr="00CC02FB">
        <w:t>Innen</w:t>
      </w:r>
      <w:r w:rsidR="00C95732" w:rsidRPr="00CC02FB">
        <w:rPr>
          <w:szCs w:val="24"/>
          <w:lang w:eastAsia="en-US"/>
        </w:rPr>
        <w:t xml:space="preserve"> an Geomarketing zu erkunden. </w:t>
      </w:r>
    </w:p>
    <w:p w14:paraId="27F7D88A" w14:textId="77777777" w:rsidR="00FC7FD7" w:rsidRPr="00CC02FB" w:rsidRDefault="00FC7FD7" w:rsidP="00EE3484">
      <w:pPr>
        <w:ind w:right="-1"/>
      </w:pPr>
    </w:p>
    <w:p w14:paraId="4003EADF" w14:textId="77777777" w:rsidR="00E4027A" w:rsidRPr="00CC02FB" w:rsidRDefault="00E4027A" w:rsidP="00EE3484">
      <w:pPr>
        <w:ind w:right="-1"/>
      </w:pPr>
    </w:p>
    <w:p w14:paraId="5ECEB3B5" w14:textId="34DF5A8A" w:rsidR="006E101D" w:rsidRPr="00CC02FB" w:rsidRDefault="006E101D" w:rsidP="00EE3484">
      <w:pPr>
        <w:ind w:right="-1"/>
        <w:rPr>
          <w:lang w:eastAsia="en-US"/>
        </w:rPr>
      </w:pPr>
    </w:p>
    <w:p w14:paraId="3FEA7C5E" w14:textId="77777777" w:rsidR="007B078B" w:rsidRPr="00CC02FB" w:rsidRDefault="003B5C8C" w:rsidP="00EE3484">
      <w:pPr>
        <w:pStyle w:val="berschrift1"/>
        <w:ind w:right="-1"/>
      </w:pPr>
      <w:bookmarkStart w:id="189" w:name="_Toc60937039"/>
      <w:r w:rsidRPr="00CC02FB">
        <w:lastRenderedPageBreak/>
        <w:t>Literatur</w:t>
      </w:r>
      <w:r w:rsidR="004C58AA" w:rsidRPr="00CC02FB">
        <w:t>verzeichnis</w:t>
      </w:r>
      <w:bookmarkEnd w:id="189"/>
    </w:p>
    <w:p w14:paraId="488D44BC" w14:textId="2801A437" w:rsidR="00B4016E" w:rsidRPr="00CC02FB" w:rsidRDefault="00B4016E" w:rsidP="00C14BC7">
      <w:pPr>
        <w:pStyle w:val="StandardWeb"/>
        <w:spacing w:line="360" w:lineRule="auto"/>
        <w:ind w:left="567" w:right="-1" w:hanging="567"/>
        <w:rPr>
          <w:lang w:val="de-DE"/>
        </w:rPr>
      </w:pPr>
      <w:r w:rsidRPr="00CC02FB">
        <w:rPr>
          <w:lang w:val="de-DE"/>
        </w:rPr>
        <w:t xml:space="preserve">Anders, S. (2018). </w:t>
      </w:r>
      <w:r w:rsidRPr="00CC02FB">
        <w:rPr>
          <w:i/>
          <w:iCs/>
          <w:lang w:val="de-DE"/>
        </w:rPr>
        <w:t>Standortkonkurrenz von Lebensmittelmärkten. Frühzeitige Abschätzung und Bewertung der Auswirkungen neuer Märkte</w:t>
      </w:r>
      <w:r w:rsidRPr="00CC02FB">
        <w:rPr>
          <w:lang w:val="de-DE"/>
        </w:rPr>
        <w:t xml:space="preserve">. In: Raumforschung und Raumordnung, </w:t>
      </w:r>
      <w:proofErr w:type="spellStart"/>
      <w:r w:rsidRPr="00CC02FB">
        <w:rPr>
          <w:lang w:val="de-DE"/>
        </w:rPr>
        <w:t>Spatial</w:t>
      </w:r>
      <w:proofErr w:type="spellEnd"/>
      <w:r w:rsidRPr="00CC02FB">
        <w:rPr>
          <w:lang w:val="de-DE"/>
        </w:rPr>
        <w:t xml:space="preserve"> Research and </w:t>
      </w:r>
      <w:proofErr w:type="spellStart"/>
      <w:r w:rsidRPr="00CC02FB">
        <w:rPr>
          <w:lang w:val="de-DE"/>
        </w:rPr>
        <w:t>Planning</w:t>
      </w:r>
      <w:proofErr w:type="spellEnd"/>
      <w:r w:rsidRPr="00CC02FB">
        <w:rPr>
          <w:lang w:val="de-DE"/>
        </w:rPr>
        <w:t>, 76, S. 297-308.</w:t>
      </w:r>
    </w:p>
    <w:p w14:paraId="60C8CCC1" w14:textId="4FF7749D" w:rsidR="00446E88" w:rsidRPr="00CC02FB" w:rsidRDefault="00446E88" w:rsidP="00C14BC7">
      <w:pPr>
        <w:pStyle w:val="StandardWeb"/>
        <w:spacing w:line="360" w:lineRule="auto"/>
        <w:ind w:left="567" w:right="-1" w:hanging="567"/>
        <w:rPr>
          <w:lang w:val="de-DE"/>
        </w:rPr>
      </w:pPr>
      <w:proofErr w:type="spellStart"/>
      <w:r w:rsidRPr="00CC02FB">
        <w:rPr>
          <w:lang w:val="de-DE"/>
        </w:rPr>
        <w:t>Anzenhofer</w:t>
      </w:r>
      <w:proofErr w:type="spellEnd"/>
      <w:r w:rsidRPr="00CC02FB">
        <w:rPr>
          <w:lang w:val="de-DE"/>
        </w:rPr>
        <w:t xml:space="preserve">, L. (2019). </w:t>
      </w:r>
      <w:r w:rsidRPr="00CC02FB">
        <w:rPr>
          <w:i/>
          <w:iCs/>
          <w:lang w:val="de-DE"/>
        </w:rPr>
        <w:t>Warum Supermärkte ihre Filialen nebeneinander bauen</w:t>
      </w:r>
      <w:r w:rsidRPr="00CC02FB">
        <w:rPr>
          <w:lang w:val="de-DE"/>
        </w:rPr>
        <w:t>. Verfügbar unter: https://www.businessinsider.de/wirtschaft/supermarkt-discounter-konzentration-aldi-lidl-rewe-2019-10/</w:t>
      </w:r>
    </w:p>
    <w:p w14:paraId="5E303B13" w14:textId="0106110D" w:rsidR="00C14BC7" w:rsidRPr="00CC02FB" w:rsidRDefault="00AF7FEB" w:rsidP="00C14BC7">
      <w:pPr>
        <w:pStyle w:val="StandardWeb"/>
        <w:spacing w:line="360" w:lineRule="auto"/>
        <w:ind w:left="567" w:right="-1" w:hanging="567"/>
        <w:rPr>
          <w:lang w:val="de-DE"/>
        </w:rPr>
      </w:pPr>
      <w:proofErr w:type="spellStart"/>
      <w:r w:rsidRPr="00CC02FB">
        <w:rPr>
          <w:lang w:val="de-DE"/>
        </w:rPr>
        <w:t>Bauzer</w:t>
      </w:r>
      <w:proofErr w:type="spellEnd"/>
      <w:r w:rsidRPr="00CC02FB">
        <w:rPr>
          <w:lang w:val="de-DE"/>
        </w:rPr>
        <w:t xml:space="preserve"> </w:t>
      </w:r>
      <w:proofErr w:type="spellStart"/>
      <w:r w:rsidRPr="00CC02FB">
        <w:rPr>
          <w:lang w:val="de-DE"/>
        </w:rPr>
        <w:t>Medeiros</w:t>
      </w:r>
      <w:proofErr w:type="spellEnd"/>
      <w:r w:rsidRPr="00CC02FB">
        <w:rPr>
          <w:lang w:val="de-DE"/>
        </w:rPr>
        <w:t xml:space="preserve">, C.M. (2009). </w:t>
      </w:r>
      <w:proofErr w:type="spellStart"/>
      <w:r w:rsidRPr="00CC02FB">
        <w:rPr>
          <w:i/>
          <w:iCs/>
          <w:lang w:val="de-DE"/>
        </w:rPr>
        <w:t>Advanced</w:t>
      </w:r>
      <w:proofErr w:type="spellEnd"/>
      <w:r w:rsidRPr="00CC02FB">
        <w:rPr>
          <w:i/>
          <w:iCs/>
          <w:lang w:val="de-DE"/>
        </w:rPr>
        <w:t xml:space="preserve"> Geographic Information Systems.</w:t>
      </w:r>
      <w:r w:rsidRPr="00CC02FB">
        <w:rPr>
          <w:lang w:val="de-DE"/>
        </w:rPr>
        <w:t xml:space="preserve"> In: </w:t>
      </w:r>
      <w:proofErr w:type="spellStart"/>
      <w:r w:rsidRPr="00CC02FB">
        <w:rPr>
          <w:lang w:val="de-DE"/>
        </w:rPr>
        <w:t>Bauzer</w:t>
      </w:r>
      <w:proofErr w:type="spellEnd"/>
      <w:r w:rsidRPr="00CC02FB">
        <w:rPr>
          <w:lang w:val="de-DE"/>
        </w:rPr>
        <w:t xml:space="preserve"> </w:t>
      </w:r>
      <w:proofErr w:type="spellStart"/>
      <w:r w:rsidRPr="00CC02FB">
        <w:rPr>
          <w:lang w:val="de-DE"/>
        </w:rPr>
        <w:t>Medeiros</w:t>
      </w:r>
      <w:proofErr w:type="spellEnd"/>
      <w:r w:rsidRPr="00CC02FB">
        <w:rPr>
          <w:lang w:val="de-DE"/>
        </w:rPr>
        <w:t xml:space="preserve">, C.M. (Hrsg.). </w:t>
      </w:r>
      <w:proofErr w:type="spellStart"/>
      <w:r w:rsidRPr="00CC02FB">
        <w:rPr>
          <w:lang w:val="de-DE"/>
        </w:rPr>
        <w:t>Advanced</w:t>
      </w:r>
      <w:proofErr w:type="spellEnd"/>
      <w:r w:rsidRPr="00CC02FB">
        <w:rPr>
          <w:lang w:val="de-DE"/>
        </w:rPr>
        <w:t xml:space="preserve"> Geographic Information Systems - Volume I, Band 1. Oxford: </w:t>
      </w:r>
      <w:proofErr w:type="spellStart"/>
      <w:r w:rsidRPr="00CC02FB">
        <w:rPr>
          <w:lang w:val="de-DE"/>
        </w:rPr>
        <w:t>Eolss</w:t>
      </w:r>
      <w:proofErr w:type="spellEnd"/>
      <w:r w:rsidRPr="00CC02FB">
        <w:rPr>
          <w:lang w:val="de-DE"/>
        </w:rPr>
        <w:t xml:space="preserve"> Publishers.</w:t>
      </w:r>
    </w:p>
    <w:p w14:paraId="7FDE9102" w14:textId="09409A1B" w:rsidR="00C14BC7" w:rsidRPr="00CC02FB" w:rsidRDefault="00C14BC7" w:rsidP="00C14BC7">
      <w:pPr>
        <w:pStyle w:val="StandardWeb"/>
        <w:spacing w:line="360" w:lineRule="auto"/>
        <w:ind w:left="567" w:right="-1" w:hanging="567"/>
        <w:rPr>
          <w:lang w:val="de-DE"/>
        </w:rPr>
      </w:pPr>
      <w:proofErr w:type="spellStart"/>
      <w:r w:rsidRPr="00CC02FB">
        <w:rPr>
          <w:lang w:val="de-DE"/>
        </w:rPr>
        <w:t>Baviera</w:t>
      </w:r>
      <w:proofErr w:type="spellEnd"/>
      <w:r w:rsidRPr="00CC02FB">
        <w:rPr>
          <w:lang w:val="de-DE"/>
        </w:rPr>
        <w:t xml:space="preserve">-Puig, A., Vera, J.B. &amp; </w:t>
      </w:r>
      <w:proofErr w:type="spellStart"/>
      <w:r w:rsidRPr="00CC02FB">
        <w:rPr>
          <w:lang w:val="de-DE"/>
        </w:rPr>
        <w:t>Escriba</w:t>
      </w:r>
      <w:proofErr w:type="spellEnd"/>
      <w:r w:rsidRPr="00CC02FB">
        <w:rPr>
          <w:lang w:val="de-DE"/>
        </w:rPr>
        <w:t xml:space="preserve">-Perez, C. (2015). Geomarketing Models in Supermarket Location </w:t>
      </w:r>
      <w:proofErr w:type="spellStart"/>
      <w:r w:rsidRPr="00CC02FB">
        <w:rPr>
          <w:lang w:val="de-DE"/>
        </w:rPr>
        <w:t>Strategies</w:t>
      </w:r>
      <w:proofErr w:type="spellEnd"/>
      <w:r w:rsidRPr="00CC02FB">
        <w:rPr>
          <w:lang w:val="de-DE"/>
        </w:rPr>
        <w:t xml:space="preserve">. In: </w:t>
      </w:r>
      <w:r w:rsidRPr="00CC02FB">
        <w:rPr>
          <w:i/>
          <w:iCs/>
          <w:lang w:val="de-DE"/>
        </w:rPr>
        <w:t xml:space="preserve">Journal </w:t>
      </w:r>
      <w:proofErr w:type="spellStart"/>
      <w:r w:rsidRPr="00CC02FB">
        <w:rPr>
          <w:i/>
          <w:iCs/>
          <w:lang w:val="de-DE"/>
        </w:rPr>
        <w:t>of</w:t>
      </w:r>
      <w:proofErr w:type="spellEnd"/>
      <w:r w:rsidRPr="00CC02FB">
        <w:rPr>
          <w:i/>
          <w:iCs/>
          <w:lang w:val="de-DE"/>
        </w:rPr>
        <w:t xml:space="preserve"> Business Economics and Management</w:t>
      </w:r>
      <w:r w:rsidRPr="00CC02FB">
        <w:rPr>
          <w:lang w:val="de-DE"/>
        </w:rPr>
        <w:t>, 17(6), S. S. 1205-1221.</w:t>
      </w:r>
    </w:p>
    <w:p w14:paraId="33DDD602" w14:textId="21E8ED26" w:rsidR="003A07F3" w:rsidRPr="00CC02FB" w:rsidRDefault="002953E9" w:rsidP="00C14BC7">
      <w:pPr>
        <w:pStyle w:val="StandardWeb"/>
        <w:spacing w:line="360" w:lineRule="auto"/>
        <w:ind w:left="567" w:right="-1" w:hanging="567"/>
        <w:rPr>
          <w:noProof/>
          <w:lang w:val="de-DE"/>
        </w:rPr>
      </w:pPr>
      <w:r w:rsidRPr="00CC02FB">
        <w:rPr>
          <w:lang w:val="de-DE"/>
        </w:rPr>
        <w:t xml:space="preserve">Beyer, H.T. (2016). </w:t>
      </w:r>
      <w:r w:rsidRPr="00CC02FB">
        <w:rPr>
          <w:i/>
          <w:iCs/>
          <w:lang w:val="de-DE"/>
        </w:rPr>
        <w:t>Online-Lehrbuch BWL. Marktprozesse Kundenmanagement. Distributionspolitik.</w:t>
      </w:r>
      <w:r w:rsidRPr="00CC02FB">
        <w:rPr>
          <w:lang w:val="de-DE"/>
        </w:rPr>
        <w:t xml:space="preserve"> Verfügbar unter </w:t>
      </w:r>
      <w:r w:rsidR="003A07F3" w:rsidRPr="00CC02FB">
        <w:rPr>
          <w:noProof/>
          <w:lang w:val="de-DE"/>
        </w:rPr>
        <w:t>http://www.online-lehrbuch-bwl.de/lehrbuch/kap2/distrpol/distrpol.PDF</w:t>
      </w:r>
    </w:p>
    <w:p w14:paraId="3A7CD152" w14:textId="2057B160" w:rsidR="003A07F3" w:rsidRPr="00CC02FB" w:rsidRDefault="003A07F3" w:rsidP="003A07F3">
      <w:pPr>
        <w:pStyle w:val="StandardWeb"/>
        <w:spacing w:line="360" w:lineRule="auto"/>
        <w:ind w:left="567" w:right="-1" w:hanging="567"/>
        <w:rPr>
          <w:lang w:val="de-DE"/>
        </w:rPr>
      </w:pPr>
      <w:r w:rsidRPr="00CC02FB">
        <w:rPr>
          <w:lang w:val="de-DE"/>
        </w:rPr>
        <w:t>Bormann, J</w:t>
      </w:r>
      <w:r w:rsidRPr="00CC02FB">
        <w:rPr>
          <w:i/>
          <w:iCs/>
          <w:lang w:val="de-DE"/>
        </w:rPr>
        <w:t>.</w:t>
      </w:r>
      <w:r w:rsidRPr="00CC02FB">
        <w:rPr>
          <w:lang w:val="de-DE"/>
        </w:rPr>
        <w:t xml:space="preserve"> (2014). </w:t>
      </w:r>
      <w:r w:rsidRPr="00CC02FB">
        <w:rPr>
          <w:i/>
          <w:iCs/>
          <w:lang w:val="de-DE"/>
        </w:rPr>
        <w:t>Grundlagen, strategisches Marketing, operative Marketing Planung</w:t>
      </w:r>
      <w:r w:rsidRPr="00CC02FB">
        <w:rPr>
          <w:lang w:val="de-DE"/>
        </w:rPr>
        <w:t>. In: Bormann, J. &amp; Hurth, I. (2014). Hersteller- und Handelsmarketing. Herne: Kiehl.</w:t>
      </w:r>
    </w:p>
    <w:p w14:paraId="3F90C7AB" w14:textId="15F41DED" w:rsidR="009A2600" w:rsidRPr="00CC02FB" w:rsidRDefault="009A2600" w:rsidP="009C414F">
      <w:pPr>
        <w:pStyle w:val="StandardWeb"/>
        <w:spacing w:line="360" w:lineRule="auto"/>
        <w:ind w:left="567" w:right="-1" w:hanging="567"/>
        <w:rPr>
          <w:lang w:val="de-DE"/>
        </w:rPr>
      </w:pPr>
      <w:r w:rsidRPr="00CC02FB">
        <w:rPr>
          <w:lang w:val="de-DE"/>
        </w:rPr>
        <w:t xml:space="preserve">Esri (2020). </w:t>
      </w:r>
      <w:proofErr w:type="spellStart"/>
      <w:r w:rsidRPr="00CC02FB">
        <w:rPr>
          <w:i/>
          <w:iCs/>
          <w:lang w:val="de-DE"/>
        </w:rPr>
        <w:t>How</w:t>
      </w:r>
      <w:proofErr w:type="spellEnd"/>
      <w:r w:rsidRPr="00CC02FB">
        <w:rPr>
          <w:i/>
          <w:iCs/>
          <w:lang w:val="de-DE"/>
        </w:rPr>
        <w:t xml:space="preserve"> Huff Model </w:t>
      </w:r>
      <w:proofErr w:type="spellStart"/>
      <w:r w:rsidRPr="00CC02FB">
        <w:rPr>
          <w:i/>
          <w:iCs/>
          <w:lang w:val="de-DE"/>
        </w:rPr>
        <w:t>works</w:t>
      </w:r>
      <w:proofErr w:type="spellEnd"/>
      <w:r w:rsidRPr="00CC02FB">
        <w:rPr>
          <w:i/>
          <w:iCs/>
          <w:lang w:val="de-DE"/>
        </w:rPr>
        <w:t>.</w:t>
      </w:r>
      <w:r w:rsidRPr="00CC02FB">
        <w:rPr>
          <w:lang w:val="de-DE"/>
        </w:rPr>
        <w:t xml:space="preserve"> Verfügbar unter https://pro.arcgis.com/en/pro-app/latest/tool-reference/business-analyst/understanding-huff-model.htm</w:t>
      </w:r>
    </w:p>
    <w:p w14:paraId="7BD040F7" w14:textId="2EDF1762" w:rsidR="009C414F" w:rsidRPr="00CC02FB" w:rsidRDefault="009C414F" w:rsidP="009C414F">
      <w:pPr>
        <w:pStyle w:val="StandardWeb"/>
        <w:spacing w:line="360" w:lineRule="auto"/>
        <w:ind w:left="567" w:right="-1" w:hanging="567"/>
        <w:rPr>
          <w:lang w:val="de-DE"/>
        </w:rPr>
      </w:pPr>
      <w:r w:rsidRPr="00CC02FB">
        <w:rPr>
          <w:lang w:val="de-DE"/>
        </w:rPr>
        <w:t xml:space="preserve">Fill, C. &amp; Fill, K. (2005). </w:t>
      </w:r>
      <w:r w:rsidRPr="00CC02FB">
        <w:rPr>
          <w:i/>
          <w:iCs/>
          <w:lang w:val="de-DE"/>
        </w:rPr>
        <w:t>Business-</w:t>
      </w:r>
      <w:proofErr w:type="spellStart"/>
      <w:r w:rsidRPr="00CC02FB">
        <w:rPr>
          <w:i/>
          <w:iCs/>
          <w:lang w:val="de-DE"/>
        </w:rPr>
        <w:t>to</w:t>
      </w:r>
      <w:proofErr w:type="spellEnd"/>
      <w:r w:rsidRPr="00CC02FB">
        <w:rPr>
          <w:i/>
          <w:iCs/>
          <w:lang w:val="de-DE"/>
        </w:rPr>
        <w:t xml:space="preserve">-Business Marketing: </w:t>
      </w:r>
      <w:proofErr w:type="spellStart"/>
      <w:r w:rsidRPr="00CC02FB">
        <w:rPr>
          <w:i/>
          <w:iCs/>
          <w:lang w:val="de-DE"/>
        </w:rPr>
        <w:t>Relationships</w:t>
      </w:r>
      <w:proofErr w:type="spellEnd"/>
      <w:r w:rsidRPr="00CC02FB">
        <w:rPr>
          <w:i/>
          <w:iCs/>
          <w:lang w:val="de-DE"/>
        </w:rPr>
        <w:t xml:space="preserve">, Systems and Communications. </w:t>
      </w:r>
      <w:r w:rsidRPr="00CC02FB">
        <w:rPr>
          <w:lang w:val="de-DE"/>
        </w:rPr>
        <w:t xml:space="preserve">Edinburgh Gate: Pearson Education Limited. </w:t>
      </w:r>
    </w:p>
    <w:p w14:paraId="5DBB713D" w14:textId="77777777" w:rsidR="00A27ACB" w:rsidRPr="00CC02FB" w:rsidRDefault="00C459DB" w:rsidP="00A27ACB">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t xml:space="preserve">Frühling, J. M. &amp; Steingrube, W. (1995). Geomarketing: Neue Begriffe = neue Methoden?  </w:t>
      </w:r>
      <w:r w:rsidRPr="00CC02FB">
        <w:rPr>
          <w:i/>
          <w:iCs/>
          <w:color w:val="000000" w:themeColor="text1"/>
          <w:shd w:val="clear" w:color="auto" w:fill="FFFFFF"/>
          <w:lang w:val="de-DE" w:eastAsia="en-US"/>
        </w:rPr>
        <w:t>Zeitschrift für Wirtschaftsgeographie</w:t>
      </w:r>
      <w:r w:rsidRPr="00CC02FB">
        <w:rPr>
          <w:color w:val="000000" w:themeColor="text1"/>
          <w:shd w:val="clear" w:color="auto" w:fill="FFFFFF"/>
          <w:lang w:val="de-DE" w:eastAsia="en-US"/>
        </w:rPr>
        <w:t>, 39(3/4), S. 184-198.</w:t>
      </w:r>
    </w:p>
    <w:p w14:paraId="4D0AD2A7" w14:textId="50F6840F" w:rsidR="00A27ACB" w:rsidRPr="00CC02FB" w:rsidRDefault="00A27ACB" w:rsidP="00A27ACB">
      <w:pPr>
        <w:pStyle w:val="StandardWeb"/>
        <w:spacing w:line="360" w:lineRule="auto"/>
        <w:ind w:left="567" w:right="-1" w:hanging="567"/>
        <w:rPr>
          <w:rFonts w:eastAsia="Calibri"/>
          <w:color w:val="000000"/>
          <w:lang w:val="de-DE"/>
        </w:rPr>
      </w:pPr>
      <w:r w:rsidRPr="00CC02FB">
        <w:rPr>
          <w:rFonts w:eastAsia="Calibri"/>
          <w:color w:val="000000"/>
          <w:lang w:val="de-DE"/>
        </w:rPr>
        <w:t xml:space="preserve">Gentsch, P. (2018). </w:t>
      </w:r>
      <w:r w:rsidRPr="00CC02FB">
        <w:rPr>
          <w:rFonts w:eastAsia="Calibri"/>
          <w:i/>
          <w:iCs/>
          <w:color w:val="000000"/>
          <w:lang w:val="de-DE"/>
        </w:rPr>
        <w:t xml:space="preserve">Künstliche Intelligenz für Sales, Marketing und Service: Mit AI und Bots zu einem </w:t>
      </w:r>
      <w:proofErr w:type="spellStart"/>
      <w:r w:rsidRPr="00CC02FB">
        <w:rPr>
          <w:rFonts w:eastAsia="Calibri"/>
          <w:i/>
          <w:iCs/>
          <w:color w:val="000000"/>
          <w:lang w:val="de-DE"/>
        </w:rPr>
        <w:t>Algorithmic</w:t>
      </w:r>
      <w:proofErr w:type="spellEnd"/>
      <w:r w:rsidRPr="00CC02FB">
        <w:rPr>
          <w:rFonts w:eastAsia="Calibri"/>
          <w:i/>
          <w:iCs/>
          <w:color w:val="000000"/>
          <w:lang w:val="de-DE"/>
        </w:rPr>
        <w:t xml:space="preserve"> Business – Konzepte, Technologien und Best Practices</w:t>
      </w:r>
      <w:r w:rsidRPr="00CC02FB">
        <w:rPr>
          <w:rFonts w:eastAsia="Calibri"/>
          <w:color w:val="000000"/>
          <w:lang w:val="de-DE"/>
        </w:rPr>
        <w:t>. Wiesbaden: Springer.</w:t>
      </w:r>
    </w:p>
    <w:p w14:paraId="7F04E15C" w14:textId="77777777" w:rsidR="00644B20" w:rsidRPr="00CC02FB" w:rsidRDefault="000F70EA" w:rsidP="00644B20">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lastRenderedPageBreak/>
        <w:t xml:space="preserve">Greve, K. &amp; Plümer, L. (2002). </w:t>
      </w:r>
      <w:proofErr w:type="spellStart"/>
      <w:r w:rsidRPr="00CC02FB">
        <w:rPr>
          <w:i/>
          <w:iCs/>
          <w:color w:val="000000" w:themeColor="text1"/>
          <w:shd w:val="clear" w:color="auto" w:fill="FFFFFF"/>
          <w:lang w:val="de-DE" w:eastAsia="en-US"/>
        </w:rPr>
        <w:t>Abschlusskommunique</w:t>
      </w:r>
      <w:proofErr w:type="spellEnd"/>
      <w:r w:rsidRPr="00CC02FB">
        <w:rPr>
          <w:i/>
          <w:iCs/>
          <w:color w:val="000000" w:themeColor="text1"/>
          <w:shd w:val="clear" w:color="auto" w:fill="FFFFFF"/>
          <w:lang w:val="de-DE" w:eastAsia="en-US"/>
        </w:rPr>
        <w:t xml:space="preserve"> des D21 Kongress Geoinformationswirtschaft.</w:t>
      </w:r>
      <w:r w:rsidRPr="00CC02FB">
        <w:rPr>
          <w:color w:val="000000" w:themeColor="text1"/>
          <w:shd w:val="clear" w:color="auto" w:fill="FFFFFF"/>
          <w:lang w:val="de-DE" w:eastAsia="en-US"/>
        </w:rPr>
        <w:t xml:space="preserve"> In: Zeitschrift für Angewandte Geographie 26 (2002), H. 2, S. 84-85.</w:t>
      </w:r>
    </w:p>
    <w:p w14:paraId="61A18835" w14:textId="6EADA063" w:rsidR="00644B20" w:rsidRPr="00CC02FB" w:rsidRDefault="00644B20" w:rsidP="00644B20">
      <w:pPr>
        <w:pStyle w:val="StandardWeb"/>
        <w:spacing w:line="360" w:lineRule="auto"/>
        <w:ind w:left="567" w:right="-1" w:hanging="567"/>
        <w:rPr>
          <w:color w:val="000000" w:themeColor="text1"/>
          <w:shd w:val="clear" w:color="auto" w:fill="FFFFFF"/>
          <w:lang w:val="de-DE" w:eastAsia="en-US"/>
        </w:rPr>
      </w:pPr>
      <w:r w:rsidRPr="00CC02FB">
        <w:rPr>
          <w:lang w:val="de-DE"/>
        </w:rPr>
        <w:t xml:space="preserve">Grimshaw, D.J. (1994). </w:t>
      </w:r>
      <w:proofErr w:type="spellStart"/>
      <w:r w:rsidRPr="00CC02FB">
        <w:rPr>
          <w:i/>
          <w:iCs/>
          <w:lang w:val="de-DE"/>
        </w:rPr>
        <w:t>Bringing</w:t>
      </w:r>
      <w:proofErr w:type="spellEnd"/>
      <w:r w:rsidRPr="00CC02FB">
        <w:rPr>
          <w:i/>
          <w:iCs/>
          <w:lang w:val="de-DE"/>
        </w:rPr>
        <w:t xml:space="preserve"> </w:t>
      </w:r>
      <w:proofErr w:type="spellStart"/>
      <w:r w:rsidRPr="00CC02FB">
        <w:rPr>
          <w:i/>
          <w:iCs/>
          <w:lang w:val="de-DE"/>
        </w:rPr>
        <w:t>geographical</w:t>
      </w:r>
      <w:proofErr w:type="spellEnd"/>
      <w:r w:rsidRPr="00CC02FB">
        <w:rPr>
          <w:i/>
          <w:iCs/>
          <w:lang w:val="de-DE"/>
        </w:rPr>
        <w:t xml:space="preserve"> </w:t>
      </w:r>
      <w:proofErr w:type="spellStart"/>
      <w:r w:rsidRPr="00CC02FB">
        <w:rPr>
          <w:i/>
          <w:iCs/>
          <w:lang w:val="de-DE"/>
        </w:rPr>
        <w:t>information</w:t>
      </w:r>
      <w:proofErr w:type="spellEnd"/>
      <w:r w:rsidRPr="00CC02FB">
        <w:rPr>
          <w:i/>
          <w:iCs/>
          <w:lang w:val="de-DE"/>
        </w:rPr>
        <w:t xml:space="preserve"> </w:t>
      </w:r>
      <w:proofErr w:type="spellStart"/>
      <w:r w:rsidRPr="00CC02FB">
        <w:rPr>
          <w:i/>
          <w:iCs/>
          <w:lang w:val="de-DE"/>
        </w:rPr>
        <w:t>systems</w:t>
      </w:r>
      <w:proofErr w:type="spellEnd"/>
      <w:r w:rsidRPr="00CC02FB">
        <w:rPr>
          <w:i/>
          <w:iCs/>
          <w:lang w:val="de-DE"/>
        </w:rPr>
        <w:t xml:space="preserve"> </w:t>
      </w:r>
      <w:proofErr w:type="spellStart"/>
      <w:r w:rsidRPr="00CC02FB">
        <w:rPr>
          <w:i/>
          <w:iCs/>
          <w:lang w:val="de-DE"/>
        </w:rPr>
        <w:t>into</w:t>
      </w:r>
      <w:proofErr w:type="spellEnd"/>
      <w:r w:rsidRPr="00CC02FB">
        <w:rPr>
          <w:i/>
          <w:iCs/>
          <w:lang w:val="de-DE"/>
        </w:rPr>
        <w:t xml:space="preserve"> </w:t>
      </w:r>
      <w:proofErr w:type="spellStart"/>
      <w:r w:rsidRPr="00CC02FB">
        <w:rPr>
          <w:i/>
          <w:iCs/>
          <w:lang w:val="de-DE"/>
        </w:rPr>
        <w:t>business</w:t>
      </w:r>
      <w:proofErr w:type="spellEnd"/>
      <w:r w:rsidRPr="00CC02FB">
        <w:rPr>
          <w:lang w:val="de-DE"/>
        </w:rPr>
        <w:t>. Harlow: Longman Scientific &amp; Technical.</w:t>
      </w:r>
      <w:r w:rsidRPr="00CC02FB">
        <w:rPr>
          <w:color w:val="000000" w:themeColor="text1"/>
          <w:shd w:val="clear" w:color="auto" w:fill="FFFFFF"/>
          <w:lang w:val="de-DE" w:eastAsia="en-US"/>
        </w:rPr>
        <w:t xml:space="preserve"> </w:t>
      </w:r>
    </w:p>
    <w:p w14:paraId="1DC2EB55" w14:textId="00FC1440" w:rsidR="009E4427" w:rsidRPr="00CC02FB" w:rsidRDefault="009E4427" w:rsidP="00644B20">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t xml:space="preserve">Guarda, T., Lopes, I.M. &amp; Augusto, M. (2019). </w:t>
      </w:r>
      <w:r w:rsidRPr="00CC02FB">
        <w:rPr>
          <w:i/>
          <w:iCs/>
          <w:color w:val="000000" w:themeColor="text1"/>
          <w:shd w:val="clear" w:color="auto" w:fill="FFFFFF"/>
          <w:lang w:val="de-DE" w:eastAsia="en-US"/>
        </w:rPr>
        <w:t xml:space="preserve">Geographic Market </w:t>
      </w:r>
      <w:proofErr w:type="spellStart"/>
      <w:r w:rsidRPr="00CC02FB">
        <w:rPr>
          <w:i/>
          <w:iCs/>
          <w:color w:val="000000" w:themeColor="text1"/>
          <w:shd w:val="clear" w:color="auto" w:fill="FFFFFF"/>
          <w:lang w:val="de-DE" w:eastAsia="en-US"/>
        </w:rPr>
        <w:t>Intelligence</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as</w:t>
      </w:r>
      <w:proofErr w:type="spellEnd"/>
      <w:r w:rsidRPr="00CC02FB">
        <w:rPr>
          <w:i/>
          <w:iCs/>
          <w:color w:val="000000" w:themeColor="text1"/>
          <w:shd w:val="clear" w:color="auto" w:fill="FFFFFF"/>
          <w:lang w:val="de-DE" w:eastAsia="en-US"/>
        </w:rPr>
        <w:t xml:space="preserve"> a </w:t>
      </w:r>
      <w:proofErr w:type="spellStart"/>
      <w:r w:rsidRPr="00CC02FB">
        <w:rPr>
          <w:i/>
          <w:iCs/>
          <w:color w:val="000000" w:themeColor="text1"/>
          <w:shd w:val="clear" w:color="auto" w:fill="FFFFFF"/>
          <w:lang w:val="de-DE" w:eastAsia="en-US"/>
        </w:rPr>
        <w:t>Competitive</w:t>
      </w:r>
      <w:proofErr w:type="spellEnd"/>
      <w:r w:rsidRPr="00CC02FB">
        <w:rPr>
          <w:i/>
          <w:iCs/>
          <w:color w:val="000000" w:themeColor="text1"/>
          <w:shd w:val="clear" w:color="auto" w:fill="FFFFFF"/>
          <w:lang w:val="de-DE" w:eastAsia="en-US"/>
        </w:rPr>
        <w:t xml:space="preserve"> Advantage</w:t>
      </w:r>
      <w:r w:rsidRPr="00CC02FB">
        <w:rPr>
          <w:color w:val="000000" w:themeColor="text1"/>
          <w:shd w:val="clear" w:color="auto" w:fill="FFFFFF"/>
          <w:lang w:val="de-DE" w:eastAsia="en-US"/>
        </w:rPr>
        <w:t xml:space="preserve">. Conference Paper, Juni 2019. Verfügbar unter https://www.researchgate.net/publication/334487395_Geographic_Market_Intelligence_as_a_Competitive_Advantage </w:t>
      </w:r>
    </w:p>
    <w:p w14:paraId="1923CF3D" w14:textId="36CA261A" w:rsidR="00E058A2" w:rsidRPr="00CC02FB" w:rsidRDefault="00E058A2" w:rsidP="000F70EA">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t xml:space="preserve">Günter, T. &amp; </w:t>
      </w:r>
      <w:proofErr w:type="spellStart"/>
      <w:r w:rsidRPr="00CC02FB">
        <w:rPr>
          <w:color w:val="000000" w:themeColor="text1"/>
          <w:shd w:val="clear" w:color="auto" w:fill="FFFFFF"/>
          <w:lang w:val="de-DE" w:eastAsia="en-US"/>
        </w:rPr>
        <w:t>Lichtner</w:t>
      </w:r>
      <w:proofErr w:type="spellEnd"/>
      <w:r w:rsidRPr="00CC02FB">
        <w:rPr>
          <w:color w:val="000000" w:themeColor="text1"/>
          <w:shd w:val="clear" w:color="auto" w:fill="FFFFFF"/>
          <w:lang w:val="de-DE" w:eastAsia="en-US"/>
        </w:rPr>
        <w:t>, C. (2014). Praxiswissen Geomarketing. Erfolg durch regionale Marktbearbeitung. GfK Geomarketing. Bruchsal: GfK Geomarketing GmbH.</w:t>
      </w:r>
    </w:p>
    <w:p w14:paraId="6736BD72" w14:textId="79BB8D16" w:rsidR="003857D9" w:rsidRPr="00CC02FB" w:rsidRDefault="003857D9" w:rsidP="000F70EA">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t xml:space="preserve">Heinze, K. (2015). </w:t>
      </w:r>
      <w:r w:rsidRPr="00CC02FB">
        <w:rPr>
          <w:i/>
          <w:iCs/>
          <w:color w:val="000000" w:themeColor="text1"/>
          <w:shd w:val="clear" w:color="auto" w:fill="FFFFFF"/>
          <w:lang w:val="de-DE" w:eastAsia="en-US"/>
        </w:rPr>
        <w:t>Onlinemarkt für Lebensmittel in Deutschland: Status-Quo, Grenzen und Entwicklungspotenziale.</w:t>
      </w:r>
      <w:r w:rsidRPr="00CC02FB">
        <w:rPr>
          <w:color w:val="000000" w:themeColor="text1"/>
          <w:shd w:val="clear" w:color="auto" w:fill="FFFFFF"/>
          <w:lang w:val="de-DE" w:eastAsia="en-US"/>
        </w:rPr>
        <w:t xml:space="preserve"> Stuttgart: Institut für Agrarpolitik und Landwirtschaftliche Marktlehre.</w:t>
      </w:r>
    </w:p>
    <w:p w14:paraId="0A4B5F38" w14:textId="6BE26482" w:rsidR="000F70EA" w:rsidRPr="00CC02FB" w:rsidRDefault="00D820B2" w:rsidP="000F70EA">
      <w:pPr>
        <w:pStyle w:val="StandardWeb"/>
        <w:spacing w:line="360" w:lineRule="auto"/>
        <w:ind w:left="567" w:right="-1" w:hanging="567"/>
        <w:rPr>
          <w:color w:val="000000" w:themeColor="text1"/>
          <w:shd w:val="clear" w:color="auto" w:fill="FFFFFF"/>
          <w:lang w:val="de-DE" w:eastAsia="en-US"/>
        </w:rPr>
      </w:pPr>
      <w:r w:rsidRPr="00CC02FB">
        <w:rPr>
          <w:color w:val="000000" w:themeColor="text1"/>
          <w:shd w:val="clear" w:color="auto" w:fill="FFFFFF"/>
          <w:lang w:val="de-DE" w:eastAsia="en-US"/>
        </w:rPr>
        <w:t>Herter, M. &amp; Mühlbauer, K.H. (2018).</w:t>
      </w:r>
      <w:r w:rsidRPr="00CC02FB">
        <w:rPr>
          <w:i/>
          <w:iCs/>
          <w:color w:val="000000" w:themeColor="text1"/>
          <w:lang w:val="de-DE" w:eastAsia="en-US"/>
        </w:rPr>
        <w:t xml:space="preserve"> Handbuch Geomarketing. Märkte und Zielgruppen verstehen. Lokal. Global. Digital </w:t>
      </w:r>
      <w:r w:rsidRPr="00CC02FB">
        <w:rPr>
          <w:color w:val="000000" w:themeColor="text1"/>
          <w:lang w:val="de-DE" w:eastAsia="en-US"/>
        </w:rPr>
        <w:t xml:space="preserve">(2. Aufl.). Heidelberg: </w:t>
      </w:r>
      <w:r w:rsidRPr="00CC02FB">
        <w:rPr>
          <w:color w:val="000000" w:themeColor="text1"/>
          <w:shd w:val="clear" w:color="auto" w:fill="FFFFFF"/>
          <w:lang w:val="de-DE" w:eastAsia="en-US"/>
        </w:rPr>
        <w:t>Herbert Wichmann-Verlag.</w:t>
      </w:r>
    </w:p>
    <w:p w14:paraId="1346A946" w14:textId="7ABD45FA" w:rsidR="000F70EA" w:rsidRPr="00CC02FB" w:rsidRDefault="000F70EA" w:rsidP="000F70EA">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Hess R.L., Rubin R.S. &amp; West L.A. (2004). Geographic information systems as a marketing information system technology. In: </w:t>
      </w:r>
      <w:r w:rsidRPr="00CC02FB">
        <w:rPr>
          <w:rFonts w:cs="Arial"/>
          <w:i/>
          <w:iCs/>
          <w:noProof/>
          <w:color w:val="000000" w:themeColor="text1"/>
          <w:lang w:val="de-DE"/>
        </w:rPr>
        <w:t>Decision Support Systems</w:t>
      </w:r>
      <w:r w:rsidRPr="00CC02FB">
        <w:rPr>
          <w:rFonts w:cs="Arial"/>
          <w:noProof/>
          <w:color w:val="000000" w:themeColor="text1"/>
          <w:lang w:val="de-DE"/>
        </w:rPr>
        <w:t>, 38/2, S. 197-212.</w:t>
      </w:r>
    </w:p>
    <w:p w14:paraId="5D4CA85C" w14:textId="2D182B6C" w:rsidR="002953E9" w:rsidRPr="00CC02FB" w:rsidRDefault="002953E9" w:rsidP="000F70EA">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Homburg, C. (2012). </w:t>
      </w:r>
      <w:r w:rsidRPr="00CC02FB">
        <w:rPr>
          <w:rFonts w:cs="Arial"/>
          <w:i/>
          <w:iCs/>
          <w:noProof/>
          <w:color w:val="000000" w:themeColor="text1"/>
          <w:lang w:val="de-DE"/>
        </w:rPr>
        <w:t>Grundlagen des Marketingmanagements. Einführung in Strategie, Unstrumente, Umsetzung und Unternehmensführung</w:t>
      </w:r>
      <w:r w:rsidRPr="00CC02FB">
        <w:rPr>
          <w:rFonts w:cs="Arial"/>
          <w:noProof/>
          <w:color w:val="000000" w:themeColor="text1"/>
          <w:lang w:val="de-DE"/>
        </w:rPr>
        <w:t xml:space="preserve"> (3. Aufl.). Wiesbaden</w:t>
      </w:r>
      <w:r w:rsidRPr="00CC02FB">
        <w:rPr>
          <w:lang w:val="de-DE"/>
        </w:rPr>
        <w:t>:</w:t>
      </w:r>
      <w:r w:rsidRPr="00CC02FB">
        <w:rPr>
          <w:rFonts w:cs="Arial"/>
          <w:noProof/>
          <w:color w:val="000000" w:themeColor="text1"/>
          <w:lang w:val="de-DE"/>
        </w:rPr>
        <w:t xml:space="preserve"> Springer.</w:t>
      </w:r>
    </w:p>
    <w:p w14:paraId="082C1677" w14:textId="365F3DB0" w:rsidR="00931145" w:rsidRPr="00CC02FB" w:rsidRDefault="00931145" w:rsidP="002953E9">
      <w:pPr>
        <w:pStyle w:val="StandardWeb"/>
        <w:spacing w:line="360" w:lineRule="auto"/>
        <w:ind w:left="567" w:right="-1" w:hanging="567"/>
        <w:rPr>
          <w:lang w:val="de-DE"/>
        </w:rPr>
      </w:pPr>
      <w:r w:rsidRPr="00CC02FB">
        <w:rPr>
          <w:lang w:val="de-DE"/>
        </w:rPr>
        <w:t xml:space="preserve">Huff, D.L. (2003). </w:t>
      </w:r>
      <w:r w:rsidRPr="00CC02FB">
        <w:rPr>
          <w:i/>
          <w:iCs/>
          <w:lang w:val="de-DE"/>
        </w:rPr>
        <w:t xml:space="preserve">Parameter </w:t>
      </w:r>
      <w:proofErr w:type="spellStart"/>
      <w:r w:rsidRPr="00CC02FB">
        <w:rPr>
          <w:i/>
          <w:iCs/>
          <w:lang w:val="de-DE"/>
        </w:rPr>
        <w:t>Estimation</w:t>
      </w:r>
      <w:proofErr w:type="spellEnd"/>
      <w:r w:rsidRPr="00CC02FB">
        <w:rPr>
          <w:i/>
          <w:iCs/>
          <w:lang w:val="de-DE"/>
        </w:rPr>
        <w:t xml:space="preserve"> in </w:t>
      </w:r>
      <w:proofErr w:type="spellStart"/>
      <w:r w:rsidRPr="00CC02FB">
        <w:rPr>
          <w:i/>
          <w:iCs/>
          <w:lang w:val="de-DE"/>
        </w:rPr>
        <w:t>the</w:t>
      </w:r>
      <w:proofErr w:type="spellEnd"/>
      <w:r w:rsidRPr="00CC02FB">
        <w:rPr>
          <w:i/>
          <w:iCs/>
          <w:lang w:val="de-DE"/>
        </w:rPr>
        <w:t xml:space="preserve"> Huff Model</w:t>
      </w:r>
      <w:r w:rsidRPr="00CC02FB">
        <w:rPr>
          <w:lang w:val="de-DE"/>
        </w:rPr>
        <w:t xml:space="preserve">. In: </w:t>
      </w:r>
      <w:proofErr w:type="spellStart"/>
      <w:r w:rsidRPr="00CC02FB">
        <w:rPr>
          <w:lang w:val="de-DE"/>
        </w:rPr>
        <w:t>ArcUser</w:t>
      </w:r>
      <w:proofErr w:type="spellEnd"/>
      <w:r w:rsidRPr="00CC02FB">
        <w:rPr>
          <w:lang w:val="de-DE"/>
        </w:rPr>
        <w:t>, Oktober - Dezember 2003, S. 34.36.</w:t>
      </w:r>
    </w:p>
    <w:p w14:paraId="7CDAEA02" w14:textId="2A29298F" w:rsidR="002953E9" w:rsidRPr="00CC02FB" w:rsidRDefault="00EA1CBE" w:rsidP="002953E9">
      <w:pPr>
        <w:pStyle w:val="StandardWeb"/>
        <w:spacing w:line="360" w:lineRule="auto"/>
        <w:ind w:left="567" w:right="-1" w:hanging="567"/>
        <w:rPr>
          <w:lang w:val="de-DE"/>
        </w:rPr>
      </w:pPr>
      <w:r w:rsidRPr="00CC02FB">
        <w:rPr>
          <w:lang w:val="de-DE"/>
        </w:rPr>
        <w:t xml:space="preserve">Keenan, P. (2005). </w:t>
      </w:r>
      <w:proofErr w:type="spellStart"/>
      <w:r w:rsidRPr="00CC02FB">
        <w:rPr>
          <w:lang w:val="de-DE"/>
        </w:rPr>
        <w:t>Concepts</w:t>
      </w:r>
      <w:proofErr w:type="spellEnd"/>
      <w:r w:rsidRPr="00CC02FB">
        <w:rPr>
          <w:lang w:val="de-DE"/>
        </w:rPr>
        <w:t xml:space="preserve"> and </w:t>
      </w:r>
      <w:proofErr w:type="spellStart"/>
      <w:r w:rsidRPr="00CC02FB">
        <w:rPr>
          <w:lang w:val="de-DE"/>
        </w:rPr>
        <w:t>Theories</w:t>
      </w:r>
      <w:proofErr w:type="spellEnd"/>
      <w:r w:rsidRPr="00CC02FB">
        <w:rPr>
          <w:lang w:val="de-DE"/>
        </w:rPr>
        <w:t xml:space="preserve"> </w:t>
      </w:r>
      <w:proofErr w:type="spellStart"/>
      <w:r w:rsidRPr="00CC02FB">
        <w:rPr>
          <w:lang w:val="de-DE"/>
        </w:rPr>
        <w:t>of</w:t>
      </w:r>
      <w:proofErr w:type="spellEnd"/>
      <w:r w:rsidRPr="00CC02FB">
        <w:rPr>
          <w:lang w:val="de-DE"/>
        </w:rPr>
        <w:t xml:space="preserve"> GIS in Business. In J.B. Pick (Hrsg.) </w:t>
      </w:r>
      <w:r w:rsidRPr="00CC02FB">
        <w:rPr>
          <w:i/>
          <w:iCs/>
          <w:lang w:val="de-DE"/>
        </w:rPr>
        <w:t xml:space="preserve">Geographic Information Systems in Business </w:t>
      </w:r>
      <w:r w:rsidRPr="00CC02FB">
        <w:rPr>
          <w:lang w:val="de-DE"/>
        </w:rPr>
        <w:t>(S. 1-19).</w:t>
      </w:r>
      <w:r w:rsidRPr="00CC02FB">
        <w:rPr>
          <w:i/>
          <w:iCs/>
          <w:lang w:val="de-DE"/>
        </w:rPr>
        <w:t xml:space="preserve"> </w:t>
      </w:r>
      <w:r w:rsidRPr="00CC02FB">
        <w:rPr>
          <w:lang w:val="de-DE"/>
        </w:rPr>
        <w:t xml:space="preserve">London: </w:t>
      </w:r>
      <w:proofErr w:type="spellStart"/>
      <w:r w:rsidRPr="00CC02FB">
        <w:rPr>
          <w:lang w:val="de-DE"/>
        </w:rPr>
        <w:t>Idea</w:t>
      </w:r>
      <w:proofErr w:type="spellEnd"/>
      <w:r w:rsidRPr="00CC02FB">
        <w:rPr>
          <w:lang w:val="de-DE"/>
        </w:rPr>
        <w:t xml:space="preserve"> Group Publishing.</w:t>
      </w:r>
    </w:p>
    <w:p w14:paraId="2677EECA" w14:textId="7510A7FA" w:rsidR="002953E9" w:rsidRPr="00CC02FB" w:rsidRDefault="002953E9"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Kerin, R. &amp; Hartley, S. (2013). </w:t>
      </w:r>
      <w:r w:rsidRPr="00CC02FB">
        <w:rPr>
          <w:rFonts w:cs="Arial"/>
          <w:i/>
          <w:iCs/>
          <w:noProof/>
          <w:color w:val="000000" w:themeColor="text1"/>
          <w:lang w:val="de-DE"/>
        </w:rPr>
        <w:t>Marketing: The Core</w:t>
      </w:r>
      <w:r w:rsidRPr="00CC02FB">
        <w:rPr>
          <w:rFonts w:cs="Arial"/>
          <w:noProof/>
          <w:color w:val="000000" w:themeColor="text1"/>
          <w:lang w:val="de-DE"/>
        </w:rPr>
        <w:t xml:space="preserve"> (6. Aufl.). New York: McGraw-Hill Education.</w:t>
      </w:r>
    </w:p>
    <w:p w14:paraId="5C03741E" w14:textId="2E3FBFA7" w:rsidR="002953E9" w:rsidRPr="00CC02FB" w:rsidRDefault="002953E9" w:rsidP="002953E9">
      <w:pPr>
        <w:pStyle w:val="StandardWeb"/>
        <w:spacing w:line="360" w:lineRule="auto"/>
        <w:ind w:left="567" w:right="-1" w:hanging="567"/>
        <w:rPr>
          <w:rFonts w:cs="Arial"/>
          <w:color w:val="000000" w:themeColor="text1"/>
          <w:lang w:val="de-DE"/>
        </w:rPr>
      </w:pPr>
      <w:r w:rsidRPr="00CC02FB">
        <w:rPr>
          <w:rFonts w:cs="Arial"/>
          <w:color w:val="000000" w:themeColor="text1"/>
          <w:lang w:val="de-DE"/>
        </w:rPr>
        <w:lastRenderedPageBreak/>
        <w:t xml:space="preserve">Kotler, P., Armstrong, G., Wong, V. &amp; Saunders, J. (2011). </w:t>
      </w:r>
      <w:r w:rsidRPr="00CC02FB">
        <w:rPr>
          <w:rFonts w:cs="Arial"/>
          <w:i/>
          <w:iCs/>
          <w:color w:val="000000" w:themeColor="text1"/>
          <w:lang w:val="de-DE"/>
        </w:rPr>
        <w:t>Grundlagen des Marketing</w:t>
      </w:r>
      <w:r w:rsidRPr="00CC02FB">
        <w:rPr>
          <w:rFonts w:cs="Arial"/>
          <w:color w:val="000000" w:themeColor="text1"/>
          <w:lang w:val="de-DE"/>
        </w:rPr>
        <w:t xml:space="preserve"> (5. Aufl.). München: Pearson / Beck.</w:t>
      </w:r>
    </w:p>
    <w:p w14:paraId="42D7C19F" w14:textId="77777777" w:rsidR="002953E9" w:rsidRPr="00CC02FB" w:rsidRDefault="005B6588" w:rsidP="002953E9">
      <w:pPr>
        <w:pStyle w:val="StandardWeb"/>
        <w:spacing w:line="360" w:lineRule="auto"/>
        <w:ind w:left="567" w:right="-1" w:hanging="567"/>
        <w:rPr>
          <w:lang w:val="de-DE"/>
        </w:rPr>
      </w:pPr>
      <w:r w:rsidRPr="00CC02FB">
        <w:rPr>
          <w:lang w:val="de-DE"/>
        </w:rPr>
        <w:t xml:space="preserve">Kroll, J. (2010). </w:t>
      </w:r>
      <w:r w:rsidRPr="00CC02FB">
        <w:rPr>
          <w:i/>
          <w:iCs/>
          <w:lang w:val="de-DE"/>
        </w:rPr>
        <w:t>Geomarketing.</w:t>
      </w:r>
      <w:r w:rsidRPr="00CC02FB">
        <w:rPr>
          <w:lang w:val="de-DE"/>
        </w:rPr>
        <w:t xml:space="preserve"> Hamburg: Diplomica Verlag.</w:t>
      </w:r>
    </w:p>
    <w:p w14:paraId="3E3C9D15" w14:textId="3D65D984" w:rsidR="00C31BB8" w:rsidRPr="00CC02FB" w:rsidRDefault="00C31BB8" w:rsidP="002953E9">
      <w:pPr>
        <w:pStyle w:val="StandardWeb"/>
        <w:spacing w:line="360" w:lineRule="auto"/>
        <w:ind w:left="567" w:right="-1" w:hanging="567"/>
        <w:rPr>
          <w:lang w:val="de-DE"/>
        </w:rPr>
      </w:pPr>
      <w:r w:rsidRPr="00CC02FB">
        <w:rPr>
          <w:lang w:val="de-DE"/>
        </w:rPr>
        <w:t xml:space="preserve">Lenk, H. (2015). </w:t>
      </w:r>
      <w:r w:rsidRPr="00CC02FB">
        <w:rPr>
          <w:i/>
          <w:iCs/>
          <w:lang w:val="de-DE"/>
        </w:rPr>
        <w:t>Vorwort.</w:t>
      </w:r>
      <w:r w:rsidRPr="00CC02FB">
        <w:rPr>
          <w:lang w:val="de-DE"/>
        </w:rPr>
        <w:t xml:space="preserve"> In: Nahversorgung aktuell. Ein Leitfaden mit bewährten Konzepten aus Baden-Württemberg. Stuttgart: Kohlhammer.</w:t>
      </w:r>
    </w:p>
    <w:p w14:paraId="27215E98" w14:textId="3B5B8943" w:rsidR="006714AD" w:rsidRPr="00CC02FB" w:rsidRDefault="006714AD" w:rsidP="002953E9">
      <w:pPr>
        <w:pStyle w:val="StandardWeb"/>
        <w:spacing w:line="360" w:lineRule="auto"/>
        <w:ind w:left="567" w:right="-1" w:hanging="567"/>
        <w:rPr>
          <w:lang w:val="de-DE"/>
        </w:rPr>
      </w:pPr>
      <w:proofErr w:type="spellStart"/>
      <w:r w:rsidRPr="00CC02FB">
        <w:rPr>
          <w:lang w:val="de-DE"/>
        </w:rPr>
        <w:t>Lichtner</w:t>
      </w:r>
      <w:proofErr w:type="spellEnd"/>
      <w:r w:rsidRPr="00CC02FB">
        <w:rPr>
          <w:lang w:val="de-DE"/>
        </w:rPr>
        <w:t xml:space="preserve">, C. (2016). </w:t>
      </w:r>
      <w:r w:rsidRPr="00CC02FB">
        <w:rPr>
          <w:i/>
          <w:iCs/>
          <w:color w:val="000000" w:themeColor="text1"/>
          <w:shd w:val="clear" w:color="auto" w:fill="FFFFFF"/>
          <w:lang w:val="de-DE" w:eastAsia="en-US"/>
        </w:rPr>
        <w:t xml:space="preserve">Geomarketing in Practice. </w:t>
      </w:r>
      <w:proofErr w:type="spellStart"/>
      <w:r w:rsidRPr="00CC02FB">
        <w:rPr>
          <w:i/>
          <w:iCs/>
          <w:color w:val="000000" w:themeColor="text1"/>
          <w:shd w:val="clear" w:color="auto" w:fill="FFFFFF"/>
          <w:lang w:val="de-DE" w:eastAsia="en-US"/>
        </w:rPr>
        <w:t>Achieving</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market</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optimization</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through</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spatial</w:t>
      </w:r>
      <w:proofErr w:type="spellEnd"/>
      <w:r w:rsidRPr="00CC02FB">
        <w:rPr>
          <w:i/>
          <w:iCs/>
          <w:color w:val="000000" w:themeColor="text1"/>
          <w:shd w:val="clear" w:color="auto" w:fill="FFFFFF"/>
          <w:lang w:val="de-DE" w:eastAsia="en-US"/>
        </w:rPr>
        <w:t xml:space="preserve"> </w:t>
      </w:r>
      <w:proofErr w:type="spellStart"/>
      <w:r w:rsidRPr="00CC02FB">
        <w:rPr>
          <w:i/>
          <w:iCs/>
          <w:color w:val="000000" w:themeColor="text1"/>
          <w:shd w:val="clear" w:color="auto" w:fill="FFFFFF"/>
          <w:lang w:val="de-DE" w:eastAsia="en-US"/>
        </w:rPr>
        <w:t>analysis</w:t>
      </w:r>
      <w:proofErr w:type="spellEnd"/>
      <w:r w:rsidRPr="00CC02FB">
        <w:rPr>
          <w:i/>
          <w:iCs/>
          <w:color w:val="000000" w:themeColor="text1"/>
          <w:shd w:val="clear" w:color="auto" w:fill="FFFFFF"/>
          <w:lang w:val="de-DE" w:eastAsia="en-US"/>
        </w:rPr>
        <w:t xml:space="preserve">. </w:t>
      </w:r>
      <w:r w:rsidRPr="00CC02FB">
        <w:rPr>
          <w:color w:val="000000" w:themeColor="text1"/>
          <w:shd w:val="clear" w:color="auto" w:fill="FFFFFF"/>
          <w:lang w:val="de-DE" w:eastAsia="en-US"/>
        </w:rPr>
        <w:t>Bruchsal: GfK Geomarketing GmbH.</w:t>
      </w:r>
    </w:p>
    <w:p w14:paraId="6DB86AE8" w14:textId="7D3743E9" w:rsidR="00A27ACB" w:rsidRPr="00CC02FB" w:rsidRDefault="00A27ACB" w:rsidP="002953E9">
      <w:pPr>
        <w:pStyle w:val="StandardWeb"/>
        <w:spacing w:line="360" w:lineRule="auto"/>
        <w:ind w:left="567" w:right="-1" w:hanging="567"/>
        <w:rPr>
          <w:lang w:val="de-DE"/>
        </w:rPr>
      </w:pPr>
      <w:r w:rsidRPr="00CC02FB">
        <w:rPr>
          <w:lang w:val="de-DE"/>
        </w:rPr>
        <w:t xml:space="preserve">Messe Frankfurt (2019). </w:t>
      </w:r>
      <w:r w:rsidRPr="00CC02FB">
        <w:rPr>
          <w:i/>
          <w:iCs/>
          <w:lang w:val="de-DE"/>
        </w:rPr>
        <w:t>Geomarketing und Location-</w:t>
      </w:r>
      <w:proofErr w:type="spellStart"/>
      <w:r w:rsidRPr="00CC02FB">
        <w:rPr>
          <w:i/>
          <w:iCs/>
          <w:lang w:val="de-DE"/>
        </w:rPr>
        <w:t>based</w:t>
      </w:r>
      <w:proofErr w:type="spellEnd"/>
      <w:r w:rsidRPr="00CC02FB">
        <w:rPr>
          <w:i/>
          <w:iCs/>
          <w:lang w:val="de-DE"/>
        </w:rPr>
        <w:t xml:space="preserve"> Services: Vorteile für den stationären Handel. Verfügbar unter</w:t>
      </w:r>
      <w:r w:rsidRPr="00CC02FB">
        <w:rPr>
          <w:lang w:val="de-DE"/>
        </w:rPr>
        <w:t>: https://connected.messefrankfurt.com/2018/06/19/geomarketing-und-location-based-services-vorteile-fuer-den-stationaeren-handel/</w:t>
      </w:r>
    </w:p>
    <w:p w14:paraId="60B8F568" w14:textId="184D6F6D" w:rsidR="00040E8E" w:rsidRPr="00CC02FB" w:rsidRDefault="00040E8E" w:rsidP="002953E9">
      <w:pPr>
        <w:pStyle w:val="StandardWeb"/>
        <w:spacing w:line="360" w:lineRule="auto"/>
        <w:ind w:left="567" w:right="-1" w:hanging="567"/>
        <w:rPr>
          <w:lang w:val="de-DE"/>
        </w:rPr>
      </w:pPr>
      <w:r w:rsidRPr="00CC02FB">
        <w:rPr>
          <w:lang w:val="de-DE"/>
        </w:rPr>
        <w:t xml:space="preserve">Meiler, M. (2014). </w:t>
      </w:r>
      <w:r w:rsidRPr="00CC02FB">
        <w:rPr>
          <w:i/>
          <w:iCs/>
          <w:lang w:val="de-DE"/>
        </w:rPr>
        <w:t>Analysen in ArcGIS Online - Ein Anwendungsbeispiel Supermarkt Versorgung.</w:t>
      </w:r>
      <w:r w:rsidRPr="00CC02FB">
        <w:rPr>
          <w:lang w:val="de-DE"/>
        </w:rPr>
        <w:t xml:space="preserve"> Verfügbar unter: https://community.esri.com/t5/arcgis-analyse-blog/analysen-in-arcgis-online-ein-anwendungsbeispiel-supermarkt/ba-p/893270</w:t>
      </w:r>
    </w:p>
    <w:p w14:paraId="5CBF0E43" w14:textId="6813F55E" w:rsidR="002953E9" w:rsidRPr="00CC02FB" w:rsidRDefault="002953E9" w:rsidP="002953E9">
      <w:pPr>
        <w:pStyle w:val="StandardWeb"/>
        <w:spacing w:line="360" w:lineRule="auto"/>
        <w:ind w:left="567" w:right="-1" w:hanging="567"/>
        <w:rPr>
          <w:lang w:val="de-DE"/>
        </w:rPr>
      </w:pPr>
      <w:r w:rsidRPr="00CC02FB">
        <w:rPr>
          <w:lang w:val="de-DE"/>
        </w:rPr>
        <w:t xml:space="preserve">Mühlenhoff, M. &amp; </w:t>
      </w:r>
      <w:proofErr w:type="spellStart"/>
      <w:r w:rsidRPr="00CC02FB">
        <w:rPr>
          <w:lang w:val="de-DE"/>
        </w:rPr>
        <w:t>Hedel</w:t>
      </w:r>
      <w:proofErr w:type="spellEnd"/>
      <w:r w:rsidRPr="00CC02FB">
        <w:rPr>
          <w:lang w:val="de-DE"/>
        </w:rPr>
        <w:t xml:space="preserve">, S. (2014). Internet als Marketinginstrument-Werbeorientierte Kommunikationspolitik im digitalen Zeitalter. In: Holland, H. (Hrsg.). </w:t>
      </w:r>
      <w:r w:rsidRPr="00CC02FB">
        <w:rPr>
          <w:i/>
          <w:iCs/>
          <w:lang w:val="de-DE"/>
        </w:rPr>
        <w:t>Digitales Dialogmarketing. Grundlagen, Strategien, Instrumente</w:t>
      </w:r>
      <w:r w:rsidRPr="00CC02FB">
        <w:rPr>
          <w:lang w:val="de-DE"/>
        </w:rPr>
        <w:t>. Wiesbaden: Springer-Verlag, S. 517-535.</w:t>
      </w:r>
    </w:p>
    <w:p w14:paraId="75F0FEA3" w14:textId="531DA7D6" w:rsidR="00AD6086" w:rsidRPr="00CC02FB" w:rsidRDefault="00AD6086"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Nexiga (2020). </w:t>
      </w:r>
      <w:r w:rsidRPr="00CC02FB">
        <w:rPr>
          <w:rFonts w:cs="Arial"/>
          <w:i/>
          <w:iCs/>
          <w:noProof/>
          <w:color w:val="000000" w:themeColor="text1"/>
          <w:lang w:val="de-DE"/>
        </w:rPr>
        <w:t>Potenziale für LOCAL® Bio-Supermarkt.</w:t>
      </w:r>
      <w:r w:rsidRPr="00CC02FB">
        <w:rPr>
          <w:rFonts w:cs="Arial"/>
          <w:noProof/>
          <w:color w:val="000000" w:themeColor="text1"/>
          <w:lang w:val="de-DE"/>
        </w:rPr>
        <w:t xml:space="preserve"> Verfügbar unter https://www.nexiga.com/geomarketing-blog/3d-daten-im-geomarketing/</w:t>
      </w:r>
    </w:p>
    <w:p w14:paraId="36690CB2" w14:textId="7BC11F9E" w:rsidR="0026771D" w:rsidRPr="00CC02FB" w:rsidRDefault="0026771D"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Onstad, K. (2020). </w:t>
      </w:r>
      <w:r w:rsidRPr="00CC02FB">
        <w:rPr>
          <w:rFonts w:cs="Arial"/>
          <w:i/>
          <w:iCs/>
          <w:noProof/>
          <w:color w:val="000000" w:themeColor="text1"/>
          <w:lang w:val="de-DE"/>
        </w:rPr>
        <w:t>How Google Maps Can Benefit Your Business</w:t>
      </w:r>
      <w:r w:rsidRPr="00CC02FB">
        <w:rPr>
          <w:rFonts w:cs="Arial"/>
          <w:noProof/>
          <w:color w:val="000000" w:themeColor="text1"/>
          <w:lang w:val="de-DE"/>
        </w:rPr>
        <w:t>. Verfügbar unter https://evolve-systems.com/how-google-maps-can-benefit-your-business/</w:t>
      </w:r>
    </w:p>
    <w:p w14:paraId="7942BBA1" w14:textId="77777777" w:rsidR="00A27ACB" w:rsidRPr="00CC02FB" w:rsidRDefault="002953E9" w:rsidP="00A27ACB">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Runia, P., Wahl, F., Geyer, O. &amp; Thewien, C. (2015). </w:t>
      </w:r>
      <w:r w:rsidRPr="00CC02FB">
        <w:rPr>
          <w:rFonts w:cs="Arial"/>
          <w:i/>
          <w:iCs/>
          <w:noProof/>
          <w:color w:val="000000" w:themeColor="text1"/>
          <w:lang w:val="de-DE"/>
        </w:rPr>
        <w:t xml:space="preserve">Marketing-Prozess und praxisorientierte Grundlagen </w:t>
      </w:r>
      <w:r w:rsidRPr="00CC02FB">
        <w:rPr>
          <w:rFonts w:cs="Arial"/>
          <w:noProof/>
          <w:color w:val="000000" w:themeColor="text1"/>
          <w:lang w:val="de-DE"/>
        </w:rPr>
        <w:t>(4. Auf.). Berlin: De Gruyter.</w:t>
      </w:r>
    </w:p>
    <w:p w14:paraId="54B8CCBE" w14:textId="0A534B7D" w:rsidR="00A27ACB" w:rsidRPr="00CC02FB" w:rsidRDefault="00A27ACB" w:rsidP="00A27ACB">
      <w:pPr>
        <w:pStyle w:val="StandardWeb"/>
        <w:spacing w:line="360" w:lineRule="auto"/>
        <w:ind w:left="567" w:right="-1" w:hanging="567"/>
        <w:rPr>
          <w:rFonts w:eastAsia="Calibri"/>
          <w:color w:val="000000"/>
          <w:lang w:val="de-DE"/>
        </w:rPr>
      </w:pPr>
      <w:proofErr w:type="spellStart"/>
      <w:r w:rsidRPr="00CC02FB">
        <w:rPr>
          <w:rFonts w:eastAsia="Calibri"/>
          <w:color w:val="000000"/>
          <w:lang w:val="de-DE"/>
        </w:rPr>
        <w:t>Schallmo</w:t>
      </w:r>
      <w:proofErr w:type="spellEnd"/>
      <w:r w:rsidRPr="00CC02FB">
        <w:rPr>
          <w:rFonts w:eastAsia="Calibri"/>
          <w:color w:val="000000"/>
          <w:lang w:val="de-DE"/>
        </w:rPr>
        <w:t xml:space="preserve">, D. R. A. &amp; Brecht, L. (2017). </w:t>
      </w:r>
      <w:r w:rsidRPr="00CC02FB">
        <w:rPr>
          <w:rFonts w:eastAsia="Calibri"/>
          <w:i/>
          <w:iCs/>
          <w:color w:val="000000"/>
          <w:lang w:val="de-DE"/>
        </w:rPr>
        <w:t>Prozessinnovation erfolgreich anwenden. Grundlagen und methodisches Vorgehen: Ein Management- und Lehrbuch mit Aufgaben und Fragen</w:t>
      </w:r>
      <w:r w:rsidRPr="00CC02FB">
        <w:rPr>
          <w:rFonts w:eastAsia="Calibri"/>
          <w:color w:val="000000"/>
          <w:lang w:val="de-DE"/>
        </w:rPr>
        <w:t xml:space="preserve"> (2. Aufl.). Wiesbaden: Springer.</w:t>
      </w:r>
    </w:p>
    <w:p w14:paraId="3BF58A0D" w14:textId="5BD51D61" w:rsidR="002953E9" w:rsidRPr="00CC02FB" w:rsidRDefault="002953E9"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lastRenderedPageBreak/>
        <w:t xml:space="preserve">Schindler, R.M. (2012). </w:t>
      </w:r>
      <w:r w:rsidRPr="00CC02FB">
        <w:rPr>
          <w:rFonts w:cs="Arial"/>
          <w:i/>
          <w:iCs/>
          <w:noProof/>
          <w:color w:val="000000" w:themeColor="text1"/>
          <w:lang w:val="de-DE"/>
        </w:rPr>
        <w:t>Pricing Strategies: A Marketing Approach</w:t>
      </w:r>
      <w:r w:rsidRPr="00CC02FB">
        <w:rPr>
          <w:rFonts w:cs="Arial"/>
          <w:noProof/>
          <w:color w:val="000000" w:themeColor="text1"/>
          <w:lang w:val="de-DE"/>
        </w:rPr>
        <w:t>. Thousand Oaks: Sage Publications Ltd.</w:t>
      </w:r>
    </w:p>
    <w:p w14:paraId="17165E59" w14:textId="56C8F193" w:rsidR="00C34AC7" w:rsidRPr="00CC02FB" w:rsidRDefault="00C34AC7" w:rsidP="002953E9">
      <w:pPr>
        <w:pStyle w:val="StandardWeb"/>
        <w:spacing w:line="360" w:lineRule="auto"/>
        <w:ind w:left="567" w:right="-1" w:hanging="567"/>
        <w:rPr>
          <w:lang w:val="de-DE"/>
        </w:rPr>
      </w:pPr>
      <w:proofErr w:type="spellStart"/>
      <w:r w:rsidRPr="00CC02FB">
        <w:rPr>
          <w:lang w:val="de-DE"/>
        </w:rPr>
        <w:t>Seos</w:t>
      </w:r>
      <w:proofErr w:type="spellEnd"/>
      <w:r w:rsidRPr="00CC02FB">
        <w:rPr>
          <w:lang w:val="de-DE"/>
        </w:rPr>
        <w:t xml:space="preserve"> Project (2017). </w:t>
      </w:r>
      <w:r w:rsidRPr="00CC02FB">
        <w:rPr>
          <w:i/>
          <w:iCs/>
          <w:lang w:val="de-DE"/>
        </w:rPr>
        <w:t>Ergänzung Geographische Informationssysteme (GIS).</w:t>
      </w:r>
      <w:r w:rsidRPr="00CC02FB">
        <w:rPr>
          <w:lang w:val="de-DE"/>
        </w:rPr>
        <w:t xml:space="preserve"> Verfügbar unter https://seos-project.eu/resources/resources-c03-s02.de.html</w:t>
      </w:r>
    </w:p>
    <w:p w14:paraId="6747DFBD" w14:textId="79AA589C" w:rsidR="00B121B2" w:rsidRPr="00CC02FB" w:rsidRDefault="00B121B2" w:rsidP="002953E9">
      <w:pPr>
        <w:pStyle w:val="StandardWeb"/>
        <w:spacing w:line="360" w:lineRule="auto"/>
        <w:ind w:left="567" w:right="-1" w:hanging="567"/>
        <w:rPr>
          <w:lang w:val="de-DE"/>
        </w:rPr>
      </w:pPr>
      <w:r w:rsidRPr="00CC02FB">
        <w:rPr>
          <w:lang w:val="de-DE"/>
        </w:rPr>
        <w:t xml:space="preserve">Trespe, B. (2007). </w:t>
      </w:r>
      <w:r w:rsidRPr="00CC02FB">
        <w:rPr>
          <w:i/>
          <w:iCs/>
          <w:lang w:val="de-DE"/>
        </w:rPr>
        <w:t>Geomarketing-Eine Analyse der Erfolgspotenziale aus Sicht der deutschen Automobilhersteller.</w:t>
      </w:r>
      <w:r w:rsidRPr="00CC02FB">
        <w:rPr>
          <w:lang w:val="de-DE"/>
        </w:rPr>
        <w:t xml:space="preserve"> München: European Business School.</w:t>
      </w:r>
    </w:p>
    <w:p w14:paraId="46DE63D8" w14:textId="77777777" w:rsidR="002953E9" w:rsidRPr="00CC02FB" w:rsidRDefault="00630250" w:rsidP="002953E9">
      <w:pPr>
        <w:pStyle w:val="StandardWeb"/>
        <w:spacing w:line="360" w:lineRule="auto"/>
        <w:ind w:left="567" w:right="-1" w:hanging="567"/>
        <w:rPr>
          <w:lang w:val="de-DE"/>
        </w:rPr>
      </w:pPr>
      <w:proofErr w:type="spellStart"/>
      <w:r w:rsidRPr="00CC02FB">
        <w:rPr>
          <w:lang w:val="de-DE"/>
        </w:rPr>
        <w:t>Uy</w:t>
      </w:r>
      <w:r w:rsidR="0069722C" w:rsidRPr="00CC02FB">
        <w:rPr>
          <w:lang w:val="de-DE"/>
        </w:rPr>
        <w:t>gucgil</w:t>
      </w:r>
      <w:proofErr w:type="spellEnd"/>
      <w:r w:rsidR="0069722C" w:rsidRPr="00CC02FB">
        <w:rPr>
          <w:lang w:val="de-DE"/>
        </w:rPr>
        <w:t xml:space="preserve">, H. &amp; </w:t>
      </w:r>
      <w:proofErr w:type="spellStart"/>
      <w:r w:rsidR="0069722C" w:rsidRPr="00CC02FB">
        <w:rPr>
          <w:lang w:val="de-DE"/>
        </w:rPr>
        <w:t>Atalik</w:t>
      </w:r>
      <w:proofErr w:type="spellEnd"/>
      <w:r w:rsidR="0069722C" w:rsidRPr="00CC02FB">
        <w:rPr>
          <w:lang w:val="de-DE"/>
        </w:rPr>
        <w:t xml:space="preserve">, O. (2017). Geomarketing As A Tool </w:t>
      </w:r>
      <w:proofErr w:type="spellStart"/>
      <w:r w:rsidR="0069722C" w:rsidRPr="00CC02FB">
        <w:rPr>
          <w:lang w:val="de-DE"/>
        </w:rPr>
        <w:t>For</w:t>
      </w:r>
      <w:proofErr w:type="spellEnd"/>
      <w:r w:rsidR="0069722C" w:rsidRPr="00CC02FB">
        <w:rPr>
          <w:lang w:val="de-DE"/>
        </w:rPr>
        <w:t xml:space="preserve"> Health Service Business: Private Hospital </w:t>
      </w:r>
      <w:proofErr w:type="spellStart"/>
      <w:r w:rsidR="0069722C" w:rsidRPr="00CC02FB">
        <w:rPr>
          <w:lang w:val="de-DE"/>
        </w:rPr>
        <w:t>Application</w:t>
      </w:r>
      <w:proofErr w:type="spellEnd"/>
      <w:r w:rsidR="0069722C" w:rsidRPr="00CC02FB">
        <w:rPr>
          <w:lang w:val="de-DE"/>
        </w:rPr>
        <w:t xml:space="preserve">. </w:t>
      </w:r>
      <w:r w:rsidR="0069722C" w:rsidRPr="00CC02FB">
        <w:rPr>
          <w:i/>
          <w:iCs/>
          <w:lang w:val="de-DE"/>
        </w:rPr>
        <w:t xml:space="preserve">Journal </w:t>
      </w:r>
      <w:proofErr w:type="spellStart"/>
      <w:r w:rsidR="0069722C" w:rsidRPr="00CC02FB">
        <w:rPr>
          <w:i/>
          <w:iCs/>
          <w:lang w:val="de-DE"/>
        </w:rPr>
        <w:t>of</w:t>
      </w:r>
      <w:proofErr w:type="spellEnd"/>
      <w:r w:rsidR="0069722C" w:rsidRPr="00CC02FB">
        <w:rPr>
          <w:i/>
          <w:iCs/>
          <w:lang w:val="de-DE"/>
        </w:rPr>
        <w:t xml:space="preserve"> Business Research</w:t>
      </w:r>
      <w:r w:rsidR="0069722C" w:rsidRPr="00CC02FB">
        <w:rPr>
          <w:lang w:val="de-DE"/>
        </w:rPr>
        <w:t xml:space="preserve">, </w:t>
      </w:r>
      <w:r w:rsidR="0069722C" w:rsidRPr="00CC02FB">
        <w:rPr>
          <w:i/>
          <w:iCs/>
          <w:lang w:val="de-DE"/>
        </w:rPr>
        <w:t>März 2017</w:t>
      </w:r>
      <w:r w:rsidR="0069722C" w:rsidRPr="00CC02FB">
        <w:rPr>
          <w:lang w:val="de-DE"/>
        </w:rPr>
        <w:t>, S. 429-438.</w:t>
      </w:r>
    </w:p>
    <w:p w14:paraId="6741E7EF" w14:textId="77777777" w:rsidR="00504FF4" w:rsidRPr="00CC02FB" w:rsidRDefault="004963D0" w:rsidP="00504FF4">
      <w:pPr>
        <w:pStyle w:val="StandardWeb"/>
        <w:spacing w:line="360" w:lineRule="auto"/>
        <w:ind w:left="567" w:right="-1" w:hanging="567"/>
        <w:rPr>
          <w:lang w:val="de-DE"/>
        </w:rPr>
      </w:pPr>
      <w:r w:rsidRPr="00CC02FB">
        <w:rPr>
          <w:lang w:val="de-DE"/>
        </w:rPr>
        <w:t xml:space="preserve">Viswanathan, N. (2005). </w:t>
      </w:r>
      <w:r w:rsidRPr="00CC02FB">
        <w:rPr>
          <w:i/>
          <w:iCs/>
          <w:lang w:val="de-DE"/>
        </w:rPr>
        <w:t>Geographic Information Systems in Business</w:t>
      </w:r>
      <w:r w:rsidRPr="00CC02FB">
        <w:rPr>
          <w:lang w:val="de-DE"/>
        </w:rPr>
        <w:t xml:space="preserve">. United States: </w:t>
      </w:r>
      <w:proofErr w:type="spellStart"/>
      <w:r w:rsidRPr="00CC02FB">
        <w:rPr>
          <w:lang w:val="de-DE"/>
        </w:rPr>
        <w:t>Idea</w:t>
      </w:r>
      <w:proofErr w:type="spellEnd"/>
      <w:r w:rsidRPr="00CC02FB">
        <w:rPr>
          <w:lang w:val="de-DE"/>
        </w:rPr>
        <w:t xml:space="preserve"> Group Publishing.</w:t>
      </w:r>
    </w:p>
    <w:p w14:paraId="21F1B2CE" w14:textId="58C06079" w:rsidR="004963D0" w:rsidRPr="00CC02FB" w:rsidRDefault="004963D0" w:rsidP="00504FF4">
      <w:pPr>
        <w:pStyle w:val="StandardWeb"/>
        <w:spacing w:line="360" w:lineRule="auto"/>
        <w:ind w:left="567" w:right="-1" w:hanging="567"/>
        <w:rPr>
          <w:iCs/>
          <w:lang w:val="de-DE"/>
        </w:rPr>
      </w:pPr>
      <w:r w:rsidRPr="00CC02FB">
        <w:rPr>
          <w:iCs/>
          <w:lang w:val="de-DE"/>
        </w:rPr>
        <w:t xml:space="preserve">Wagner, R.M. (2018). </w:t>
      </w:r>
      <w:r w:rsidRPr="00CC02FB">
        <w:rPr>
          <w:i/>
          <w:lang w:val="de-DE"/>
        </w:rPr>
        <w:t xml:space="preserve">Einleitung: Industrie 4.0 und Digitalisierung – Erfolgspotenziale für Unternehmen. </w:t>
      </w:r>
      <w:r w:rsidRPr="00CC02FB">
        <w:rPr>
          <w:iCs/>
          <w:lang w:val="de-DE"/>
        </w:rPr>
        <w:t>In: Wagner, R.M. (</w:t>
      </w:r>
      <w:proofErr w:type="spellStart"/>
      <w:r w:rsidRPr="00CC02FB">
        <w:rPr>
          <w:iCs/>
          <w:lang w:val="de-DE"/>
        </w:rPr>
        <w:t>Hrsg</w:t>
      </w:r>
      <w:proofErr w:type="spellEnd"/>
      <w:r w:rsidRPr="00CC02FB">
        <w:rPr>
          <w:iCs/>
          <w:lang w:val="de-DE"/>
        </w:rPr>
        <w:t>). Industrie 4.0 für die Praxis: Mit realen Fallbeispielen aus mittelständischen Unternehmen und vielen umsetzbaren Tipps. Wiesbaden: Springer.</w:t>
      </w:r>
    </w:p>
    <w:p w14:paraId="201E085D" w14:textId="77777777" w:rsidR="002953E9" w:rsidRPr="00CC02FB" w:rsidRDefault="002953E9"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Weis, H.C. (2012). </w:t>
      </w:r>
      <w:r w:rsidRPr="00CC02FB">
        <w:rPr>
          <w:rFonts w:cs="Arial"/>
          <w:i/>
          <w:iCs/>
          <w:noProof/>
          <w:color w:val="000000" w:themeColor="text1"/>
          <w:lang w:val="de-DE"/>
        </w:rPr>
        <w:t>Marketing</w:t>
      </w:r>
      <w:r w:rsidRPr="00CC02FB">
        <w:rPr>
          <w:rFonts w:cs="Arial"/>
          <w:noProof/>
          <w:color w:val="000000" w:themeColor="text1"/>
          <w:lang w:val="de-DE"/>
        </w:rPr>
        <w:t xml:space="preserve"> (16. Aufl.). Neckargemünd: Kiehl.</w:t>
      </w:r>
    </w:p>
    <w:p w14:paraId="37B0F5B6" w14:textId="0F8FEB64" w:rsidR="000B59B1" w:rsidRPr="00CC02FB" w:rsidRDefault="000B59B1" w:rsidP="002953E9">
      <w:pPr>
        <w:pStyle w:val="StandardWeb"/>
        <w:spacing w:line="360" w:lineRule="auto"/>
        <w:ind w:left="567" w:right="-1" w:hanging="567"/>
        <w:rPr>
          <w:lang w:val="de-DE" w:eastAsia="en-US"/>
        </w:rPr>
      </w:pPr>
      <w:r w:rsidRPr="00CC02FB">
        <w:rPr>
          <w:lang w:val="de-DE" w:eastAsia="en-US"/>
        </w:rPr>
        <w:t>Wieland, T. (201</w:t>
      </w:r>
      <w:r w:rsidR="00614EC0" w:rsidRPr="00CC02FB">
        <w:rPr>
          <w:lang w:val="de-DE" w:eastAsia="en-US"/>
        </w:rPr>
        <w:t>7</w:t>
      </w:r>
      <w:r w:rsidRPr="00CC02FB">
        <w:rPr>
          <w:lang w:val="de-DE" w:eastAsia="en-US"/>
        </w:rPr>
        <w:t xml:space="preserve">). </w:t>
      </w:r>
      <w:r w:rsidRPr="00CC02FB">
        <w:rPr>
          <w:i/>
          <w:iCs/>
          <w:lang w:val="de-DE" w:eastAsia="en-US"/>
        </w:rPr>
        <w:t>MCI-</w:t>
      </w:r>
      <w:proofErr w:type="spellStart"/>
      <w:r w:rsidRPr="00CC02FB">
        <w:rPr>
          <w:i/>
          <w:iCs/>
          <w:lang w:val="de-DE" w:eastAsia="en-US"/>
        </w:rPr>
        <w:t>package</w:t>
      </w:r>
      <w:proofErr w:type="spellEnd"/>
      <w:r w:rsidRPr="00CC02FB">
        <w:rPr>
          <w:i/>
          <w:iCs/>
          <w:lang w:val="de-DE" w:eastAsia="en-US"/>
        </w:rPr>
        <w:t xml:space="preserve">: </w:t>
      </w:r>
      <w:proofErr w:type="spellStart"/>
      <w:r w:rsidRPr="00CC02FB">
        <w:rPr>
          <w:i/>
          <w:iCs/>
          <w:lang w:val="de-DE" w:eastAsia="en-US"/>
        </w:rPr>
        <w:t>Multiplicative</w:t>
      </w:r>
      <w:proofErr w:type="spellEnd"/>
      <w:r w:rsidRPr="00CC02FB">
        <w:rPr>
          <w:i/>
          <w:iCs/>
          <w:lang w:val="de-DE" w:eastAsia="en-US"/>
        </w:rPr>
        <w:t xml:space="preserve"> </w:t>
      </w:r>
      <w:proofErr w:type="spellStart"/>
      <w:r w:rsidRPr="00CC02FB">
        <w:rPr>
          <w:i/>
          <w:iCs/>
          <w:lang w:val="de-DE" w:eastAsia="en-US"/>
        </w:rPr>
        <w:t>Competitive</w:t>
      </w:r>
      <w:proofErr w:type="spellEnd"/>
      <w:r w:rsidRPr="00CC02FB">
        <w:rPr>
          <w:i/>
          <w:iCs/>
          <w:lang w:val="de-DE" w:eastAsia="en-US"/>
        </w:rPr>
        <w:t xml:space="preserve"> Interaction (MCI) Model</w:t>
      </w:r>
      <w:r w:rsidRPr="00CC02FB">
        <w:rPr>
          <w:lang w:val="de-DE" w:eastAsia="en-US"/>
        </w:rPr>
        <w:t xml:space="preserve">. Verfügbar unter </w:t>
      </w:r>
      <w:r w:rsidR="00614EC0" w:rsidRPr="00CC02FB">
        <w:rPr>
          <w:lang w:val="de-DE" w:eastAsia="en-US"/>
        </w:rPr>
        <w:t>https://cran.r-project.org/web/packages/MCI/MCI.pdf</w:t>
      </w:r>
    </w:p>
    <w:p w14:paraId="4A589794" w14:textId="2DAE9925" w:rsidR="0045469D" w:rsidRPr="00CC02FB" w:rsidRDefault="0045469D" w:rsidP="002953E9">
      <w:pPr>
        <w:pStyle w:val="StandardWeb"/>
        <w:spacing w:line="360" w:lineRule="auto"/>
        <w:ind w:left="567" w:right="-1" w:hanging="567"/>
        <w:rPr>
          <w:color w:val="000000" w:themeColor="text1"/>
          <w:lang w:val="de-DE"/>
        </w:rPr>
      </w:pPr>
      <w:proofErr w:type="spellStart"/>
      <w:r w:rsidRPr="00CC02FB">
        <w:rPr>
          <w:color w:val="000000" w:themeColor="text1"/>
          <w:lang w:val="de-DE"/>
        </w:rPr>
        <w:t>WIGeoGIS</w:t>
      </w:r>
      <w:proofErr w:type="spellEnd"/>
      <w:r w:rsidRPr="00CC02FB">
        <w:rPr>
          <w:color w:val="000000" w:themeColor="text1"/>
          <w:lang w:val="de-DE"/>
        </w:rPr>
        <w:t xml:space="preserve"> (2020a). </w:t>
      </w:r>
      <w:r w:rsidRPr="00CC02FB">
        <w:rPr>
          <w:i/>
          <w:iCs/>
          <w:color w:val="000000" w:themeColor="text1"/>
          <w:lang w:val="de-DE"/>
        </w:rPr>
        <w:t>„Freie Lokale“-Service der Wirtschaftskammer Wien nutzt GIS-Software.</w:t>
      </w:r>
      <w:r w:rsidRPr="00CC02FB">
        <w:rPr>
          <w:color w:val="000000" w:themeColor="text1"/>
          <w:lang w:val="de-DE"/>
        </w:rPr>
        <w:t xml:space="preserve"> Verfügbar unter: https://www.wigeogis.com/de/gis_im_servicecenter_geschaeftslokale_der_wk_wien</w:t>
      </w:r>
    </w:p>
    <w:p w14:paraId="30858A57" w14:textId="7023BBC2" w:rsidR="00B40E00" w:rsidRPr="00CC02FB" w:rsidRDefault="00B40E00" w:rsidP="002953E9">
      <w:pPr>
        <w:pStyle w:val="StandardWeb"/>
        <w:spacing w:line="360" w:lineRule="auto"/>
        <w:ind w:left="567" w:right="-1" w:hanging="567"/>
        <w:rPr>
          <w:color w:val="000000" w:themeColor="text1"/>
          <w:lang w:val="de-DE"/>
        </w:rPr>
      </w:pPr>
      <w:proofErr w:type="spellStart"/>
      <w:r w:rsidRPr="00CC02FB">
        <w:rPr>
          <w:color w:val="000000" w:themeColor="text1"/>
          <w:lang w:val="de-DE"/>
        </w:rPr>
        <w:t>WIGeoGIS</w:t>
      </w:r>
      <w:proofErr w:type="spellEnd"/>
      <w:r w:rsidRPr="00CC02FB">
        <w:rPr>
          <w:color w:val="000000" w:themeColor="text1"/>
          <w:lang w:val="de-DE"/>
        </w:rPr>
        <w:t xml:space="preserve"> (2020b). </w:t>
      </w:r>
      <w:r w:rsidRPr="00CC02FB">
        <w:rPr>
          <w:i/>
          <w:iCs/>
          <w:color w:val="000000" w:themeColor="text1"/>
          <w:lang w:val="de-DE"/>
        </w:rPr>
        <w:t>Filialmarketing mit Geomarketing.</w:t>
      </w:r>
      <w:r w:rsidRPr="00CC02FB">
        <w:rPr>
          <w:color w:val="000000" w:themeColor="text1"/>
          <w:lang w:val="de-DE"/>
        </w:rPr>
        <w:t xml:space="preserve"> Verfügbar unter: https://www.wigeogis.com/de/filialmarketing_geomarketing_banken_werbung_aussteuern</w:t>
      </w:r>
    </w:p>
    <w:p w14:paraId="7528C6A7" w14:textId="382E3FC2" w:rsidR="001938BC" w:rsidRPr="00CC02FB" w:rsidRDefault="001938BC" w:rsidP="001938BC">
      <w:pPr>
        <w:pStyle w:val="StandardWeb"/>
        <w:spacing w:line="360" w:lineRule="auto"/>
        <w:ind w:left="567" w:right="-1" w:hanging="567"/>
        <w:rPr>
          <w:color w:val="000000" w:themeColor="text1"/>
          <w:lang w:val="de-DE"/>
        </w:rPr>
      </w:pPr>
      <w:proofErr w:type="spellStart"/>
      <w:r w:rsidRPr="00CC02FB">
        <w:rPr>
          <w:color w:val="000000" w:themeColor="text1"/>
          <w:lang w:val="de-DE"/>
        </w:rPr>
        <w:t>WIGeoGIS</w:t>
      </w:r>
      <w:proofErr w:type="spellEnd"/>
      <w:r w:rsidRPr="00CC02FB">
        <w:rPr>
          <w:color w:val="000000" w:themeColor="text1"/>
          <w:lang w:val="de-DE"/>
        </w:rPr>
        <w:t xml:space="preserve"> (2020c). </w:t>
      </w:r>
      <w:r w:rsidRPr="00CC02FB">
        <w:rPr>
          <w:i/>
          <w:iCs/>
          <w:color w:val="000000" w:themeColor="text1"/>
          <w:lang w:val="de-DE"/>
        </w:rPr>
        <w:t xml:space="preserve">GIS-basierte Expansionsplanung bei </w:t>
      </w:r>
      <w:proofErr w:type="spellStart"/>
      <w:r w:rsidRPr="00CC02FB">
        <w:rPr>
          <w:i/>
          <w:iCs/>
          <w:color w:val="000000" w:themeColor="text1"/>
          <w:lang w:val="de-DE"/>
        </w:rPr>
        <w:t>dm</w:t>
      </w:r>
      <w:proofErr w:type="spellEnd"/>
      <w:r w:rsidRPr="00CC02FB">
        <w:rPr>
          <w:i/>
          <w:iCs/>
          <w:color w:val="000000" w:themeColor="text1"/>
          <w:lang w:val="de-DE"/>
        </w:rPr>
        <w:t>-drogerie markt.</w:t>
      </w:r>
      <w:r w:rsidRPr="00CC02FB">
        <w:rPr>
          <w:color w:val="000000" w:themeColor="text1"/>
          <w:lang w:val="de-DE"/>
        </w:rPr>
        <w:t xml:space="preserve"> Verfügbar unter: https://www.wigeogis.com/de/gis_basierte_expansionsplanung_bei_dm_drogerie_markt</w:t>
      </w:r>
    </w:p>
    <w:p w14:paraId="045EEFDE" w14:textId="6EF780BC" w:rsidR="00226A58" w:rsidRPr="00CC02FB" w:rsidRDefault="00226A58" w:rsidP="002953E9">
      <w:pPr>
        <w:pStyle w:val="StandardWeb"/>
        <w:spacing w:line="360" w:lineRule="auto"/>
        <w:ind w:left="567" w:right="-1" w:hanging="567"/>
        <w:rPr>
          <w:color w:val="000000" w:themeColor="text1"/>
          <w:lang w:val="de-DE"/>
        </w:rPr>
      </w:pPr>
      <w:proofErr w:type="spellStart"/>
      <w:r w:rsidRPr="00CC02FB">
        <w:rPr>
          <w:color w:val="000000" w:themeColor="text1"/>
          <w:lang w:val="de-DE"/>
        </w:rPr>
        <w:lastRenderedPageBreak/>
        <w:t>WIGeoGIS</w:t>
      </w:r>
      <w:proofErr w:type="spellEnd"/>
      <w:r w:rsidRPr="00CC02FB">
        <w:rPr>
          <w:color w:val="000000" w:themeColor="text1"/>
          <w:lang w:val="de-DE"/>
        </w:rPr>
        <w:t xml:space="preserve"> (2020d). </w:t>
      </w:r>
      <w:r w:rsidRPr="00CC02FB">
        <w:rPr>
          <w:i/>
          <w:iCs/>
          <w:color w:val="000000" w:themeColor="text1"/>
          <w:lang w:val="de-DE"/>
        </w:rPr>
        <w:t>Geomarketing sorgt für erfolgreiches Direktmarketing bei der Österreichischen Post.</w:t>
      </w:r>
      <w:r w:rsidRPr="00CC02FB">
        <w:rPr>
          <w:color w:val="000000" w:themeColor="text1"/>
          <w:lang w:val="de-DE"/>
        </w:rPr>
        <w:t xml:space="preserve"> Verfügbar unter: https://www.wigeogis.com/de/geomarketing_elementarer_baustein_fuer_erfolgreiches_direktmarketing_bei_der_oesterreichischen_post</w:t>
      </w:r>
    </w:p>
    <w:p w14:paraId="4F6C7D12" w14:textId="3A73B7CC" w:rsidR="002953E9" w:rsidRPr="00CC02FB" w:rsidRDefault="002953E9" w:rsidP="002953E9">
      <w:pPr>
        <w:pStyle w:val="StandardWeb"/>
        <w:spacing w:line="360" w:lineRule="auto"/>
        <w:ind w:left="567" w:right="-1" w:hanging="567"/>
        <w:rPr>
          <w:rFonts w:cs="Arial"/>
          <w:noProof/>
          <w:color w:val="000000" w:themeColor="text1"/>
          <w:lang w:val="de-DE"/>
        </w:rPr>
      </w:pPr>
      <w:r w:rsidRPr="00CC02FB">
        <w:rPr>
          <w:noProof/>
          <w:lang w:val="de-DE"/>
        </w:rPr>
        <w:t xml:space="preserve">Wöhe, G. (2013). </w:t>
      </w:r>
      <w:r w:rsidRPr="00CC02FB">
        <w:rPr>
          <w:i/>
          <w:noProof/>
          <w:lang w:val="de-DE"/>
        </w:rPr>
        <w:t>Einführung in die Allgemeine Betriebswirtschaftslehre</w:t>
      </w:r>
      <w:r w:rsidRPr="00CC02FB">
        <w:rPr>
          <w:noProof/>
          <w:lang w:val="de-DE"/>
        </w:rPr>
        <w:t xml:space="preserve"> (25. Aufl.). München</w:t>
      </w:r>
      <w:r w:rsidRPr="00CC02FB">
        <w:rPr>
          <w:rFonts w:cs="Arial"/>
          <w:noProof/>
          <w:color w:val="000000" w:themeColor="text1"/>
          <w:lang w:val="de-DE"/>
        </w:rPr>
        <w:t>: Vahlen.</w:t>
      </w:r>
    </w:p>
    <w:p w14:paraId="00083DB4" w14:textId="3FAA5F0B" w:rsidR="00581957" w:rsidRPr="00CC02FB" w:rsidRDefault="00581957" w:rsidP="002953E9">
      <w:pPr>
        <w:pStyle w:val="StandardWeb"/>
        <w:spacing w:line="360" w:lineRule="auto"/>
        <w:ind w:left="567" w:right="-1" w:hanging="567"/>
        <w:rPr>
          <w:rFonts w:cs="Arial"/>
          <w:noProof/>
          <w:color w:val="000000" w:themeColor="text1"/>
          <w:lang w:val="de-DE"/>
        </w:rPr>
      </w:pPr>
      <w:r w:rsidRPr="00CC02FB">
        <w:rPr>
          <w:rFonts w:cs="Arial"/>
          <w:noProof/>
          <w:color w:val="000000" w:themeColor="text1"/>
          <w:lang w:val="de-DE"/>
        </w:rPr>
        <w:t xml:space="preserve">Ziliani, C. (2000). </w:t>
      </w:r>
      <w:r w:rsidRPr="00CC02FB">
        <w:rPr>
          <w:rFonts w:cs="Arial"/>
          <w:i/>
          <w:iCs/>
          <w:noProof/>
          <w:color w:val="000000" w:themeColor="text1"/>
          <w:lang w:val="de-DE"/>
        </w:rPr>
        <w:t>Retail micro-marketing: strategic advance or gimmick?</w:t>
      </w:r>
      <w:r w:rsidRPr="00CC02FB">
        <w:rPr>
          <w:rFonts w:cs="Arial"/>
          <w:noProof/>
          <w:color w:val="000000" w:themeColor="text1"/>
          <w:lang w:val="de-DE"/>
        </w:rPr>
        <w:t xml:space="preserve"> In: The International Review of Retail, Distribution and Consumer Research, 10(4), S. 355-368.</w:t>
      </w:r>
    </w:p>
    <w:p w14:paraId="42709DDA" w14:textId="77777777" w:rsidR="00FA343E" w:rsidRPr="00CC02FB" w:rsidRDefault="00FA343E" w:rsidP="00EE3484">
      <w:pPr>
        <w:ind w:right="-1"/>
      </w:pPr>
    </w:p>
    <w:p w14:paraId="6015D885" w14:textId="3211F422" w:rsidR="001A1BA7" w:rsidRPr="00CC02FB" w:rsidRDefault="00FA343E" w:rsidP="00EE3484">
      <w:pPr>
        <w:spacing w:line="240" w:lineRule="auto"/>
        <w:ind w:right="-1"/>
        <w:jc w:val="left"/>
      </w:pPr>
      <w:r w:rsidRPr="00CC02FB">
        <w:br w:type="page"/>
      </w:r>
    </w:p>
    <w:p w14:paraId="71684F97" w14:textId="77777777" w:rsidR="001A1BA7" w:rsidRPr="00CC02FB" w:rsidRDefault="001A1BA7" w:rsidP="00EE3484">
      <w:pPr>
        <w:spacing w:line="240" w:lineRule="auto"/>
        <w:ind w:right="-1"/>
        <w:jc w:val="left"/>
        <w:sectPr w:rsidR="001A1BA7" w:rsidRPr="00CC02FB" w:rsidSect="00EA6C3E">
          <w:pgSz w:w="11906" w:h="16838" w:code="9"/>
          <w:pgMar w:top="1134" w:right="1134" w:bottom="1701" w:left="1701" w:header="709" w:footer="709" w:gutter="0"/>
          <w:cols w:space="708"/>
          <w:docGrid w:linePitch="360"/>
        </w:sectPr>
      </w:pPr>
    </w:p>
    <w:p w14:paraId="2DA12155" w14:textId="77777777" w:rsidR="00FA343E" w:rsidRPr="00CC02FB" w:rsidRDefault="00FA343E" w:rsidP="00EE3484">
      <w:pPr>
        <w:pStyle w:val="Anhang"/>
        <w:ind w:right="-1"/>
      </w:pPr>
      <w:bookmarkStart w:id="190" w:name="_Toc60937040"/>
      <w:r w:rsidRPr="00CC02FB">
        <w:lastRenderedPageBreak/>
        <w:t>Anhang A</w:t>
      </w:r>
      <w:bookmarkEnd w:id="190"/>
      <w:r w:rsidRPr="00CC02FB">
        <w:t xml:space="preserve"> </w:t>
      </w:r>
    </w:p>
    <w:p w14:paraId="19887959" w14:textId="77777777" w:rsidR="00FA343E" w:rsidRPr="00CC02FB" w:rsidRDefault="00FA343E" w:rsidP="00EE3484">
      <w:pPr>
        <w:ind w:right="-1"/>
      </w:pPr>
    </w:p>
    <w:p w14:paraId="443EBED8" w14:textId="77777777" w:rsidR="00D3309C" w:rsidRPr="00CC02FB" w:rsidRDefault="00D3309C" w:rsidP="00EE3484">
      <w:pPr>
        <w:ind w:right="-1"/>
        <w:rPr>
          <w:b/>
          <w:bCs/>
          <w:kern w:val="32"/>
          <w:sz w:val="28"/>
          <w:szCs w:val="32"/>
        </w:rPr>
      </w:pPr>
    </w:p>
    <w:p w14:paraId="0857003C" w14:textId="77777777" w:rsidR="00F26465" w:rsidRPr="00CC02FB" w:rsidRDefault="00F26465">
      <w:pPr>
        <w:ind w:right="-1"/>
        <w:rPr>
          <w:b/>
          <w:bCs/>
          <w:kern w:val="32"/>
          <w:sz w:val="28"/>
          <w:szCs w:val="32"/>
        </w:rPr>
      </w:pPr>
    </w:p>
    <w:sectPr w:rsidR="00F26465" w:rsidRPr="00CC02FB" w:rsidSect="001A1BA7">
      <w:pgSz w:w="11906" w:h="16838" w:code="9"/>
      <w:pgMar w:top="1134" w:right="1134" w:bottom="1701"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ebastian Wöhrer" w:date="2021-01-09T20:08:00Z" w:initials="SW">
    <w:p w14:paraId="04607D6F" w14:textId="128E41B5" w:rsidR="00D41251" w:rsidRDefault="00D41251">
      <w:pPr>
        <w:pStyle w:val="Kommentartext"/>
      </w:pPr>
      <w:r>
        <w:rPr>
          <w:rStyle w:val="Kommentarzeichen"/>
        </w:rPr>
        <w:annotationRef/>
      </w:r>
      <w:r>
        <w:t>Ä?</w:t>
      </w:r>
    </w:p>
  </w:comment>
  <w:comment w:id="0" w:author="Sebastian Wöhrer" w:date="2021-01-09T20:08:00Z" w:initials="SW">
    <w:p w14:paraId="77C42228" w14:textId="43D55E15" w:rsidR="00D41251" w:rsidRDefault="00D41251">
      <w:pPr>
        <w:pStyle w:val="Kommentartext"/>
      </w:pPr>
      <w:r>
        <w:rPr>
          <w:rStyle w:val="Kommentarzeichen"/>
        </w:rPr>
        <w:annotationRef/>
      </w:r>
      <w:r>
        <w:t>Altern. Vorschlag: Der praktische Aspekt dieser Arbeit befasst sich mit der Umsetzung von…</w:t>
      </w:r>
    </w:p>
  </w:comment>
  <w:comment w:id="2" w:author="Sebastian Wöhrer" w:date="2021-01-09T20:09:00Z" w:initials="SW">
    <w:p w14:paraId="6B87228B" w14:textId="27B13777" w:rsidR="00D41251" w:rsidRDefault="00D41251">
      <w:pPr>
        <w:pStyle w:val="Kommentartext"/>
      </w:pPr>
      <w:r>
        <w:rPr>
          <w:rStyle w:val="Kommentarzeichen"/>
        </w:rPr>
        <w:annotationRef/>
      </w:r>
      <w:proofErr w:type="spellStart"/>
      <w:r>
        <w:t>Why</w:t>
      </w:r>
      <w:proofErr w:type="spellEnd"/>
      <w:r>
        <w:t xml:space="preserve"> Bindestrich?</w:t>
      </w:r>
    </w:p>
  </w:comment>
  <w:comment w:id="3" w:author="Sebastian Wöhrer" w:date="2021-01-09T20:09:00Z" w:initials="SW">
    <w:p w14:paraId="54A98C2C" w14:textId="749E471A" w:rsidR="00D41251" w:rsidRDefault="00D41251">
      <w:pPr>
        <w:pStyle w:val="Kommentartext"/>
      </w:pPr>
      <w:r>
        <w:rPr>
          <w:rStyle w:val="Kommentarzeichen"/>
        </w:rPr>
        <w:annotationRef/>
      </w:r>
      <w:r>
        <w:t>Worin der Nutzen dieser Methode liegt</w:t>
      </w:r>
    </w:p>
  </w:comment>
  <w:comment w:id="4" w:author="Sebastian Wöhrer" w:date="2021-01-09T20:10:00Z" w:initials="SW">
    <w:p w14:paraId="771AA28F" w14:textId="167A7AF1" w:rsidR="00D41251" w:rsidRDefault="00D41251">
      <w:pPr>
        <w:pStyle w:val="Kommentartext"/>
      </w:pPr>
      <w:r>
        <w:rPr>
          <w:rStyle w:val="Kommentarzeichen"/>
        </w:rPr>
        <w:annotationRef/>
      </w:r>
      <w:r>
        <w:t xml:space="preserve">Ähnlich wie oben, find „das Praktische“ </w:t>
      </w:r>
      <w:proofErr w:type="gramStart"/>
      <w:r>
        <w:t>klingt irgendwie</w:t>
      </w:r>
      <w:proofErr w:type="gramEnd"/>
      <w:r>
        <w:t xml:space="preserve"> </w:t>
      </w:r>
      <w:proofErr w:type="spellStart"/>
      <w:r>
        <w:t>strange</w:t>
      </w:r>
      <w:proofErr w:type="spellEnd"/>
    </w:p>
  </w:comment>
  <w:comment w:id="5" w:author="Sebastian Wöhrer" w:date="2021-01-09T20:11:00Z" w:initials="SW">
    <w:p w14:paraId="73CB3A8D" w14:textId="7B7A76F6" w:rsidR="00D41251" w:rsidRDefault="00D41251">
      <w:pPr>
        <w:pStyle w:val="Kommentartext"/>
      </w:pPr>
      <w:r>
        <w:rPr>
          <w:rStyle w:val="Kommentarzeichen"/>
        </w:rPr>
        <w:annotationRef/>
      </w:r>
      <w:proofErr w:type="spellStart"/>
      <w:r>
        <w:t>They</w:t>
      </w:r>
      <w:proofErr w:type="spellEnd"/>
      <w:r>
        <w:t xml:space="preserve"> </w:t>
      </w:r>
      <w:proofErr w:type="spellStart"/>
      <w:r>
        <w:t>provide</w:t>
      </w:r>
      <w:proofErr w:type="spellEnd"/>
      <w:r>
        <w:t xml:space="preserve"> </w:t>
      </w:r>
      <w:proofErr w:type="spellStart"/>
      <w:r>
        <w:t>companies</w:t>
      </w:r>
      <w:proofErr w:type="spellEnd"/>
      <w:r>
        <w:t xml:space="preserve"> </w:t>
      </w:r>
      <w:proofErr w:type="spellStart"/>
      <w:r>
        <w:t>with</w:t>
      </w:r>
      <w:proofErr w:type="spellEnd"/>
      <w:r>
        <w:t>?</w:t>
      </w:r>
    </w:p>
  </w:comment>
  <w:comment w:id="7" w:author="Sebastian Wöhrer" w:date="2021-01-09T20:12:00Z" w:initials="SW">
    <w:p w14:paraId="2432BCC5" w14:textId="6DAB7C0F" w:rsidR="00D41251" w:rsidRDefault="00D41251">
      <w:pPr>
        <w:pStyle w:val="Kommentartext"/>
      </w:pPr>
      <w:r>
        <w:rPr>
          <w:rStyle w:val="Kommentarzeichen"/>
        </w:rPr>
        <w:annotationRef/>
      </w:r>
      <w:r>
        <w:t xml:space="preserve">In den Abbildungen drauf </w:t>
      </w:r>
      <w:proofErr w:type="gramStart"/>
      <w:r>
        <w:t>achten</w:t>
      </w:r>
      <w:proofErr w:type="gramEnd"/>
      <w:r>
        <w:t xml:space="preserve"> ob du ein Leerzeichen eingefügt hast, schaut sonst </w:t>
      </w:r>
      <w:proofErr w:type="spellStart"/>
      <w:r>
        <w:t>bissl</w:t>
      </w:r>
      <w:proofErr w:type="spellEnd"/>
      <w:r>
        <w:t xml:space="preserve"> unstrukturiert aus (Also Abbildungen 4-7 haben kein Leerzeichen zwischen Bezeichnung und Beschriftung</w:t>
      </w:r>
    </w:p>
  </w:comment>
  <w:comment w:id="10" w:author="Sebastian Wöhrer" w:date="2021-01-09T20:13:00Z" w:initials="SW">
    <w:p w14:paraId="66C33C37" w14:textId="7F474C6F" w:rsidR="00D41251" w:rsidRDefault="00D41251">
      <w:pPr>
        <w:pStyle w:val="Kommentartext"/>
      </w:pPr>
      <w:r>
        <w:rPr>
          <w:rStyle w:val="Kommentarzeichen"/>
        </w:rPr>
        <w:annotationRef/>
      </w:r>
      <w:r>
        <w:t xml:space="preserve">I </w:t>
      </w:r>
      <w:proofErr w:type="spellStart"/>
      <w:r>
        <w:t>know</w:t>
      </w:r>
      <w:proofErr w:type="spellEnd"/>
      <w:r>
        <w:t xml:space="preserve"> </w:t>
      </w:r>
      <w:proofErr w:type="spellStart"/>
      <w:r>
        <w:t>you</w:t>
      </w:r>
      <w:proofErr w:type="spellEnd"/>
      <w:r>
        <w:t xml:space="preserve"> </w:t>
      </w:r>
      <w:proofErr w:type="spellStart"/>
      <w:r>
        <w:t>have</w:t>
      </w:r>
      <w:proofErr w:type="spellEnd"/>
      <w:r>
        <w:t xml:space="preserve"> </w:t>
      </w:r>
      <w:proofErr w:type="spellStart"/>
      <w:r>
        <w:t>to</w:t>
      </w:r>
      <w:proofErr w:type="spellEnd"/>
      <w:r>
        <w:t xml:space="preserve"> do </w:t>
      </w:r>
      <w:proofErr w:type="spellStart"/>
      <w:r>
        <w:t>it</w:t>
      </w:r>
      <w:proofErr w:type="spellEnd"/>
      <w:r>
        <w:t xml:space="preserve">, aber </w:t>
      </w:r>
      <w:proofErr w:type="spellStart"/>
      <w:r>
        <w:t>fucking</w:t>
      </w:r>
      <w:proofErr w:type="spellEnd"/>
      <w:r>
        <w:t xml:space="preserve"> hell </w:t>
      </w:r>
      <w:proofErr w:type="spellStart"/>
      <w:r>
        <w:t>gender</w:t>
      </w:r>
      <w:proofErr w:type="spellEnd"/>
      <w:r>
        <w:t xml:space="preserve"> zerstört echt komplett den Lesefluss</w:t>
      </w:r>
    </w:p>
  </w:comment>
  <w:comment w:id="11" w:author="Sebastian Wöhrer" w:date="2021-01-09T20:14:00Z" w:initials="SW">
    <w:p w14:paraId="6D4C4139" w14:textId="05AB84DF" w:rsidR="00D41251" w:rsidRDefault="00D41251">
      <w:pPr>
        <w:pStyle w:val="Kommentartext"/>
      </w:pPr>
      <w:r>
        <w:rPr>
          <w:rStyle w:val="Kommentarzeichen"/>
        </w:rPr>
        <w:annotationRef/>
      </w:r>
      <w:r>
        <w:t>Kein Beistrich</w:t>
      </w:r>
    </w:p>
  </w:comment>
  <w:comment w:id="12" w:author="Sebastian Wöhrer" w:date="2021-01-09T20:15:00Z" w:initials="SW">
    <w:p w14:paraId="20152226" w14:textId="61F9443B" w:rsidR="00D41251" w:rsidRDefault="00D41251">
      <w:pPr>
        <w:pStyle w:val="Kommentartext"/>
      </w:pPr>
      <w:r>
        <w:rPr>
          <w:rStyle w:val="Kommentarzeichen"/>
        </w:rPr>
        <w:annotationRef/>
      </w:r>
      <w:r>
        <w:t>Passt nicht in den Satzbau</w:t>
      </w:r>
    </w:p>
  </w:comment>
  <w:comment w:id="14" w:author="Sebastian Wöhrer" w:date="2021-01-09T20:18:00Z" w:initials="SW">
    <w:p w14:paraId="5AE093A8" w14:textId="489275ED" w:rsidR="00D41251" w:rsidRDefault="00D41251">
      <w:pPr>
        <w:pStyle w:val="Kommentartext"/>
      </w:pPr>
      <w:r>
        <w:rPr>
          <w:rStyle w:val="Kommentarzeichen"/>
        </w:rPr>
        <w:annotationRef/>
      </w:r>
      <w:r>
        <w:t>KundInnen erwarten heute, dass ihre individuellen Bedürfnisse und Vorlieben erfüllt werden</w:t>
      </w:r>
      <w:r>
        <w:br/>
        <w:t xml:space="preserve">Dann </w:t>
      </w:r>
      <w:proofErr w:type="gramStart"/>
      <w:r>
        <w:t>kannst</w:t>
      </w:r>
      <w:proofErr w:type="gramEnd"/>
      <w:r>
        <w:t xml:space="preserve"> die Wortwiederholung umgehen und Passiv klingt auch adäquat</w:t>
      </w:r>
    </w:p>
  </w:comment>
  <w:comment w:id="15" w:author="Sebastian Wöhrer" w:date="2021-01-09T20:19:00Z" w:initials="SW">
    <w:p w14:paraId="35C2D037" w14:textId="25D72C76" w:rsidR="00D41251" w:rsidRDefault="00D41251">
      <w:pPr>
        <w:pStyle w:val="Kommentartext"/>
      </w:pPr>
      <w:r>
        <w:rPr>
          <w:rStyle w:val="Kommentarzeichen"/>
        </w:rPr>
        <w:annotationRef/>
      </w:r>
      <w:r>
        <w:t>Zu extrahieren?</w:t>
      </w:r>
    </w:p>
  </w:comment>
  <w:comment w:id="16" w:author="Sebastian Wöhrer" w:date="2021-01-09T20:19:00Z" w:initials="SW">
    <w:p w14:paraId="4AD17C04" w14:textId="17E5F83D" w:rsidR="00D41251" w:rsidRDefault="00D41251">
      <w:pPr>
        <w:pStyle w:val="Kommentartext"/>
      </w:pPr>
      <w:r>
        <w:rPr>
          <w:rStyle w:val="Kommentarzeichen"/>
        </w:rPr>
        <w:annotationRef/>
      </w:r>
      <w:r>
        <w:t>Kein Beistrich</w:t>
      </w:r>
    </w:p>
  </w:comment>
  <w:comment w:id="19" w:author="Sebastian Wöhrer" w:date="2021-01-09T20:22:00Z" w:initials="SW">
    <w:p w14:paraId="6C710031" w14:textId="1908E9A8" w:rsidR="00D41251" w:rsidRDefault="00D41251">
      <w:pPr>
        <w:pStyle w:val="Kommentartext"/>
      </w:pPr>
      <w:r>
        <w:rPr>
          <w:rStyle w:val="Kommentarzeichen"/>
        </w:rPr>
        <w:annotationRef/>
      </w:r>
      <w:r>
        <w:t>Ist das bewusst extra eingerückt?</w:t>
      </w:r>
    </w:p>
  </w:comment>
  <w:comment w:id="22" w:author="Sebastian Wöhrer" w:date="2021-01-09T20:23:00Z" w:initials="SW">
    <w:p w14:paraId="05F89B3D" w14:textId="228F518E" w:rsidR="00D41251" w:rsidRDefault="00D41251">
      <w:pPr>
        <w:pStyle w:val="Kommentartext"/>
      </w:pPr>
      <w:r>
        <w:rPr>
          <w:rStyle w:val="Kommentarzeichen"/>
        </w:rPr>
        <w:annotationRef/>
      </w:r>
      <w:r>
        <w:t>Eingegangen wird</w:t>
      </w:r>
    </w:p>
  </w:comment>
  <w:comment w:id="24" w:author="Sebastian Wöhrer" w:date="2021-01-09T20:24:00Z" w:initials="SW">
    <w:p w14:paraId="6F386F41" w14:textId="418A84B6" w:rsidR="00D41251" w:rsidRDefault="00D41251">
      <w:pPr>
        <w:pStyle w:val="Kommentartext"/>
      </w:pPr>
      <w:r>
        <w:rPr>
          <w:rStyle w:val="Kommentarzeichen"/>
        </w:rPr>
        <w:annotationRef/>
      </w:r>
      <w:proofErr w:type="gramStart"/>
      <w:r>
        <w:t>Würd</w:t>
      </w:r>
      <w:proofErr w:type="gramEnd"/>
      <w:r>
        <w:t xml:space="preserve"> nur Konkurrenten schreiben, ohne andere</w:t>
      </w:r>
    </w:p>
  </w:comment>
  <w:comment w:id="25" w:author="Sebastian Wöhrer" w:date="2021-01-09T20:25:00Z" w:initials="SW">
    <w:p w14:paraId="7A12166D" w14:textId="445339D2" w:rsidR="00D41251" w:rsidRDefault="00D41251">
      <w:pPr>
        <w:pStyle w:val="Kommentartext"/>
      </w:pPr>
      <w:r>
        <w:rPr>
          <w:rStyle w:val="Kommentarzeichen"/>
        </w:rPr>
        <w:annotationRef/>
      </w:r>
      <w:proofErr w:type="gramStart"/>
      <w:r>
        <w:t>Hast</w:t>
      </w:r>
      <w:proofErr w:type="gramEnd"/>
      <w:r>
        <w:t xml:space="preserve"> schon lange davor nicht Geomarketing gesagt, ist nicht sofort klar worauf du dich mit dem Possessivpronomen beziehst</w:t>
      </w:r>
    </w:p>
  </w:comment>
  <w:comment w:id="26" w:author="Sebastian Wöhrer" w:date="2021-01-09T20:26:00Z" w:initials="SW">
    <w:p w14:paraId="47DE1883" w14:textId="0587827F" w:rsidR="00D41251" w:rsidRDefault="00D41251">
      <w:pPr>
        <w:pStyle w:val="Kommentartext"/>
      </w:pPr>
      <w:r>
        <w:rPr>
          <w:rStyle w:val="Kommentarzeichen"/>
        </w:rPr>
        <w:annotationRef/>
      </w:r>
      <w:r>
        <w:t>Bedingt durch ihre geographischen Gegebenheiten</w:t>
      </w:r>
    </w:p>
  </w:comment>
  <w:comment w:id="27" w:author="Sebastian Wöhrer" w:date="2021-01-09T20:27:00Z" w:initials="SW">
    <w:p w14:paraId="6794F279" w14:textId="5856CB03" w:rsidR="00D41251" w:rsidRDefault="00D41251">
      <w:pPr>
        <w:pStyle w:val="Kommentartext"/>
      </w:pPr>
      <w:r>
        <w:rPr>
          <w:rStyle w:val="Kommentarzeichen"/>
        </w:rPr>
        <w:annotationRef/>
      </w:r>
      <w:r>
        <w:t>Weißt du wie das mit dem Genitiv von Anglizismen im Deutschen ist? Kommt ein „s“ hinten nach? Kein Plan</w:t>
      </w:r>
    </w:p>
  </w:comment>
  <w:comment w:id="28" w:author="Sebastian Wöhrer" w:date="2021-01-09T20:28:00Z" w:initials="SW">
    <w:p w14:paraId="14B70890" w14:textId="304220E5" w:rsidR="00D41251" w:rsidRDefault="00D41251">
      <w:pPr>
        <w:pStyle w:val="Kommentartext"/>
      </w:pPr>
      <w:r>
        <w:rPr>
          <w:rStyle w:val="Kommentarzeichen"/>
        </w:rPr>
        <w:annotationRef/>
      </w:r>
      <w:r>
        <w:t>Kein Beistrich</w:t>
      </w:r>
    </w:p>
  </w:comment>
  <w:comment w:id="29" w:author="Sebastian Wöhrer" w:date="2021-01-09T20:28:00Z" w:initials="SW">
    <w:p w14:paraId="73F4B97F" w14:textId="51745877" w:rsidR="00D41251" w:rsidRDefault="00D41251">
      <w:pPr>
        <w:pStyle w:val="Kommentartext"/>
      </w:pPr>
      <w:r>
        <w:rPr>
          <w:rStyle w:val="Kommentarzeichen"/>
        </w:rPr>
        <w:annotationRef/>
      </w:r>
      <w:r>
        <w:t xml:space="preserve">Formatierung ist </w:t>
      </w:r>
      <w:proofErr w:type="gramStart"/>
      <w:r>
        <w:t>hier irgendwie</w:t>
      </w:r>
      <w:proofErr w:type="gramEnd"/>
      <w:r>
        <w:t xml:space="preserve"> anders, </w:t>
      </w:r>
      <w:proofErr w:type="spellStart"/>
      <w:r>
        <w:t>textblock</w:t>
      </w:r>
      <w:proofErr w:type="spellEnd"/>
      <w:r>
        <w:t xml:space="preserve"> nach rechts verschoben…Absicht?</w:t>
      </w:r>
    </w:p>
  </w:comment>
  <w:comment w:id="30" w:author="Sebastian Wöhrer" w:date="2021-01-09T20:30:00Z" w:initials="SW">
    <w:p w14:paraId="7772B3A8" w14:textId="60D6EBED" w:rsidR="00D41251" w:rsidRDefault="00D41251">
      <w:pPr>
        <w:pStyle w:val="Kommentartext"/>
      </w:pPr>
      <w:r>
        <w:rPr>
          <w:rStyle w:val="Kommentarzeichen"/>
        </w:rPr>
        <w:annotationRef/>
      </w:r>
      <w:r>
        <w:t xml:space="preserve">Ich glaub das ist bis zu diesem Zeitpunkt mittlerweile mehr als klar, </w:t>
      </w:r>
      <w:proofErr w:type="gramStart"/>
      <w:r>
        <w:t>kannst</w:t>
      </w:r>
      <w:proofErr w:type="gramEnd"/>
      <w:r>
        <w:t xml:space="preserve"> den Satz denke ich weglassen</w:t>
      </w:r>
    </w:p>
  </w:comment>
  <w:comment w:id="31" w:author="Sebastian Wöhrer" w:date="2021-01-09T20:30:00Z" w:initials="SW">
    <w:p w14:paraId="3025D30B" w14:textId="37B60D8A" w:rsidR="00D41251" w:rsidRDefault="00D41251">
      <w:pPr>
        <w:pStyle w:val="Kommentartext"/>
      </w:pPr>
      <w:r>
        <w:rPr>
          <w:rStyle w:val="Kommentarzeichen"/>
        </w:rPr>
        <w:annotationRef/>
      </w:r>
      <w:r>
        <w:t>Klein schreiben</w:t>
      </w:r>
    </w:p>
  </w:comment>
  <w:comment w:id="32" w:author="Sebastian Wöhrer" w:date="2021-01-09T20:32:00Z" w:initials="SW">
    <w:p w14:paraId="5E32338F" w14:textId="6FFE8B93" w:rsidR="00D41251" w:rsidRDefault="00D41251">
      <w:pPr>
        <w:pStyle w:val="Kommentartext"/>
      </w:pPr>
      <w:r>
        <w:rPr>
          <w:rStyle w:val="Kommentarzeichen"/>
        </w:rPr>
        <w:annotationRef/>
      </w:r>
      <w:r>
        <w:t>Irgendwie ein harter Clusterfuck an Singular und Plural, klingt etwas merkwürdig nach dem Beginn „Die Aufgabe und Funktion… setzen sich zusammen“</w:t>
      </w:r>
    </w:p>
  </w:comment>
  <w:comment w:id="33" w:author="Sebastian Wöhrer" w:date="2021-01-09T20:40:00Z" w:initials="SW">
    <w:p w14:paraId="60596250" w14:textId="75B3860C" w:rsidR="00D41251" w:rsidRDefault="00D41251">
      <w:pPr>
        <w:pStyle w:val="Kommentartext"/>
      </w:pPr>
      <w:r>
        <w:rPr>
          <w:rStyle w:val="Kommentarzeichen"/>
        </w:rPr>
        <w:annotationRef/>
      </w:r>
      <w:proofErr w:type="spellStart"/>
      <w:r>
        <w:t>Sinds</w:t>
      </w:r>
      <w:proofErr w:type="spellEnd"/>
      <w:r>
        <w:t xml:space="preserve"> nicht die 4 </w:t>
      </w:r>
      <w:proofErr w:type="spellStart"/>
      <w:r>
        <w:t>P´s</w:t>
      </w:r>
      <w:proofErr w:type="spellEnd"/>
    </w:p>
  </w:comment>
  <w:comment w:id="34" w:author="Sebastian Wöhrer" w:date="2021-01-09T20:41:00Z" w:initials="SW">
    <w:p w14:paraId="032A6DFA" w14:textId="47A8BE50" w:rsidR="00D41251" w:rsidRDefault="00D41251">
      <w:pPr>
        <w:pStyle w:val="Kommentartext"/>
      </w:pPr>
      <w:r>
        <w:rPr>
          <w:rStyle w:val="Kommentarzeichen"/>
        </w:rPr>
        <w:annotationRef/>
      </w:r>
      <w:r>
        <w:t>Zweimal einzeln im gleichen Satz, find beim zweiten ist es überflüssig</w:t>
      </w:r>
    </w:p>
  </w:comment>
  <w:comment w:id="35" w:author="Sebastian Wöhrer" w:date="2021-01-09T20:41:00Z" w:initials="SW">
    <w:p w14:paraId="2F99D509" w14:textId="486898FD" w:rsidR="00D41251" w:rsidRDefault="00D41251">
      <w:pPr>
        <w:pStyle w:val="Kommentartext"/>
      </w:pPr>
      <w:r>
        <w:rPr>
          <w:rStyle w:val="Kommentarzeichen"/>
        </w:rPr>
        <w:annotationRef/>
      </w:r>
      <w:r>
        <w:t>Wie vorher</w:t>
      </w:r>
    </w:p>
  </w:comment>
  <w:comment w:id="36" w:author="Sebastian Wöhrer" w:date="2021-01-09T20:42:00Z" w:initials="SW">
    <w:p w14:paraId="6FC1F6F4" w14:textId="64BE3144" w:rsidR="00D41251" w:rsidRDefault="00D41251">
      <w:pPr>
        <w:pStyle w:val="Kommentartext"/>
      </w:pPr>
      <w:r>
        <w:rPr>
          <w:rStyle w:val="Kommentarzeichen"/>
        </w:rPr>
        <w:annotationRef/>
      </w:r>
      <w:r>
        <w:t xml:space="preserve">Und nicht, </w:t>
      </w:r>
      <w:proofErr w:type="gramStart"/>
      <w:r>
        <w:t>… ,</w:t>
      </w:r>
      <w:proofErr w:type="gramEnd"/>
      <w:r>
        <w:t xml:space="preserve"> Kosten verursacht; Kann man auch mir Bindestrichen einsetzen I </w:t>
      </w:r>
      <w:proofErr w:type="spellStart"/>
      <w:r>
        <w:t>guess</w:t>
      </w:r>
      <w:proofErr w:type="spellEnd"/>
    </w:p>
  </w:comment>
  <w:comment w:id="37" w:author="Sebastian Wöhrer" w:date="2021-01-09T20:45:00Z" w:initials="SW">
    <w:p w14:paraId="224AC1A9" w14:textId="7DBBE536" w:rsidR="00D41251" w:rsidRDefault="00D41251">
      <w:pPr>
        <w:pStyle w:val="Kommentartext"/>
      </w:pPr>
      <w:r>
        <w:rPr>
          <w:rStyle w:val="Kommentarzeichen"/>
        </w:rPr>
        <w:annotationRef/>
      </w:r>
      <w:r>
        <w:t>An die Bedürfnisse</w:t>
      </w:r>
    </w:p>
  </w:comment>
  <w:comment w:id="38" w:author="Sebastian Wöhrer" w:date="2021-01-09T21:09:00Z" w:initials="SW">
    <w:p w14:paraId="75D5B623" w14:textId="13F4A9E4" w:rsidR="00D41251" w:rsidRDefault="00D41251">
      <w:pPr>
        <w:pStyle w:val="Kommentartext"/>
      </w:pPr>
      <w:r>
        <w:rPr>
          <w:rStyle w:val="Kommentarzeichen"/>
        </w:rPr>
        <w:annotationRef/>
      </w:r>
      <w:r>
        <w:t>Der Absatz gefällt mir sehr gut</w:t>
      </w:r>
    </w:p>
  </w:comment>
  <w:comment w:id="39" w:author="Sebastian Wöhrer" w:date="2021-01-09T22:09:00Z" w:initials="SW">
    <w:p w14:paraId="280C4A6C" w14:textId="35D7C5D6" w:rsidR="00D41251" w:rsidRDefault="00D41251">
      <w:pPr>
        <w:pStyle w:val="Kommentartext"/>
      </w:pPr>
      <w:r>
        <w:rPr>
          <w:rStyle w:val="Kommentarzeichen"/>
        </w:rPr>
        <w:annotationRef/>
      </w:r>
      <w:r>
        <w:t>Eingeholt?</w:t>
      </w:r>
    </w:p>
  </w:comment>
  <w:comment w:id="40" w:author="Sebastian Wöhrer" w:date="2021-01-09T22:10:00Z" w:initials="SW">
    <w:p w14:paraId="31CD7850" w14:textId="0B1DA0C8" w:rsidR="00D41251" w:rsidRDefault="00D41251">
      <w:pPr>
        <w:pStyle w:val="Kommentartext"/>
      </w:pPr>
      <w:r>
        <w:rPr>
          <w:rStyle w:val="Kommentarzeichen"/>
        </w:rPr>
        <w:annotationRef/>
      </w:r>
      <w:r>
        <w:t xml:space="preserve">Den richtigen </w:t>
      </w:r>
      <w:proofErr w:type="spellStart"/>
      <w:r>
        <w:t>abnehmerinnen</w:t>
      </w:r>
      <w:proofErr w:type="spellEnd"/>
    </w:p>
  </w:comment>
  <w:comment w:id="42" w:author="Sebastian Wöhrer" w:date="2021-01-09T22:11:00Z" w:initials="SW">
    <w:p w14:paraId="41699E19" w14:textId="65C9649C" w:rsidR="00D41251" w:rsidRDefault="00D41251">
      <w:pPr>
        <w:pStyle w:val="Kommentartext"/>
      </w:pPr>
      <w:r>
        <w:rPr>
          <w:rStyle w:val="Kommentarzeichen"/>
        </w:rPr>
        <w:annotationRef/>
      </w:r>
      <w:r>
        <w:t>Wie meinst du das?</w:t>
      </w:r>
    </w:p>
  </w:comment>
  <w:comment w:id="43" w:author="Sebastian Wöhrer" w:date="2021-01-09T22:14:00Z" w:initials="SW">
    <w:p w14:paraId="3E859D30" w14:textId="1D99E441" w:rsidR="00D41251" w:rsidRDefault="00D41251">
      <w:pPr>
        <w:pStyle w:val="Kommentartext"/>
      </w:pPr>
      <w:r>
        <w:rPr>
          <w:rStyle w:val="Kommentarzeichen"/>
        </w:rPr>
        <w:annotationRef/>
      </w:r>
      <w:r>
        <w:t xml:space="preserve">Im Deutschen mit </w:t>
      </w:r>
      <w:proofErr w:type="gramStart"/>
      <w:r>
        <w:t>„K“</w:t>
      </w:r>
      <w:proofErr w:type="gramEnd"/>
      <w:r>
        <w:t xml:space="preserve"> oder?</w:t>
      </w:r>
    </w:p>
  </w:comment>
  <w:comment w:id="45" w:author="Sebastian Wöhrer" w:date="2021-01-09T22:16:00Z" w:initials="SW">
    <w:p w14:paraId="55D16D90" w14:textId="7D02080F" w:rsidR="00D41251" w:rsidRDefault="00D41251">
      <w:pPr>
        <w:pStyle w:val="Kommentartext"/>
      </w:pPr>
      <w:r>
        <w:rPr>
          <w:rStyle w:val="Kommentarzeichen"/>
        </w:rPr>
        <w:annotationRef/>
      </w:r>
      <w:r>
        <w:t>Zweimal das gleiche Wort</w:t>
      </w:r>
    </w:p>
  </w:comment>
  <w:comment w:id="47" w:author="Sebastian Wöhrer" w:date="2021-01-09T22:17:00Z" w:initials="SW">
    <w:p w14:paraId="51FC34EA" w14:textId="3B933F14" w:rsidR="00D41251" w:rsidRDefault="00D41251">
      <w:pPr>
        <w:pStyle w:val="Kommentartext"/>
      </w:pPr>
      <w:r>
        <w:rPr>
          <w:rStyle w:val="Kommentarzeichen"/>
        </w:rPr>
        <w:annotationRef/>
      </w:r>
      <w:r>
        <w:t>Innerhalb wovon?</w:t>
      </w:r>
    </w:p>
  </w:comment>
  <w:comment w:id="50" w:author="Sebastian Wöhrer" w:date="2021-01-09T22:21:00Z" w:initials="SW">
    <w:p w14:paraId="6AF5F664" w14:textId="0CAD1FE4" w:rsidR="00D41251" w:rsidRDefault="00D41251">
      <w:pPr>
        <w:pStyle w:val="Kommentartext"/>
      </w:pPr>
      <w:r>
        <w:rPr>
          <w:rStyle w:val="Kommentarzeichen"/>
        </w:rPr>
        <w:annotationRef/>
      </w:r>
      <w:r>
        <w:t>Mit der Abkürzung die Wortwiederholung geschickt umgangen haha</w:t>
      </w:r>
    </w:p>
  </w:comment>
  <w:comment w:id="51" w:author="Sebastian Wöhrer" w:date="2021-01-09T22:23:00Z" w:initials="SW">
    <w:p w14:paraId="587762EF" w14:textId="6324F4CD" w:rsidR="00D41251" w:rsidRDefault="00D41251">
      <w:pPr>
        <w:pStyle w:val="Kommentartext"/>
      </w:pPr>
      <w:r>
        <w:rPr>
          <w:rStyle w:val="Kommentarzeichen"/>
        </w:rPr>
        <w:annotationRef/>
      </w:r>
      <w:r>
        <w:t xml:space="preserve">Das verstehe ich nicht ganz, inwiefern beeinflusst ein geografischer Ort eine digitale Software? </w:t>
      </w:r>
      <w:proofErr w:type="spellStart"/>
      <w:r>
        <w:t>Vlt</w:t>
      </w:r>
      <w:proofErr w:type="spellEnd"/>
      <w:r>
        <w:t xml:space="preserve"> ein bestimmender Faktor beim Design der Anforderung der Software?</w:t>
      </w:r>
    </w:p>
  </w:comment>
  <w:comment w:id="52" w:author="Sebastian Wöhrer" w:date="2021-01-09T22:25:00Z" w:initials="SW">
    <w:p w14:paraId="07540A86" w14:textId="6525C61C" w:rsidR="00D41251" w:rsidRDefault="00D41251">
      <w:pPr>
        <w:pStyle w:val="Kommentartext"/>
      </w:pPr>
      <w:r>
        <w:rPr>
          <w:rStyle w:val="Kommentarzeichen"/>
        </w:rPr>
        <w:annotationRef/>
      </w:r>
      <w:r>
        <w:t xml:space="preserve">Wie meinst du Pflanzenproduktion einschätzen? </w:t>
      </w:r>
      <w:proofErr w:type="gramStart"/>
      <w:r>
        <w:t>Kann</w:t>
      </w:r>
      <w:proofErr w:type="gramEnd"/>
      <w:r>
        <w:t xml:space="preserve"> mir darunter nicht wirklich was vorstellen</w:t>
      </w:r>
    </w:p>
  </w:comment>
  <w:comment w:id="53" w:author="Sebastian Wöhrer" w:date="2021-01-09T22:27:00Z" w:initials="SW">
    <w:p w14:paraId="2E5E4B19" w14:textId="0AE6A8B3" w:rsidR="00D41251" w:rsidRDefault="00D41251">
      <w:pPr>
        <w:pStyle w:val="Kommentartext"/>
      </w:pPr>
      <w:r>
        <w:rPr>
          <w:rStyle w:val="Kommentarzeichen"/>
        </w:rPr>
        <w:annotationRef/>
      </w:r>
      <w:r>
        <w:t>Ziemlich interessant muss ich zugeben</w:t>
      </w:r>
    </w:p>
  </w:comment>
  <w:comment w:id="56" w:author="Sebastian Wöhrer" w:date="2021-01-09T22:29:00Z" w:initials="SW">
    <w:p w14:paraId="19907D7D" w14:textId="238BDB69" w:rsidR="00D41251" w:rsidRDefault="00D41251">
      <w:pPr>
        <w:pStyle w:val="Kommentartext"/>
      </w:pPr>
      <w:r>
        <w:rPr>
          <w:rStyle w:val="Kommentarzeichen"/>
        </w:rPr>
        <w:annotationRef/>
      </w:r>
      <w:r>
        <w:t>,</w:t>
      </w:r>
    </w:p>
  </w:comment>
  <w:comment w:id="57" w:author="Sebastian Wöhrer" w:date="2021-01-09T22:30:00Z" w:initials="SW">
    <w:p w14:paraId="33E8AFDB" w14:textId="3AC2C00D" w:rsidR="00D41251" w:rsidRDefault="00D41251">
      <w:pPr>
        <w:pStyle w:val="Kommentartext"/>
      </w:pPr>
      <w:r>
        <w:rPr>
          <w:rStyle w:val="Kommentarzeichen"/>
        </w:rPr>
        <w:annotationRef/>
      </w:r>
      <w:proofErr w:type="spellStart"/>
      <w:r>
        <w:t>vlt</w:t>
      </w:r>
      <w:proofErr w:type="spellEnd"/>
      <w:r>
        <w:t xml:space="preserve"> eher verknüpft?</w:t>
      </w:r>
    </w:p>
  </w:comment>
  <w:comment w:id="58" w:author="Sebastian Wöhrer" w:date="2021-01-09T22:31:00Z" w:initials="SW">
    <w:p w14:paraId="19B694C8" w14:textId="43C45988" w:rsidR="00D41251" w:rsidRDefault="00D41251">
      <w:pPr>
        <w:pStyle w:val="Kommentartext"/>
      </w:pPr>
      <w:r>
        <w:rPr>
          <w:rStyle w:val="Kommentarzeichen"/>
        </w:rPr>
        <w:annotationRef/>
      </w:r>
      <w:r>
        <w:t>Irgendwo fehlt da eine Verknüpfung der Satzteile oder so</w:t>
      </w:r>
    </w:p>
  </w:comment>
  <w:comment w:id="59" w:author="Sebastian Wöhrer" w:date="2021-01-09T22:32:00Z" w:initials="SW">
    <w:p w14:paraId="0F4FAEA0" w14:textId="754D239C" w:rsidR="00D41251" w:rsidRDefault="00D41251">
      <w:pPr>
        <w:pStyle w:val="Kommentartext"/>
      </w:pPr>
      <w:r>
        <w:rPr>
          <w:rStyle w:val="Kommentarzeichen"/>
        </w:rPr>
        <w:annotationRef/>
      </w:r>
      <w:r>
        <w:t>Zusammenhängen</w:t>
      </w:r>
    </w:p>
  </w:comment>
  <w:comment w:id="60" w:author="Sebastian Wöhrer" w:date="2021-01-09T22:35:00Z" w:initials="SW">
    <w:p w14:paraId="7B00C8CE" w14:textId="72403616" w:rsidR="00D41251" w:rsidRDefault="00D41251">
      <w:pPr>
        <w:pStyle w:val="Kommentartext"/>
      </w:pPr>
      <w:r>
        <w:rPr>
          <w:rStyle w:val="Kommentarzeichen"/>
        </w:rPr>
        <w:annotationRef/>
      </w:r>
      <w:r>
        <w:t xml:space="preserve">Unsere </w:t>
      </w:r>
      <w:proofErr w:type="gramStart"/>
      <w:r>
        <w:t>würd</w:t>
      </w:r>
      <w:proofErr w:type="gramEnd"/>
      <w:r>
        <w:t xml:space="preserve"> ich nicht sagen, </w:t>
      </w:r>
      <w:proofErr w:type="spellStart"/>
      <w:r>
        <w:t>vlt</w:t>
      </w:r>
      <w:proofErr w:type="spellEnd"/>
      <w:r>
        <w:t xml:space="preserve"> in die digitalen Karten des Anwenders?</w:t>
      </w:r>
    </w:p>
  </w:comment>
  <w:comment w:id="62" w:author="Sebastian Wöhrer" w:date="2021-01-09T22:36:00Z" w:initials="SW">
    <w:p w14:paraId="2467E759" w14:textId="04F82B63" w:rsidR="00D41251" w:rsidRDefault="00D41251">
      <w:pPr>
        <w:pStyle w:val="Kommentartext"/>
      </w:pPr>
      <w:r>
        <w:rPr>
          <w:rStyle w:val="Kommentarzeichen"/>
        </w:rPr>
        <w:annotationRef/>
      </w:r>
      <w:proofErr w:type="spellStart"/>
      <w:r>
        <w:t>höhö</w:t>
      </w:r>
      <w:proofErr w:type="spellEnd"/>
    </w:p>
  </w:comment>
  <w:comment w:id="63" w:author="Sebastian Wöhrer" w:date="2021-01-10T09:30:00Z" w:initials="SW">
    <w:p w14:paraId="33DEFF18" w14:textId="5E44CAF2" w:rsidR="00D41251" w:rsidRDefault="00D41251">
      <w:pPr>
        <w:pStyle w:val="Kommentartext"/>
      </w:pPr>
      <w:r>
        <w:rPr>
          <w:rStyle w:val="Kommentarzeichen"/>
        </w:rPr>
        <w:annotationRef/>
      </w:r>
      <w:r>
        <w:t>meinen</w:t>
      </w:r>
    </w:p>
  </w:comment>
  <w:comment w:id="64" w:author="Sebastian Wöhrer" w:date="2021-01-09T22:37:00Z" w:initials="SW">
    <w:p w14:paraId="459543BA" w14:textId="1D090A12" w:rsidR="00D41251" w:rsidRDefault="00D41251">
      <w:pPr>
        <w:pStyle w:val="Kommentartext"/>
      </w:pPr>
      <w:r>
        <w:rPr>
          <w:rStyle w:val="Kommentarzeichen"/>
        </w:rPr>
        <w:annotationRef/>
      </w:r>
      <w:r>
        <w:t xml:space="preserve">Das Mitglied ist sächlich, </w:t>
      </w:r>
      <w:proofErr w:type="gramStart"/>
      <w:r>
        <w:t>musst</w:t>
      </w:r>
      <w:proofErr w:type="gramEnd"/>
      <w:r>
        <w:t xml:space="preserve"> ausnahmsweise mal nicht gendern </w:t>
      </w:r>
      <w:proofErr w:type="spellStart"/>
      <w:r>
        <w:t>hahaah</w:t>
      </w:r>
      <w:proofErr w:type="spellEnd"/>
    </w:p>
  </w:comment>
  <w:comment w:id="65" w:author="Sebastian Wöhrer" w:date="2021-01-10T09:31:00Z" w:initials="SW">
    <w:p w14:paraId="1329D3C2" w14:textId="387E52CF" w:rsidR="00D41251" w:rsidRDefault="00D41251">
      <w:pPr>
        <w:pStyle w:val="Kommentartext"/>
      </w:pPr>
      <w:r>
        <w:rPr>
          <w:rStyle w:val="Kommentarzeichen"/>
        </w:rPr>
        <w:annotationRef/>
      </w:r>
      <w:r>
        <w:t>Ein Leerzeichen zu viel</w:t>
      </w:r>
    </w:p>
  </w:comment>
  <w:comment w:id="66" w:author="Sebastian Wöhrer" w:date="2021-01-10T09:31:00Z" w:initials="SW">
    <w:p w14:paraId="613BAE5B" w14:textId="4DE85A59" w:rsidR="00D41251" w:rsidRDefault="00D41251">
      <w:pPr>
        <w:pStyle w:val="Kommentartext"/>
      </w:pPr>
      <w:r>
        <w:rPr>
          <w:rStyle w:val="Kommentarzeichen"/>
        </w:rPr>
        <w:annotationRef/>
      </w:r>
      <w:r>
        <w:t>In neue Märkte</w:t>
      </w:r>
    </w:p>
  </w:comment>
  <w:comment w:id="67" w:author="Sebastian Wöhrer" w:date="2021-01-10T09:31:00Z" w:initials="SW">
    <w:p w14:paraId="65DEEAB6" w14:textId="3739593C" w:rsidR="00D41251" w:rsidRDefault="00D41251">
      <w:pPr>
        <w:pStyle w:val="Kommentartext"/>
      </w:pPr>
      <w:r>
        <w:rPr>
          <w:rStyle w:val="Kommentarzeichen"/>
        </w:rPr>
        <w:annotationRef/>
      </w:r>
      <w:r>
        <w:t>mikrogeografisch</w:t>
      </w:r>
    </w:p>
  </w:comment>
  <w:comment w:id="68" w:author="Sebastian Wöhrer" w:date="2021-01-10T09:32:00Z" w:initials="SW">
    <w:p w14:paraId="2E213628" w14:textId="7F0EF919" w:rsidR="00D41251" w:rsidRDefault="00D41251">
      <w:pPr>
        <w:pStyle w:val="Kommentartext"/>
      </w:pPr>
      <w:r>
        <w:rPr>
          <w:rStyle w:val="Kommentarzeichen"/>
        </w:rPr>
        <w:annotationRef/>
      </w:r>
      <w:r>
        <w:t xml:space="preserve">zweimal aufweisen direkt hintereinander; </w:t>
      </w:r>
      <w:proofErr w:type="spellStart"/>
      <w:r>
        <w:t>vlt</w:t>
      </w:r>
      <w:proofErr w:type="spellEnd"/>
      <w:r>
        <w:t xml:space="preserve"> einmal aufweisen und einmal aufzeigen?</w:t>
      </w:r>
    </w:p>
  </w:comment>
  <w:comment w:id="69" w:author="Sebastian Wöhrer" w:date="2021-01-10T09:34:00Z" w:initials="SW">
    <w:p w14:paraId="7C77230C" w14:textId="4EA6DAB6" w:rsidR="00D41251" w:rsidRDefault="00D41251">
      <w:pPr>
        <w:pStyle w:val="Kommentartext"/>
      </w:pPr>
      <w:r>
        <w:rPr>
          <w:rStyle w:val="Kommentarzeichen"/>
        </w:rPr>
        <w:annotationRef/>
      </w:r>
      <w:r>
        <w:t>bieten</w:t>
      </w:r>
    </w:p>
  </w:comment>
  <w:comment w:id="71" w:author="Sebastian Wöhrer" w:date="2021-01-10T09:37:00Z" w:initials="SW">
    <w:p w14:paraId="7CBD1A52" w14:textId="2C64BD48" w:rsidR="00D41251" w:rsidRDefault="00D41251">
      <w:pPr>
        <w:pStyle w:val="Kommentartext"/>
      </w:pPr>
      <w:r>
        <w:rPr>
          <w:rStyle w:val="Kommentarzeichen"/>
        </w:rPr>
        <w:annotationRef/>
      </w:r>
      <w:r>
        <w:t>überflüssiger punkt</w:t>
      </w:r>
    </w:p>
  </w:comment>
  <w:comment w:id="72" w:author="Sebastian Wöhrer" w:date="2021-01-10T09:38:00Z" w:initials="SW">
    <w:p w14:paraId="2FBE35FE" w14:textId="4A16E2CF" w:rsidR="00D41251" w:rsidRDefault="00D41251">
      <w:pPr>
        <w:pStyle w:val="Kommentartext"/>
      </w:pPr>
      <w:r>
        <w:rPr>
          <w:rStyle w:val="Kommentarzeichen"/>
        </w:rPr>
        <w:annotationRef/>
      </w:r>
      <w:r>
        <w:t>verkauft</w:t>
      </w:r>
    </w:p>
  </w:comment>
  <w:comment w:id="73" w:author="Sebastian Wöhrer" w:date="2021-01-10T09:40:00Z" w:initials="SW">
    <w:p w14:paraId="173CB940" w14:textId="4AF7FC92" w:rsidR="005635C5" w:rsidRDefault="005635C5">
      <w:pPr>
        <w:pStyle w:val="Kommentartext"/>
      </w:pPr>
      <w:r>
        <w:rPr>
          <w:rStyle w:val="Kommentarzeichen"/>
        </w:rPr>
        <w:annotationRef/>
      </w:r>
      <w:r>
        <w:t xml:space="preserve">horrend hohe Kosten oder einfach nur hohe Kosten, </w:t>
      </w:r>
      <w:proofErr w:type="gramStart"/>
      <w:r>
        <w:t>extrem find</w:t>
      </w:r>
      <w:proofErr w:type="gramEnd"/>
      <w:r>
        <w:t xml:space="preserve"> ich nicht </w:t>
      </w:r>
      <w:proofErr w:type="spellStart"/>
      <w:r>
        <w:t>suitable</w:t>
      </w:r>
      <w:proofErr w:type="spellEnd"/>
      <w:r>
        <w:t xml:space="preserve"> für eine </w:t>
      </w:r>
      <w:proofErr w:type="spellStart"/>
      <w:r>
        <w:t>bacharbeit</w:t>
      </w:r>
      <w:proofErr w:type="spellEnd"/>
    </w:p>
  </w:comment>
  <w:comment w:id="74" w:author="Sebastian Wöhrer" w:date="2021-01-10T09:41:00Z" w:initials="SW">
    <w:p w14:paraId="26A159C3" w14:textId="6B5E8904" w:rsidR="005635C5" w:rsidRDefault="005635C5">
      <w:pPr>
        <w:pStyle w:val="Kommentartext"/>
      </w:pPr>
      <w:r>
        <w:rPr>
          <w:rStyle w:val="Kommentarzeichen"/>
        </w:rPr>
        <w:annotationRef/>
      </w:r>
      <w:r>
        <w:t xml:space="preserve">Die Daten verbrauchen den Preis </w:t>
      </w:r>
      <w:proofErr w:type="gramStart"/>
      <w:r>
        <w:t>ja nicht</w:t>
      </w:r>
      <w:proofErr w:type="gramEnd"/>
      <w:r>
        <w:t xml:space="preserve">. Würde das etwas anders formulieren </w:t>
      </w:r>
      <w:proofErr w:type="spellStart"/>
      <w:r>
        <w:t>z.B</w:t>
      </w:r>
      <w:proofErr w:type="spellEnd"/>
      <w:r>
        <w:t>: aber die Daten machen den größten Part des Gesamtpreises aus.</w:t>
      </w:r>
    </w:p>
  </w:comment>
  <w:comment w:id="75" w:author="Sebastian Wöhrer" w:date="2021-01-10T09:43:00Z" w:initials="SW">
    <w:p w14:paraId="24BB3EF6" w14:textId="4A5EEBD2" w:rsidR="005635C5" w:rsidRDefault="005635C5">
      <w:pPr>
        <w:pStyle w:val="Kommentartext"/>
      </w:pPr>
      <w:r>
        <w:rPr>
          <w:rStyle w:val="Kommentarzeichen"/>
        </w:rPr>
        <w:annotationRef/>
      </w:r>
      <w:r>
        <w:t>Immer mehr würde mir persönlich besser gefallen</w:t>
      </w:r>
    </w:p>
  </w:comment>
  <w:comment w:id="76" w:author="Sebastian Wöhrer" w:date="2021-01-10T09:43:00Z" w:initials="SW">
    <w:p w14:paraId="3689ACC8" w14:textId="0B5669A8" w:rsidR="005635C5" w:rsidRDefault="005635C5">
      <w:pPr>
        <w:pStyle w:val="Kommentartext"/>
      </w:pPr>
      <w:r>
        <w:rPr>
          <w:rStyle w:val="Kommentarzeichen"/>
        </w:rPr>
        <w:annotationRef/>
      </w:r>
      <w:r>
        <w:t>Ein Leerzeichen zu viel</w:t>
      </w:r>
    </w:p>
  </w:comment>
  <w:comment w:id="77" w:author="Sebastian Wöhrer" w:date="2021-01-10T09:43:00Z" w:initials="SW">
    <w:p w14:paraId="0D200942" w14:textId="7DE6FD9C" w:rsidR="005635C5" w:rsidRDefault="005635C5">
      <w:pPr>
        <w:pStyle w:val="Kommentartext"/>
      </w:pPr>
      <w:r>
        <w:rPr>
          <w:rStyle w:val="Kommentarzeichen"/>
        </w:rPr>
        <w:annotationRef/>
      </w:r>
      <w:r>
        <w:t>Wessen Interesse ist es?</w:t>
      </w:r>
    </w:p>
  </w:comment>
  <w:comment w:id="78" w:author="Sebastian Wöhrer" w:date="2021-01-10T09:45:00Z" w:initials="SW">
    <w:p w14:paraId="219C3B0A" w14:textId="1AE6830C" w:rsidR="005635C5" w:rsidRDefault="005635C5">
      <w:pPr>
        <w:pStyle w:val="Kommentartext"/>
      </w:pPr>
      <w:r>
        <w:rPr>
          <w:rStyle w:val="Kommentarzeichen"/>
        </w:rPr>
        <w:annotationRef/>
      </w:r>
      <w:r>
        <w:t>Mit besonders hohen Zielgruppenkonzentrationen</w:t>
      </w:r>
    </w:p>
  </w:comment>
  <w:comment w:id="81" w:author="Sebastian Wöhrer" w:date="2021-01-10T09:54:00Z" w:initials="SW">
    <w:p w14:paraId="1117FD19" w14:textId="232493B1" w:rsidR="004E3038" w:rsidRDefault="004E3038">
      <w:pPr>
        <w:pStyle w:val="Kommentartext"/>
      </w:pPr>
      <w:r>
        <w:rPr>
          <w:rStyle w:val="Kommentarzeichen"/>
        </w:rPr>
        <w:annotationRef/>
      </w:r>
      <w:r>
        <w:t>Ist damit gemeint, dass er den Standort kauft?</w:t>
      </w:r>
    </w:p>
  </w:comment>
  <w:comment w:id="82" w:author="Sebastian Wöhrer" w:date="2021-01-10T09:55:00Z" w:initials="SW">
    <w:p w14:paraId="4D42AA84" w14:textId="4701C292" w:rsidR="004E3038" w:rsidRDefault="004E3038">
      <w:pPr>
        <w:pStyle w:val="Kommentartext"/>
      </w:pPr>
      <w:r>
        <w:rPr>
          <w:rStyle w:val="Kommentarzeichen"/>
        </w:rPr>
        <w:annotationRef/>
      </w:r>
      <w:r>
        <w:t xml:space="preserve">, dass die </w:t>
      </w:r>
      <w:proofErr w:type="gramStart"/>
      <w:r>
        <w:t>Wahrscheinlichkeit,…</w:t>
      </w:r>
      <w:proofErr w:type="gramEnd"/>
      <w:r>
        <w:t>, VON der Entfernung…abhängt</w:t>
      </w:r>
    </w:p>
  </w:comment>
  <w:comment w:id="83" w:author="Sebastian Wöhrer" w:date="2021-01-10T09:56:00Z" w:initials="SW">
    <w:p w14:paraId="2992340E" w14:textId="1B5F46B8" w:rsidR="004E3038" w:rsidRDefault="004E3038">
      <w:pPr>
        <w:pStyle w:val="Kommentartext"/>
      </w:pPr>
      <w:r>
        <w:rPr>
          <w:rStyle w:val="Kommentarzeichen"/>
        </w:rPr>
        <w:annotationRef/>
      </w:r>
      <w:r>
        <w:t>Was willst du damit sagen?</w:t>
      </w:r>
    </w:p>
  </w:comment>
  <w:comment w:id="84" w:author="Sebastian Wöhrer" w:date="2021-01-10T09:57:00Z" w:initials="SW">
    <w:p w14:paraId="7142371B" w14:textId="0C1AE202" w:rsidR="004E3038" w:rsidRDefault="004E3038">
      <w:pPr>
        <w:pStyle w:val="Kommentartext"/>
      </w:pPr>
      <w:r>
        <w:rPr>
          <w:rStyle w:val="Kommentarzeichen"/>
        </w:rPr>
        <w:annotationRef/>
      </w:r>
      <w:proofErr w:type="gramStart"/>
      <w:r>
        <w:t>Weiß</w:t>
      </w:r>
      <w:proofErr w:type="gramEnd"/>
      <w:r>
        <w:t xml:space="preserve"> nicht wie das bei euch Vorgabe ist, bei uns sind Formeln oberhalb zu beschriften</w:t>
      </w:r>
    </w:p>
  </w:comment>
  <w:comment w:id="86" w:author="Sebastian Wöhrer" w:date="2021-01-10T09:57:00Z" w:initials="SW">
    <w:p w14:paraId="7E5D2A88" w14:textId="78749383" w:rsidR="004E3038" w:rsidRDefault="004E3038">
      <w:pPr>
        <w:pStyle w:val="Kommentartext"/>
      </w:pPr>
      <w:r>
        <w:rPr>
          <w:rStyle w:val="Kommentarzeichen"/>
        </w:rPr>
        <w:annotationRef/>
      </w:r>
      <w:r>
        <w:t>Du hast zwar die Indizes deiner Formel hier gut erklärt, die Variablen P und U sind aber noch abzudecken. Würde sie entweder eingerückt unterhalb der Formel einfügen oder in den Fließtext des Absatzes.</w:t>
      </w:r>
    </w:p>
  </w:comment>
  <w:comment w:id="87" w:author="Sebastian Wöhrer" w:date="2021-01-10T09:59:00Z" w:initials="SW">
    <w:p w14:paraId="2B4BF311" w14:textId="1C8B5733" w:rsidR="004E3038" w:rsidRDefault="004E3038">
      <w:pPr>
        <w:pStyle w:val="Kommentartext"/>
      </w:pPr>
      <w:r>
        <w:rPr>
          <w:rStyle w:val="Kommentarzeichen"/>
        </w:rPr>
        <w:annotationRef/>
      </w:r>
      <w:r>
        <w:t>einer</w:t>
      </w:r>
    </w:p>
  </w:comment>
  <w:comment w:id="88" w:author="Sebastian Wöhrer" w:date="2021-01-10T10:00:00Z" w:initials="SW">
    <w:p w14:paraId="289CFA93" w14:textId="01F1C662" w:rsidR="004E3038" w:rsidRDefault="004E3038">
      <w:pPr>
        <w:pStyle w:val="Kommentartext"/>
      </w:pPr>
      <w:r>
        <w:rPr>
          <w:rStyle w:val="Kommentarzeichen"/>
        </w:rPr>
        <w:annotationRef/>
      </w:r>
      <w:r>
        <w:t>empirisch abgeschätzt</w:t>
      </w:r>
    </w:p>
  </w:comment>
  <w:comment w:id="90" w:author="Sebastian Wöhrer" w:date="2021-01-10T10:01:00Z" w:initials="SW">
    <w:p w14:paraId="33545A4B" w14:textId="70F4818A" w:rsidR="004E3038" w:rsidRDefault="004E3038">
      <w:pPr>
        <w:pStyle w:val="Kommentartext"/>
      </w:pPr>
      <w:r>
        <w:rPr>
          <w:rStyle w:val="Kommentarzeichen"/>
        </w:rPr>
        <w:annotationRef/>
      </w:r>
      <w:r>
        <w:t>der/die</w:t>
      </w:r>
    </w:p>
  </w:comment>
  <w:comment w:id="91" w:author="Sebastian Wöhrer" w:date="2021-01-10T10:02:00Z" w:initials="SW">
    <w:p w14:paraId="6F1A73F4" w14:textId="49DC0779" w:rsidR="004E3038" w:rsidRPr="00D822B6" w:rsidRDefault="004E3038">
      <w:pPr>
        <w:pStyle w:val="Kommentartext"/>
      </w:pPr>
      <w:r>
        <w:rPr>
          <w:rStyle w:val="Kommentarzeichen"/>
        </w:rPr>
        <w:annotationRef/>
      </w:r>
      <w:r>
        <w:t xml:space="preserve">würde den Punkt eher so formulieren: </w:t>
      </w:r>
      <w:proofErr w:type="spellStart"/>
      <w:r>
        <w:t>Sj</w:t>
      </w:r>
      <w:proofErr w:type="spellEnd"/>
      <w:r>
        <w:t xml:space="preserve"> stellt die Fläche des Geschäfts dar (m</w:t>
      </w:r>
      <w:r>
        <w:rPr>
          <w:vertAlign w:val="superscript"/>
        </w:rPr>
        <w:t>2</w:t>
      </w:r>
      <w:r>
        <w:t xml:space="preserve">) </w:t>
      </w:r>
      <w:r>
        <w:br/>
        <w:t xml:space="preserve">Quadratmeterzahl </w:t>
      </w:r>
      <w:proofErr w:type="gramStart"/>
      <w:r>
        <w:t>würd</w:t>
      </w:r>
      <w:proofErr w:type="gramEnd"/>
      <w:r>
        <w:t xml:space="preserve"> ich auf keinen Fall verwenden</w:t>
      </w:r>
      <w:r>
        <w:br/>
        <w:t xml:space="preserve">Und da S und D </w:t>
      </w:r>
      <w:r w:rsidR="00D822B6">
        <w:t>ja keine dimensionslosen Größen sind musst du nach der Beschreibung der Variablen deren Einheit angeben (wie oben zum Beispiel m</w:t>
      </w:r>
      <w:r w:rsidR="00D822B6">
        <w:rPr>
          <w:vertAlign w:val="superscript"/>
        </w:rPr>
        <w:t>2</w:t>
      </w:r>
      <w:r w:rsidR="00D822B6">
        <w:t xml:space="preserve"> in runden Klammern). </w:t>
      </w:r>
      <w:proofErr w:type="gramStart"/>
      <w:r w:rsidR="00D822B6">
        <w:t>Willst</w:t>
      </w:r>
      <w:proofErr w:type="gramEnd"/>
      <w:r w:rsidR="00D822B6">
        <w:t xml:space="preserve"> ja dann mit der Formel auch zeigen dass eine Wahrscheinlichkeit herauskommt und das funktioniert nur wenn sich alle Einheiten rauskürzen im Bruch, was nur nachvollzogen werden kann wenn alle Einheiten auch in der Formelbeschreibung angeführt sind-</w:t>
      </w:r>
    </w:p>
  </w:comment>
  <w:comment w:id="92" w:author="Sebastian Wöhrer" w:date="2021-01-10T10:05:00Z" w:initials="SW">
    <w:p w14:paraId="4F285C10" w14:textId="632CCEB1" w:rsidR="00D822B6" w:rsidRDefault="00D822B6">
      <w:pPr>
        <w:pStyle w:val="Kommentartext"/>
      </w:pPr>
      <w:r>
        <w:rPr>
          <w:rStyle w:val="Kommentarzeichen"/>
        </w:rPr>
        <w:annotationRef/>
      </w:r>
      <w:r>
        <w:t xml:space="preserve">Wieder: Unterschied schätzen und abschätzen; bei empirischen Untersuchungen werden Parameter an sich immer </w:t>
      </w:r>
      <w:proofErr w:type="spellStart"/>
      <w:proofErr w:type="gramStart"/>
      <w:r>
        <w:t>ABgeschätzt</w:t>
      </w:r>
      <w:proofErr w:type="spellEnd"/>
      <w:proofErr w:type="gramEnd"/>
    </w:p>
  </w:comment>
  <w:comment w:id="94" w:author="Sebastian Wöhrer" w:date="2021-01-10T10:07:00Z" w:initials="SW">
    <w:p w14:paraId="4902422B" w14:textId="2876A53C" w:rsidR="00D822B6" w:rsidRDefault="00D822B6">
      <w:pPr>
        <w:pStyle w:val="Kommentartext"/>
      </w:pPr>
      <w:r>
        <w:rPr>
          <w:rStyle w:val="Kommentarzeichen"/>
        </w:rPr>
        <w:annotationRef/>
      </w:r>
      <w:r>
        <w:t xml:space="preserve">Für jetzt und </w:t>
      </w:r>
      <w:proofErr w:type="spellStart"/>
      <w:r>
        <w:t>eig</w:t>
      </w:r>
      <w:proofErr w:type="spellEnd"/>
      <w:r>
        <w:t xml:space="preserve"> auch die anderen Formeln davor: Gibt’s </w:t>
      </w:r>
      <w:proofErr w:type="gramStart"/>
      <w:r>
        <w:t>einen bestimmten Grund</w:t>
      </w:r>
      <w:proofErr w:type="gramEnd"/>
      <w:r>
        <w:t xml:space="preserve"> warum du die Indizes nicht tiefgestellt schreibst? Ist an sich der wissenschaftliche Standard bei Formelformatierungen, oder hast </w:t>
      </w:r>
      <w:proofErr w:type="spellStart"/>
      <w:r>
        <w:t>dus</w:t>
      </w:r>
      <w:proofErr w:type="spellEnd"/>
      <w:r>
        <w:t xml:space="preserve"> so aus deiner Quelle?</w:t>
      </w:r>
    </w:p>
  </w:comment>
  <w:comment w:id="95" w:author="Sebastian Wöhrer" w:date="2021-01-10T10:08:00Z" w:initials="SW">
    <w:p w14:paraId="6AADBDB2" w14:textId="282A2958" w:rsidR="00D822B6" w:rsidRDefault="00D822B6">
      <w:pPr>
        <w:pStyle w:val="Kommentartext"/>
      </w:pPr>
      <w:r>
        <w:rPr>
          <w:rStyle w:val="Kommentarzeichen"/>
        </w:rPr>
        <w:annotationRef/>
      </w:r>
      <w:r>
        <w:t xml:space="preserve">In welcher Form meinst du Haushalten hier? </w:t>
      </w:r>
      <w:proofErr w:type="gramStart"/>
      <w:r>
        <w:t>Komme</w:t>
      </w:r>
      <w:proofErr w:type="gramEnd"/>
      <w:r>
        <w:t xml:space="preserve"> da nicht ganz mit </w:t>
      </w:r>
      <w:proofErr w:type="spellStart"/>
      <w:r>
        <w:t>mit</w:t>
      </w:r>
      <w:proofErr w:type="spellEnd"/>
      <w:r>
        <w:t xml:space="preserve"> der Grammatik/Satzstruktur</w:t>
      </w:r>
    </w:p>
  </w:comment>
  <w:comment w:id="96" w:author="Sebastian Wöhrer" w:date="2021-01-10T10:09:00Z" w:initials="SW">
    <w:p w14:paraId="7480DE3F" w14:textId="15E86A88" w:rsidR="00D822B6" w:rsidRDefault="00D822B6">
      <w:pPr>
        <w:pStyle w:val="Kommentartext"/>
      </w:pPr>
      <w:r>
        <w:rPr>
          <w:rStyle w:val="Kommentarzeichen"/>
        </w:rPr>
        <w:annotationRef/>
      </w:r>
      <w:r>
        <w:t>Würde die zwei Sätze verknüpfen, da die Grundaussage ca. die gleiche ist. Außerdem schreibst du dann nicht zweimal viele Attribute hintereinander</w:t>
      </w:r>
    </w:p>
  </w:comment>
  <w:comment w:id="99" w:author="Sebastian Wöhrer" w:date="2021-01-10T10:15:00Z" w:initials="SW">
    <w:p w14:paraId="2B70D527" w14:textId="6C5BC87A" w:rsidR="00CD6F2F" w:rsidRDefault="00CD6F2F">
      <w:pPr>
        <w:pStyle w:val="Kommentartext"/>
      </w:pPr>
      <w:r>
        <w:rPr>
          <w:rStyle w:val="Kommentarzeichen"/>
        </w:rPr>
        <w:annotationRef/>
      </w:r>
      <w:r>
        <w:t xml:space="preserve">Anziehungskraft worauf? Anziehungskraft des Einzelhändlers auf die VerbraucherInnen? Versteh ich nicht </w:t>
      </w:r>
      <w:proofErr w:type="spellStart"/>
      <w:r>
        <w:t>gnaz</w:t>
      </w:r>
      <w:proofErr w:type="spellEnd"/>
    </w:p>
  </w:comment>
  <w:comment w:id="100" w:author="Sebastian Wöhrer" w:date="2021-01-10T10:14:00Z" w:initials="SW">
    <w:p w14:paraId="38342184" w14:textId="7C6E383F" w:rsidR="00CD6F2F" w:rsidRDefault="00CD6F2F">
      <w:pPr>
        <w:pStyle w:val="Kommentartext"/>
      </w:pPr>
      <w:r>
        <w:rPr>
          <w:rStyle w:val="Kommentarzeichen"/>
        </w:rPr>
        <w:annotationRef/>
      </w:r>
      <w:r>
        <w:t xml:space="preserve">k ist in der Formel tief gestellt, nicht </w:t>
      </w:r>
      <w:proofErr w:type="gramStart"/>
      <w:r>
        <w:t>aber  in</w:t>
      </w:r>
      <w:proofErr w:type="gramEnd"/>
      <w:r>
        <w:t xml:space="preserve"> der Beschreibung der Variablen</w:t>
      </w:r>
    </w:p>
  </w:comment>
  <w:comment w:id="101" w:author="Sebastian Wöhrer" w:date="2021-01-10T10:17:00Z" w:initials="SW">
    <w:p w14:paraId="2E904CB3" w14:textId="0CA002BD" w:rsidR="00CD6F2F" w:rsidRDefault="00CD6F2F">
      <w:pPr>
        <w:pStyle w:val="Kommentartext"/>
      </w:pPr>
      <w:r>
        <w:rPr>
          <w:rStyle w:val="Kommentarzeichen"/>
        </w:rPr>
        <w:annotationRef/>
      </w:r>
      <w:r>
        <w:t>approximiert?</w:t>
      </w:r>
    </w:p>
  </w:comment>
  <w:comment w:id="102" w:author="Sebastian Wöhrer" w:date="2021-01-10T10:17:00Z" w:initials="SW">
    <w:p w14:paraId="7195D5F0" w14:textId="2F17A071" w:rsidR="00CD6F2F" w:rsidRDefault="00CD6F2F">
      <w:pPr>
        <w:pStyle w:val="Kommentartext"/>
      </w:pPr>
      <w:r>
        <w:rPr>
          <w:rStyle w:val="Kommentarzeichen"/>
        </w:rPr>
        <w:annotationRef/>
      </w:r>
      <w:r>
        <w:t xml:space="preserve">Schreibt man in einem </w:t>
      </w:r>
      <w:proofErr w:type="spellStart"/>
      <w:r>
        <w:t>Klammerneinschub</w:t>
      </w:r>
      <w:proofErr w:type="spellEnd"/>
      <w:r>
        <w:t xml:space="preserve"> dann einen Beistrich zu Beginn? Weil an sich startest du die Klammer mit einem Relativsatz, sollte also „(, das…erfüllt)“ sein, not </w:t>
      </w:r>
      <w:proofErr w:type="spellStart"/>
      <w:r>
        <w:t>quite</w:t>
      </w:r>
      <w:proofErr w:type="spellEnd"/>
      <w:r>
        <w:t xml:space="preserve"> </w:t>
      </w:r>
      <w:proofErr w:type="spellStart"/>
      <w:r>
        <w:t>sure</w:t>
      </w:r>
      <w:proofErr w:type="spellEnd"/>
      <w:r>
        <w:t xml:space="preserve"> </w:t>
      </w:r>
      <w:proofErr w:type="spellStart"/>
      <w:r>
        <w:t>though</w:t>
      </w:r>
      <w:proofErr w:type="spellEnd"/>
    </w:p>
  </w:comment>
  <w:comment w:id="103" w:author="Sebastian Wöhrer" w:date="2021-01-10T10:16:00Z" w:initials="SW">
    <w:p w14:paraId="1826F073" w14:textId="796EE691" w:rsidR="00CD6F2F" w:rsidRDefault="00CD6F2F">
      <w:pPr>
        <w:pStyle w:val="Kommentartext"/>
      </w:pPr>
      <w:r>
        <w:rPr>
          <w:rStyle w:val="Kommentarzeichen"/>
        </w:rPr>
        <w:annotationRef/>
      </w:r>
      <w:r>
        <w:t>Leerzeichen</w:t>
      </w:r>
    </w:p>
  </w:comment>
  <w:comment w:id="105" w:author="Sebastian Wöhrer" w:date="2021-01-10T10:19:00Z" w:initials="SW">
    <w:p w14:paraId="3872E705" w14:textId="1038F39D" w:rsidR="00CD6F2F" w:rsidRDefault="00CD6F2F">
      <w:pPr>
        <w:pStyle w:val="Kommentartext"/>
      </w:pPr>
      <w:r>
        <w:rPr>
          <w:rStyle w:val="Kommentarzeichen"/>
        </w:rPr>
        <w:annotationRef/>
      </w:r>
      <w:r>
        <w:t>Welche Wirkungen? Bzw. Wirkungen worauf?</w:t>
      </w:r>
    </w:p>
  </w:comment>
  <w:comment w:id="106" w:author="Sebastian Wöhrer" w:date="2021-01-10T10:21:00Z" w:initials="SW">
    <w:p w14:paraId="73E6790B" w14:textId="7CC92D59" w:rsidR="00CD6F2F" w:rsidRDefault="00CD6F2F">
      <w:pPr>
        <w:pStyle w:val="Kommentartext"/>
      </w:pPr>
      <w:r>
        <w:rPr>
          <w:rStyle w:val="Kommentarzeichen"/>
        </w:rPr>
        <w:annotationRef/>
      </w:r>
      <w:r>
        <w:t xml:space="preserve">Abbildung hier unbedingt referenzieren, es steht zwar die folgende Abbildung, aber wichtig auch die Zahl dazu zu schreiben, im besten </w:t>
      </w:r>
      <w:proofErr w:type="spellStart"/>
      <w:r>
        <w:t>fall</w:t>
      </w:r>
      <w:proofErr w:type="spellEnd"/>
      <w:r>
        <w:t xml:space="preserve"> als </w:t>
      </w:r>
      <w:proofErr w:type="spellStart"/>
      <w:r>
        <w:t>crossreference</w:t>
      </w:r>
      <w:proofErr w:type="spellEnd"/>
    </w:p>
  </w:comment>
  <w:comment w:id="107" w:author="Sebastian Wöhrer" w:date="2021-01-10T10:22:00Z" w:initials="SW">
    <w:p w14:paraId="4CDDB827" w14:textId="0E76EC25" w:rsidR="00CD6F2F" w:rsidRDefault="00CD6F2F">
      <w:pPr>
        <w:pStyle w:val="Kommentartext"/>
      </w:pPr>
      <w:r>
        <w:rPr>
          <w:rStyle w:val="Kommentarzeichen"/>
        </w:rPr>
        <w:annotationRef/>
      </w:r>
      <w:r>
        <w:t>Statt Doppelpunkt einen Punkt. Abbildung unbedingt zentrieren, in die Abbildungsbeschreibung noch hineinschreiben was genau geplottet wird</w:t>
      </w:r>
      <w:r>
        <w:br/>
        <w:t>Abbildung 2: Anteil der Kaufkraftbindung (%) aufgetragen gegen die Entfernung vom Wohnort zum Markt (km)</w:t>
      </w:r>
    </w:p>
  </w:comment>
  <w:comment w:id="109" w:author="Sebastian Wöhrer" w:date="2021-01-10T10:24:00Z" w:initials="SW">
    <w:p w14:paraId="4DEED0D4" w14:textId="5B98DB9C" w:rsidR="00643130" w:rsidRDefault="00643130">
      <w:pPr>
        <w:pStyle w:val="Kommentartext"/>
      </w:pPr>
      <w:r>
        <w:rPr>
          <w:rStyle w:val="Kommentarzeichen"/>
        </w:rPr>
        <w:annotationRef/>
      </w:r>
      <w:r>
        <w:t>Zwei Märkten</w:t>
      </w:r>
    </w:p>
  </w:comment>
  <w:comment w:id="110" w:author="Sebastian Wöhrer" w:date="2021-01-10T10:24:00Z" w:initials="SW">
    <w:p w14:paraId="122DD73A" w14:textId="5AEE5D58" w:rsidR="00643130" w:rsidRDefault="00643130">
      <w:pPr>
        <w:pStyle w:val="Kommentartext"/>
      </w:pPr>
      <w:r>
        <w:rPr>
          <w:rStyle w:val="Kommentarzeichen"/>
        </w:rPr>
        <w:annotationRef/>
      </w:r>
      <w:proofErr w:type="spellStart"/>
      <w:r>
        <w:t>effekten</w:t>
      </w:r>
      <w:proofErr w:type="spellEnd"/>
    </w:p>
  </w:comment>
  <w:comment w:id="111" w:author="Sebastian Wöhrer" w:date="2021-01-10T10:24:00Z" w:initials="SW">
    <w:p w14:paraId="057FD908" w14:textId="7F804BC8" w:rsidR="00643130" w:rsidRDefault="00643130">
      <w:pPr>
        <w:pStyle w:val="Kommentartext"/>
      </w:pPr>
      <w:r>
        <w:rPr>
          <w:rStyle w:val="Kommentarzeichen"/>
        </w:rPr>
        <w:annotationRef/>
      </w:r>
      <w:r>
        <w:t>würde hier keinen Beistrich setzen</w:t>
      </w:r>
    </w:p>
  </w:comment>
  <w:comment w:id="112" w:author="Sebastian Wöhrer" w:date="2021-01-10T10:26:00Z" w:initials="SW">
    <w:p w14:paraId="77E8395B" w14:textId="0E3BCD67" w:rsidR="00643130" w:rsidRDefault="00643130">
      <w:pPr>
        <w:pStyle w:val="Kommentartext"/>
      </w:pPr>
      <w:r>
        <w:rPr>
          <w:rStyle w:val="Kommentarzeichen"/>
        </w:rPr>
        <w:annotationRef/>
      </w:r>
      <w:r>
        <w:t>abgebildet werden kann? Würde für mich mehr Sinn machen</w:t>
      </w:r>
    </w:p>
  </w:comment>
  <w:comment w:id="114" w:author="Sebastian Wöhrer" w:date="2021-01-10T10:28:00Z" w:initials="SW">
    <w:p w14:paraId="274397C6" w14:textId="083E61E5" w:rsidR="00643130" w:rsidRDefault="00643130">
      <w:pPr>
        <w:pStyle w:val="Kommentartext"/>
      </w:pPr>
      <w:r>
        <w:rPr>
          <w:rStyle w:val="Kommentarzeichen"/>
        </w:rPr>
        <w:annotationRef/>
      </w:r>
      <w:r>
        <w:t>immer eine Textreferenz für jede Abbildung einbringen</w:t>
      </w:r>
      <w:r>
        <w:br/>
        <w:t>Würde die Abbildung auch wieder zentrieren und die Abbildungsbeschriftung etwas detaillierter gestalten</w:t>
      </w:r>
    </w:p>
  </w:comment>
  <w:comment w:id="117" w:author="Sebastian Wöhrer" w:date="2021-01-10T10:35:00Z" w:initials="SW">
    <w:p w14:paraId="790B046A" w14:textId="7A10AF7C" w:rsidR="006679E1" w:rsidRDefault="006679E1">
      <w:pPr>
        <w:pStyle w:val="Kommentartext"/>
      </w:pPr>
      <w:r>
        <w:rPr>
          <w:rStyle w:val="Kommentarzeichen"/>
        </w:rPr>
        <w:annotationRef/>
      </w:r>
      <w:r>
        <w:t>,</w:t>
      </w:r>
    </w:p>
  </w:comment>
  <w:comment w:id="118" w:author="Sebastian Wöhrer" w:date="2021-01-10T10:36:00Z" w:initials="SW">
    <w:p w14:paraId="6D292061" w14:textId="406800E6" w:rsidR="006679E1" w:rsidRDefault="006679E1">
      <w:pPr>
        <w:pStyle w:val="Kommentartext"/>
      </w:pPr>
      <w:r>
        <w:rPr>
          <w:rStyle w:val="Kommentarzeichen"/>
        </w:rPr>
        <w:annotationRef/>
      </w:r>
      <w:proofErr w:type="spellStart"/>
      <w:proofErr w:type="gramStart"/>
      <w:r>
        <w:t>Marktsegemente</w:t>
      </w:r>
      <w:proofErr w:type="spellEnd"/>
      <w:r>
        <w:t>?;</w:t>
      </w:r>
      <w:proofErr w:type="gramEnd"/>
      <w:r>
        <w:t xml:space="preserve"> und ein Punkt zu viel </w:t>
      </w:r>
      <w:proofErr w:type="spellStart"/>
      <w:r>
        <w:t>danaach</w:t>
      </w:r>
      <w:proofErr w:type="spellEnd"/>
    </w:p>
  </w:comment>
  <w:comment w:id="119" w:author="Sebastian Wöhrer" w:date="2021-01-10T10:37:00Z" w:initials="SW">
    <w:p w14:paraId="70F76060" w14:textId="26A3BC92" w:rsidR="006679E1" w:rsidRDefault="006679E1">
      <w:pPr>
        <w:pStyle w:val="Kommentartext"/>
      </w:pPr>
      <w:r>
        <w:rPr>
          <w:rStyle w:val="Kommentarzeichen"/>
        </w:rPr>
        <w:annotationRef/>
      </w:r>
      <w:r>
        <w:t>geringe</w:t>
      </w:r>
    </w:p>
  </w:comment>
  <w:comment w:id="121" w:author="Sebastian Wöhrer" w:date="2021-01-10T10:48:00Z" w:initials="SW">
    <w:p w14:paraId="22A58C7B" w14:textId="7BE8F6B9" w:rsidR="00C656C2" w:rsidRDefault="00C656C2">
      <w:pPr>
        <w:pStyle w:val="Kommentartext"/>
      </w:pPr>
      <w:r>
        <w:rPr>
          <w:rStyle w:val="Kommentarzeichen"/>
        </w:rPr>
        <w:annotationRef/>
      </w:r>
      <w:proofErr w:type="spellStart"/>
      <w:r>
        <w:t>zb</w:t>
      </w:r>
      <w:proofErr w:type="spellEnd"/>
      <w:r>
        <w:t xml:space="preserve"> die Voest die ein Gebiet mit riesigen Erzvorkommen in Südamerika ein Multimilliarden Werk hinbaut, das aber vor Eröffnung von einem Tsunami </w:t>
      </w:r>
      <w:proofErr w:type="spellStart"/>
      <w:r>
        <w:t>weggeriisen</w:t>
      </w:r>
      <w:proofErr w:type="spellEnd"/>
      <w:r>
        <w:t xml:space="preserve"> </w:t>
      </w:r>
      <w:proofErr w:type="gramStart"/>
      <w:r>
        <w:t>wird</w:t>
      </w:r>
      <w:proofErr w:type="gramEnd"/>
      <w:r>
        <w:t xml:space="preserve"> weil sie das nicht beachtet haben lol</w:t>
      </w:r>
    </w:p>
  </w:comment>
  <w:comment w:id="122" w:author="Sebastian Wöhrer" w:date="2021-01-10T10:49:00Z" w:initials="SW">
    <w:p w14:paraId="334E2400" w14:textId="765EB183" w:rsidR="00C656C2" w:rsidRDefault="00C656C2">
      <w:pPr>
        <w:pStyle w:val="Kommentartext"/>
      </w:pPr>
      <w:r>
        <w:rPr>
          <w:rStyle w:val="Kommentarzeichen"/>
        </w:rPr>
        <w:annotationRef/>
      </w:r>
      <w:r>
        <w:t xml:space="preserve">Der Satz </w:t>
      </w:r>
      <w:proofErr w:type="gramStart"/>
      <w:r>
        <w:t>ist irgendwie</w:t>
      </w:r>
      <w:proofErr w:type="gramEnd"/>
      <w:r>
        <w:t xml:space="preserve"> inhaltlich sehr leer, entweder du erwähnst die Aspekte dann oder du lässt den Satz weg, weil finde mittlerweile ist es evident, dass viele Faktoren diese Entscheidungen beeinflussen </w:t>
      </w:r>
    </w:p>
  </w:comment>
  <w:comment w:id="123" w:author="Sebastian Wöhrer" w:date="2021-01-10T10:56:00Z" w:initials="SW">
    <w:p w14:paraId="29CCEDF8" w14:textId="1F29777C" w:rsidR="00C656C2" w:rsidRDefault="00C656C2">
      <w:pPr>
        <w:pStyle w:val="Kommentartext"/>
      </w:pPr>
      <w:r>
        <w:rPr>
          <w:rStyle w:val="Kommentarzeichen"/>
        </w:rPr>
        <w:annotationRef/>
      </w:r>
      <w:r>
        <w:t>erlebnisorientierte</w:t>
      </w:r>
    </w:p>
  </w:comment>
  <w:comment w:id="124" w:author="Sebastian Wöhrer" w:date="2021-01-10T10:57:00Z" w:initials="SW">
    <w:p w14:paraId="14D98B65" w14:textId="4FE58A1C" w:rsidR="00C656C2" w:rsidRDefault="00C656C2">
      <w:pPr>
        <w:pStyle w:val="Kommentartext"/>
      </w:pPr>
      <w:r>
        <w:rPr>
          <w:rStyle w:val="Kommentarzeichen"/>
        </w:rPr>
        <w:annotationRef/>
      </w:r>
      <w:r>
        <w:t>glaub du kannst es sogar als Anglizismus mit „c“ schreiben</w:t>
      </w:r>
    </w:p>
  </w:comment>
  <w:comment w:id="125" w:author="Sebastian Wöhrer" w:date="2021-01-10T11:00:00Z" w:initials="SW">
    <w:p w14:paraId="5067D0DD" w14:textId="40F94F0C" w:rsidR="00967F84" w:rsidRDefault="00967F84">
      <w:pPr>
        <w:pStyle w:val="Kommentartext"/>
      </w:pPr>
      <w:r>
        <w:rPr>
          <w:rStyle w:val="Kommentarzeichen"/>
        </w:rPr>
        <w:annotationRef/>
      </w:r>
      <w:r>
        <w:t>bzw.</w:t>
      </w:r>
    </w:p>
  </w:comment>
  <w:comment w:id="126" w:author="Sebastian Wöhrer" w:date="2021-01-10T11:00:00Z" w:initials="SW">
    <w:p w14:paraId="375A4E2F" w14:textId="647EFB17" w:rsidR="00967F84" w:rsidRDefault="00967F84">
      <w:pPr>
        <w:pStyle w:val="Kommentartext"/>
      </w:pPr>
      <w:r>
        <w:rPr>
          <w:rStyle w:val="Kommentarzeichen"/>
        </w:rPr>
        <w:annotationRef/>
      </w:r>
      <w:r>
        <w:t>r</w:t>
      </w:r>
    </w:p>
  </w:comment>
  <w:comment w:id="127" w:author="Sebastian Wöhrer" w:date="2021-01-10T12:52:00Z" w:initials="SW">
    <w:p w14:paraId="62A8C914" w14:textId="1E7A132E" w:rsidR="00FB0005" w:rsidRDefault="00FB0005">
      <w:pPr>
        <w:pStyle w:val="Kommentartext"/>
      </w:pPr>
      <w:r>
        <w:rPr>
          <w:rStyle w:val="Kommentarzeichen"/>
        </w:rPr>
        <w:annotationRef/>
      </w:r>
      <w:r>
        <w:t>da in jenen</w:t>
      </w:r>
    </w:p>
  </w:comment>
  <w:comment w:id="128" w:author="Sebastian Wöhrer" w:date="2021-01-10T12:52:00Z" w:initials="SW">
    <w:p w14:paraId="4C3E882D" w14:textId="1B24785B" w:rsidR="00FB0005" w:rsidRDefault="00FB0005">
      <w:pPr>
        <w:pStyle w:val="Kommentartext"/>
      </w:pPr>
      <w:r>
        <w:rPr>
          <w:rStyle w:val="Kommentarzeichen"/>
        </w:rPr>
        <w:annotationRef/>
      </w:r>
      <w:r>
        <w:t>höchste</w:t>
      </w:r>
    </w:p>
  </w:comment>
  <w:comment w:id="129" w:author="Sebastian Wöhrer" w:date="2021-01-10T12:52:00Z" w:initials="SW">
    <w:p w14:paraId="612A0AEE" w14:textId="534390ED" w:rsidR="00FB0005" w:rsidRDefault="00FB0005">
      <w:pPr>
        <w:pStyle w:val="Kommentartext"/>
      </w:pPr>
      <w:r>
        <w:rPr>
          <w:rStyle w:val="Kommentarzeichen"/>
        </w:rPr>
        <w:annotationRef/>
      </w:r>
      <w:r>
        <w:t>Die zentrale Herausforderung liegt darin geeignete Mietflächen zu finden.</w:t>
      </w:r>
    </w:p>
  </w:comment>
  <w:comment w:id="130" w:author="Sebastian Wöhrer" w:date="2021-01-10T12:53:00Z" w:initials="SW">
    <w:p w14:paraId="621BB8F3" w14:textId="47A7C0AA" w:rsidR="00FB0005" w:rsidRDefault="00FB0005">
      <w:pPr>
        <w:pStyle w:val="Kommentartext"/>
      </w:pPr>
      <w:r>
        <w:rPr>
          <w:rStyle w:val="Kommentarzeichen"/>
        </w:rPr>
        <w:annotationRef/>
      </w:r>
      <w:r>
        <w:t>Ich würde eher sagen „Von zentraler Bedeutung ist es…“</w:t>
      </w:r>
    </w:p>
  </w:comment>
  <w:comment w:id="131" w:author="Sebastian Wöhrer" w:date="2021-01-10T12:55:00Z" w:initials="SW">
    <w:p w14:paraId="0DE55FED" w14:textId="0D12AEAF" w:rsidR="00FB0005" w:rsidRDefault="00FB0005">
      <w:pPr>
        <w:pStyle w:val="Kommentartext"/>
      </w:pPr>
      <w:r>
        <w:rPr>
          <w:rStyle w:val="Kommentarzeichen"/>
        </w:rPr>
        <w:annotationRef/>
      </w:r>
      <w:r>
        <w:t xml:space="preserve">Würde die Reihenfolge </w:t>
      </w:r>
      <w:proofErr w:type="spellStart"/>
      <w:r>
        <w:t>swappen</w:t>
      </w:r>
      <w:proofErr w:type="spellEnd"/>
    </w:p>
  </w:comment>
  <w:comment w:id="132" w:author="Sebastian Wöhrer" w:date="2021-01-10T12:54:00Z" w:initials="SW">
    <w:p w14:paraId="09970F7B" w14:textId="2094F771" w:rsidR="00FB0005" w:rsidRDefault="00FB0005">
      <w:pPr>
        <w:pStyle w:val="Kommentartext"/>
      </w:pPr>
      <w:r>
        <w:rPr>
          <w:rStyle w:val="Kommentarzeichen"/>
        </w:rPr>
        <w:annotationRef/>
      </w:r>
      <w:proofErr w:type="gramStart"/>
      <w:r>
        <w:t>Bin</w:t>
      </w:r>
      <w:proofErr w:type="gramEnd"/>
      <w:r>
        <w:t xml:space="preserve"> mir nicht sicher ob man hier einen Beistrich setzt</w:t>
      </w:r>
    </w:p>
  </w:comment>
  <w:comment w:id="133" w:author="Sebastian Wöhrer" w:date="2021-01-10T12:56:00Z" w:initials="SW">
    <w:p w14:paraId="20C41B42" w14:textId="1B155C10" w:rsidR="00FB0005" w:rsidRDefault="00FB0005">
      <w:pPr>
        <w:pStyle w:val="Kommentartext"/>
      </w:pPr>
      <w:r>
        <w:rPr>
          <w:rStyle w:val="Kommentarzeichen"/>
        </w:rPr>
        <w:annotationRef/>
      </w:r>
      <w:r>
        <w:t>Und neue, von dem Tool vorgeschlagene Standorte entdecken können</w:t>
      </w:r>
    </w:p>
  </w:comment>
  <w:comment w:id="134" w:author="Sebastian Wöhrer" w:date="2021-01-10T12:56:00Z" w:initials="SW">
    <w:p w14:paraId="1D798D88" w14:textId="690C52A4" w:rsidR="00FB0005" w:rsidRDefault="00FB0005">
      <w:pPr>
        <w:pStyle w:val="Kommentartext"/>
      </w:pPr>
      <w:r>
        <w:rPr>
          <w:rStyle w:val="Kommentarzeichen"/>
        </w:rPr>
        <w:annotationRef/>
      </w:r>
      <w:r>
        <w:t>BenutzerInnen</w:t>
      </w:r>
    </w:p>
  </w:comment>
  <w:comment w:id="136" w:author="Sebastian Wöhrer" w:date="2021-01-10T12:58:00Z" w:initials="SW">
    <w:p w14:paraId="18CB5338" w14:textId="67790E2C" w:rsidR="00FB0005" w:rsidRDefault="00FB0005">
      <w:pPr>
        <w:pStyle w:val="Kommentartext"/>
      </w:pPr>
      <w:r>
        <w:rPr>
          <w:rStyle w:val="Kommentarzeichen"/>
        </w:rPr>
        <w:annotationRef/>
      </w:r>
      <w:r>
        <w:t xml:space="preserve">Anglizismus mit deutscher Pluralendung? Würde </w:t>
      </w:r>
      <w:proofErr w:type="spellStart"/>
      <w:r>
        <w:t>vlt</w:t>
      </w:r>
      <w:proofErr w:type="spellEnd"/>
      <w:r>
        <w:t xml:space="preserve"> eher Business-</w:t>
      </w:r>
      <w:proofErr w:type="spellStart"/>
      <w:r>
        <w:t>Intelligence</w:t>
      </w:r>
      <w:proofErr w:type="spellEnd"/>
      <w:r>
        <w:t>-Systems schreiben</w:t>
      </w:r>
    </w:p>
  </w:comment>
  <w:comment w:id="137" w:author="Sebastian Wöhrer" w:date="2021-01-10T13:00:00Z" w:initials="SW">
    <w:p w14:paraId="2A218EB8" w14:textId="67DBA9FB" w:rsidR="00FB0005" w:rsidRDefault="00FB0005">
      <w:pPr>
        <w:pStyle w:val="Kommentartext"/>
      </w:pPr>
      <w:r>
        <w:rPr>
          <w:rStyle w:val="Kommentarzeichen"/>
        </w:rPr>
        <w:annotationRef/>
      </w:r>
      <w:r>
        <w:t>Wo genau diese Zielgruppe aufzufinden ist, ist einem Großteil der Marketingabteilungen jedoch unklar.</w:t>
      </w:r>
    </w:p>
  </w:comment>
  <w:comment w:id="138" w:author="Sebastian Wöhrer" w:date="2021-01-10T13:02:00Z" w:initials="SW">
    <w:p w14:paraId="7114FEA3" w14:textId="33DD1FB6" w:rsidR="00FB0005" w:rsidRDefault="00FB0005">
      <w:pPr>
        <w:pStyle w:val="Kommentartext"/>
      </w:pPr>
      <w:r>
        <w:rPr>
          <w:rStyle w:val="Kommentarzeichen"/>
        </w:rPr>
        <w:annotationRef/>
      </w:r>
      <w:r w:rsidR="00CC1466">
        <w:t xml:space="preserve">Welche beispielsweise hohes Potenzial besitzen, jedoch kaum </w:t>
      </w:r>
      <w:proofErr w:type="spellStart"/>
      <w:r w:rsidR="00CC1466">
        <w:t>KundInnenandrang</w:t>
      </w:r>
      <w:proofErr w:type="spellEnd"/>
      <w:r w:rsidR="00CC1466">
        <w:t xml:space="preserve"> aufweisen.</w:t>
      </w:r>
    </w:p>
  </w:comment>
  <w:comment w:id="139" w:author="Sebastian Wöhrer" w:date="2021-01-10T13:02:00Z" w:initials="SW">
    <w:p w14:paraId="4516462F" w14:textId="25559A0C" w:rsidR="00CC1466" w:rsidRDefault="00CC1466">
      <w:pPr>
        <w:pStyle w:val="Kommentartext"/>
      </w:pPr>
      <w:r>
        <w:rPr>
          <w:rStyle w:val="Kommentarzeichen"/>
        </w:rPr>
        <w:annotationRef/>
      </w:r>
      <w:r>
        <w:t>zu</w:t>
      </w:r>
    </w:p>
  </w:comment>
  <w:comment w:id="140" w:author="Sebastian Wöhrer" w:date="2021-01-10T13:04:00Z" w:initials="SW">
    <w:p w14:paraId="6003834B" w14:textId="0C0FA354" w:rsidR="00CC1466" w:rsidRDefault="00CC1466">
      <w:pPr>
        <w:pStyle w:val="Kommentartext"/>
      </w:pPr>
      <w:r>
        <w:rPr>
          <w:rStyle w:val="Kommentarzeichen"/>
        </w:rPr>
        <w:annotationRef/>
      </w:r>
      <w:r>
        <w:t>was herausfinden/argumentieren?</w:t>
      </w:r>
    </w:p>
  </w:comment>
  <w:comment w:id="141" w:author="Sebastian Wöhrer" w:date="2021-01-10T13:04:00Z" w:initials="SW">
    <w:p w14:paraId="4EF97D18" w14:textId="2358ADDB" w:rsidR="00CC1466" w:rsidRDefault="00CC1466">
      <w:pPr>
        <w:pStyle w:val="Kommentartext"/>
      </w:pPr>
      <w:r>
        <w:rPr>
          <w:rStyle w:val="Kommentarzeichen"/>
        </w:rPr>
        <w:annotationRef/>
      </w:r>
      <w:r>
        <w:t>Werden,</w:t>
      </w:r>
    </w:p>
  </w:comment>
  <w:comment w:id="142" w:author="Sebastian Wöhrer" w:date="2021-01-10T13:04:00Z" w:initials="SW">
    <w:p w14:paraId="1C126215" w14:textId="7B35E3E7" w:rsidR="00CC1466" w:rsidRDefault="00CC1466">
      <w:pPr>
        <w:pStyle w:val="Kommentartext"/>
      </w:pPr>
      <w:r>
        <w:rPr>
          <w:rStyle w:val="Kommentarzeichen"/>
        </w:rPr>
        <w:annotationRef/>
      </w:r>
      <w:r>
        <w:t>es kann ein System geschaffen werden</w:t>
      </w:r>
    </w:p>
  </w:comment>
  <w:comment w:id="143" w:author="Sebastian Wöhrer" w:date="2021-01-10T13:06:00Z" w:initials="SW">
    <w:p w14:paraId="5D751006" w14:textId="66024175" w:rsidR="00CC1466" w:rsidRDefault="00CC1466">
      <w:pPr>
        <w:pStyle w:val="Kommentartext"/>
      </w:pPr>
      <w:r>
        <w:rPr>
          <w:rStyle w:val="Kommentarzeichen"/>
        </w:rPr>
        <w:annotationRef/>
      </w:r>
      <w:r>
        <w:t>Was soll das heißen?</w:t>
      </w:r>
    </w:p>
  </w:comment>
  <w:comment w:id="144" w:author="Sebastian Wöhrer" w:date="2021-01-10T13:07:00Z" w:initials="SW">
    <w:p w14:paraId="7F96204F" w14:textId="627C453C" w:rsidR="00CC1466" w:rsidRDefault="00CC1466">
      <w:pPr>
        <w:pStyle w:val="Kommentartext"/>
      </w:pPr>
      <w:r>
        <w:rPr>
          <w:rStyle w:val="Kommentarzeichen"/>
        </w:rPr>
        <w:annotationRef/>
      </w:r>
      <w:r>
        <w:t>Den Versand</w:t>
      </w:r>
    </w:p>
  </w:comment>
  <w:comment w:id="146" w:author="Sebastian Wöhrer" w:date="2021-01-10T13:11:00Z" w:initials="SW">
    <w:p w14:paraId="5478FAD8" w14:textId="1DFFF194" w:rsidR="00CC1466" w:rsidRDefault="00CC1466">
      <w:pPr>
        <w:pStyle w:val="Kommentartext"/>
      </w:pPr>
      <w:r>
        <w:rPr>
          <w:rStyle w:val="Kommentarzeichen"/>
        </w:rPr>
        <w:annotationRef/>
      </w:r>
      <w:r>
        <w:t>Dargelegt/dargeboten wird</w:t>
      </w:r>
    </w:p>
  </w:comment>
  <w:comment w:id="148" w:author="Sebastian Wöhrer" w:date="2021-01-10T13:11:00Z" w:initials="SW">
    <w:p w14:paraId="7EE37116" w14:textId="773EC509" w:rsidR="00CC1466" w:rsidRDefault="00CC1466">
      <w:pPr>
        <w:pStyle w:val="Kommentartext"/>
      </w:pPr>
      <w:r>
        <w:rPr>
          <w:rStyle w:val="Kommentarzeichen"/>
        </w:rPr>
        <w:annotationRef/>
      </w:r>
      <w:r>
        <w:t xml:space="preserve">Sind die Daten tatsächlich statisch? Bevölkerungszahlen etc. </w:t>
      </w:r>
      <w:proofErr w:type="spellStart"/>
      <w:r>
        <w:t>entwicklen</w:t>
      </w:r>
      <w:proofErr w:type="spellEnd"/>
      <w:r>
        <w:t xml:space="preserve"> sich ja eher dynamisch</w:t>
      </w:r>
      <w:r>
        <w:br/>
        <w:t xml:space="preserve">Oder </w:t>
      </w:r>
      <w:proofErr w:type="gramStart"/>
      <w:r>
        <w:t>wolltest</w:t>
      </w:r>
      <w:proofErr w:type="gramEnd"/>
      <w:r>
        <w:t xml:space="preserve"> statistisch schreiben?</w:t>
      </w:r>
    </w:p>
  </w:comment>
  <w:comment w:id="149" w:author="Sebastian Wöhrer" w:date="2021-01-10T13:12:00Z" w:initials="SW">
    <w:p w14:paraId="1E66D4B9" w14:textId="63EE6F92" w:rsidR="00864CC3" w:rsidRDefault="00864CC3">
      <w:pPr>
        <w:pStyle w:val="Kommentartext"/>
      </w:pPr>
      <w:r>
        <w:rPr>
          <w:rStyle w:val="Kommentarzeichen"/>
        </w:rPr>
        <w:annotationRef/>
      </w:r>
      <w:r>
        <w:t xml:space="preserve">In ein </w:t>
      </w:r>
      <w:proofErr w:type="spellStart"/>
      <w:r>
        <w:t>shapefile</w:t>
      </w:r>
      <w:proofErr w:type="spellEnd"/>
      <w:r>
        <w:t xml:space="preserve"> </w:t>
      </w:r>
      <w:proofErr w:type="spellStart"/>
      <w:r>
        <w:t>maybe</w:t>
      </w:r>
      <w:proofErr w:type="spellEnd"/>
      <w:r>
        <w:t>?</w:t>
      </w:r>
    </w:p>
  </w:comment>
  <w:comment w:id="150" w:author="Sebastian Wöhrer" w:date="2021-01-10T13:12:00Z" w:initials="SW">
    <w:p w14:paraId="4D3B1A2A" w14:textId="1A5C4850" w:rsidR="00864CC3" w:rsidRDefault="00864CC3">
      <w:pPr>
        <w:pStyle w:val="Kommentartext"/>
      </w:pPr>
      <w:r>
        <w:rPr>
          <w:rStyle w:val="Kommentarzeichen"/>
        </w:rPr>
        <w:annotationRef/>
      </w:r>
      <w:r>
        <w:t>Siehe Anmerkung zu Abbildung oben</w:t>
      </w:r>
    </w:p>
  </w:comment>
  <w:comment w:id="152" w:author="Sebastian Wöhrer" w:date="2021-01-10T13:13:00Z" w:initials="SW">
    <w:p w14:paraId="614EDAA2" w14:textId="7B75BF48" w:rsidR="00864CC3" w:rsidRDefault="00864CC3">
      <w:pPr>
        <w:pStyle w:val="Kommentartext"/>
      </w:pPr>
      <w:r>
        <w:rPr>
          <w:rStyle w:val="Kommentarzeichen"/>
        </w:rPr>
        <w:annotationRef/>
      </w:r>
      <w:r>
        <w:t>Ohne aus</w:t>
      </w:r>
    </w:p>
  </w:comment>
  <w:comment w:id="153" w:author="Sebastian Wöhrer" w:date="2021-01-10T13:13:00Z" w:initials="SW">
    <w:p w14:paraId="6F38306E" w14:textId="45D2DBD3" w:rsidR="00864CC3" w:rsidRDefault="00864CC3">
      <w:pPr>
        <w:pStyle w:val="Kommentartext"/>
      </w:pPr>
      <w:r>
        <w:rPr>
          <w:rStyle w:val="Kommentarzeichen"/>
        </w:rPr>
        <w:annotationRef/>
      </w:r>
      <w:r>
        <w:t xml:space="preserve">Hier wieder </w:t>
      </w:r>
      <w:proofErr w:type="spellStart"/>
      <w:r>
        <w:t>abbildung</w:t>
      </w:r>
      <w:proofErr w:type="spellEnd"/>
      <w:r>
        <w:t xml:space="preserve"> referenzieren, zentrieren etc.</w:t>
      </w:r>
    </w:p>
  </w:comment>
  <w:comment w:id="156" w:author="Sebastian Wöhrer" w:date="2021-01-10T13:14:00Z" w:initials="SW">
    <w:p w14:paraId="45480E3C" w14:textId="04921BBA" w:rsidR="00864CC3" w:rsidRDefault="00864CC3">
      <w:pPr>
        <w:pStyle w:val="Kommentartext"/>
      </w:pPr>
      <w:r>
        <w:rPr>
          <w:rStyle w:val="Kommentarzeichen"/>
        </w:rPr>
        <w:annotationRef/>
      </w:r>
      <w:r>
        <w:t>Suche nach</w:t>
      </w:r>
    </w:p>
  </w:comment>
  <w:comment w:id="157" w:author="Sebastian Wöhrer" w:date="2021-01-10T13:15:00Z" w:initials="SW">
    <w:p w14:paraId="743E5575" w14:textId="7CD13642" w:rsidR="00864CC3" w:rsidRDefault="00864CC3">
      <w:pPr>
        <w:pStyle w:val="Kommentartext"/>
      </w:pPr>
      <w:r>
        <w:rPr>
          <w:rStyle w:val="Kommentarzeichen"/>
        </w:rPr>
        <w:annotationRef/>
      </w:r>
      <w:r>
        <w:t>Wie vorher</w:t>
      </w:r>
      <w:r>
        <w:br/>
      </w:r>
      <w:r>
        <w:br/>
      </w:r>
      <w:proofErr w:type="gramStart"/>
      <w:r>
        <w:t>Wäre</w:t>
      </w:r>
      <w:proofErr w:type="gramEnd"/>
      <w:r>
        <w:t xml:space="preserve"> </w:t>
      </w:r>
      <w:proofErr w:type="spellStart"/>
      <w:r>
        <w:t>vlt</w:t>
      </w:r>
      <w:proofErr w:type="spellEnd"/>
      <w:r>
        <w:t xml:space="preserve"> sinnvoll eine Legende für die Karte dazuzugeben, ich weiß du wolltest es nur als Beispiel nehmen, aber wenn du schon eine Karte als Abbildung drinnen hast soll man sich ja auch ca. auskennen was für eine Bedeutung die Abbildung hat</w:t>
      </w:r>
    </w:p>
  </w:comment>
  <w:comment w:id="159" w:author="Sebastian Wöhrer" w:date="2021-01-10T13:17:00Z" w:initials="SW">
    <w:p w14:paraId="011B8E19" w14:textId="6E02A43B" w:rsidR="00864CC3" w:rsidRDefault="00864CC3">
      <w:pPr>
        <w:pStyle w:val="Kommentartext"/>
      </w:pPr>
      <w:r>
        <w:rPr>
          <w:rStyle w:val="Kommentarzeichen"/>
        </w:rPr>
        <w:annotationRef/>
      </w:r>
      <w:r>
        <w:t>An ihre</w:t>
      </w:r>
    </w:p>
  </w:comment>
  <w:comment w:id="161" w:author="Sebastian Wöhrer" w:date="2021-01-10T13:17:00Z" w:initials="SW">
    <w:p w14:paraId="76634F89" w14:textId="360A84F7" w:rsidR="00864CC3" w:rsidRDefault="00864CC3">
      <w:pPr>
        <w:pStyle w:val="Kommentartext"/>
      </w:pPr>
      <w:r>
        <w:rPr>
          <w:rStyle w:val="Kommentarzeichen"/>
        </w:rPr>
        <w:annotationRef/>
      </w:r>
      <w:r>
        <w:t>Inwiefern aussteuern?</w:t>
      </w:r>
    </w:p>
  </w:comment>
  <w:comment w:id="162" w:author="Sebastian Wöhrer" w:date="2021-01-10T13:19:00Z" w:initials="SW">
    <w:p w14:paraId="55664316" w14:textId="21A1FDB0" w:rsidR="00864CC3" w:rsidRDefault="00864CC3">
      <w:pPr>
        <w:pStyle w:val="Kommentartext"/>
      </w:pPr>
      <w:r>
        <w:rPr>
          <w:rStyle w:val="Kommentarzeichen"/>
        </w:rPr>
        <w:annotationRef/>
      </w:r>
      <w:r>
        <w:t xml:space="preserve">Wieder </w:t>
      </w:r>
      <w:proofErr w:type="spellStart"/>
      <w:r>
        <w:t>Crossreference</w:t>
      </w:r>
      <w:proofErr w:type="spellEnd"/>
      <w:r>
        <w:t>, Leerzeichen in Abbildungsbeschriftung etc.</w:t>
      </w:r>
    </w:p>
  </w:comment>
  <w:comment w:id="164" w:author="Sebastian Wöhrer" w:date="2021-01-10T13:20:00Z" w:initials="SW">
    <w:p w14:paraId="5E8E15E3" w14:textId="0D4AE104" w:rsidR="00864CC3" w:rsidRDefault="00864CC3">
      <w:pPr>
        <w:pStyle w:val="Kommentartext"/>
      </w:pPr>
      <w:r>
        <w:rPr>
          <w:rStyle w:val="Kommentarzeichen"/>
        </w:rPr>
        <w:annotationRef/>
      </w:r>
      <w:r>
        <w:t>hochgeladen</w:t>
      </w:r>
    </w:p>
  </w:comment>
  <w:comment w:id="165" w:author="Sebastian Wöhrer" w:date="2021-01-10T13:20:00Z" w:initials="SW">
    <w:p w14:paraId="0CA70716" w14:textId="329513DA" w:rsidR="00864CC3" w:rsidRDefault="00864CC3">
      <w:pPr>
        <w:pStyle w:val="Kommentartext"/>
      </w:pPr>
      <w:r>
        <w:rPr>
          <w:rStyle w:val="Kommentarzeichen"/>
        </w:rPr>
        <w:annotationRef/>
      </w:r>
      <w:r>
        <w:t>s</w:t>
      </w:r>
    </w:p>
  </w:comment>
  <w:comment w:id="166" w:author="Sebastian Wöhrer" w:date="2021-01-10T13:20:00Z" w:initials="SW">
    <w:p w14:paraId="1C2769F0" w14:textId="4949374C" w:rsidR="00864CC3" w:rsidRDefault="00864CC3">
      <w:pPr>
        <w:pStyle w:val="Kommentartext"/>
      </w:pPr>
      <w:r>
        <w:rPr>
          <w:rStyle w:val="Kommentarzeichen"/>
        </w:rPr>
        <w:annotationRef/>
      </w:r>
      <w:r>
        <w:t>dient dem Verständnis</w:t>
      </w:r>
    </w:p>
  </w:comment>
  <w:comment w:id="168" w:author="Sebastian Wöhrer" w:date="2021-01-10T13:22:00Z" w:initials="SW">
    <w:p w14:paraId="19C3670D" w14:textId="170C222E" w:rsidR="00060DC1" w:rsidRDefault="00060DC1">
      <w:pPr>
        <w:pStyle w:val="Kommentartext"/>
      </w:pPr>
      <w:r>
        <w:rPr>
          <w:rStyle w:val="Kommentarzeichen"/>
        </w:rPr>
        <w:annotationRef/>
      </w:r>
      <w:r>
        <w:t>regionalen Möglichkeiten</w:t>
      </w:r>
    </w:p>
  </w:comment>
  <w:comment w:id="169" w:author="Sebastian Wöhrer" w:date="2021-01-10T13:22:00Z" w:initials="SW">
    <w:p w14:paraId="563739E6" w14:textId="5F0D3BFE" w:rsidR="00060DC1" w:rsidRDefault="00060DC1">
      <w:pPr>
        <w:pStyle w:val="Kommentartext"/>
      </w:pPr>
      <w:r>
        <w:rPr>
          <w:rStyle w:val="Kommentarzeichen"/>
        </w:rPr>
        <w:annotationRef/>
      </w:r>
      <w:proofErr w:type="spellStart"/>
      <w:r>
        <w:t>bereiche</w:t>
      </w:r>
      <w:proofErr w:type="spellEnd"/>
    </w:p>
  </w:comment>
  <w:comment w:id="170" w:author="Sebastian Wöhrer" w:date="2021-01-10T13:23:00Z" w:initials="SW">
    <w:p w14:paraId="47880D63" w14:textId="38764FF8" w:rsidR="00060DC1" w:rsidRDefault="00060DC1">
      <w:pPr>
        <w:pStyle w:val="Kommentartext"/>
      </w:pPr>
      <w:r>
        <w:rPr>
          <w:rStyle w:val="Kommentarzeichen"/>
        </w:rPr>
        <w:annotationRef/>
      </w:r>
      <w:proofErr w:type="gramStart"/>
      <w:r>
        <w:t>Toll</w:t>
      </w:r>
      <w:proofErr w:type="gramEnd"/>
      <w:r>
        <w:t xml:space="preserve"> oder Tool?</w:t>
      </w:r>
    </w:p>
  </w:comment>
  <w:comment w:id="172" w:author="Sebastian Wöhrer" w:date="2021-01-10T13:24:00Z" w:initials="SW">
    <w:p w14:paraId="32B6CE3B" w14:textId="7DFF47F8" w:rsidR="00060DC1" w:rsidRDefault="00060DC1">
      <w:pPr>
        <w:pStyle w:val="Kommentartext"/>
      </w:pPr>
      <w:r>
        <w:rPr>
          <w:rStyle w:val="Kommentarzeichen"/>
        </w:rPr>
        <w:annotationRef/>
      </w:r>
      <w:r>
        <w:t>Da passt was nicht haha</w:t>
      </w:r>
    </w:p>
  </w:comment>
  <w:comment w:id="173" w:author="Sebastian Wöhrer" w:date="2021-01-10T13:24:00Z" w:initials="SW">
    <w:p w14:paraId="2DE6ADF1" w14:textId="41F54738" w:rsidR="00060DC1" w:rsidRDefault="00060DC1">
      <w:pPr>
        <w:pStyle w:val="Kommentartext"/>
      </w:pPr>
      <w:r>
        <w:rPr>
          <w:rStyle w:val="Kommentarzeichen"/>
        </w:rPr>
        <w:annotationRef/>
      </w:r>
      <w:r>
        <w:t>genaueren</w:t>
      </w:r>
    </w:p>
  </w:comment>
  <w:comment w:id="174" w:author="Sebastian Wöhrer" w:date="2021-01-10T13:24:00Z" w:initials="SW">
    <w:p w14:paraId="79B9FC84" w14:textId="1FA5B253" w:rsidR="00060DC1" w:rsidRDefault="00060DC1">
      <w:pPr>
        <w:pStyle w:val="Kommentartext"/>
      </w:pPr>
      <w:r>
        <w:rPr>
          <w:rStyle w:val="Kommentarzeichen"/>
        </w:rPr>
        <w:annotationRef/>
      </w:r>
      <w:r>
        <w:t>Definition</w:t>
      </w:r>
    </w:p>
  </w:comment>
  <w:comment w:id="175" w:author="Sebastian Wöhrer" w:date="2021-01-10T13:25:00Z" w:initials="SW">
    <w:p w14:paraId="4578F24D" w14:textId="03D94B14" w:rsidR="00060DC1" w:rsidRDefault="00060DC1">
      <w:pPr>
        <w:pStyle w:val="Kommentartext"/>
      </w:pPr>
      <w:r>
        <w:rPr>
          <w:rStyle w:val="Kommentarzeichen"/>
        </w:rPr>
        <w:annotationRef/>
      </w:r>
      <w:r>
        <w:t>Siehe vorher</w:t>
      </w:r>
    </w:p>
  </w:comment>
  <w:comment w:id="177" w:author="Sebastian Wöhrer" w:date="2021-01-10T13:25:00Z" w:initials="SW">
    <w:p w14:paraId="4221E6BA" w14:textId="73ABBDCF" w:rsidR="00060DC1" w:rsidRDefault="00060DC1">
      <w:pPr>
        <w:pStyle w:val="Kommentartext"/>
      </w:pPr>
      <w:r>
        <w:rPr>
          <w:rStyle w:val="Kommentarzeichen"/>
        </w:rPr>
        <w:annotationRef/>
      </w:r>
      <w:r>
        <w:t>Welche? Immer genau angeben worauf du dich beziehst</w:t>
      </w:r>
    </w:p>
  </w:comment>
  <w:comment w:id="178" w:author="Sebastian Wöhrer" w:date="2021-01-10T13:26:00Z" w:initials="SW">
    <w:p w14:paraId="1E9DB4B3" w14:textId="3ADF3279" w:rsidR="00060DC1" w:rsidRDefault="00060DC1">
      <w:pPr>
        <w:pStyle w:val="Kommentartext"/>
      </w:pPr>
      <w:r>
        <w:rPr>
          <w:rStyle w:val="Kommentarzeichen"/>
        </w:rPr>
        <w:annotationRef/>
      </w:r>
      <w:r>
        <w:t xml:space="preserve">Würde hier einen Beistrich setzen, um das dieser von den genauen Informationen zu trennen </w:t>
      </w:r>
    </w:p>
  </w:comment>
  <w:comment w:id="180" w:author="Sebastian Wöhrer" w:date="2021-01-10T13:27:00Z" w:initials="SW">
    <w:p w14:paraId="1FA01FBB" w14:textId="7092A9CE" w:rsidR="00060DC1" w:rsidRDefault="00060DC1">
      <w:pPr>
        <w:pStyle w:val="Kommentartext"/>
      </w:pPr>
      <w:r>
        <w:rPr>
          <w:rStyle w:val="Kommentarzeichen"/>
        </w:rPr>
        <w:annotationRef/>
      </w:r>
      <w:r>
        <w:t>Ohne werden</w:t>
      </w:r>
    </w:p>
  </w:comment>
  <w:comment w:id="182" w:author="Sebastian Wöhrer" w:date="2021-01-10T13:28:00Z" w:initials="SW">
    <w:p w14:paraId="45892910" w14:textId="0625B919" w:rsidR="00060DC1" w:rsidRDefault="00060DC1">
      <w:pPr>
        <w:pStyle w:val="Kommentartext"/>
      </w:pPr>
      <w:r>
        <w:rPr>
          <w:rStyle w:val="Kommentarzeichen"/>
        </w:rPr>
        <w:annotationRef/>
      </w:r>
      <w:r>
        <w:t>Fragestellungen zu beantworten</w:t>
      </w:r>
    </w:p>
  </w:comment>
  <w:comment w:id="183" w:author="Sebastian Wöhrer" w:date="2021-01-10T13:28:00Z" w:initials="SW">
    <w:p w14:paraId="703AB079" w14:textId="7919D8D3" w:rsidR="00060DC1" w:rsidRDefault="00060DC1">
      <w:pPr>
        <w:pStyle w:val="Kommentartext"/>
      </w:pPr>
      <w:r>
        <w:rPr>
          <w:rStyle w:val="Kommentarzeichen"/>
        </w:rPr>
        <w:annotationRef/>
      </w:r>
      <w:r>
        <w:t>Richtige Kombination von internen…</w:t>
      </w:r>
    </w:p>
  </w:comment>
  <w:comment w:id="184" w:author="Sebastian Wöhrer" w:date="2021-01-10T13:29:00Z" w:initials="SW">
    <w:p w14:paraId="6FA013B5" w14:textId="2B90FA15" w:rsidR="00060DC1" w:rsidRDefault="00060DC1">
      <w:pPr>
        <w:pStyle w:val="Kommentartext"/>
      </w:pPr>
      <w:r>
        <w:rPr>
          <w:rStyle w:val="Kommentarzeichen"/>
        </w:rPr>
        <w:annotationRef/>
      </w:r>
      <w:r>
        <w:t xml:space="preserve">Kam bis jetzt noch nicht </w:t>
      </w:r>
      <w:proofErr w:type="gramStart"/>
      <w:r>
        <w:t>vor</w:t>
      </w:r>
      <w:proofErr w:type="gramEnd"/>
      <w:r>
        <w:t xml:space="preserve"> wenn </w:t>
      </w:r>
      <w:proofErr w:type="spellStart"/>
      <w:r>
        <w:t>ichs</w:t>
      </w:r>
      <w:proofErr w:type="spellEnd"/>
      <w:r>
        <w:t xml:space="preserve"> nicht überlesen hab, beim ersten Anführen einer Abkürzung immer zuerst ausschreiben wofür es steht</w:t>
      </w:r>
    </w:p>
  </w:comment>
  <w:comment w:id="185" w:author="Sebastian Wöhrer" w:date="2021-01-10T13:30:00Z" w:initials="SW">
    <w:p w14:paraId="73D6B212" w14:textId="610283F2" w:rsidR="00060DC1" w:rsidRDefault="00060DC1">
      <w:pPr>
        <w:pStyle w:val="Kommentartext"/>
      </w:pPr>
      <w:r>
        <w:rPr>
          <w:rStyle w:val="Kommentarzeichen"/>
        </w:rPr>
        <w:annotationRef/>
      </w:r>
      <w:r>
        <w:t>,</w:t>
      </w:r>
    </w:p>
  </w:comment>
  <w:comment w:id="187" w:author="Sebastian Wöhrer" w:date="2021-01-10T13:33:00Z" w:initials="SW">
    <w:p w14:paraId="356E6638" w14:textId="379BFFF4" w:rsidR="00A10D81" w:rsidRDefault="00A10D81">
      <w:pPr>
        <w:pStyle w:val="Kommentartext"/>
      </w:pPr>
      <w:r>
        <w:rPr>
          <w:rStyle w:val="Kommentarzeichen"/>
        </w:rPr>
        <w:annotationRef/>
      </w:r>
      <w:r>
        <w:t>Diskrepanzen?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607D6F" w15:done="0"/>
  <w15:commentEx w15:paraId="77C42228" w15:done="0"/>
  <w15:commentEx w15:paraId="6B87228B" w15:done="0"/>
  <w15:commentEx w15:paraId="54A98C2C" w15:done="0"/>
  <w15:commentEx w15:paraId="771AA28F" w15:done="0"/>
  <w15:commentEx w15:paraId="73CB3A8D" w15:done="0"/>
  <w15:commentEx w15:paraId="2432BCC5" w15:done="0"/>
  <w15:commentEx w15:paraId="66C33C37" w15:done="0"/>
  <w15:commentEx w15:paraId="6D4C4139" w15:done="0"/>
  <w15:commentEx w15:paraId="20152226" w15:done="0"/>
  <w15:commentEx w15:paraId="5AE093A8" w15:done="0"/>
  <w15:commentEx w15:paraId="35C2D037" w15:done="0"/>
  <w15:commentEx w15:paraId="4AD17C04" w15:done="0"/>
  <w15:commentEx w15:paraId="6C710031" w15:done="0"/>
  <w15:commentEx w15:paraId="05F89B3D" w15:done="0"/>
  <w15:commentEx w15:paraId="6F386F41" w15:done="0"/>
  <w15:commentEx w15:paraId="7A12166D" w15:done="0"/>
  <w15:commentEx w15:paraId="47DE1883" w15:done="0"/>
  <w15:commentEx w15:paraId="6794F279" w15:done="0"/>
  <w15:commentEx w15:paraId="14B70890" w15:done="0"/>
  <w15:commentEx w15:paraId="73F4B97F" w15:done="0"/>
  <w15:commentEx w15:paraId="7772B3A8" w15:done="0"/>
  <w15:commentEx w15:paraId="3025D30B" w15:done="0"/>
  <w15:commentEx w15:paraId="5E32338F" w15:done="0"/>
  <w15:commentEx w15:paraId="60596250" w15:done="0"/>
  <w15:commentEx w15:paraId="032A6DFA" w15:done="0"/>
  <w15:commentEx w15:paraId="2F99D509" w15:done="0"/>
  <w15:commentEx w15:paraId="6FC1F6F4" w15:done="0"/>
  <w15:commentEx w15:paraId="224AC1A9" w15:done="0"/>
  <w15:commentEx w15:paraId="75D5B623" w15:done="0"/>
  <w15:commentEx w15:paraId="280C4A6C" w15:done="0"/>
  <w15:commentEx w15:paraId="31CD7850" w15:done="0"/>
  <w15:commentEx w15:paraId="41699E19" w15:done="0"/>
  <w15:commentEx w15:paraId="3E859D30" w15:done="0"/>
  <w15:commentEx w15:paraId="55D16D90" w15:done="0"/>
  <w15:commentEx w15:paraId="51FC34EA" w15:done="0"/>
  <w15:commentEx w15:paraId="6AF5F664" w15:done="0"/>
  <w15:commentEx w15:paraId="587762EF" w15:done="0"/>
  <w15:commentEx w15:paraId="07540A86" w15:done="0"/>
  <w15:commentEx w15:paraId="2E5E4B19" w15:done="0"/>
  <w15:commentEx w15:paraId="19907D7D" w15:done="0"/>
  <w15:commentEx w15:paraId="33E8AFDB" w15:done="0"/>
  <w15:commentEx w15:paraId="19B694C8" w15:done="0"/>
  <w15:commentEx w15:paraId="0F4FAEA0" w15:done="0"/>
  <w15:commentEx w15:paraId="7B00C8CE" w15:done="0"/>
  <w15:commentEx w15:paraId="2467E759" w15:done="0"/>
  <w15:commentEx w15:paraId="33DEFF18" w15:done="0"/>
  <w15:commentEx w15:paraId="459543BA" w15:done="0"/>
  <w15:commentEx w15:paraId="1329D3C2" w15:done="0"/>
  <w15:commentEx w15:paraId="613BAE5B" w15:done="0"/>
  <w15:commentEx w15:paraId="65DEEAB6" w15:done="0"/>
  <w15:commentEx w15:paraId="2E213628" w15:done="0"/>
  <w15:commentEx w15:paraId="7C77230C" w15:done="0"/>
  <w15:commentEx w15:paraId="7CBD1A52" w15:done="0"/>
  <w15:commentEx w15:paraId="2FBE35FE" w15:done="0"/>
  <w15:commentEx w15:paraId="173CB940" w15:done="0"/>
  <w15:commentEx w15:paraId="26A159C3" w15:done="0"/>
  <w15:commentEx w15:paraId="24BB3EF6" w15:done="0"/>
  <w15:commentEx w15:paraId="3689ACC8" w15:done="0"/>
  <w15:commentEx w15:paraId="0D200942" w15:done="0"/>
  <w15:commentEx w15:paraId="219C3B0A" w15:done="0"/>
  <w15:commentEx w15:paraId="1117FD19" w15:done="0"/>
  <w15:commentEx w15:paraId="4D42AA84" w15:done="0"/>
  <w15:commentEx w15:paraId="2992340E" w15:done="0"/>
  <w15:commentEx w15:paraId="7142371B" w15:done="0"/>
  <w15:commentEx w15:paraId="7E5D2A88" w15:done="0"/>
  <w15:commentEx w15:paraId="2B4BF311" w15:done="0"/>
  <w15:commentEx w15:paraId="289CFA93" w15:done="0"/>
  <w15:commentEx w15:paraId="33545A4B" w15:done="0"/>
  <w15:commentEx w15:paraId="6F1A73F4" w15:done="0"/>
  <w15:commentEx w15:paraId="4F285C10" w15:done="0"/>
  <w15:commentEx w15:paraId="4902422B" w15:done="0"/>
  <w15:commentEx w15:paraId="6AADBDB2" w15:done="0"/>
  <w15:commentEx w15:paraId="7480DE3F" w15:done="0"/>
  <w15:commentEx w15:paraId="2B70D527" w15:done="0"/>
  <w15:commentEx w15:paraId="38342184" w15:done="0"/>
  <w15:commentEx w15:paraId="2E904CB3" w15:done="0"/>
  <w15:commentEx w15:paraId="7195D5F0" w15:done="0"/>
  <w15:commentEx w15:paraId="1826F073" w15:done="0"/>
  <w15:commentEx w15:paraId="3872E705" w15:done="0"/>
  <w15:commentEx w15:paraId="73E6790B" w15:done="0"/>
  <w15:commentEx w15:paraId="4CDDB827" w15:done="0"/>
  <w15:commentEx w15:paraId="4DEED0D4" w15:done="0"/>
  <w15:commentEx w15:paraId="122DD73A" w15:done="0"/>
  <w15:commentEx w15:paraId="057FD908" w15:done="0"/>
  <w15:commentEx w15:paraId="77E8395B" w15:done="0"/>
  <w15:commentEx w15:paraId="274397C6" w15:done="0"/>
  <w15:commentEx w15:paraId="790B046A" w15:done="0"/>
  <w15:commentEx w15:paraId="6D292061" w15:done="0"/>
  <w15:commentEx w15:paraId="70F76060" w15:done="0"/>
  <w15:commentEx w15:paraId="22A58C7B" w15:done="0"/>
  <w15:commentEx w15:paraId="334E2400" w15:done="0"/>
  <w15:commentEx w15:paraId="29CCEDF8" w15:done="0"/>
  <w15:commentEx w15:paraId="14D98B65" w15:done="0"/>
  <w15:commentEx w15:paraId="5067D0DD" w15:done="0"/>
  <w15:commentEx w15:paraId="375A4E2F" w15:done="0"/>
  <w15:commentEx w15:paraId="62A8C914" w15:done="0"/>
  <w15:commentEx w15:paraId="4C3E882D" w15:done="0"/>
  <w15:commentEx w15:paraId="612A0AEE" w15:done="0"/>
  <w15:commentEx w15:paraId="621BB8F3" w15:done="0"/>
  <w15:commentEx w15:paraId="0DE55FED" w15:done="0"/>
  <w15:commentEx w15:paraId="09970F7B" w15:done="0"/>
  <w15:commentEx w15:paraId="20C41B42" w15:done="0"/>
  <w15:commentEx w15:paraId="1D798D88" w15:done="0"/>
  <w15:commentEx w15:paraId="18CB5338" w15:done="0"/>
  <w15:commentEx w15:paraId="2A218EB8" w15:done="0"/>
  <w15:commentEx w15:paraId="7114FEA3" w15:done="0"/>
  <w15:commentEx w15:paraId="4516462F" w15:done="0"/>
  <w15:commentEx w15:paraId="6003834B" w15:done="0"/>
  <w15:commentEx w15:paraId="4EF97D18" w15:done="0"/>
  <w15:commentEx w15:paraId="1C126215" w15:done="0"/>
  <w15:commentEx w15:paraId="5D751006" w15:done="0"/>
  <w15:commentEx w15:paraId="7F96204F" w15:done="0"/>
  <w15:commentEx w15:paraId="5478FAD8" w15:done="0"/>
  <w15:commentEx w15:paraId="7EE37116" w15:done="0"/>
  <w15:commentEx w15:paraId="1E66D4B9" w15:done="0"/>
  <w15:commentEx w15:paraId="4D3B1A2A" w15:done="0"/>
  <w15:commentEx w15:paraId="614EDAA2" w15:done="0"/>
  <w15:commentEx w15:paraId="6F38306E" w15:done="0"/>
  <w15:commentEx w15:paraId="45480E3C" w15:done="0"/>
  <w15:commentEx w15:paraId="743E5575" w15:done="0"/>
  <w15:commentEx w15:paraId="011B8E19" w15:done="0"/>
  <w15:commentEx w15:paraId="76634F89" w15:done="0"/>
  <w15:commentEx w15:paraId="55664316" w15:done="0"/>
  <w15:commentEx w15:paraId="5E8E15E3" w15:done="0"/>
  <w15:commentEx w15:paraId="0CA70716" w15:done="0"/>
  <w15:commentEx w15:paraId="1C2769F0" w15:done="0"/>
  <w15:commentEx w15:paraId="19C3670D" w15:done="0"/>
  <w15:commentEx w15:paraId="563739E6" w15:done="0"/>
  <w15:commentEx w15:paraId="47880D63" w15:done="0"/>
  <w15:commentEx w15:paraId="32B6CE3B" w15:done="0"/>
  <w15:commentEx w15:paraId="2DE6ADF1" w15:done="0"/>
  <w15:commentEx w15:paraId="79B9FC84" w15:done="0"/>
  <w15:commentEx w15:paraId="4578F24D" w15:done="0"/>
  <w15:commentEx w15:paraId="4221E6BA" w15:done="0"/>
  <w15:commentEx w15:paraId="1E9DB4B3" w15:done="0"/>
  <w15:commentEx w15:paraId="1FA01FBB" w15:done="0"/>
  <w15:commentEx w15:paraId="45892910" w15:done="0"/>
  <w15:commentEx w15:paraId="703AB079" w15:done="0"/>
  <w15:commentEx w15:paraId="6FA013B5" w15:done="0"/>
  <w15:commentEx w15:paraId="73D6B212" w15:done="0"/>
  <w15:commentEx w15:paraId="356E66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48BA9" w16cex:dateUtc="2021-01-09T19:08:00Z"/>
  <w16cex:commentExtensible w16cex:durableId="23A48BBA" w16cex:dateUtc="2021-01-09T19:08:00Z"/>
  <w16cex:commentExtensible w16cex:durableId="23A48BF3" w16cex:dateUtc="2021-01-09T19:09:00Z"/>
  <w16cex:commentExtensible w16cex:durableId="23A48C0D" w16cex:dateUtc="2021-01-09T19:09:00Z"/>
  <w16cex:commentExtensible w16cex:durableId="23A48C52" w16cex:dateUtc="2021-01-09T19:10:00Z"/>
  <w16cex:commentExtensible w16cex:durableId="23A48C8A" w16cex:dateUtc="2021-01-09T19:11:00Z"/>
  <w16cex:commentExtensible w16cex:durableId="23A48CA5" w16cex:dateUtc="2021-01-09T19:12:00Z"/>
  <w16cex:commentExtensible w16cex:durableId="23A48CF1" w16cex:dateUtc="2021-01-09T19:13:00Z"/>
  <w16cex:commentExtensible w16cex:durableId="23A48D13" w16cex:dateUtc="2021-01-09T19:14:00Z"/>
  <w16cex:commentExtensible w16cex:durableId="23A48D72" w16cex:dateUtc="2021-01-09T19:15:00Z"/>
  <w16cex:commentExtensible w16cex:durableId="23A48E04" w16cex:dateUtc="2021-01-09T19:18:00Z"/>
  <w16cex:commentExtensible w16cex:durableId="23A48E4A" w16cex:dateUtc="2021-01-09T19:19:00Z"/>
  <w16cex:commentExtensible w16cex:durableId="23A48E5F" w16cex:dateUtc="2021-01-09T19:19:00Z"/>
  <w16cex:commentExtensible w16cex:durableId="23A48EF9" w16cex:dateUtc="2021-01-09T19:22:00Z"/>
  <w16cex:commentExtensible w16cex:durableId="23A48F3B" w16cex:dateUtc="2021-01-09T19:23:00Z"/>
  <w16cex:commentExtensible w16cex:durableId="23A48F65" w16cex:dateUtc="2021-01-09T19:24:00Z"/>
  <w16cex:commentExtensible w16cex:durableId="23A48FA1" w16cex:dateUtc="2021-01-09T19:25:00Z"/>
  <w16cex:commentExtensible w16cex:durableId="23A49013" w16cex:dateUtc="2021-01-09T19:26:00Z"/>
  <w16cex:commentExtensible w16cex:durableId="23A49046" w16cex:dateUtc="2021-01-09T19:27:00Z"/>
  <w16cex:commentExtensible w16cex:durableId="23A4906E" w16cex:dateUtc="2021-01-09T19:28:00Z"/>
  <w16cex:commentExtensible w16cex:durableId="23A49082" w16cex:dateUtc="2021-01-09T19:28:00Z"/>
  <w16cex:commentExtensible w16cex:durableId="23A490C8" w16cex:dateUtc="2021-01-09T19:30:00Z"/>
  <w16cex:commentExtensible w16cex:durableId="23A490FE" w16cex:dateUtc="2021-01-09T19:30:00Z"/>
  <w16cex:commentExtensible w16cex:durableId="23A49164" w16cex:dateUtc="2021-01-09T19:32:00Z"/>
  <w16cex:commentExtensible w16cex:durableId="23A49342" w16cex:dateUtc="2021-01-09T19:40:00Z"/>
  <w16cex:commentExtensible w16cex:durableId="23A4935F" w16cex:dateUtc="2021-01-09T19:41:00Z"/>
  <w16cex:commentExtensible w16cex:durableId="23A49387" w16cex:dateUtc="2021-01-09T19:41:00Z"/>
  <w16cex:commentExtensible w16cex:durableId="23A493B4" w16cex:dateUtc="2021-01-09T19:42:00Z"/>
  <w16cex:commentExtensible w16cex:durableId="23A49459" w16cex:dateUtc="2021-01-09T19:45:00Z"/>
  <w16cex:commentExtensible w16cex:durableId="23A49A0D" w16cex:dateUtc="2021-01-09T20:09:00Z"/>
  <w16cex:commentExtensible w16cex:durableId="23A4A832" w16cex:dateUtc="2021-01-09T21:09:00Z"/>
  <w16cex:commentExtensible w16cex:durableId="23A4A857" w16cex:dateUtc="2021-01-09T21:10:00Z"/>
  <w16cex:commentExtensible w16cex:durableId="23A4A893" w16cex:dateUtc="2021-01-09T21:11:00Z"/>
  <w16cex:commentExtensible w16cex:durableId="23A4A932" w16cex:dateUtc="2021-01-09T21:14:00Z"/>
  <w16cex:commentExtensible w16cex:durableId="23A4A9B1" w16cex:dateUtc="2021-01-09T21:16:00Z"/>
  <w16cex:commentExtensible w16cex:durableId="23A4AA00" w16cex:dateUtc="2021-01-09T21:17:00Z"/>
  <w16cex:commentExtensible w16cex:durableId="23A4AAF5" w16cex:dateUtc="2021-01-09T21:21:00Z"/>
  <w16cex:commentExtensible w16cex:durableId="23A4AB45" w16cex:dateUtc="2021-01-09T21:23:00Z"/>
  <w16cex:commentExtensible w16cex:durableId="23A4ABDB" w16cex:dateUtc="2021-01-09T21:25:00Z"/>
  <w16cex:commentExtensible w16cex:durableId="23A4AC34" w16cex:dateUtc="2021-01-09T21:27:00Z"/>
  <w16cex:commentExtensible w16cex:durableId="23A4ACDD" w16cex:dateUtc="2021-01-09T21:29:00Z"/>
  <w16cex:commentExtensible w16cex:durableId="23A4AD1D" w16cex:dateUtc="2021-01-09T21:30:00Z"/>
  <w16cex:commentExtensible w16cex:durableId="23A4AD5C" w16cex:dateUtc="2021-01-09T21:31:00Z"/>
  <w16cex:commentExtensible w16cex:durableId="23A4AD91" w16cex:dateUtc="2021-01-09T21:32:00Z"/>
  <w16cex:commentExtensible w16cex:durableId="23A4AE16" w16cex:dateUtc="2021-01-09T21:35:00Z"/>
  <w16cex:commentExtensible w16cex:durableId="23A4AE60" w16cex:dateUtc="2021-01-09T21:36:00Z"/>
  <w16cex:commentExtensible w16cex:durableId="23A547C9" w16cex:dateUtc="2021-01-10T08:30:00Z"/>
  <w16cex:commentExtensible w16cex:durableId="23A4AEA3" w16cex:dateUtc="2021-01-09T21:37:00Z"/>
  <w16cex:commentExtensible w16cex:durableId="23A547D8" w16cex:dateUtc="2021-01-10T08:31:00Z"/>
  <w16cex:commentExtensible w16cex:durableId="23A547F1" w16cex:dateUtc="2021-01-10T08:31:00Z"/>
  <w16cex:commentExtensible w16cex:durableId="23A54805" w16cex:dateUtc="2021-01-10T08:31:00Z"/>
  <w16cex:commentExtensible w16cex:durableId="23A54823" w16cex:dateUtc="2021-01-10T08:32:00Z"/>
  <w16cex:commentExtensible w16cex:durableId="23A548C3" w16cex:dateUtc="2021-01-10T08:34:00Z"/>
  <w16cex:commentExtensible w16cex:durableId="23A5493C" w16cex:dateUtc="2021-01-10T08:37:00Z"/>
  <w16cex:commentExtensible w16cex:durableId="23A54987" w16cex:dateUtc="2021-01-10T08:38:00Z"/>
  <w16cex:commentExtensible w16cex:durableId="23A54A16" w16cex:dateUtc="2021-01-10T08:40:00Z"/>
  <w16cex:commentExtensible w16cex:durableId="23A54A56" w16cex:dateUtc="2021-01-10T08:41:00Z"/>
  <w16cex:commentExtensible w16cex:durableId="23A54AA8" w16cex:dateUtc="2021-01-10T08:43:00Z"/>
  <w16cex:commentExtensible w16cex:durableId="23A54AC0" w16cex:dateUtc="2021-01-10T08:43:00Z"/>
  <w16cex:commentExtensible w16cex:durableId="23A54AD3" w16cex:dateUtc="2021-01-10T08:43:00Z"/>
  <w16cex:commentExtensible w16cex:durableId="23A54B37" w16cex:dateUtc="2021-01-10T08:45:00Z"/>
  <w16cex:commentExtensible w16cex:durableId="23A54D69" w16cex:dateUtc="2021-01-10T08:54:00Z"/>
  <w16cex:commentExtensible w16cex:durableId="23A54D8C" w16cex:dateUtc="2021-01-10T08:55:00Z"/>
  <w16cex:commentExtensible w16cex:durableId="23A54DD5" w16cex:dateUtc="2021-01-10T08:56:00Z"/>
  <w16cex:commentExtensible w16cex:durableId="23A54DF6" w16cex:dateUtc="2021-01-10T08:57:00Z"/>
  <w16cex:commentExtensible w16cex:durableId="23A54E1E" w16cex:dateUtc="2021-01-10T08:57:00Z"/>
  <w16cex:commentExtensible w16cex:durableId="23A54E9C" w16cex:dateUtc="2021-01-10T08:59:00Z"/>
  <w16cex:commentExtensible w16cex:durableId="23A54EAE" w16cex:dateUtc="2021-01-10T09:00:00Z"/>
  <w16cex:commentExtensible w16cex:durableId="23A54F13" w16cex:dateUtc="2021-01-10T09:01:00Z"/>
  <w16cex:commentExtensible w16cex:durableId="23A54F27" w16cex:dateUtc="2021-01-10T09:02:00Z"/>
  <w16cex:commentExtensible w16cex:durableId="23A54FF4" w16cex:dateUtc="2021-01-10T09:05:00Z"/>
  <w16cex:commentExtensible w16cex:durableId="23A55044" w16cex:dateUtc="2021-01-10T09:07:00Z"/>
  <w16cex:commentExtensible w16cex:durableId="23A550BA" w16cex:dateUtc="2021-01-10T09:08:00Z"/>
  <w16cex:commentExtensible w16cex:durableId="23A550F3" w16cex:dateUtc="2021-01-10T09:09:00Z"/>
  <w16cex:commentExtensible w16cex:durableId="23A55229" w16cex:dateUtc="2021-01-10T09:15:00Z"/>
  <w16cex:commentExtensible w16cex:durableId="23A551F6" w16cex:dateUtc="2021-01-10T09:14:00Z"/>
  <w16cex:commentExtensible w16cex:durableId="23A552A3" w16cex:dateUtc="2021-01-10T09:17:00Z"/>
  <w16cex:commentExtensible w16cex:durableId="23A552C0" w16cex:dateUtc="2021-01-10T09:17:00Z"/>
  <w16cex:commentExtensible w16cex:durableId="23A5528F" w16cex:dateUtc="2021-01-10T09:16:00Z"/>
  <w16cex:commentExtensible w16cex:durableId="23A5533D" w16cex:dateUtc="2021-01-10T09:19:00Z"/>
  <w16cex:commentExtensible w16cex:durableId="23A553BF" w16cex:dateUtc="2021-01-10T09:21:00Z"/>
  <w16cex:commentExtensible w16cex:durableId="23A553F7" w16cex:dateUtc="2021-01-10T09:22:00Z"/>
  <w16cex:commentExtensible w16cex:durableId="23A55456" w16cex:dateUtc="2021-01-10T09:24:00Z"/>
  <w16cex:commentExtensible w16cex:durableId="23A5546B" w16cex:dateUtc="2021-01-10T09:24:00Z"/>
  <w16cex:commentExtensible w16cex:durableId="23A5547A" w16cex:dateUtc="2021-01-10T09:24:00Z"/>
  <w16cex:commentExtensible w16cex:durableId="23A554BC" w16cex:dateUtc="2021-01-10T09:26:00Z"/>
  <w16cex:commentExtensible w16cex:durableId="23A55534" w16cex:dateUtc="2021-01-10T09:28:00Z"/>
  <w16cex:commentExtensible w16cex:durableId="23A556F5" w16cex:dateUtc="2021-01-10T09:35:00Z"/>
  <w16cex:commentExtensible w16cex:durableId="23A55747" w16cex:dateUtc="2021-01-10T09:36:00Z"/>
  <w16cex:commentExtensible w16cex:durableId="23A55781" w16cex:dateUtc="2021-01-10T09:37:00Z"/>
  <w16cex:commentExtensible w16cex:durableId="23A559F0" w16cex:dateUtc="2021-01-10T09:48:00Z"/>
  <w16cex:commentExtensible w16cex:durableId="23A55A35" w16cex:dateUtc="2021-01-10T09:49:00Z"/>
  <w16cex:commentExtensible w16cex:durableId="23A55BE6" w16cex:dateUtc="2021-01-10T09:56:00Z"/>
  <w16cex:commentExtensible w16cex:durableId="23A55C13" w16cex:dateUtc="2021-01-10T09:57:00Z"/>
  <w16cex:commentExtensible w16cex:durableId="23A55CBC" w16cex:dateUtc="2021-01-10T10:00:00Z"/>
  <w16cex:commentExtensible w16cex:durableId="23A55CD9" w16cex:dateUtc="2021-01-10T10:00:00Z"/>
  <w16cex:commentExtensible w16cex:durableId="23A576F6" w16cex:dateUtc="2021-01-10T11:52:00Z"/>
  <w16cex:commentExtensible w16cex:durableId="23A57700" w16cex:dateUtc="2021-01-10T11:52:00Z"/>
  <w16cex:commentExtensible w16cex:durableId="23A5770E" w16cex:dateUtc="2021-01-10T11:52:00Z"/>
  <w16cex:commentExtensible w16cex:durableId="23A5775C" w16cex:dateUtc="2021-01-10T11:53:00Z"/>
  <w16cex:commentExtensible w16cex:durableId="23A577AB" w16cex:dateUtc="2021-01-10T11:55:00Z"/>
  <w16cex:commentExtensible w16cex:durableId="23A57791" w16cex:dateUtc="2021-01-10T11:54:00Z"/>
  <w16cex:commentExtensible w16cex:durableId="23A577E3" w16cex:dateUtc="2021-01-10T11:56:00Z"/>
  <w16cex:commentExtensible w16cex:durableId="23A57809" w16cex:dateUtc="2021-01-10T11:56:00Z"/>
  <w16cex:commentExtensible w16cex:durableId="23A57880" w16cex:dateUtc="2021-01-10T11:58:00Z"/>
  <w16cex:commentExtensible w16cex:durableId="23A578D2" w16cex:dateUtc="2021-01-10T12:00:00Z"/>
  <w16cex:commentExtensible w16cex:durableId="23A5794A" w16cex:dateUtc="2021-01-10T12:02:00Z"/>
  <w16cex:commentExtensible w16cex:durableId="23A57983" w16cex:dateUtc="2021-01-10T12:02:00Z"/>
  <w16cex:commentExtensible w16cex:durableId="23A579C5" w16cex:dateUtc="2021-01-10T12:04:00Z"/>
  <w16cex:commentExtensible w16cex:durableId="23A579E6" w16cex:dateUtc="2021-01-10T12:04:00Z"/>
  <w16cex:commentExtensible w16cex:durableId="23A579F9" w16cex:dateUtc="2021-01-10T12:04:00Z"/>
  <w16cex:commentExtensible w16cex:durableId="23A57A4F" w16cex:dateUtc="2021-01-10T12:06:00Z"/>
  <w16cex:commentExtensible w16cex:durableId="23A57A8C" w16cex:dateUtc="2021-01-10T12:07:00Z"/>
  <w16cex:commentExtensible w16cex:durableId="23A57B64" w16cex:dateUtc="2021-01-10T12:11:00Z"/>
  <w16cex:commentExtensible w16cex:durableId="23A57B80" w16cex:dateUtc="2021-01-10T12:11:00Z"/>
  <w16cex:commentExtensible w16cex:durableId="23A57BA9" w16cex:dateUtc="2021-01-10T12:12:00Z"/>
  <w16cex:commentExtensible w16cex:durableId="23A57BBA" w16cex:dateUtc="2021-01-10T12:12:00Z"/>
  <w16cex:commentExtensible w16cex:durableId="23A57BDF" w16cex:dateUtc="2021-01-10T12:13:00Z"/>
  <w16cex:commentExtensible w16cex:durableId="23A57BEE" w16cex:dateUtc="2021-01-10T12:13:00Z"/>
  <w16cex:commentExtensible w16cex:durableId="23A57C32" w16cex:dateUtc="2021-01-10T12:14:00Z"/>
  <w16cex:commentExtensible w16cex:durableId="23A57C73" w16cex:dateUtc="2021-01-10T12:15:00Z"/>
  <w16cex:commentExtensible w16cex:durableId="23A57CDF" w16cex:dateUtc="2021-01-10T12:17:00Z"/>
  <w16cex:commentExtensible w16cex:durableId="23A57CF8" w16cex:dateUtc="2021-01-10T12:17:00Z"/>
  <w16cex:commentExtensible w16cex:durableId="23A57D52" w16cex:dateUtc="2021-01-10T12:19:00Z"/>
  <w16cex:commentExtensible w16cex:durableId="23A57D88" w16cex:dateUtc="2021-01-10T12:20:00Z"/>
  <w16cex:commentExtensible w16cex:durableId="23A57D99" w16cex:dateUtc="2021-01-10T12:20:00Z"/>
  <w16cex:commentExtensible w16cex:durableId="23A57DB2" w16cex:dateUtc="2021-01-10T12:20:00Z"/>
  <w16cex:commentExtensible w16cex:durableId="23A57E16" w16cex:dateUtc="2021-01-10T12:22:00Z"/>
  <w16cex:commentExtensible w16cex:durableId="23A57E01" w16cex:dateUtc="2021-01-10T12:22:00Z"/>
  <w16cex:commentExtensible w16cex:durableId="23A57E55" w16cex:dateUtc="2021-01-10T12:23:00Z"/>
  <w16cex:commentExtensible w16cex:durableId="23A57EA3" w16cex:dateUtc="2021-01-10T12:24:00Z"/>
  <w16cex:commentExtensible w16cex:durableId="23A57E89" w16cex:dateUtc="2021-01-10T12:24:00Z"/>
  <w16cex:commentExtensible w16cex:durableId="23A57E91" w16cex:dateUtc="2021-01-10T12:24:00Z"/>
  <w16cex:commentExtensible w16cex:durableId="23A57EBA" w16cex:dateUtc="2021-01-10T12:25:00Z"/>
  <w16cex:commentExtensible w16cex:durableId="23A57ECB" w16cex:dateUtc="2021-01-10T12:25:00Z"/>
  <w16cex:commentExtensible w16cex:durableId="23A57EEB" w16cex:dateUtc="2021-01-10T12:26:00Z"/>
  <w16cex:commentExtensible w16cex:durableId="23A57F4E" w16cex:dateUtc="2021-01-10T12:27:00Z"/>
  <w16cex:commentExtensible w16cex:durableId="23A57F83" w16cex:dateUtc="2021-01-10T12:28:00Z"/>
  <w16cex:commentExtensible w16cex:durableId="23A57F99" w16cex:dateUtc="2021-01-10T12:28:00Z"/>
  <w16cex:commentExtensible w16cex:durableId="23A57FBA" w16cex:dateUtc="2021-01-10T12:29:00Z"/>
  <w16cex:commentExtensible w16cex:durableId="23A5800E" w16cex:dateUtc="2021-01-10T12:30:00Z"/>
  <w16cex:commentExtensible w16cex:durableId="23A58099" w16cex:dateUtc="2021-01-10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607D6F" w16cid:durableId="23A48BA9"/>
  <w16cid:commentId w16cid:paraId="77C42228" w16cid:durableId="23A48BBA"/>
  <w16cid:commentId w16cid:paraId="6B87228B" w16cid:durableId="23A48BF3"/>
  <w16cid:commentId w16cid:paraId="54A98C2C" w16cid:durableId="23A48C0D"/>
  <w16cid:commentId w16cid:paraId="771AA28F" w16cid:durableId="23A48C52"/>
  <w16cid:commentId w16cid:paraId="73CB3A8D" w16cid:durableId="23A48C8A"/>
  <w16cid:commentId w16cid:paraId="2432BCC5" w16cid:durableId="23A48CA5"/>
  <w16cid:commentId w16cid:paraId="66C33C37" w16cid:durableId="23A48CF1"/>
  <w16cid:commentId w16cid:paraId="6D4C4139" w16cid:durableId="23A48D13"/>
  <w16cid:commentId w16cid:paraId="20152226" w16cid:durableId="23A48D72"/>
  <w16cid:commentId w16cid:paraId="5AE093A8" w16cid:durableId="23A48E04"/>
  <w16cid:commentId w16cid:paraId="35C2D037" w16cid:durableId="23A48E4A"/>
  <w16cid:commentId w16cid:paraId="4AD17C04" w16cid:durableId="23A48E5F"/>
  <w16cid:commentId w16cid:paraId="6C710031" w16cid:durableId="23A48EF9"/>
  <w16cid:commentId w16cid:paraId="05F89B3D" w16cid:durableId="23A48F3B"/>
  <w16cid:commentId w16cid:paraId="6F386F41" w16cid:durableId="23A48F65"/>
  <w16cid:commentId w16cid:paraId="7A12166D" w16cid:durableId="23A48FA1"/>
  <w16cid:commentId w16cid:paraId="47DE1883" w16cid:durableId="23A49013"/>
  <w16cid:commentId w16cid:paraId="6794F279" w16cid:durableId="23A49046"/>
  <w16cid:commentId w16cid:paraId="14B70890" w16cid:durableId="23A4906E"/>
  <w16cid:commentId w16cid:paraId="73F4B97F" w16cid:durableId="23A49082"/>
  <w16cid:commentId w16cid:paraId="7772B3A8" w16cid:durableId="23A490C8"/>
  <w16cid:commentId w16cid:paraId="3025D30B" w16cid:durableId="23A490FE"/>
  <w16cid:commentId w16cid:paraId="5E32338F" w16cid:durableId="23A49164"/>
  <w16cid:commentId w16cid:paraId="60596250" w16cid:durableId="23A49342"/>
  <w16cid:commentId w16cid:paraId="032A6DFA" w16cid:durableId="23A4935F"/>
  <w16cid:commentId w16cid:paraId="2F99D509" w16cid:durableId="23A49387"/>
  <w16cid:commentId w16cid:paraId="6FC1F6F4" w16cid:durableId="23A493B4"/>
  <w16cid:commentId w16cid:paraId="224AC1A9" w16cid:durableId="23A49459"/>
  <w16cid:commentId w16cid:paraId="75D5B623" w16cid:durableId="23A49A0D"/>
  <w16cid:commentId w16cid:paraId="280C4A6C" w16cid:durableId="23A4A832"/>
  <w16cid:commentId w16cid:paraId="31CD7850" w16cid:durableId="23A4A857"/>
  <w16cid:commentId w16cid:paraId="41699E19" w16cid:durableId="23A4A893"/>
  <w16cid:commentId w16cid:paraId="3E859D30" w16cid:durableId="23A4A932"/>
  <w16cid:commentId w16cid:paraId="55D16D90" w16cid:durableId="23A4A9B1"/>
  <w16cid:commentId w16cid:paraId="51FC34EA" w16cid:durableId="23A4AA00"/>
  <w16cid:commentId w16cid:paraId="6AF5F664" w16cid:durableId="23A4AAF5"/>
  <w16cid:commentId w16cid:paraId="587762EF" w16cid:durableId="23A4AB45"/>
  <w16cid:commentId w16cid:paraId="07540A86" w16cid:durableId="23A4ABDB"/>
  <w16cid:commentId w16cid:paraId="2E5E4B19" w16cid:durableId="23A4AC34"/>
  <w16cid:commentId w16cid:paraId="19907D7D" w16cid:durableId="23A4ACDD"/>
  <w16cid:commentId w16cid:paraId="33E8AFDB" w16cid:durableId="23A4AD1D"/>
  <w16cid:commentId w16cid:paraId="19B694C8" w16cid:durableId="23A4AD5C"/>
  <w16cid:commentId w16cid:paraId="0F4FAEA0" w16cid:durableId="23A4AD91"/>
  <w16cid:commentId w16cid:paraId="7B00C8CE" w16cid:durableId="23A4AE16"/>
  <w16cid:commentId w16cid:paraId="2467E759" w16cid:durableId="23A4AE60"/>
  <w16cid:commentId w16cid:paraId="33DEFF18" w16cid:durableId="23A547C9"/>
  <w16cid:commentId w16cid:paraId="459543BA" w16cid:durableId="23A4AEA3"/>
  <w16cid:commentId w16cid:paraId="1329D3C2" w16cid:durableId="23A547D8"/>
  <w16cid:commentId w16cid:paraId="613BAE5B" w16cid:durableId="23A547F1"/>
  <w16cid:commentId w16cid:paraId="65DEEAB6" w16cid:durableId="23A54805"/>
  <w16cid:commentId w16cid:paraId="2E213628" w16cid:durableId="23A54823"/>
  <w16cid:commentId w16cid:paraId="7C77230C" w16cid:durableId="23A548C3"/>
  <w16cid:commentId w16cid:paraId="7CBD1A52" w16cid:durableId="23A5493C"/>
  <w16cid:commentId w16cid:paraId="2FBE35FE" w16cid:durableId="23A54987"/>
  <w16cid:commentId w16cid:paraId="173CB940" w16cid:durableId="23A54A16"/>
  <w16cid:commentId w16cid:paraId="26A159C3" w16cid:durableId="23A54A56"/>
  <w16cid:commentId w16cid:paraId="24BB3EF6" w16cid:durableId="23A54AA8"/>
  <w16cid:commentId w16cid:paraId="3689ACC8" w16cid:durableId="23A54AC0"/>
  <w16cid:commentId w16cid:paraId="0D200942" w16cid:durableId="23A54AD3"/>
  <w16cid:commentId w16cid:paraId="219C3B0A" w16cid:durableId="23A54B37"/>
  <w16cid:commentId w16cid:paraId="1117FD19" w16cid:durableId="23A54D69"/>
  <w16cid:commentId w16cid:paraId="4D42AA84" w16cid:durableId="23A54D8C"/>
  <w16cid:commentId w16cid:paraId="2992340E" w16cid:durableId="23A54DD5"/>
  <w16cid:commentId w16cid:paraId="7142371B" w16cid:durableId="23A54DF6"/>
  <w16cid:commentId w16cid:paraId="7E5D2A88" w16cid:durableId="23A54E1E"/>
  <w16cid:commentId w16cid:paraId="2B4BF311" w16cid:durableId="23A54E9C"/>
  <w16cid:commentId w16cid:paraId="289CFA93" w16cid:durableId="23A54EAE"/>
  <w16cid:commentId w16cid:paraId="33545A4B" w16cid:durableId="23A54F13"/>
  <w16cid:commentId w16cid:paraId="6F1A73F4" w16cid:durableId="23A54F27"/>
  <w16cid:commentId w16cid:paraId="4F285C10" w16cid:durableId="23A54FF4"/>
  <w16cid:commentId w16cid:paraId="4902422B" w16cid:durableId="23A55044"/>
  <w16cid:commentId w16cid:paraId="6AADBDB2" w16cid:durableId="23A550BA"/>
  <w16cid:commentId w16cid:paraId="7480DE3F" w16cid:durableId="23A550F3"/>
  <w16cid:commentId w16cid:paraId="2B70D527" w16cid:durableId="23A55229"/>
  <w16cid:commentId w16cid:paraId="38342184" w16cid:durableId="23A551F6"/>
  <w16cid:commentId w16cid:paraId="2E904CB3" w16cid:durableId="23A552A3"/>
  <w16cid:commentId w16cid:paraId="7195D5F0" w16cid:durableId="23A552C0"/>
  <w16cid:commentId w16cid:paraId="1826F073" w16cid:durableId="23A5528F"/>
  <w16cid:commentId w16cid:paraId="3872E705" w16cid:durableId="23A5533D"/>
  <w16cid:commentId w16cid:paraId="73E6790B" w16cid:durableId="23A553BF"/>
  <w16cid:commentId w16cid:paraId="4CDDB827" w16cid:durableId="23A553F7"/>
  <w16cid:commentId w16cid:paraId="4DEED0D4" w16cid:durableId="23A55456"/>
  <w16cid:commentId w16cid:paraId="122DD73A" w16cid:durableId="23A5546B"/>
  <w16cid:commentId w16cid:paraId="057FD908" w16cid:durableId="23A5547A"/>
  <w16cid:commentId w16cid:paraId="77E8395B" w16cid:durableId="23A554BC"/>
  <w16cid:commentId w16cid:paraId="274397C6" w16cid:durableId="23A55534"/>
  <w16cid:commentId w16cid:paraId="790B046A" w16cid:durableId="23A556F5"/>
  <w16cid:commentId w16cid:paraId="6D292061" w16cid:durableId="23A55747"/>
  <w16cid:commentId w16cid:paraId="70F76060" w16cid:durableId="23A55781"/>
  <w16cid:commentId w16cid:paraId="22A58C7B" w16cid:durableId="23A559F0"/>
  <w16cid:commentId w16cid:paraId="334E2400" w16cid:durableId="23A55A35"/>
  <w16cid:commentId w16cid:paraId="29CCEDF8" w16cid:durableId="23A55BE6"/>
  <w16cid:commentId w16cid:paraId="14D98B65" w16cid:durableId="23A55C13"/>
  <w16cid:commentId w16cid:paraId="5067D0DD" w16cid:durableId="23A55CBC"/>
  <w16cid:commentId w16cid:paraId="375A4E2F" w16cid:durableId="23A55CD9"/>
  <w16cid:commentId w16cid:paraId="62A8C914" w16cid:durableId="23A576F6"/>
  <w16cid:commentId w16cid:paraId="4C3E882D" w16cid:durableId="23A57700"/>
  <w16cid:commentId w16cid:paraId="612A0AEE" w16cid:durableId="23A5770E"/>
  <w16cid:commentId w16cid:paraId="621BB8F3" w16cid:durableId="23A5775C"/>
  <w16cid:commentId w16cid:paraId="0DE55FED" w16cid:durableId="23A577AB"/>
  <w16cid:commentId w16cid:paraId="09970F7B" w16cid:durableId="23A57791"/>
  <w16cid:commentId w16cid:paraId="20C41B42" w16cid:durableId="23A577E3"/>
  <w16cid:commentId w16cid:paraId="1D798D88" w16cid:durableId="23A57809"/>
  <w16cid:commentId w16cid:paraId="18CB5338" w16cid:durableId="23A57880"/>
  <w16cid:commentId w16cid:paraId="2A218EB8" w16cid:durableId="23A578D2"/>
  <w16cid:commentId w16cid:paraId="7114FEA3" w16cid:durableId="23A5794A"/>
  <w16cid:commentId w16cid:paraId="4516462F" w16cid:durableId="23A57983"/>
  <w16cid:commentId w16cid:paraId="6003834B" w16cid:durableId="23A579C5"/>
  <w16cid:commentId w16cid:paraId="4EF97D18" w16cid:durableId="23A579E6"/>
  <w16cid:commentId w16cid:paraId="1C126215" w16cid:durableId="23A579F9"/>
  <w16cid:commentId w16cid:paraId="5D751006" w16cid:durableId="23A57A4F"/>
  <w16cid:commentId w16cid:paraId="7F96204F" w16cid:durableId="23A57A8C"/>
  <w16cid:commentId w16cid:paraId="5478FAD8" w16cid:durableId="23A57B64"/>
  <w16cid:commentId w16cid:paraId="7EE37116" w16cid:durableId="23A57B80"/>
  <w16cid:commentId w16cid:paraId="1E66D4B9" w16cid:durableId="23A57BA9"/>
  <w16cid:commentId w16cid:paraId="4D3B1A2A" w16cid:durableId="23A57BBA"/>
  <w16cid:commentId w16cid:paraId="614EDAA2" w16cid:durableId="23A57BDF"/>
  <w16cid:commentId w16cid:paraId="6F38306E" w16cid:durableId="23A57BEE"/>
  <w16cid:commentId w16cid:paraId="45480E3C" w16cid:durableId="23A57C32"/>
  <w16cid:commentId w16cid:paraId="743E5575" w16cid:durableId="23A57C73"/>
  <w16cid:commentId w16cid:paraId="011B8E19" w16cid:durableId="23A57CDF"/>
  <w16cid:commentId w16cid:paraId="76634F89" w16cid:durableId="23A57CF8"/>
  <w16cid:commentId w16cid:paraId="55664316" w16cid:durableId="23A57D52"/>
  <w16cid:commentId w16cid:paraId="5E8E15E3" w16cid:durableId="23A57D88"/>
  <w16cid:commentId w16cid:paraId="0CA70716" w16cid:durableId="23A57D99"/>
  <w16cid:commentId w16cid:paraId="1C2769F0" w16cid:durableId="23A57DB2"/>
  <w16cid:commentId w16cid:paraId="19C3670D" w16cid:durableId="23A57E16"/>
  <w16cid:commentId w16cid:paraId="563739E6" w16cid:durableId="23A57E01"/>
  <w16cid:commentId w16cid:paraId="47880D63" w16cid:durableId="23A57E55"/>
  <w16cid:commentId w16cid:paraId="32B6CE3B" w16cid:durableId="23A57EA3"/>
  <w16cid:commentId w16cid:paraId="2DE6ADF1" w16cid:durableId="23A57E89"/>
  <w16cid:commentId w16cid:paraId="79B9FC84" w16cid:durableId="23A57E91"/>
  <w16cid:commentId w16cid:paraId="4578F24D" w16cid:durableId="23A57EBA"/>
  <w16cid:commentId w16cid:paraId="4221E6BA" w16cid:durableId="23A57ECB"/>
  <w16cid:commentId w16cid:paraId="1E9DB4B3" w16cid:durableId="23A57EEB"/>
  <w16cid:commentId w16cid:paraId="1FA01FBB" w16cid:durableId="23A57F4E"/>
  <w16cid:commentId w16cid:paraId="45892910" w16cid:durableId="23A57F83"/>
  <w16cid:commentId w16cid:paraId="703AB079" w16cid:durableId="23A57F99"/>
  <w16cid:commentId w16cid:paraId="6FA013B5" w16cid:durableId="23A57FBA"/>
  <w16cid:commentId w16cid:paraId="73D6B212" w16cid:durableId="23A5800E"/>
  <w16cid:commentId w16cid:paraId="356E6638" w16cid:durableId="23A580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3BAC8" w14:textId="77777777" w:rsidR="00336ACA" w:rsidRDefault="00336ACA">
      <w:r>
        <w:separator/>
      </w:r>
    </w:p>
  </w:endnote>
  <w:endnote w:type="continuationSeparator" w:id="0">
    <w:p w14:paraId="61C8E317" w14:textId="77777777" w:rsidR="00336ACA" w:rsidRDefault="0033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bin">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D2444" w14:textId="77777777" w:rsidR="00D41251" w:rsidRDefault="00D41251">
    <w:pPr>
      <w:pStyle w:val="Fuzeile"/>
      <w:jc w:val="right"/>
    </w:pPr>
  </w:p>
  <w:p w14:paraId="28B50811" w14:textId="77777777" w:rsidR="00D41251" w:rsidRDefault="00D4125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FC65F" w14:textId="77777777" w:rsidR="00D41251" w:rsidRDefault="00D4125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85273"/>
      <w:docPartObj>
        <w:docPartGallery w:val="Page Numbers (Bottom of Page)"/>
        <w:docPartUnique/>
      </w:docPartObj>
    </w:sdtPr>
    <w:sdtContent>
      <w:p w14:paraId="10FC04A4" w14:textId="5BFA10C0" w:rsidR="00D41251" w:rsidRDefault="00D41251">
        <w:pPr>
          <w:pStyle w:val="Fuzeile"/>
          <w:jc w:val="right"/>
        </w:pPr>
        <w:r>
          <w:fldChar w:fldCharType="begin"/>
        </w:r>
        <w:r>
          <w:instrText>PAGE   \* MERGEFORMAT</w:instrText>
        </w:r>
        <w:r>
          <w:fldChar w:fldCharType="separate"/>
        </w:r>
        <w:r>
          <w:rPr>
            <w:noProof/>
          </w:rPr>
          <w:t>1</w:t>
        </w:r>
        <w:r>
          <w:fldChar w:fldCharType="end"/>
        </w:r>
      </w:p>
    </w:sdtContent>
  </w:sdt>
  <w:p w14:paraId="2F4ACC83" w14:textId="77777777" w:rsidR="00D41251" w:rsidRPr="001D7BCB" w:rsidRDefault="00D41251" w:rsidP="001D7BCB">
    <w:pPr>
      <w:pStyle w:val="Fuzeile"/>
      <w:rPr>
        <w:rFonts w:ascii="Verdana" w:hAnsi="Verdana"/>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DAC1B" w14:textId="45B4DB05" w:rsidR="00D41251" w:rsidRPr="00ED7537" w:rsidRDefault="00D41251" w:rsidP="00ED7537">
    <w:pPr>
      <w:pStyle w:val="Fuzeile"/>
      <w:spacing w:line="240" w:lineRule="auto"/>
      <w:rPr>
        <w:rFonts w:ascii="Verdana" w:hAnsi="Verdana"/>
        <w:sz w:val="16"/>
        <w:szCs w:val="16"/>
      </w:rPr>
    </w:pPr>
    <w:r w:rsidRPr="00ED7537">
      <w:rPr>
        <w:rFonts w:ascii="Verdana" w:hAnsi="Verdana"/>
        <w:sz w:val="16"/>
        <w:szCs w:val="16"/>
      </w:rPr>
      <w:t>Institut für Unternehmensführung</w:t>
    </w:r>
    <w:r w:rsidRPr="00ED7537">
      <w:rPr>
        <w:rFonts w:ascii="Verdana" w:hAnsi="Verdana"/>
        <w:sz w:val="16"/>
        <w:szCs w:val="16"/>
      </w:rPr>
      <w:tab/>
    </w:r>
    <w:r w:rsidRPr="00ED7537">
      <w:rPr>
        <w:rFonts w:ascii="Verdana" w:hAnsi="Verdana"/>
        <w:sz w:val="16"/>
        <w:szCs w:val="16"/>
      </w:rPr>
      <w:fldChar w:fldCharType="begin"/>
    </w:r>
    <w:r w:rsidRPr="00ED7537">
      <w:rPr>
        <w:rFonts w:ascii="Verdana" w:hAnsi="Verdana"/>
        <w:sz w:val="16"/>
        <w:szCs w:val="16"/>
      </w:rPr>
      <w:instrText xml:space="preserve"> DATE  \@ "yyyy-MM-dd"  \* MERGEFORMAT </w:instrText>
    </w:r>
    <w:r w:rsidRPr="00ED7537">
      <w:rPr>
        <w:rFonts w:ascii="Verdana" w:hAnsi="Verdana"/>
        <w:sz w:val="16"/>
        <w:szCs w:val="16"/>
      </w:rPr>
      <w:fldChar w:fldCharType="separate"/>
    </w:r>
    <w:r>
      <w:rPr>
        <w:rFonts w:ascii="Verdana" w:hAnsi="Verdana"/>
        <w:noProof/>
        <w:sz w:val="16"/>
        <w:szCs w:val="16"/>
      </w:rPr>
      <w:t>2021-01-10</w:t>
    </w:r>
    <w:r w:rsidRPr="00ED7537">
      <w:rPr>
        <w:rFonts w:ascii="Verdana" w:hAnsi="Verdana"/>
        <w:sz w:val="16"/>
        <w:szCs w:val="16"/>
      </w:rPr>
      <w:fldChar w:fldCharType="end"/>
    </w:r>
    <w:r w:rsidRPr="00ED7537">
      <w:rPr>
        <w:rFonts w:ascii="Verdana" w:hAnsi="Verdana"/>
        <w:sz w:val="16"/>
        <w:szCs w:val="16"/>
      </w:rPr>
      <w:tab/>
      <w:t xml:space="preserve"> Seite </w:t>
    </w:r>
    <w:r w:rsidRPr="00ED7537">
      <w:rPr>
        <w:rFonts w:ascii="Verdana" w:hAnsi="Verdana"/>
        <w:sz w:val="16"/>
        <w:szCs w:val="16"/>
      </w:rPr>
      <w:fldChar w:fldCharType="begin"/>
    </w:r>
    <w:r w:rsidRPr="00ED7537">
      <w:rPr>
        <w:rFonts w:ascii="Verdana" w:hAnsi="Verdana"/>
        <w:sz w:val="16"/>
        <w:szCs w:val="16"/>
      </w:rPr>
      <w:instrText xml:space="preserve"> PAGE    \* MERGEFORMAT </w:instrText>
    </w:r>
    <w:r w:rsidRPr="00ED7537">
      <w:rPr>
        <w:rFonts w:ascii="Verdana" w:hAnsi="Verdana"/>
        <w:sz w:val="16"/>
        <w:szCs w:val="16"/>
      </w:rPr>
      <w:fldChar w:fldCharType="separate"/>
    </w:r>
    <w:r>
      <w:rPr>
        <w:rFonts w:ascii="Verdana" w:hAnsi="Verdana"/>
        <w:noProof/>
        <w:sz w:val="16"/>
        <w:szCs w:val="16"/>
      </w:rPr>
      <w:t>1</w:t>
    </w:r>
    <w:r w:rsidRPr="00ED7537">
      <w:rPr>
        <w:rFonts w:ascii="Verdana" w:hAnsi="Verdana"/>
        <w:sz w:val="16"/>
        <w:szCs w:val="16"/>
      </w:rPr>
      <w:fldChar w:fldCharType="end"/>
    </w:r>
  </w:p>
  <w:p w14:paraId="1D804E2B" w14:textId="0A63813E" w:rsidR="00D41251" w:rsidRPr="00ED7537" w:rsidRDefault="00D41251" w:rsidP="00ED7537">
    <w:pPr>
      <w:pStyle w:val="Fuzeile"/>
      <w:spacing w:line="240" w:lineRule="auto"/>
      <w:rPr>
        <w:rFonts w:ascii="Verdana" w:hAnsi="Verdana"/>
        <w:sz w:val="16"/>
        <w:szCs w:val="16"/>
      </w:rPr>
    </w:pPr>
    <w:fldSimple w:instr=" FILENAME   \* MERGEFORMAT ">
      <w:r w:rsidRPr="007B14C9">
        <w:rPr>
          <w:rFonts w:ascii="Verdana" w:hAnsi="Verdana"/>
          <w:noProof/>
          <w:sz w:val="16"/>
          <w:szCs w:val="16"/>
        </w:rPr>
        <w:t>Bachelorarbeit_Zinn-Zinnenburg_Clemens</w:t>
      </w:r>
      <w:r>
        <w:rPr>
          <w:noProof/>
        </w:rPr>
        <w:t>_MARSVZ21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25C86" w14:textId="77777777" w:rsidR="00336ACA" w:rsidRDefault="00336ACA">
      <w:r>
        <w:separator/>
      </w:r>
    </w:p>
  </w:footnote>
  <w:footnote w:type="continuationSeparator" w:id="0">
    <w:p w14:paraId="5B8D8EF5" w14:textId="77777777" w:rsidR="00336ACA" w:rsidRDefault="00336A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C8304" w14:textId="77777777" w:rsidR="00D41251" w:rsidRDefault="00D41251" w:rsidP="008C408C">
    <w:pPr>
      <w:pStyle w:val="Kopfzeile"/>
      <w:jc w:val="right"/>
    </w:pPr>
    <w:r>
      <w:rPr>
        <w:noProof/>
        <w:sz w:val="32"/>
        <w:lang w:val="de-AT" w:eastAsia="de-AT"/>
      </w:rPr>
      <w:drawing>
        <wp:inline distT="0" distB="0" distL="0" distR="0" wp14:anchorId="20495F20" wp14:editId="39D31548">
          <wp:extent cx="561975" cy="708406"/>
          <wp:effectExtent l="0" t="0" r="0" b="0"/>
          <wp:docPr id="39" name="Grafik 4" descr="H:\Institute\KOMMAS\Vorlagen\Logos_FHWien_KOMMAS_ab2012\FHWien_Logo-2012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stitute\KOMMAS\Vorlagen\Logos_FHWien_KOMMAS_ab2012\FHWien_Logo-2012_We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972" cy="710924"/>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70FD0" w14:textId="77777777" w:rsidR="00D41251" w:rsidRDefault="00D41251">
    <w:pPr>
      <w:pStyle w:val="Kopfzeile"/>
    </w:pPr>
    <w:r>
      <w:tab/>
    </w:r>
    <w:r>
      <w:tab/>
    </w:r>
    <w:r>
      <w:rPr>
        <w:noProof/>
        <w:sz w:val="32"/>
        <w:lang w:val="de-AT" w:eastAsia="de-AT"/>
      </w:rPr>
      <w:drawing>
        <wp:inline distT="0" distB="0" distL="0" distR="0" wp14:anchorId="71E45002" wp14:editId="5EDE494C">
          <wp:extent cx="561975" cy="708406"/>
          <wp:effectExtent l="0" t="0" r="0" b="0"/>
          <wp:docPr id="40" name="Grafik 5" descr="H:\Institute\KOMMAS\Vorlagen\Logos_FHWien_KOMMAS_ab2012\FHWien_Logo-2012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stitute\KOMMAS\Vorlagen\Logos_FHWien_KOMMAS_ab2012\FHWien_Logo-2012_We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972" cy="710924"/>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CA55B" w14:textId="77777777" w:rsidR="00D41251" w:rsidRDefault="00D41251" w:rsidP="008C408C">
    <w:pPr>
      <w:pStyle w:val="Kopfzeil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A46B2" w14:textId="77777777" w:rsidR="00D41251" w:rsidRDefault="00D41251">
    <w:pPr>
      <w:pStyle w:val="Kopfzeile"/>
    </w:pPr>
    <w:r>
      <w:tab/>
    </w:r>
    <w:r>
      <w:tab/>
    </w:r>
    <w:r>
      <w:rPr>
        <w:noProof/>
        <w:sz w:val="32"/>
        <w:lang w:val="de-AT" w:eastAsia="de-AT"/>
      </w:rPr>
      <w:drawing>
        <wp:inline distT="0" distB="0" distL="0" distR="0" wp14:anchorId="10AECA18" wp14:editId="1C8BBA43">
          <wp:extent cx="561975" cy="708406"/>
          <wp:effectExtent l="0" t="0" r="0" b="0"/>
          <wp:docPr id="41" name="Grafik 7" descr="H:\Institute\KOMMAS\Vorlagen\Logos_FHWien_KOMMAS_ab2012\FHWien_Logo-2012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stitute\KOMMAS\Vorlagen\Logos_FHWien_KOMMAS_ab2012\FHWien_Logo-2012_We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972" cy="710924"/>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ACF3D" w14:textId="77777777" w:rsidR="00D41251" w:rsidRDefault="00D41251">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E7838" w14:textId="5D4BEFC1" w:rsidR="00D41251" w:rsidRPr="004447D0" w:rsidRDefault="00D41251" w:rsidP="000A7116">
    <w:pPr>
      <w:jc w:val="center"/>
      <w:rPr>
        <w:lang w:val="de-A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32164" w14:textId="77777777" w:rsidR="00D41251" w:rsidRDefault="00D4125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D74DB"/>
    <w:multiLevelType w:val="hybridMultilevel"/>
    <w:tmpl w:val="7E002F90"/>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31D8"/>
    <w:multiLevelType w:val="hybridMultilevel"/>
    <w:tmpl w:val="E758A588"/>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A5CDA"/>
    <w:multiLevelType w:val="singleLevel"/>
    <w:tmpl w:val="016CFA38"/>
    <w:lvl w:ilvl="0">
      <w:start w:val="1"/>
      <w:numFmt w:val="bullet"/>
      <w:lvlText w:val=""/>
      <w:lvlJc w:val="left"/>
      <w:pPr>
        <w:tabs>
          <w:tab w:val="num" w:pos="360"/>
        </w:tabs>
        <w:ind w:left="340" w:hanging="340"/>
      </w:pPr>
      <w:rPr>
        <w:rFonts w:ascii="Symbol" w:hAnsi="Symbol" w:hint="default"/>
      </w:rPr>
    </w:lvl>
  </w:abstractNum>
  <w:abstractNum w:abstractNumId="3" w15:restartNumberingAfterBreak="0">
    <w:nsid w:val="24F21AB9"/>
    <w:multiLevelType w:val="hybridMultilevel"/>
    <w:tmpl w:val="9FAC02D4"/>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A1397"/>
    <w:multiLevelType w:val="hybridMultilevel"/>
    <w:tmpl w:val="5678C8C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05594"/>
    <w:multiLevelType w:val="hybridMultilevel"/>
    <w:tmpl w:val="B41663EE"/>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6C2145"/>
    <w:multiLevelType w:val="hybridMultilevel"/>
    <w:tmpl w:val="2DF45042"/>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5E779A"/>
    <w:multiLevelType w:val="hybridMultilevel"/>
    <w:tmpl w:val="FA0E8B66"/>
    <w:lvl w:ilvl="0" w:tplc="041F0005">
      <w:start w:val="1"/>
      <w:numFmt w:val="bullet"/>
      <w:lvlText w:val=""/>
      <w:lvlJc w:val="left"/>
      <w:pPr>
        <w:ind w:left="720" w:hanging="360"/>
      </w:pPr>
      <w:rPr>
        <w:rFonts w:ascii="Wingdings" w:hAnsi="Wingdings" w:hint="default"/>
      </w:rPr>
    </w:lvl>
    <w:lvl w:ilvl="1" w:tplc="3DA2F4E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56D30"/>
    <w:multiLevelType w:val="multilevel"/>
    <w:tmpl w:val="9F8A018A"/>
    <w:lvl w:ilvl="0">
      <w:start w:val="1"/>
      <w:numFmt w:val="decimal"/>
      <w:pStyle w:val="berschrift1"/>
      <w:suff w:val="space"/>
      <w:lvlText w:val="%1"/>
      <w:lvlJc w:val="left"/>
      <w:pPr>
        <w:ind w:left="0" w:firstLine="0"/>
      </w:pPr>
      <w:rPr>
        <w:rFonts w:hint="default"/>
        <w:b/>
        <w:i w:val="0"/>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lvlText w:val="%1.%2.%3.%4.%5.%6"/>
      <w:lvlJc w:val="left"/>
      <w:pPr>
        <w:tabs>
          <w:tab w:val="num" w:pos="1152"/>
        </w:tabs>
        <w:ind w:left="0" w:firstLine="0"/>
      </w:pPr>
      <w:rPr>
        <w:rFonts w:hint="default"/>
      </w:rPr>
    </w:lvl>
    <w:lvl w:ilvl="6">
      <w:start w:val="1"/>
      <w:numFmt w:val="decimal"/>
      <w:pStyle w:val="berschrift7"/>
      <w:lvlText w:val="%1.%2.%3.%4.%5.%6.%7"/>
      <w:lvlJc w:val="left"/>
      <w:pPr>
        <w:tabs>
          <w:tab w:val="num" w:pos="1296"/>
        </w:tabs>
        <w:ind w:left="0" w:firstLine="0"/>
      </w:pPr>
      <w:rPr>
        <w:rFonts w:hint="default"/>
      </w:rPr>
    </w:lvl>
    <w:lvl w:ilvl="7">
      <w:start w:val="1"/>
      <w:numFmt w:val="decimal"/>
      <w:pStyle w:val="berschrift8"/>
      <w:lvlText w:val="%1.%2.%3.%4.%5.%6.%7.%8"/>
      <w:lvlJc w:val="left"/>
      <w:pPr>
        <w:tabs>
          <w:tab w:val="num" w:pos="1440"/>
        </w:tabs>
        <w:ind w:left="0" w:firstLine="0"/>
      </w:pPr>
      <w:rPr>
        <w:rFonts w:hint="default"/>
      </w:rPr>
    </w:lvl>
    <w:lvl w:ilvl="8">
      <w:start w:val="1"/>
      <w:numFmt w:val="decimal"/>
      <w:pStyle w:val="berschrift9"/>
      <w:lvlText w:val="%1.%2.%3.%4.%5.%6.%7.%8.%9"/>
      <w:lvlJc w:val="left"/>
      <w:pPr>
        <w:tabs>
          <w:tab w:val="num" w:pos="1584"/>
        </w:tabs>
        <w:ind w:left="0" w:firstLine="0"/>
      </w:pPr>
      <w:rPr>
        <w:rFonts w:hint="default"/>
      </w:rPr>
    </w:lvl>
  </w:abstractNum>
  <w:abstractNum w:abstractNumId="9" w15:restartNumberingAfterBreak="0">
    <w:nsid w:val="386E0467"/>
    <w:multiLevelType w:val="hybridMultilevel"/>
    <w:tmpl w:val="16FC38F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45D54"/>
    <w:multiLevelType w:val="singleLevel"/>
    <w:tmpl w:val="016CFA38"/>
    <w:lvl w:ilvl="0">
      <w:start w:val="1"/>
      <w:numFmt w:val="bullet"/>
      <w:lvlText w:val=""/>
      <w:lvlJc w:val="left"/>
      <w:pPr>
        <w:tabs>
          <w:tab w:val="num" w:pos="360"/>
        </w:tabs>
        <w:ind w:left="340" w:hanging="340"/>
      </w:pPr>
      <w:rPr>
        <w:rFonts w:ascii="Symbol" w:hAnsi="Symbol" w:hint="default"/>
      </w:rPr>
    </w:lvl>
  </w:abstractNum>
  <w:abstractNum w:abstractNumId="11" w15:restartNumberingAfterBreak="0">
    <w:nsid w:val="3A2902EC"/>
    <w:multiLevelType w:val="hybridMultilevel"/>
    <w:tmpl w:val="3E92DF50"/>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A758B"/>
    <w:multiLevelType w:val="hybridMultilevel"/>
    <w:tmpl w:val="2DF44996"/>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192066"/>
    <w:multiLevelType w:val="hybridMultilevel"/>
    <w:tmpl w:val="684ED024"/>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8B5ABB"/>
    <w:multiLevelType w:val="hybridMultilevel"/>
    <w:tmpl w:val="E062BFF2"/>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68605D"/>
    <w:multiLevelType w:val="hybridMultilevel"/>
    <w:tmpl w:val="D2ACB6C0"/>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1F0275"/>
    <w:multiLevelType w:val="hybridMultilevel"/>
    <w:tmpl w:val="072EF172"/>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E5343B"/>
    <w:multiLevelType w:val="hybridMultilevel"/>
    <w:tmpl w:val="1160E73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0C6601"/>
    <w:multiLevelType w:val="hybridMultilevel"/>
    <w:tmpl w:val="0C9CF992"/>
    <w:lvl w:ilvl="0" w:tplc="6D6076F4">
      <w:start w:val="1"/>
      <w:numFmt w:val="decimal"/>
      <w:pStyle w:val="Ebene1-ohneEinzug"/>
      <w:suff w:val="space"/>
      <w:lvlText w:val="%1."/>
      <w:lvlJc w:val="left"/>
      <w:pPr>
        <w:ind w:left="0" w:firstLine="0"/>
      </w:pPr>
      <w:rPr>
        <w:rFonts w:hint="default"/>
        <w:b/>
        <w:i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E3A2DF8"/>
    <w:multiLevelType w:val="hybridMultilevel"/>
    <w:tmpl w:val="5A70E7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E9F14B0"/>
    <w:multiLevelType w:val="hybridMultilevel"/>
    <w:tmpl w:val="BB6EE890"/>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10257D"/>
    <w:multiLevelType w:val="hybridMultilevel"/>
    <w:tmpl w:val="E92619E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6323A4"/>
    <w:multiLevelType w:val="hybridMultilevel"/>
    <w:tmpl w:val="E3AA9A42"/>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18"/>
  </w:num>
  <w:num w:numId="5">
    <w:abstractNumId w:val="7"/>
  </w:num>
  <w:num w:numId="6">
    <w:abstractNumId w:val="1"/>
  </w:num>
  <w:num w:numId="7">
    <w:abstractNumId w:val="3"/>
  </w:num>
  <w:num w:numId="8">
    <w:abstractNumId w:val="0"/>
  </w:num>
  <w:num w:numId="9">
    <w:abstractNumId w:val="9"/>
  </w:num>
  <w:num w:numId="10">
    <w:abstractNumId w:val="13"/>
  </w:num>
  <w:num w:numId="11">
    <w:abstractNumId w:val="15"/>
  </w:num>
  <w:num w:numId="12">
    <w:abstractNumId w:val="20"/>
  </w:num>
  <w:num w:numId="13">
    <w:abstractNumId w:val="17"/>
  </w:num>
  <w:num w:numId="14">
    <w:abstractNumId w:val="21"/>
  </w:num>
  <w:num w:numId="15">
    <w:abstractNumId w:val="4"/>
  </w:num>
  <w:num w:numId="16">
    <w:abstractNumId w:val="22"/>
  </w:num>
  <w:num w:numId="17">
    <w:abstractNumId w:val="14"/>
  </w:num>
  <w:num w:numId="18">
    <w:abstractNumId w:val="6"/>
  </w:num>
  <w:num w:numId="19">
    <w:abstractNumId w:val="11"/>
  </w:num>
  <w:num w:numId="20">
    <w:abstractNumId w:val="16"/>
  </w:num>
  <w:num w:numId="21">
    <w:abstractNumId w:val="12"/>
  </w:num>
  <w:num w:numId="22">
    <w:abstractNumId w:val="19"/>
  </w:num>
  <w:num w:numId="23">
    <w:abstractNumId w:val="5"/>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ebastian Wöhrer">
    <w15:presenceInfo w15:providerId="Windows Live" w15:userId="23f78498ef988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activeWritingStyle w:appName="MSWord" w:lang="de-AT" w:vendorID="64" w:dllVersion="6" w:nlCheck="1" w:checkStyle="0"/>
  <w:activeWritingStyle w:appName="MSWord" w:lang="en-GB" w:vendorID="64" w:dllVersion="6" w:nlCheck="1" w:checkStyle="1"/>
  <w:activeWritingStyle w:appName="MSWord" w:lang="en-US" w:vendorID="64" w:dllVersion="6" w:nlCheck="1" w:checkStyle="1"/>
  <w:activeWritingStyle w:appName="MSWord" w:lang="de-DE"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de-AT" w:vendorID="64" w:dllVersion="4096" w:nlCheck="1" w:checkStyle="0"/>
  <w:activeWritingStyle w:appName="MSWord" w:lang="de-CH" w:vendorID="64" w:dllVersion="4096" w:nlCheck="1" w:checkStyle="0"/>
  <w:activeWritingStyle w:appName="MSWord" w:lang="tr-TR" w:vendorID="64" w:dllVersion="4096" w:nlCheck="1" w:checkStyle="0"/>
  <w:activeWritingStyle w:appName="MSWord" w:lang="de-DE"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C10"/>
    <w:rsid w:val="000033CD"/>
    <w:rsid w:val="0000372E"/>
    <w:rsid w:val="00006688"/>
    <w:rsid w:val="00012CC1"/>
    <w:rsid w:val="000169DF"/>
    <w:rsid w:val="00021284"/>
    <w:rsid w:val="00027CBC"/>
    <w:rsid w:val="000316A7"/>
    <w:rsid w:val="00034C77"/>
    <w:rsid w:val="00037990"/>
    <w:rsid w:val="00040E8E"/>
    <w:rsid w:val="00041B33"/>
    <w:rsid w:val="000425DB"/>
    <w:rsid w:val="00043610"/>
    <w:rsid w:val="00043C50"/>
    <w:rsid w:val="00050865"/>
    <w:rsid w:val="00050A75"/>
    <w:rsid w:val="00060DC1"/>
    <w:rsid w:val="00062433"/>
    <w:rsid w:val="000648DF"/>
    <w:rsid w:val="000670AD"/>
    <w:rsid w:val="00071EE3"/>
    <w:rsid w:val="00072448"/>
    <w:rsid w:val="000726E4"/>
    <w:rsid w:val="00073AD0"/>
    <w:rsid w:val="00080F61"/>
    <w:rsid w:val="00083358"/>
    <w:rsid w:val="00092339"/>
    <w:rsid w:val="00092514"/>
    <w:rsid w:val="000926F7"/>
    <w:rsid w:val="000953F6"/>
    <w:rsid w:val="000A1547"/>
    <w:rsid w:val="000A196C"/>
    <w:rsid w:val="000A1D77"/>
    <w:rsid w:val="000A24B5"/>
    <w:rsid w:val="000A3879"/>
    <w:rsid w:val="000A41C2"/>
    <w:rsid w:val="000A4A0A"/>
    <w:rsid w:val="000A67D4"/>
    <w:rsid w:val="000A7116"/>
    <w:rsid w:val="000B59B1"/>
    <w:rsid w:val="000B6D2D"/>
    <w:rsid w:val="000C33B5"/>
    <w:rsid w:val="000C4664"/>
    <w:rsid w:val="000C6B24"/>
    <w:rsid w:val="000C751F"/>
    <w:rsid w:val="000D271C"/>
    <w:rsid w:val="000D6A72"/>
    <w:rsid w:val="000E58A7"/>
    <w:rsid w:val="000F3657"/>
    <w:rsid w:val="000F5FDF"/>
    <w:rsid w:val="000F70EA"/>
    <w:rsid w:val="000F7A24"/>
    <w:rsid w:val="000F7D8A"/>
    <w:rsid w:val="00101A8D"/>
    <w:rsid w:val="0010511E"/>
    <w:rsid w:val="0011057E"/>
    <w:rsid w:val="00112EBC"/>
    <w:rsid w:val="001141E8"/>
    <w:rsid w:val="0011549C"/>
    <w:rsid w:val="00116976"/>
    <w:rsid w:val="001210D6"/>
    <w:rsid w:val="00127612"/>
    <w:rsid w:val="00132A3E"/>
    <w:rsid w:val="00134F4A"/>
    <w:rsid w:val="0013728A"/>
    <w:rsid w:val="00140958"/>
    <w:rsid w:val="001416FE"/>
    <w:rsid w:val="00141B55"/>
    <w:rsid w:val="00142DDF"/>
    <w:rsid w:val="00152423"/>
    <w:rsid w:val="00156730"/>
    <w:rsid w:val="00157A95"/>
    <w:rsid w:val="00161D47"/>
    <w:rsid w:val="001653BE"/>
    <w:rsid w:val="00170FC2"/>
    <w:rsid w:val="001717A7"/>
    <w:rsid w:val="001826DA"/>
    <w:rsid w:val="00183913"/>
    <w:rsid w:val="001874FE"/>
    <w:rsid w:val="00187DD3"/>
    <w:rsid w:val="00191975"/>
    <w:rsid w:val="00193445"/>
    <w:rsid w:val="001938BC"/>
    <w:rsid w:val="00197155"/>
    <w:rsid w:val="001976F7"/>
    <w:rsid w:val="001A1BA7"/>
    <w:rsid w:val="001A1D36"/>
    <w:rsid w:val="001A313C"/>
    <w:rsid w:val="001A3626"/>
    <w:rsid w:val="001A3EF0"/>
    <w:rsid w:val="001B43DF"/>
    <w:rsid w:val="001B5849"/>
    <w:rsid w:val="001B794F"/>
    <w:rsid w:val="001C2B3B"/>
    <w:rsid w:val="001C2BCD"/>
    <w:rsid w:val="001D21D1"/>
    <w:rsid w:val="001D3B4F"/>
    <w:rsid w:val="001D4284"/>
    <w:rsid w:val="001D7BCB"/>
    <w:rsid w:val="001D7E40"/>
    <w:rsid w:val="001E4886"/>
    <w:rsid w:val="001E5B86"/>
    <w:rsid w:val="001F0DD3"/>
    <w:rsid w:val="001F1BD9"/>
    <w:rsid w:val="001F401F"/>
    <w:rsid w:val="001F42E4"/>
    <w:rsid w:val="001F5047"/>
    <w:rsid w:val="0020096D"/>
    <w:rsid w:val="0020580B"/>
    <w:rsid w:val="00206416"/>
    <w:rsid w:val="00206E92"/>
    <w:rsid w:val="0021107D"/>
    <w:rsid w:val="0021142C"/>
    <w:rsid w:val="00211EF0"/>
    <w:rsid w:val="00221686"/>
    <w:rsid w:val="002224AF"/>
    <w:rsid w:val="0022665F"/>
    <w:rsid w:val="00226A58"/>
    <w:rsid w:val="00227CF3"/>
    <w:rsid w:val="0023029B"/>
    <w:rsid w:val="00231C82"/>
    <w:rsid w:val="00232A87"/>
    <w:rsid w:val="002358D7"/>
    <w:rsid w:val="00237E21"/>
    <w:rsid w:val="00240DA8"/>
    <w:rsid w:val="0024341B"/>
    <w:rsid w:val="002444F6"/>
    <w:rsid w:val="0025400B"/>
    <w:rsid w:val="002547E4"/>
    <w:rsid w:val="00261008"/>
    <w:rsid w:val="0026771D"/>
    <w:rsid w:val="00272694"/>
    <w:rsid w:val="00280044"/>
    <w:rsid w:val="00281003"/>
    <w:rsid w:val="00283C98"/>
    <w:rsid w:val="00286077"/>
    <w:rsid w:val="002953E9"/>
    <w:rsid w:val="002A014F"/>
    <w:rsid w:val="002A51BA"/>
    <w:rsid w:val="002A67DD"/>
    <w:rsid w:val="002B2993"/>
    <w:rsid w:val="002B2A1D"/>
    <w:rsid w:val="002B3C97"/>
    <w:rsid w:val="002B482B"/>
    <w:rsid w:val="002C3054"/>
    <w:rsid w:val="002C3171"/>
    <w:rsid w:val="002C318A"/>
    <w:rsid w:val="002C5096"/>
    <w:rsid w:val="002C7631"/>
    <w:rsid w:val="002D0934"/>
    <w:rsid w:val="002D5765"/>
    <w:rsid w:val="002E0279"/>
    <w:rsid w:val="002E1FF7"/>
    <w:rsid w:val="002E23B2"/>
    <w:rsid w:val="002E3488"/>
    <w:rsid w:val="002E6BCF"/>
    <w:rsid w:val="002F5ACA"/>
    <w:rsid w:val="002F64BD"/>
    <w:rsid w:val="002F77EF"/>
    <w:rsid w:val="002F7E3E"/>
    <w:rsid w:val="003000F3"/>
    <w:rsid w:val="00301472"/>
    <w:rsid w:val="0030541F"/>
    <w:rsid w:val="00305A50"/>
    <w:rsid w:val="00307B10"/>
    <w:rsid w:val="00313ABF"/>
    <w:rsid w:val="0031600C"/>
    <w:rsid w:val="00316667"/>
    <w:rsid w:val="00316D58"/>
    <w:rsid w:val="00320710"/>
    <w:rsid w:val="0032233E"/>
    <w:rsid w:val="0032376D"/>
    <w:rsid w:val="003239A2"/>
    <w:rsid w:val="00323C11"/>
    <w:rsid w:val="003247F1"/>
    <w:rsid w:val="003251D8"/>
    <w:rsid w:val="003264D2"/>
    <w:rsid w:val="00326C67"/>
    <w:rsid w:val="00335B94"/>
    <w:rsid w:val="00335F37"/>
    <w:rsid w:val="00336ACA"/>
    <w:rsid w:val="0034148A"/>
    <w:rsid w:val="00341822"/>
    <w:rsid w:val="003458E7"/>
    <w:rsid w:val="00351543"/>
    <w:rsid w:val="0035224E"/>
    <w:rsid w:val="00352A9A"/>
    <w:rsid w:val="0035421F"/>
    <w:rsid w:val="00355D9B"/>
    <w:rsid w:val="003575F4"/>
    <w:rsid w:val="00362A51"/>
    <w:rsid w:val="00365072"/>
    <w:rsid w:val="00365A2E"/>
    <w:rsid w:val="00370C05"/>
    <w:rsid w:val="003723DE"/>
    <w:rsid w:val="00377609"/>
    <w:rsid w:val="00380894"/>
    <w:rsid w:val="00381612"/>
    <w:rsid w:val="003857D9"/>
    <w:rsid w:val="003908F2"/>
    <w:rsid w:val="003933DD"/>
    <w:rsid w:val="00395FBC"/>
    <w:rsid w:val="003963B9"/>
    <w:rsid w:val="003A051A"/>
    <w:rsid w:val="003A07F3"/>
    <w:rsid w:val="003A161D"/>
    <w:rsid w:val="003A348C"/>
    <w:rsid w:val="003A7D3E"/>
    <w:rsid w:val="003A7F3E"/>
    <w:rsid w:val="003B10C0"/>
    <w:rsid w:val="003B24DB"/>
    <w:rsid w:val="003B579D"/>
    <w:rsid w:val="003B5C8C"/>
    <w:rsid w:val="003B685E"/>
    <w:rsid w:val="003C449C"/>
    <w:rsid w:val="003C5537"/>
    <w:rsid w:val="003C745F"/>
    <w:rsid w:val="003C7917"/>
    <w:rsid w:val="003D392B"/>
    <w:rsid w:val="003D714A"/>
    <w:rsid w:val="003E5087"/>
    <w:rsid w:val="003F2A77"/>
    <w:rsid w:val="003F6CEC"/>
    <w:rsid w:val="00402C61"/>
    <w:rsid w:val="00402F35"/>
    <w:rsid w:val="00406A59"/>
    <w:rsid w:val="00407388"/>
    <w:rsid w:val="004108A6"/>
    <w:rsid w:val="00413CEA"/>
    <w:rsid w:val="00416ED6"/>
    <w:rsid w:val="00420C6A"/>
    <w:rsid w:val="00423150"/>
    <w:rsid w:val="00423EFD"/>
    <w:rsid w:val="00425619"/>
    <w:rsid w:val="0042615D"/>
    <w:rsid w:val="0042728A"/>
    <w:rsid w:val="00430318"/>
    <w:rsid w:val="00430665"/>
    <w:rsid w:val="00435681"/>
    <w:rsid w:val="00435EDC"/>
    <w:rsid w:val="00436054"/>
    <w:rsid w:val="0043799F"/>
    <w:rsid w:val="004406BA"/>
    <w:rsid w:val="004416AA"/>
    <w:rsid w:val="00441B8B"/>
    <w:rsid w:val="004445EF"/>
    <w:rsid w:val="004447D0"/>
    <w:rsid w:val="00446E88"/>
    <w:rsid w:val="0045469D"/>
    <w:rsid w:val="00457655"/>
    <w:rsid w:val="00457C10"/>
    <w:rsid w:val="004657F3"/>
    <w:rsid w:val="0047098D"/>
    <w:rsid w:val="00472104"/>
    <w:rsid w:val="0047626D"/>
    <w:rsid w:val="00481AF6"/>
    <w:rsid w:val="00482364"/>
    <w:rsid w:val="00484011"/>
    <w:rsid w:val="00484CB4"/>
    <w:rsid w:val="00487C7B"/>
    <w:rsid w:val="00491F0B"/>
    <w:rsid w:val="004963D0"/>
    <w:rsid w:val="004976AC"/>
    <w:rsid w:val="004A0A6E"/>
    <w:rsid w:val="004A274D"/>
    <w:rsid w:val="004A4486"/>
    <w:rsid w:val="004A5B2E"/>
    <w:rsid w:val="004A661C"/>
    <w:rsid w:val="004B16BA"/>
    <w:rsid w:val="004B2118"/>
    <w:rsid w:val="004B28FF"/>
    <w:rsid w:val="004B2AD2"/>
    <w:rsid w:val="004B614E"/>
    <w:rsid w:val="004C484E"/>
    <w:rsid w:val="004C58AA"/>
    <w:rsid w:val="004D4C31"/>
    <w:rsid w:val="004D6B44"/>
    <w:rsid w:val="004E0C80"/>
    <w:rsid w:val="004E1437"/>
    <w:rsid w:val="004E3038"/>
    <w:rsid w:val="004E36F7"/>
    <w:rsid w:val="004E63F5"/>
    <w:rsid w:val="004E7C7D"/>
    <w:rsid w:val="004F4B03"/>
    <w:rsid w:val="004F4D58"/>
    <w:rsid w:val="004F52CD"/>
    <w:rsid w:val="004F75A2"/>
    <w:rsid w:val="00504FF4"/>
    <w:rsid w:val="00506572"/>
    <w:rsid w:val="00507D45"/>
    <w:rsid w:val="005101B8"/>
    <w:rsid w:val="0051051D"/>
    <w:rsid w:val="00512215"/>
    <w:rsid w:val="00515AD7"/>
    <w:rsid w:val="00517FA3"/>
    <w:rsid w:val="00524447"/>
    <w:rsid w:val="005259D0"/>
    <w:rsid w:val="00530950"/>
    <w:rsid w:val="00533D48"/>
    <w:rsid w:val="00535DB1"/>
    <w:rsid w:val="00536E5B"/>
    <w:rsid w:val="00541495"/>
    <w:rsid w:val="00541C0B"/>
    <w:rsid w:val="005442A1"/>
    <w:rsid w:val="005472DB"/>
    <w:rsid w:val="005502C4"/>
    <w:rsid w:val="0055044C"/>
    <w:rsid w:val="005625DB"/>
    <w:rsid w:val="00562C1B"/>
    <w:rsid w:val="00563299"/>
    <w:rsid w:val="005635C5"/>
    <w:rsid w:val="00573B5F"/>
    <w:rsid w:val="00581957"/>
    <w:rsid w:val="00582AF8"/>
    <w:rsid w:val="00582D5E"/>
    <w:rsid w:val="00586479"/>
    <w:rsid w:val="00587F6F"/>
    <w:rsid w:val="005922C1"/>
    <w:rsid w:val="005932A1"/>
    <w:rsid w:val="00593BCD"/>
    <w:rsid w:val="00593C1E"/>
    <w:rsid w:val="00594130"/>
    <w:rsid w:val="005942EE"/>
    <w:rsid w:val="005A0A09"/>
    <w:rsid w:val="005A17C1"/>
    <w:rsid w:val="005B0CD6"/>
    <w:rsid w:val="005B272E"/>
    <w:rsid w:val="005B6588"/>
    <w:rsid w:val="005C2DDE"/>
    <w:rsid w:val="005C5473"/>
    <w:rsid w:val="005D67D6"/>
    <w:rsid w:val="005E07B4"/>
    <w:rsid w:val="005E155C"/>
    <w:rsid w:val="005E3926"/>
    <w:rsid w:val="005E449E"/>
    <w:rsid w:val="005E4A66"/>
    <w:rsid w:val="005E5CF5"/>
    <w:rsid w:val="005F15CE"/>
    <w:rsid w:val="00600BD1"/>
    <w:rsid w:val="006123DC"/>
    <w:rsid w:val="00614EC0"/>
    <w:rsid w:val="00625570"/>
    <w:rsid w:val="00625A19"/>
    <w:rsid w:val="00630250"/>
    <w:rsid w:val="00631051"/>
    <w:rsid w:val="006310C7"/>
    <w:rsid w:val="00640EED"/>
    <w:rsid w:val="00643130"/>
    <w:rsid w:val="00643FA7"/>
    <w:rsid w:val="00644B20"/>
    <w:rsid w:val="006472A6"/>
    <w:rsid w:val="00655899"/>
    <w:rsid w:val="00663170"/>
    <w:rsid w:val="006636F5"/>
    <w:rsid w:val="006679E1"/>
    <w:rsid w:val="00667EC5"/>
    <w:rsid w:val="00671025"/>
    <w:rsid w:val="006714AD"/>
    <w:rsid w:val="00675D2B"/>
    <w:rsid w:val="00675E59"/>
    <w:rsid w:val="0067680F"/>
    <w:rsid w:val="006809AB"/>
    <w:rsid w:val="0068165D"/>
    <w:rsid w:val="006879BF"/>
    <w:rsid w:val="00690376"/>
    <w:rsid w:val="006905B9"/>
    <w:rsid w:val="00690658"/>
    <w:rsid w:val="0069260E"/>
    <w:rsid w:val="006968D0"/>
    <w:rsid w:val="0069722C"/>
    <w:rsid w:val="006A0F30"/>
    <w:rsid w:val="006A1082"/>
    <w:rsid w:val="006A2991"/>
    <w:rsid w:val="006A2FBD"/>
    <w:rsid w:val="006A58A5"/>
    <w:rsid w:val="006A69F8"/>
    <w:rsid w:val="006B05DD"/>
    <w:rsid w:val="006B2E51"/>
    <w:rsid w:val="006B5842"/>
    <w:rsid w:val="006C2A97"/>
    <w:rsid w:val="006C6DE4"/>
    <w:rsid w:val="006C78F2"/>
    <w:rsid w:val="006D3788"/>
    <w:rsid w:val="006D47A0"/>
    <w:rsid w:val="006D64AD"/>
    <w:rsid w:val="006D64F5"/>
    <w:rsid w:val="006E101D"/>
    <w:rsid w:val="006E7A92"/>
    <w:rsid w:val="006F1121"/>
    <w:rsid w:val="006F56A8"/>
    <w:rsid w:val="00701851"/>
    <w:rsid w:val="00706331"/>
    <w:rsid w:val="007072A2"/>
    <w:rsid w:val="00711BFC"/>
    <w:rsid w:val="00713EB1"/>
    <w:rsid w:val="00715044"/>
    <w:rsid w:val="0071629C"/>
    <w:rsid w:val="007177C6"/>
    <w:rsid w:val="00722F75"/>
    <w:rsid w:val="00723257"/>
    <w:rsid w:val="0072411A"/>
    <w:rsid w:val="00725264"/>
    <w:rsid w:val="00725B5D"/>
    <w:rsid w:val="007314B5"/>
    <w:rsid w:val="00732FD8"/>
    <w:rsid w:val="00733567"/>
    <w:rsid w:val="00734148"/>
    <w:rsid w:val="00734E36"/>
    <w:rsid w:val="00743001"/>
    <w:rsid w:val="00747E71"/>
    <w:rsid w:val="00750658"/>
    <w:rsid w:val="007525A2"/>
    <w:rsid w:val="007546F6"/>
    <w:rsid w:val="0075543B"/>
    <w:rsid w:val="007611F5"/>
    <w:rsid w:val="00761949"/>
    <w:rsid w:val="0076282A"/>
    <w:rsid w:val="00765A08"/>
    <w:rsid w:val="00771DDD"/>
    <w:rsid w:val="00773629"/>
    <w:rsid w:val="0077793E"/>
    <w:rsid w:val="00781EFF"/>
    <w:rsid w:val="00785A3E"/>
    <w:rsid w:val="007916C1"/>
    <w:rsid w:val="007923C0"/>
    <w:rsid w:val="0079264C"/>
    <w:rsid w:val="007A1500"/>
    <w:rsid w:val="007A3F58"/>
    <w:rsid w:val="007A46B3"/>
    <w:rsid w:val="007A7BFC"/>
    <w:rsid w:val="007A7F8A"/>
    <w:rsid w:val="007B078B"/>
    <w:rsid w:val="007B14C9"/>
    <w:rsid w:val="007B4066"/>
    <w:rsid w:val="007B5757"/>
    <w:rsid w:val="007B7B5F"/>
    <w:rsid w:val="007B7C92"/>
    <w:rsid w:val="007C6C1B"/>
    <w:rsid w:val="007C7274"/>
    <w:rsid w:val="007C7489"/>
    <w:rsid w:val="007D0C88"/>
    <w:rsid w:val="007D0EE1"/>
    <w:rsid w:val="007D41CB"/>
    <w:rsid w:val="007D56C5"/>
    <w:rsid w:val="007D5BA5"/>
    <w:rsid w:val="007D70A0"/>
    <w:rsid w:val="007E060F"/>
    <w:rsid w:val="007E0DB3"/>
    <w:rsid w:val="007E1F0B"/>
    <w:rsid w:val="007F3E61"/>
    <w:rsid w:val="007F4580"/>
    <w:rsid w:val="007F4ADD"/>
    <w:rsid w:val="007F52AA"/>
    <w:rsid w:val="007F52AD"/>
    <w:rsid w:val="007F6737"/>
    <w:rsid w:val="00801990"/>
    <w:rsid w:val="00807782"/>
    <w:rsid w:val="00813287"/>
    <w:rsid w:val="00813542"/>
    <w:rsid w:val="00815371"/>
    <w:rsid w:val="00816F48"/>
    <w:rsid w:val="00820D41"/>
    <w:rsid w:val="00822531"/>
    <w:rsid w:val="008256D0"/>
    <w:rsid w:val="00826C36"/>
    <w:rsid w:val="0082737E"/>
    <w:rsid w:val="00836274"/>
    <w:rsid w:val="0084587B"/>
    <w:rsid w:val="0085150B"/>
    <w:rsid w:val="008522C6"/>
    <w:rsid w:val="00853A9F"/>
    <w:rsid w:val="00853D86"/>
    <w:rsid w:val="008553E0"/>
    <w:rsid w:val="00855A97"/>
    <w:rsid w:val="00856D01"/>
    <w:rsid w:val="00860977"/>
    <w:rsid w:val="00864CC3"/>
    <w:rsid w:val="00870E90"/>
    <w:rsid w:val="008710E6"/>
    <w:rsid w:val="00872A34"/>
    <w:rsid w:val="008841FF"/>
    <w:rsid w:val="00891540"/>
    <w:rsid w:val="008917F0"/>
    <w:rsid w:val="00892A35"/>
    <w:rsid w:val="008939A6"/>
    <w:rsid w:val="0089682A"/>
    <w:rsid w:val="0089684F"/>
    <w:rsid w:val="00896BBB"/>
    <w:rsid w:val="008A0475"/>
    <w:rsid w:val="008A1D6F"/>
    <w:rsid w:val="008B0F4F"/>
    <w:rsid w:val="008B3CEF"/>
    <w:rsid w:val="008B3DB8"/>
    <w:rsid w:val="008C408C"/>
    <w:rsid w:val="008C48F3"/>
    <w:rsid w:val="008C6181"/>
    <w:rsid w:val="008D0F54"/>
    <w:rsid w:val="008D1666"/>
    <w:rsid w:val="008D2B65"/>
    <w:rsid w:val="008E21A6"/>
    <w:rsid w:val="008E5EAA"/>
    <w:rsid w:val="008F32E2"/>
    <w:rsid w:val="008F476F"/>
    <w:rsid w:val="008F666B"/>
    <w:rsid w:val="00904731"/>
    <w:rsid w:val="00905CAD"/>
    <w:rsid w:val="009141A6"/>
    <w:rsid w:val="009145E5"/>
    <w:rsid w:val="00914719"/>
    <w:rsid w:val="00914A83"/>
    <w:rsid w:val="00914F5A"/>
    <w:rsid w:val="0092119A"/>
    <w:rsid w:val="00925925"/>
    <w:rsid w:val="0092637A"/>
    <w:rsid w:val="00931145"/>
    <w:rsid w:val="009339A3"/>
    <w:rsid w:val="00937432"/>
    <w:rsid w:val="00945B91"/>
    <w:rsid w:val="009505A2"/>
    <w:rsid w:val="00950F6A"/>
    <w:rsid w:val="009528BB"/>
    <w:rsid w:val="009550B6"/>
    <w:rsid w:val="009575B8"/>
    <w:rsid w:val="0096051A"/>
    <w:rsid w:val="00960DC9"/>
    <w:rsid w:val="00961BBC"/>
    <w:rsid w:val="00962212"/>
    <w:rsid w:val="0096223A"/>
    <w:rsid w:val="00962F83"/>
    <w:rsid w:val="00964466"/>
    <w:rsid w:val="00967F84"/>
    <w:rsid w:val="0097348F"/>
    <w:rsid w:val="00981B80"/>
    <w:rsid w:val="00981C00"/>
    <w:rsid w:val="00984CE4"/>
    <w:rsid w:val="00984E26"/>
    <w:rsid w:val="00986AAB"/>
    <w:rsid w:val="0098765C"/>
    <w:rsid w:val="0099111D"/>
    <w:rsid w:val="009963BD"/>
    <w:rsid w:val="009A2600"/>
    <w:rsid w:val="009A3208"/>
    <w:rsid w:val="009A4F5C"/>
    <w:rsid w:val="009A59A5"/>
    <w:rsid w:val="009A6BBA"/>
    <w:rsid w:val="009A7245"/>
    <w:rsid w:val="009B14AD"/>
    <w:rsid w:val="009B17DA"/>
    <w:rsid w:val="009B222B"/>
    <w:rsid w:val="009B3E7F"/>
    <w:rsid w:val="009C0A00"/>
    <w:rsid w:val="009C1903"/>
    <w:rsid w:val="009C1D82"/>
    <w:rsid w:val="009C414F"/>
    <w:rsid w:val="009C5157"/>
    <w:rsid w:val="009C675C"/>
    <w:rsid w:val="009C723C"/>
    <w:rsid w:val="009D1997"/>
    <w:rsid w:val="009D5637"/>
    <w:rsid w:val="009D710A"/>
    <w:rsid w:val="009E3983"/>
    <w:rsid w:val="009E4427"/>
    <w:rsid w:val="009E78B2"/>
    <w:rsid w:val="009F0C5A"/>
    <w:rsid w:val="009F3232"/>
    <w:rsid w:val="009F4C62"/>
    <w:rsid w:val="00A0161E"/>
    <w:rsid w:val="00A03FAA"/>
    <w:rsid w:val="00A10D81"/>
    <w:rsid w:val="00A1447C"/>
    <w:rsid w:val="00A148EA"/>
    <w:rsid w:val="00A1675E"/>
    <w:rsid w:val="00A17289"/>
    <w:rsid w:val="00A2244F"/>
    <w:rsid w:val="00A27ACB"/>
    <w:rsid w:val="00A30625"/>
    <w:rsid w:val="00A31E8C"/>
    <w:rsid w:val="00A3457A"/>
    <w:rsid w:val="00A355A9"/>
    <w:rsid w:val="00A355AD"/>
    <w:rsid w:val="00A35BA5"/>
    <w:rsid w:val="00A46177"/>
    <w:rsid w:val="00A53D1B"/>
    <w:rsid w:val="00A547D9"/>
    <w:rsid w:val="00A54F92"/>
    <w:rsid w:val="00A5621F"/>
    <w:rsid w:val="00A602FF"/>
    <w:rsid w:val="00A664E9"/>
    <w:rsid w:val="00A67D5B"/>
    <w:rsid w:val="00A74527"/>
    <w:rsid w:val="00A75400"/>
    <w:rsid w:val="00A75C59"/>
    <w:rsid w:val="00A819BA"/>
    <w:rsid w:val="00A84F9C"/>
    <w:rsid w:val="00A86D4B"/>
    <w:rsid w:val="00A87EDE"/>
    <w:rsid w:val="00A90BE3"/>
    <w:rsid w:val="00A9314A"/>
    <w:rsid w:val="00A9443D"/>
    <w:rsid w:val="00A97398"/>
    <w:rsid w:val="00AA0E81"/>
    <w:rsid w:val="00AA7290"/>
    <w:rsid w:val="00AB43B4"/>
    <w:rsid w:val="00AB72CB"/>
    <w:rsid w:val="00AB7E67"/>
    <w:rsid w:val="00AC3059"/>
    <w:rsid w:val="00AC4215"/>
    <w:rsid w:val="00AC6092"/>
    <w:rsid w:val="00AD0863"/>
    <w:rsid w:val="00AD6086"/>
    <w:rsid w:val="00AD67C4"/>
    <w:rsid w:val="00AE0A8C"/>
    <w:rsid w:val="00AE2F54"/>
    <w:rsid w:val="00AE699A"/>
    <w:rsid w:val="00AF4941"/>
    <w:rsid w:val="00AF51B3"/>
    <w:rsid w:val="00AF7A23"/>
    <w:rsid w:val="00AF7FEB"/>
    <w:rsid w:val="00B01A5B"/>
    <w:rsid w:val="00B03C6E"/>
    <w:rsid w:val="00B05CC3"/>
    <w:rsid w:val="00B121B2"/>
    <w:rsid w:val="00B13648"/>
    <w:rsid w:val="00B13A2A"/>
    <w:rsid w:val="00B308AE"/>
    <w:rsid w:val="00B30B01"/>
    <w:rsid w:val="00B326FA"/>
    <w:rsid w:val="00B4016E"/>
    <w:rsid w:val="00B40E00"/>
    <w:rsid w:val="00B41AED"/>
    <w:rsid w:val="00B425AA"/>
    <w:rsid w:val="00B4588F"/>
    <w:rsid w:val="00B46730"/>
    <w:rsid w:val="00B4780C"/>
    <w:rsid w:val="00B51492"/>
    <w:rsid w:val="00B51D55"/>
    <w:rsid w:val="00B53973"/>
    <w:rsid w:val="00B62692"/>
    <w:rsid w:val="00B64FE3"/>
    <w:rsid w:val="00B6682E"/>
    <w:rsid w:val="00B66FC4"/>
    <w:rsid w:val="00B70D0F"/>
    <w:rsid w:val="00B72633"/>
    <w:rsid w:val="00B7308F"/>
    <w:rsid w:val="00B77562"/>
    <w:rsid w:val="00B846ED"/>
    <w:rsid w:val="00B847E7"/>
    <w:rsid w:val="00B861F1"/>
    <w:rsid w:val="00B9265E"/>
    <w:rsid w:val="00B95B1D"/>
    <w:rsid w:val="00BA25A4"/>
    <w:rsid w:val="00BA272A"/>
    <w:rsid w:val="00BA635A"/>
    <w:rsid w:val="00BB298B"/>
    <w:rsid w:val="00BB39ED"/>
    <w:rsid w:val="00BB7B8A"/>
    <w:rsid w:val="00BC1894"/>
    <w:rsid w:val="00BC23D6"/>
    <w:rsid w:val="00BC26CB"/>
    <w:rsid w:val="00BD092D"/>
    <w:rsid w:val="00BD0F75"/>
    <w:rsid w:val="00BD3C0A"/>
    <w:rsid w:val="00BD7BB3"/>
    <w:rsid w:val="00BE0FFC"/>
    <w:rsid w:val="00BE4171"/>
    <w:rsid w:val="00BE6F12"/>
    <w:rsid w:val="00BF1E0F"/>
    <w:rsid w:val="00BF7864"/>
    <w:rsid w:val="00C03120"/>
    <w:rsid w:val="00C06A4E"/>
    <w:rsid w:val="00C111D1"/>
    <w:rsid w:val="00C113D0"/>
    <w:rsid w:val="00C11A2F"/>
    <w:rsid w:val="00C12055"/>
    <w:rsid w:val="00C13A02"/>
    <w:rsid w:val="00C14BC7"/>
    <w:rsid w:val="00C15310"/>
    <w:rsid w:val="00C15F5F"/>
    <w:rsid w:val="00C24383"/>
    <w:rsid w:val="00C3153F"/>
    <w:rsid w:val="00C31BB8"/>
    <w:rsid w:val="00C327F0"/>
    <w:rsid w:val="00C34AC7"/>
    <w:rsid w:val="00C35B14"/>
    <w:rsid w:val="00C361A7"/>
    <w:rsid w:val="00C37935"/>
    <w:rsid w:val="00C459DB"/>
    <w:rsid w:val="00C47F78"/>
    <w:rsid w:val="00C5562D"/>
    <w:rsid w:val="00C637EE"/>
    <w:rsid w:val="00C64FDE"/>
    <w:rsid w:val="00C656C2"/>
    <w:rsid w:val="00C65A30"/>
    <w:rsid w:val="00C706FF"/>
    <w:rsid w:val="00C77626"/>
    <w:rsid w:val="00C91544"/>
    <w:rsid w:val="00C94E58"/>
    <w:rsid w:val="00C95732"/>
    <w:rsid w:val="00CA0BD8"/>
    <w:rsid w:val="00CA3749"/>
    <w:rsid w:val="00CA3F40"/>
    <w:rsid w:val="00CC02FB"/>
    <w:rsid w:val="00CC143D"/>
    <w:rsid w:val="00CC1466"/>
    <w:rsid w:val="00CD1775"/>
    <w:rsid w:val="00CD2BD9"/>
    <w:rsid w:val="00CD6114"/>
    <w:rsid w:val="00CD6F2F"/>
    <w:rsid w:val="00CE2114"/>
    <w:rsid w:val="00CE4F05"/>
    <w:rsid w:val="00CE59EF"/>
    <w:rsid w:val="00CE7B89"/>
    <w:rsid w:val="00CF1479"/>
    <w:rsid w:val="00CF183C"/>
    <w:rsid w:val="00CF2FF3"/>
    <w:rsid w:val="00CF4121"/>
    <w:rsid w:val="00CF45BE"/>
    <w:rsid w:val="00CF5AA2"/>
    <w:rsid w:val="00CF5E32"/>
    <w:rsid w:val="00CF6233"/>
    <w:rsid w:val="00D0123A"/>
    <w:rsid w:val="00D0534A"/>
    <w:rsid w:val="00D07ADD"/>
    <w:rsid w:val="00D07C3C"/>
    <w:rsid w:val="00D10063"/>
    <w:rsid w:val="00D11C5B"/>
    <w:rsid w:val="00D20646"/>
    <w:rsid w:val="00D21BF5"/>
    <w:rsid w:val="00D24B9D"/>
    <w:rsid w:val="00D26025"/>
    <w:rsid w:val="00D3309C"/>
    <w:rsid w:val="00D331F7"/>
    <w:rsid w:val="00D36C44"/>
    <w:rsid w:val="00D374BF"/>
    <w:rsid w:val="00D3763A"/>
    <w:rsid w:val="00D407C3"/>
    <w:rsid w:val="00D41251"/>
    <w:rsid w:val="00D51D86"/>
    <w:rsid w:val="00D53B72"/>
    <w:rsid w:val="00D568CC"/>
    <w:rsid w:val="00D57EE7"/>
    <w:rsid w:val="00D62EA2"/>
    <w:rsid w:val="00D65B8F"/>
    <w:rsid w:val="00D70826"/>
    <w:rsid w:val="00D72785"/>
    <w:rsid w:val="00D728FC"/>
    <w:rsid w:val="00D73619"/>
    <w:rsid w:val="00D73F70"/>
    <w:rsid w:val="00D76385"/>
    <w:rsid w:val="00D81138"/>
    <w:rsid w:val="00D820B2"/>
    <w:rsid w:val="00D822B6"/>
    <w:rsid w:val="00D85046"/>
    <w:rsid w:val="00D853D9"/>
    <w:rsid w:val="00D862EC"/>
    <w:rsid w:val="00D877E2"/>
    <w:rsid w:val="00D87A67"/>
    <w:rsid w:val="00D91EAA"/>
    <w:rsid w:val="00D943EE"/>
    <w:rsid w:val="00D97C4C"/>
    <w:rsid w:val="00DA062F"/>
    <w:rsid w:val="00DA2062"/>
    <w:rsid w:val="00DA4AAF"/>
    <w:rsid w:val="00DA4BD4"/>
    <w:rsid w:val="00DA5503"/>
    <w:rsid w:val="00DB06B3"/>
    <w:rsid w:val="00DB4282"/>
    <w:rsid w:val="00DB75A9"/>
    <w:rsid w:val="00DC5D67"/>
    <w:rsid w:val="00DC7799"/>
    <w:rsid w:val="00DD0E96"/>
    <w:rsid w:val="00DD4557"/>
    <w:rsid w:val="00DE04FF"/>
    <w:rsid w:val="00DF153E"/>
    <w:rsid w:val="00DF1C5D"/>
    <w:rsid w:val="00DF1E57"/>
    <w:rsid w:val="00DF4F27"/>
    <w:rsid w:val="00DF6655"/>
    <w:rsid w:val="00E01B6C"/>
    <w:rsid w:val="00E04225"/>
    <w:rsid w:val="00E058A2"/>
    <w:rsid w:val="00E06E85"/>
    <w:rsid w:val="00E17935"/>
    <w:rsid w:val="00E23E67"/>
    <w:rsid w:val="00E30DB4"/>
    <w:rsid w:val="00E35949"/>
    <w:rsid w:val="00E4027A"/>
    <w:rsid w:val="00E44B39"/>
    <w:rsid w:val="00E5361E"/>
    <w:rsid w:val="00E56A05"/>
    <w:rsid w:val="00E56DF1"/>
    <w:rsid w:val="00E60AF4"/>
    <w:rsid w:val="00E60D54"/>
    <w:rsid w:val="00E627B0"/>
    <w:rsid w:val="00E647D5"/>
    <w:rsid w:val="00E706CC"/>
    <w:rsid w:val="00E71960"/>
    <w:rsid w:val="00E728A4"/>
    <w:rsid w:val="00E74F41"/>
    <w:rsid w:val="00E758DA"/>
    <w:rsid w:val="00E760F2"/>
    <w:rsid w:val="00E76222"/>
    <w:rsid w:val="00E76B88"/>
    <w:rsid w:val="00E77518"/>
    <w:rsid w:val="00E77C02"/>
    <w:rsid w:val="00E838DD"/>
    <w:rsid w:val="00E83F28"/>
    <w:rsid w:val="00E84305"/>
    <w:rsid w:val="00E86868"/>
    <w:rsid w:val="00E93407"/>
    <w:rsid w:val="00E940BE"/>
    <w:rsid w:val="00EA1CBE"/>
    <w:rsid w:val="00EA1CE6"/>
    <w:rsid w:val="00EA2546"/>
    <w:rsid w:val="00EA375B"/>
    <w:rsid w:val="00EA633D"/>
    <w:rsid w:val="00EA6C3E"/>
    <w:rsid w:val="00EC5E2C"/>
    <w:rsid w:val="00ED2A2F"/>
    <w:rsid w:val="00ED2C90"/>
    <w:rsid w:val="00ED42D8"/>
    <w:rsid w:val="00ED7537"/>
    <w:rsid w:val="00EE3484"/>
    <w:rsid w:val="00EE379F"/>
    <w:rsid w:val="00EE3C0E"/>
    <w:rsid w:val="00EE416B"/>
    <w:rsid w:val="00EE5A09"/>
    <w:rsid w:val="00EE66AE"/>
    <w:rsid w:val="00EF23D5"/>
    <w:rsid w:val="00EF641E"/>
    <w:rsid w:val="00EF7F2E"/>
    <w:rsid w:val="00F0710A"/>
    <w:rsid w:val="00F079A2"/>
    <w:rsid w:val="00F079D7"/>
    <w:rsid w:val="00F1351D"/>
    <w:rsid w:val="00F14341"/>
    <w:rsid w:val="00F166BD"/>
    <w:rsid w:val="00F17AC0"/>
    <w:rsid w:val="00F23775"/>
    <w:rsid w:val="00F23EF4"/>
    <w:rsid w:val="00F251CA"/>
    <w:rsid w:val="00F25332"/>
    <w:rsid w:val="00F26465"/>
    <w:rsid w:val="00F27AFE"/>
    <w:rsid w:val="00F31E94"/>
    <w:rsid w:val="00F3205C"/>
    <w:rsid w:val="00F3421F"/>
    <w:rsid w:val="00F40101"/>
    <w:rsid w:val="00F4039A"/>
    <w:rsid w:val="00F425AD"/>
    <w:rsid w:val="00F45953"/>
    <w:rsid w:val="00F5073A"/>
    <w:rsid w:val="00F55FA3"/>
    <w:rsid w:val="00F6237A"/>
    <w:rsid w:val="00F63A63"/>
    <w:rsid w:val="00F63BF4"/>
    <w:rsid w:val="00F6406E"/>
    <w:rsid w:val="00F659E0"/>
    <w:rsid w:val="00F673F2"/>
    <w:rsid w:val="00F70DCC"/>
    <w:rsid w:val="00F82910"/>
    <w:rsid w:val="00F9122F"/>
    <w:rsid w:val="00F9203A"/>
    <w:rsid w:val="00F936AC"/>
    <w:rsid w:val="00FA1256"/>
    <w:rsid w:val="00FA343E"/>
    <w:rsid w:val="00FA4E37"/>
    <w:rsid w:val="00FB0005"/>
    <w:rsid w:val="00FB16F9"/>
    <w:rsid w:val="00FB3DE0"/>
    <w:rsid w:val="00FB421C"/>
    <w:rsid w:val="00FB42C6"/>
    <w:rsid w:val="00FC3A77"/>
    <w:rsid w:val="00FC4745"/>
    <w:rsid w:val="00FC507C"/>
    <w:rsid w:val="00FC7B34"/>
    <w:rsid w:val="00FC7FD7"/>
    <w:rsid w:val="00FD03A9"/>
    <w:rsid w:val="00FD56BC"/>
    <w:rsid w:val="00FE2947"/>
    <w:rsid w:val="00FE4B37"/>
    <w:rsid w:val="00FE792C"/>
    <w:rsid w:val="00FE794A"/>
    <w:rsid w:val="00FF432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5DE5AF"/>
  <w15:docId w15:val="{3A78046D-6293-417B-BD6B-559BF609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A1CBE"/>
    <w:pPr>
      <w:spacing w:line="360" w:lineRule="auto"/>
      <w:jc w:val="both"/>
    </w:pPr>
    <w:rPr>
      <w:sz w:val="24"/>
      <w:lang w:val="de-DE" w:eastAsia="de-DE"/>
    </w:rPr>
  </w:style>
  <w:style w:type="paragraph" w:styleId="berschrift1">
    <w:name w:val="heading 1"/>
    <w:aliases w:val="Ebene 1"/>
    <w:basedOn w:val="Standard"/>
    <w:next w:val="Standard"/>
    <w:link w:val="berschrift1Zchn"/>
    <w:uiPriority w:val="9"/>
    <w:qFormat/>
    <w:rsid w:val="006E101D"/>
    <w:pPr>
      <w:keepNext/>
      <w:pageBreakBefore/>
      <w:numPr>
        <w:numId w:val="3"/>
      </w:numPr>
      <w:spacing w:before="240"/>
      <w:jc w:val="left"/>
      <w:outlineLvl w:val="0"/>
    </w:pPr>
    <w:rPr>
      <w:b/>
      <w:bCs/>
      <w:kern w:val="32"/>
      <w:sz w:val="28"/>
      <w:szCs w:val="32"/>
    </w:rPr>
  </w:style>
  <w:style w:type="paragraph" w:styleId="berschrift2">
    <w:name w:val="heading 2"/>
    <w:aliases w:val="Ebene 2"/>
    <w:basedOn w:val="Standard"/>
    <w:next w:val="Standard"/>
    <w:link w:val="berschrift2Zchn"/>
    <w:uiPriority w:val="9"/>
    <w:qFormat/>
    <w:rsid w:val="00F63BF4"/>
    <w:pPr>
      <w:keepNext/>
      <w:numPr>
        <w:ilvl w:val="1"/>
        <w:numId w:val="3"/>
      </w:numPr>
      <w:spacing w:before="360"/>
      <w:jc w:val="left"/>
      <w:outlineLvl w:val="1"/>
    </w:pPr>
    <w:rPr>
      <w:rFonts w:cs="Arial"/>
      <w:b/>
      <w:bCs/>
      <w:iCs/>
      <w:sz w:val="26"/>
      <w:szCs w:val="28"/>
    </w:rPr>
  </w:style>
  <w:style w:type="paragraph" w:styleId="berschrift3">
    <w:name w:val="heading 3"/>
    <w:aliases w:val="Ebene 3"/>
    <w:basedOn w:val="Standard"/>
    <w:next w:val="Standard"/>
    <w:uiPriority w:val="9"/>
    <w:qFormat/>
    <w:rsid w:val="00F63BF4"/>
    <w:pPr>
      <w:keepNext/>
      <w:numPr>
        <w:ilvl w:val="2"/>
        <w:numId w:val="3"/>
      </w:numPr>
      <w:spacing w:before="360"/>
      <w:outlineLvl w:val="2"/>
    </w:pPr>
    <w:rPr>
      <w:b/>
    </w:rPr>
  </w:style>
  <w:style w:type="paragraph" w:styleId="berschrift4">
    <w:name w:val="heading 4"/>
    <w:aliases w:val="Ebene 4"/>
    <w:basedOn w:val="Standard"/>
    <w:next w:val="Standard"/>
    <w:uiPriority w:val="9"/>
    <w:qFormat/>
    <w:rsid w:val="007B5757"/>
    <w:pPr>
      <w:keepNext/>
      <w:numPr>
        <w:ilvl w:val="3"/>
        <w:numId w:val="3"/>
      </w:numPr>
      <w:spacing w:before="240" w:after="60"/>
      <w:jc w:val="left"/>
      <w:outlineLvl w:val="3"/>
    </w:pPr>
    <w:rPr>
      <w:b/>
      <w:bCs/>
      <w:i/>
      <w:szCs w:val="28"/>
    </w:rPr>
  </w:style>
  <w:style w:type="paragraph" w:styleId="berschrift5">
    <w:name w:val="heading 5"/>
    <w:aliases w:val="Ebene 5"/>
    <w:basedOn w:val="Standard"/>
    <w:next w:val="Standard"/>
    <w:uiPriority w:val="9"/>
    <w:qFormat/>
    <w:rsid w:val="00484CB4"/>
    <w:pPr>
      <w:numPr>
        <w:ilvl w:val="4"/>
        <w:numId w:val="3"/>
      </w:numPr>
      <w:spacing w:before="240" w:after="60"/>
      <w:outlineLvl w:val="4"/>
    </w:pPr>
    <w:rPr>
      <w:bCs/>
      <w:i/>
      <w:iCs/>
      <w:szCs w:val="26"/>
    </w:rPr>
  </w:style>
  <w:style w:type="paragraph" w:styleId="berschrift6">
    <w:name w:val="heading 6"/>
    <w:basedOn w:val="Standard"/>
    <w:next w:val="Standard"/>
    <w:uiPriority w:val="9"/>
    <w:rsid w:val="00305A50"/>
    <w:pPr>
      <w:numPr>
        <w:ilvl w:val="5"/>
        <w:numId w:val="3"/>
      </w:numPr>
      <w:spacing w:before="240" w:after="60"/>
      <w:outlineLvl w:val="5"/>
    </w:pPr>
    <w:rPr>
      <w:b/>
      <w:bCs/>
      <w:sz w:val="22"/>
      <w:szCs w:val="22"/>
    </w:rPr>
  </w:style>
  <w:style w:type="paragraph" w:styleId="berschrift7">
    <w:name w:val="heading 7"/>
    <w:basedOn w:val="Standard"/>
    <w:next w:val="Standard"/>
    <w:uiPriority w:val="9"/>
    <w:rsid w:val="00305A50"/>
    <w:pPr>
      <w:numPr>
        <w:ilvl w:val="6"/>
        <w:numId w:val="3"/>
      </w:numPr>
      <w:spacing w:before="240" w:after="60"/>
      <w:outlineLvl w:val="6"/>
    </w:pPr>
    <w:rPr>
      <w:szCs w:val="24"/>
    </w:rPr>
  </w:style>
  <w:style w:type="paragraph" w:styleId="berschrift8">
    <w:name w:val="heading 8"/>
    <w:basedOn w:val="Standard"/>
    <w:next w:val="Standard"/>
    <w:uiPriority w:val="9"/>
    <w:rsid w:val="00305A50"/>
    <w:pPr>
      <w:numPr>
        <w:ilvl w:val="7"/>
        <w:numId w:val="3"/>
      </w:numPr>
      <w:spacing w:before="240" w:after="60"/>
      <w:outlineLvl w:val="7"/>
    </w:pPr>
    <w:rPr>
      <w:i/>
      <w:iCs/>
      <w:szCs w:val="24"/>
    </w:rPr>
  </w:style>
  <w:style w:type="paragraph" w:styleId="berschrift9">
    <w:name w:val="heading 9"/>
    <w:basedOn w:val="Standard"/>
    <w:next w:val="Standard"/>
    <w:uiPriority w:val="9"/>
    <w:rsid w:val="00305A50"/>
    <w:pPr>
      <w:numPr>
        <w:ilvl w:val="8"/>
        <w:numId w:val="3"/>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rsid w:val="00457C10"/>
  </w:style>
  <w:style w:type="paragraph" w:styleId="Untertitel">
    <w:name w:val="Subtitle"/>
    <w:basedOn w:val="Standard"/>
    <w:qFormat/>
    <w:rsid w:val="00457C10"/>
    <w:pPr>
      <w:jc w:val="center"/>
    </w:pPr>
    <w:rPr>
      <w:b/>
      <w:sz w:val="28"/>
    </w:rPr>
  </w:style>
  <w:style w:type="paragraph" w:styleId="Dokumentstruktur">
    <w:name w:val="Document Map"/>
    <w:basedOn w:val="Standard"/>
    <w:semiHidden/>
    <w:rsid w:val="00AC3059"/>
    <w:pPr>
      <w:shd w:val="clear" w:color="auto" w:fill="000080"/>
    </w:pPr>
    <w:rPr>
      <w:rFonts w:ascii="Tahoma" w:hAnsi="Tahoma" w:cs="Tahoma"/>
    </w:rPr>
  </w:style>
  <w:style w:type="paragraph" w:styleId="Kopfzeile">
    <w:name w:val="header"/>
    <w:basedOn w:val="Standard"/>
    <w:rsid w:val="00352A9A"/>
    <w:pPr>
      <w:tabs>
        <w:tab w:val="center" w:pos="4536"/>
        <w:tab w:val="right" w:pos="9072"/>
      </w:tabs>
    </w:pPr>
  </w:style>
  <w:style w:type="paragraph" w:styleId="Fuzeile">
    <w:name w:val="footer"/>
    <w:basedOn w:val="Standard"/>
    <w:link w:val="FuzeileZchn"/>
    <w:uiPriority w:val="99"/>
    <w:rsid w:val="00352A9A"/>
    <w:pPr>
      <w:tabs>
        <w:tab w:val="center" w:pos="4536"/>
        <w:tab w:val="right" w:pos="9072"/>
      </w:tabs>
    </w:pPr>
  </w:style>
  <w:style w:type="character" w:styleId="Seitenzahl">
    <w:name w:val="page number"/>
    <w:basedOn w:val="Absatz-Standardschriftart"/>
    <w:rsid w:val="00D11C5B"/>
    <w:rPr>
      <w:rFonts w:ascii="Times New Roman" w:hAnsi="Times New Roman"/>
      <w:sz w:val="16"/>
    </w:rPr>
  </w:style>
  <w:style w:type="paragraph" w:styleId="Sprechblasentext">
    <w:name w:val="Balloon Text"/>
    <w:basedOn w:val="Standard"/>
    <w:link w:val="SprechblasentextZchn"/>
    <w:rsid w:val="00ED753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ED7537"/>
    <w:rPr>
      <w:rFonts w:ascii="Tahoma" w:hAnsi="Tahoma" w:cs="Tahoma"/>
      <w:sz w:val="16"/>
      <w:szCs w:val="16"/>
      <w:lang w:val="de-DE" w:eastAsia="de-DE"/>
    </w:rPr>
  </w:style>
  <w:style w:type="character" w:styleId="Platzhaltertext">
    <w:name w:val="Placeholder Text"/>
    <w:basedOn w:val="Absatz-Standardschriftart"/>
    <w:uiPriority w:val="99"/>
    <w:semiHidden/>
    <w:rsid w:val="00DB4282"/>
    <w:rPr>
      <w:color w:val="808080"/>
    </w:rPr>
  </w:style>
  <w:style w:type="paragraph" w:styleId="Beschriftung">
    <w:name w:val="caption"/>
    <w:aliases w:val="Tabellenüberschrift"/>
    <w:basedOn w:val="Standard"/>
    <w:next w:val="Standard"/>
    <w:uiPriority w:val="35"/>
    <w:unhideWhenUsed/>
    <w:qFormat/>
    <w:rsid w:val="00A819BA"/>
    <w:pPr>
      <w:spacing w:before="240" w:after="240" w:line="240" w:lineRule="auto"/>
      <w:jc w:val="left"/>
    </w:pPr>
    <w:rPr>
      <w:rFonts w:eastAsiaTheme="minorHAnsi" w:cstheme="minorBidi"/>
      <w:bCs/>
      <w:sz w:val="20"/>
      <w:szCs w:val="18"/>
      <w:lang w:val="de-AT" w:eastAsia="en-US"/>
    </w:rPr>
  </w:style>
  <w:style w:type="paragraph" w:styleId="Funotentext">
    <w:name w:val="footnote text"/>
    <w:basedOn w:val="Standard"/>
    <w:link w:val="FunotentextZchn"/>
    <w:uiPriority w:val="99"/>
    <w:unhideWhenUsed/>
    <w:rsid w:val="00062433"/>
    <w:pPr>
      <w:tabs>
        <w:tab w:val="left" w:pos="284"/>
      </w:tabs>
      <w:spacing w:before="60" w:line="240" w:lineRule="auto"/>
      <w:ind w:left="284" w:hanging="284"/>
    </w:pPr>
    <w:rPr>
      <w:rFonts w:eastAsiaTheme="minorHAnsi" w:cstheme="minorBidi"/>
      <w:sz w:val="20"/>
      <w:lang w:val="de-AT" w:eastAsia="en-US"/>
    </w:rPr>
  </w:style>
  <w:style w:type="character" w:customStyle="1" w:styleId="FunotentextZchn">
    <w:name w:val="Fußnotentext Zchn"/>
    <w:basedOn w:val="Absatz-Standardschriftart"/>
    <w:link w:val="Funotentext"/>
    <w:uiPriority w:val="99"/>
    <w:rsid w:val="00062433"/>
    <w:rPr>
      <w:rFonts w:eastAsiaTheme="minorHAnsi" w:cstheme="minorBidi"/>
      <w:lang w:eastAsia="en-US"/>
    </w:rPr>
  </w:style>
  <w:style w:type="character" w:styleId="Funotenzeichen">
    <w:name w:val="footnote reference"/>
    <w:basedOn w:val="Absatz-Standardschriftart"/>
    <w:uiPriority w:val="99"/>
    <w:unhideWhenUsed/>
    <w:rsid w:val="00062433"/>
    <w:rPr>
      <w:vertAlign w:val="superscript"/>
    </w:rPr>
  </w:style>
  <w:style w:type="paragraph" w:styleId="Listenabsatz">
    <w:name w:val="List Paragraph"/>
    <w:basedOn w:val="Standard"/>
    <w:next w:val="Standard"/>
    <w:uiPriority w:val="34"/>
    <w:rsid w:val="00B7308F"/>
    <w:pPr>
      <w:ind w:left="720"/>
      <w:contextualSpacing/>
    </w:pPr>
  </w:style>
  <w:style w:type="paragraph" w:customStyle="1" w:styleId="AnhangA">
    <w:name w:val="Anhang.A"/>
    <w:basedOn w:val="Standard"/>
    <w:next w:val="Standard"/>
    <w:autoRedefine/>
    <w:qFormat/>
    <w:rsid w:val="00914A83"/>
    <w:pPr>
      <w:keepNext/>
      <w:spacing w:before="240" w:after="60"/>
    </w:pPr>
    <w:rPr>
      <w:b/>
      <w:sz w:val="28"/>
      <w:szCs w:val="32"/>
      <w:lang w:val="de-AT"/>
    </w:rPr>
  </w:style>
  <w:style w:type="character" w:customStyle="1" w:styleId="berschrift1Zchn">
    <w:name w:val="Überschrift 1 Zchn"/>
    <w:aliases w:val="Ebene 1 Zchn"/>
    <w:basedOn w:val="Absatz-Standardschriftart"/>
    <w:link w:val="berschrift1"/>
    <w:uiPriority w:val="9"/>
    <w:rsid w:val="006E101D"/>
    <w:rPr>
      <w:b/>
      <w:bCs/>
      <w:kern w:val="32"/>
      <w:sz w:val="28"/>
      <w:szCs w:val="32"/>
      <w:lang w:val="de-DE" w:eastAsia="de-DE"/>
    </w:rPr>
  </w:style>
  <w:style w:type="paragraph" w:styleId="Inhaltsverzeichnisberschrift">
    <w:name w:val="TOC Heading"/>
    <w:basedOn w:val="berschrift1"/>
    <w:next w:val="Standard"/>
    <w:uiPriority w:val="39"/>
    <w:unhideWhenUsed/>
    <w:rsid w:val="008710E6"/>
    <w:pPr>
      <w:keepLines/>
      <w:numPr>
        <w:numId w:val="0"/>
      </w:numPr>
      <w:spacing w:before="480" w:line="276" w:lineRule="auto"/>
      <w:outlineLvl w:val="9"/>
    </w:pPr>
    <w:rPr>
      <w:rFonts w:asciiTheme="majorHAnsi" w:eastAsiaTheme="majorEastAsia" w:hAnsiTheme="majorHAnsi" w:cstheme="majorBidi"/>
      <w:color w:val="365F91" w:themeColor="accent1" w:themeShade="BF"/>
      <w:kern w:val="0"/>
      <w:szCs w:val="28"/>
      <w:lang w:val="de-AT" w:eastAsia="de-AT"/>
    </w:rPr>
  </w:style>
  <w:style w:type="paragraph" w:styleId="Verzeichnis1">
    <w:name w:val="toc 1"/>
    <w:basedOn w:val="Standard"/>
    <w:next w:val="Standard"/>
    <w:autoRedefine/>
    <w:uiPriority w:val="39"/>
    <w:qFormat/>
    <w:rsid w:val="008710E6"/>
    <w:pPr>
      <w:spacing w:after="100"/>
    </w:pPr>
  </w:style>
  <w:style w:type="paragraph" w:styleId="Verzeichnis2">
    <w:name w:val="toc 2"/>
    <w:basedOn w:val="Standard"/>
    <w:next w:val="Standard"/>
    <w:autoRedefine/>
    <w:uiPriority w:val="39"/>
    <w:qFormat/>
    <w:rsid w:val="008710E6"/>
    <w:pPr>
      <w:spacing w:after="100"/>
      <w:ind w:left="240"/>
    </w:pPr>
  </w:style>
  <w:style w:type="paragraph" w:styleId="Verzeichnis3">
    <w:name w:val="toc 3"/>
    <w:basedOn w:val="Standard"/>
    <w:next w:val="Standard"/>
    <w:autoRedefine/>
    <w:uiPriority w:val="39"/>
    <w:qFormat/>
    <w:rsid w:val="008710E6"/>
    <w:pPr>
      <w:spacing w:after="100"/>
      <w:ind w:left="480"/>
    </w:pPr>
  </w:style>
  <w:style w:type="character" w:styleId="Hyperlink">
    <w:name w:val="Hyperlink"/>
    <w:basedOn w:val="Absatz-Standardschriftart"/>
    <w:uiPriority w:val="99"/>
    <w:unhideWhenUsed/>
    <w:rsid w:val="008710E6"/>
    <w:rPr>
      <w:color w:val="0000FF" w:themeColor="hyperlink"/>
      <w:u w:val="single"/>
    </w:rPr>
  </w:style>
  <w:style w:type="paragraph" w:customStyle="1" w:styleId="Anhang">
    <w:name w:val="Anhang"/>
    <w:basedOn w:val="Standard"/>
    <w:next w:val="Standard"/>
    <w:autoRedefine/>
    <w:qFormat/>
    <w:rsid w:val="00E56DF1"/>
    <w:pPr>
      <w:keepNext/>
      <w:pageBreakBefore/>
      <w:spacing w:before="240" w:after="60"/>
      <w:outlineLvl w:val="0"/>
    </w:pPr>
    <w:rPr>
      <w:b/>
      <w:sz w:val="32"/>
      <w:szCs w:val="32"/>
    </w:rPr>
  </w:style>
  <w:style w:type="paragraph" w:styleId="Abbildungsverzeichnis">
    <w:name w:val="table of figures"/>
    <w:basedOn w:val="Standard"/>
    <w:next w:val="Standard"/>
    <w:uiPriority w:val="99"/>
    <w:qFormat/>
    <w:rsid w:val="00EE416B"/>
  </w:style>
  <w:style w:type="character" w:styleId="Kommentarzeichen">
    <w:name w:val="annotation reference"/>
    <w:basedOn w:val="Absatz-Standardschriftart"/>
    <w:rsid w:val="008939A6"/>
    <w:rPr>
      <w:sz w:val="16"/>
      <w:szCs w:val="16"/>
    </w:rPr>
  </w:style>
  <w:style w:type="paragraph" w:styleId="Kommentartext">
    <w:name w:val="annotation text"/>
    <w:basedOn w:val="Standard"/>
    <w:link w:val="KommentartextZchn"/>
    <w:rsid w:val="008939A6"/>
    <w:pPr>
      <w:spacing w:line="240" w:lineRule="auto"/>
    </w:pPr>
    <w:rPr>
      <w:sz w:val="20"/>
    </w:rPr>
  </w:style>
  <w:style w:type="character" w:customStyle="1" w:styleId="KommentartextZchn">
    <w:name w:val="Kommentartext Zchn"/>
    <w:basedOn w:val="Absatz-Standardschriftart"/>
    <w:link w:val="Kommentartext"/>
    <w:rsid w:val="008939A6"/>
    <w:rPr>
      <w:lang w:val="de-DE" w:eastAsia="de-DE"/>
    </w:rPr>
  </w:style>
  <w:style w:type="paragraph" w:styleId="Kommentarthema">
    <w:name w:val="annotation subject"/>
    <w:basedOn w:val="Kommentartext"/>
    <w:next w:val="Kommentartext"/>
    <w:link w:val="KommentarthemaZchn"/>
    <w:rsid w:val="008939A6"/>
    <w:rPr>
      <w:b/>
      <w:bCs/>
    </w:rPr>
  </w:style>
  <w:style w:type="character" w:customStyle="1" w:styleId="KommentarthemaZchn">
    <w:name w:val="Kommentarthema Zchn"/>
    <w:basedOn w:val="KommentartextZchn"/>
    <w:link w:val="Kommentarthema"/>
    <w:rsid w:val="008939A6"/>
    <w:rPr>
      <w:b/>
      <w:bCs/>
      <w:lang w:val="de-DE" w:eastAsia="de-DE"/>
    </w:rPr>
  </w:style>
  <w:style w:type="paragraph" w:styleId="berarbeitung">
    <w:name w:val="Revision"/>
    <w:hidden/>
    <w:uiPriority w:val="99"/>
    <w:semiHidden/>
    <w:rsid w:val="007D0C88"/>
    <w:rPr>
      <w:sz w:val="24"/>
      <w:lang w:val="de-DE" w:eastAsia="de-DE"/>
    </w:rPr>
  </w:style>
  <w:style w:type="character" w:customStyle="1" w:styleId="FuzeileZchn">
    <w:name w:val="Fußzeile Zchn"/>
    <w:basedOn w:val="Absatz-Standardschriftart"/>
    <w:link w:val="Fuzeile"/>
    <w:uiPriority w:val="99"/>
    <w:rsid w:val="008E5EAA"/>
    <w:rPr>
      <w:sz w:val="24"/>
      <w:lang w:val="de-DE" w:eastAsia="de-DE"/>
    </w:rPr>
  </w:style>
  <w:style w:type="paragraph" w:customStyle="1" w:styleId="Rahmen">
    <w:name w:val="Rahmen"/>
    <w:basedOn w:val="Standard"/>
    <w:next w:val="Standard"/>
    <w:rsid w:val="00A84F9C"/>
    <w:pPr>
      <w:pBdr>
        <w:top w:val="single" w:sz="4" w:space="4" w:color="auto"/>
        <w:left w:val="single" w:sz="4" w:space="4" w:color="auto"/>
        <w:bottom w:val="single" w:sz="4" w:space="1" w:color="auto"/>
        <w:right w:val="single" w:sz="4" w:space="4" w:color="auto"/>
      </w:pBdr>
      <w:spacing w:after="200"/>
      <w:ind w:left="113" w:right="113"/>
    </w:pPr>
    <w:rPr>
      <w:lang w:val="en-GB"/>
    </w:rPr>
  </w:style>
  <w:style w:type="character" w:customStyle="1" w:styleId="Formatvorlage1">
    <w:name w:val="Formatvorlage1"/>
    <w:basedOn w:val="Absatz-Standardschriftart"/>
    <w:uiPriority w:val="1"/>
    <w:rsid w:val="00092339"/>
    <w:rPr>
      <w:rFonts w:ascii="Times New Roman" w:hAnsi="Times New Roman"/>
      <w:sz w:val="28"/>
    </w:rPr>
  </w:style>
  <w:style w:type="table" w:styleId="Tabellenraster">
    <w:name w:val="Table Grid"/>
    <w:basedOn w:val="NormaleTabelle"/>
    <w:uiPriority w:val="59"/>
    <w:rsid w:val="00B51D5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rsid w:val="00B51D55"/>
    <w:rPr>
      <w:rFonts w:ascii="Franklin Gothic Demi" w:hAnsi="Franklin Gothic Demi"/>
      <w:b w:val="0"/>
      <w:bCs/>
    </w:rPr>
  </w:style>
  <w:style w:type="character" w:styleId="BesuchterLink">
    <w:name w:val="FollowedHyperlink"/>
    <w:basedOn w:val="Absatz-Standardschriftart"/>
    <w:rsid w:val="00021284"/>
    <w:rPr>
      <w:color w:val="800080" w:themeColor="followedHyperlink"/>
      <w:u w:val="single"/>
    </w:rPr>
  </w:style>
  <w:style w:type="character" w:customStyle="1" w:styleId="berschrift2Zchn">
    <w:name w:val="Überschrift 2 Zchn"/>
    <w:aliases w:val="Ebene 2 Zchn"/>
    <w:basedOn w:val="Absatz-Standardschriftart"/>
    <w:link w:val="berschrift2"/>
    <w:uiPriority w:val="9"/>
    <w:rsid w:val="00F63BF4"/>
    <w:rPr>
      <w:rFonts w:cs="Arial"/>
      <w:b/>
      <w:bCs/>
      <w:iCs/>
      <w:sz w:val="26"/>
      <w:szCs w:val="28"/>
      <w:lang w:val="de-DE" w:eastAsia="de-DE"/>
    </w:rPr>
  </w:style>
  <w:style w:type="character" w:styleId="Hervorhebung">
    <w:name w:val="Emphasis"/>
    <w:basedOn w:val="Absatz-Standardschriftart"/>
    <w:uiPriority w:val="20"/>
    <w:rsid w:val="00FD56BC"/>
    <w:rPr>
      <w:i/>
      <w:iCs/>
    </w:rPr>
  </w:style>
  <w:style w:type="paragraph" w:styleId="KeinLeerraum">
    <w:name w:val="No Spacing"/>
    <w:uiPriority w:val="1"/>
    <w:qFormat/>
    <w:rsid w:val="00FA343E"/>
    <w:pPr>
      <w:ind w:firstLine="709"/>
      <w:jc w:val="both"/>
    </w:pPr>
    <w:rPr>
      <w:sz w:val="24"/>
      <w:lang w:val="de-DE" w:eastAsia="de-DE"/>
    </w:rPr>
  </w:style>
  <w:style w:type="paragraph" w:styleId="Verzeichnis4">
    <w:name w:val="toc 4"/>
    <w:basedOn w:val="Standard"/>
    <w:next w:val="Standard"/>
    <w:autoRedefine/>
    <w:uiPriority w:val="39"/>
    <w:unhideWhenUsed/>
    <w:rsid w:val="004447D0"/>
    <w:pPr>
      <w:spacing w:after="100"/>
      <w:ind w:left="720"/>
    </w:pPr>
  </w:style>
  <w:style w:type="paragraph" w:styleId="Verzeichnis5">
    <w:name w:val="toc 5"/>
    <w:basedOn w:val="Standard"/>
    <w:next w:val="Standard"/>
    <w:autoRedefine/>
    <w:uiPriority w:val="39"/>
    <w:unhideWhenUsed/>
    <w:rsid w:val="00140958"/>
    <w:pPr>
      <w:spacing w:after="100"/>
      <w:ind w:left="960"/>
    </w:pPr>
  </w:style>
  <w:style w:type="paragraph" w:styleId="Zitat">
    <w:name w:val="Quote"/>
    <w:basedOn w:val="Standard"/>
    <w:next w:val="Standard"/>
    <w:link w:val="ZitatZchn"/>
    <w:uiPriority w:val="29"/>
    <w:qFormat/>
    <w:rsid w:val="00C111D1"/>
    <w:pPr>
      <w:spacing w:before="120" w:after="120" w:line="240" w:lineRule="auto"/>
      <w:ind w:left="737"/>
    </w:pPr>
    <w:rPr>
      <w:iCs/>
    </w:rPr>
  </w:style>
  <w:style w:type="character" w:customStyle="1" w:styleId="ZitatZchn">
    <w:name w:val="Zitat Zchn"/>
    <w:basedOn w:val="Absatz-Standardschriftart"/>
    <w:link w:val="Zitat"/>
    <w:uiPriority w:val="29"/>
    <w:rsid w:val="00C111D1"/>
    <w:rPr>
      <w:iCs/>
      <w:sz w:val="24"/>
      <w:lang w:val="de-DE" w:eastAsia="de-DE"/>
    </w:rPr>
  </w:style>
  <w:style w:type="paragraph" w:styleId="StandardWeb">
    <w:name w:val="Normal (Web)"/>
    <w:basedOn w:val="Standard"/>
    <w:uiPriority w:val="99"/>
    <w:unhideWhenUsed/>
    <w:rsid w:val="007D0EE1"/>
    <w:pPr>
      <w:spacing w:before="100" w:beforeAutospacing="1" w:after="100" w:afterAutospacing="1" w:line="240" w:lineRule="auto"/>
      <w:jc w:val="left"/>
    </w:pPr>
    <w:rPr>
      <w:szCs w:val="24"/>
      <w:lang w:val="de-AT" w:eastAsia="de-AT"/>
    </w:rPr>
  </w:style>
  <w:style w:type="paragraph" w:customStyle="1" w:styleId="Ebene1-ohneEinzug">
    <w:name w:val="Ebene 1- ohne Einzug"/>
    <w:basedOn w:val="Standard"/>
    <w:link w:val="Ebene1-ohneEinzugZchn"/>
    <w:rsid w:val="00A86D4B"/>
    <w:pPr>
      <w:numPr>
        <w:numId w:val="4"/>
      </w:numPr>
    </w:pPr>
    <w:rPr>
      <w:b/>
      <w:noProof/>
      <w:color w:val="434343"/>
      <w:sz w:val="28"/>
      <w:szCs w:val="28"/>
      <w:lang w:val="en-US"/>
    </w:rPr>
  </w:style>
  <w:style w:type="character" w:customStyle="1" w:styleId="Ebene1-ohneEinzugZchn">
    <w:name w:val="Ebene 1- ohne Einzug Zchn"/>
    <w:basedOn w:val="Absatz-Standardschriftart"/>
    <w:link w:val="Ebene1-ohneEinzug"/>
    <w:rsid w:val="00A86D4B"/>
    <w:rPr>
      <w:b/>
      <w:noProof/>
      <w:color w:val="434343"/>
      <w:sz w:val="28"/>
      <w:szCs w:val="28"/>
      <w:lang w:val="en-US" w:eastAsia="de-DE"/>
    </w:rPr>
  </w:style>
  <w:style w:type="character" w:styleId="NichtaufgelsteErwhnung">
    <w:name w:val="Unresolved Mention"/>
    <w:basedOn w:val="Absatz-Standardschriftart"/>
    <w:uiPriority w:val="99"/>
    <w:semiHidden/>
    <w:unhideWhenUsed/>
    <w:rsid w:val="002953E9"/>
    <w:rPr>
      <w:color w:val="605E5C"/>
      <w:shd w:val="clear" w:color="auto" w:fill="E1DFDD"/>
    </w:rPr>
  </w:style>
  <w:style w:type="character" w:customStyle="1" w:styleId="apple-converted-space">
    <w:name w:val="apple-converted-space"/>
    <w:basedOn w:val="Absatz-Standardschriftart"/>
    <w:rsid w:val="00D820B2"/>
  </w:style>
  <w:style w:type="character" w:customStyle="1" w:styleId="jlqj4b">
    <w:name w:val="jlqj4b"/>
    <w:basedOn w:val="Absatz-Standardschriftart"/>
    <w:rsid w:val="00B6682E"/>
  </w:style>
  <w:style w:type="character" w:customStyle="1" w:styleId="mjx-char">
    <w:name w:val="mjx-char"/>
    <w:basedOn w:val="Absatz-Standardschriftart"/>
    <w:rsid w:val="00AC4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18346">
      <w:bodyDiv w:val="1"/>
      <w:marLeft w:val="0"/>
      <w:marRight w:val="0"/>
      <w:marTop w:val="0"/>
      <w:marBottom w:val="0"/>
      <w:divBdr>
        <w:top w:val="none" w:sz="0" w:space="0" w:color="auto"/>
        <w:left w:val="none" w:sz="0" w:space="0" w:color="auto"/>
        <w:bottom w:val="none" w:sz="0" w:space="0" w:color="auto"/>
        <w:right w:val="none" w:sz="0" w:space="0" w:color="auto"/>
      </w:divBdr>
    </w:div>
    <w:div w:id="60098739">
      <w:bodyDiv w:val="1"/>
      <w:marLeft w:val="0"/>
      <w:marRight w:val="0"/>
      <w:marTop w:val="0"/>
      <w:marBottom w:val="0"/>
      <w:divBdr>
        <w:top w:val="none" w:sz="0" w:space="0" w:color="auto"/>
        <w:left w:val="none" w:sz="0" w:space="0" w:color="auto"/>
        <w:bottom w:val="none" w:sz="0" w:space="0" w:color="auto"/>
        <w:right w:val="none" w:sz="0" w:space="0" w:color="auto"/>
      </w:divBdr>
    </w:div>
    <w:div w:id="69818225">
      <w:bodyDiv w:val="1"/>
      <w:marLeft w:val="0"/>
      <w:marRight w:val="0"/>
      <w:marTop w:val="0"/>
      <w:marBottom w:val="0"/>
      <w:divBdr>
        <w:top w:val="none" w:sz="0" w:space="0" w:color="auto"/>
        <w:left w:val="none" w:sz="0" w:space="0" w:color="auto"/>
        <w:bottom w:val="none" w:sz="0" w:space="0" w:color="auto"/>
        <w:right w:val="none" w:sz="0" w:space="0" w:color="auto"/>
      </w:divBdr>
      <w:divsChild>
        <w:div w:id="363747254">
          <w:marLeft w:val="0"/>
          <w:marRight w:val="0"/>
          <w:marTop w:val="0"/>
          <w:marBottom w:val="0"/>
          <w:divBdr>
            <w:top w:val="none" w:sz="0" w:space="0" w:color="auto"/>
            <w:left w:val="none" w:sz="0" w:space="0" w:color="auto"/>
            <w:bottom w:val="none" w:sz="0" w:space="0" w:color="auto"/>
            <w:right w:val="none" w:sz="0" w:space="0" w:color="auto"/>
          </w:divBdr>
          <w:divsChild>
            <w:div w:id="1224877202">
              <w:marLeft w:val="0"/>
              <w:marRight w:val="0"/>
              <w:marTop w:val="0"/>
              <w:marBottom w:val="0"/>
              <w:divBdr>
                <w:top w:val="none" w:sz="0" w:space="0" w:color="auto"/>
                <w:left w:val="none" w:sz="0" w:space="0" w:color="auto"/>
                <w:bottom w:val="none" w:sz="0" w:space="0" w:color="auto"/>
                <w:right w:val="none" w:sz="0" w:space="0" w:color="auto"/>
              </w:divBdr>
              <w:divsChild>
                <w:div w:id="1474524193">
                  <w:marLeft w:val="0"/>
                  <w:marRight w:val="0"/>
                  <w:marTop w:val="0"/>
                  <w:marBottom w:val="0"/>
                  <w:divBdr>
                    <w:top w:val="none" w:sz="0" w:space="0" w:color="auto"/>
                    <w:left w:val="none" w:sz="0" w:space="0" w:color="auto"/>
                    <w:bottom w:val="none" w:sz="0" w:space="0" w:color="auto"/>
                    <w:right w:val="none" w:sz="0" w:space="0" w:color="auto"/>
                  </w:divBdr>
                  <w:divsChild>
                    <w:div w:id="5829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30302">
      <w:bodyDiv w:val="1"/>
      <w:marLeft w:val="0"/>
      <w:marRight w:val="0"/>
      <w:marTop w:val="0"/>
      <w:marBottom w:val="0"/>
      <w:divBdr>
        <w:top w:val="none" w:sz="0" w:space="0" w:color="auto"/>
        <w:left w:val="none" w:sz="0" w:space="0" w:color="auto"/>
        <w:bottom w:val="none" w:sz="0" w:space="0" w:color="auto"/>
        <w:right w:val="none" w:sz="0" w:space="0" w:color="auto"/>
      </w:divBdr>
    </w:div>
    <w:div w:id="197397751">
      <w:bodyDiv w:val="1"/>
      <w:marLeft w:val="0"/>
      <w:marRight w:val="0"/>
      <w:marTop w:val="0"/>
      <w:marBottom w:val="0"/>
      <w:divBdr>
        <w:top w:val="none" w:sz="0" w:space="0" w:color="auto"/>
        <w:left w:val="none" w:sz="0" w:space="0" w:color="auto"/>
        <w:bottom w:val="none" w:sz="0" w:space="0" w:color="auto"/>
        <w:right w:val="none" w:sz="0" w:space="0" w:color="auto"/>
      </w:divBdr>
    </w:div>
    <w:div w:id="236600611">
      <w:bodyDiv w:val="1"/>
      <w:marLeft w:val="0"/>
      <w:marRight w:val="0"/>
      <w:marTop w:val="0"/>
      <w:marBottom w:val="0"/>
      <w:divBdr>
        <w:top w:val="none" w:sz="0" w:space="0" w:color="auto"/>
        <w:left w:val="none" w:sz="0" w:space="0" w:color="auto"/>
        <w:bottom w:val="none" w:sz="0" w:space="0" w:color="auto"/>
        <w:right w:val="none" w:sz="0" w:space="0" w:color="auto"/>
      </w:divBdr>
    </w:div>
    <w:div w:id="310643426">
      <w:bodyDiv w:val="1"/>
      <w:marLeft w:val="0"/>
      <w:marRight w:val="0"/>
      <w:marTop w:val="0"/>
      <w:marBottom w:val="0"/>
      <w:divBdr>
        <w:top w:val="none" w:sz="0" w:space="0" w:color="auto"/>
        <w:left w:val="none" w:sz="0" w:space="0" w:color="auto"/>
        <w:bottom w:val="none" w:sz="0" w:space="0" w:color="auto"/>
        <w:right w:val="none" w:sz="0" w:space="0" w:color="auto"/>
      </w:divBdr>
    </w:div>
    <w:div w:id="358550371">
      <w:bodyDiv w:val="1"/>
      <w:marLeft w:val="0"/>
      <w:marRight w:val="0"/>
      <w:marTop w:val="0"/>
      <w:marBottom w:val="0"/>
      <w:divBdr>
        <w:top w:val="none" w:sz="0" w:space="0" w:color="auto"/>
        <w:left w:val="none" w:sz="0" w:space="0" w:color="auto"/>
        <w:bottom w:val="none" w:sz="0" w:space="0" w:color="auto"/>
        <w:right w:val="none" w:sz="0" w:space="0" w:color="auto"/>
      </w:divBdr>
    </w:div>
    <w:div w:id="372383224">
      <w:bodyDiv w:val="1"/>
      <w:marLeft w:val="0"/>
      <w:marRight w:val="0"/>
      <w:marTop w:val="0"/>
      <w:marBottom w:val="0"/>
      <w:divBdr>
        <w:top w:val="none" w:sz="0" w:space="0" w:color="auto"/>
        <w:left w:val="none" w:sz="0" w:space="0" w:color="auto"/>
        <w:bottom w:val="none" w:sz="0" w:space="0" w:color="auto"/>
        <w:right w:val="none" w:sz="0" w:space="0" w:color="auto"/>
      </w:divBdr>
      <w:divsChild>
        <w:div w:id="66585330">
          <w:marLeft w:val="0"/>
          <w:marRight w:val="0"/>
          <w:marTop w:val="0"/>
          <w:marBottom w:val="0"/>
          <w:divBdr>
            <w:top w:val="none" w:sz="0" w:space="0" w:color="auto"/>
            <w:left w:val="none" w:sz="0" w:space="0" w:color="auto"/>
            <w:bottom w:val="none" w:sz="0" w:space="0" w:color="auto"/>
            <w:right w:val="none" w:sz="0" w:space="0" w:color="auto"/>
          </w:divBdr>
          <w:divsChild>
            <w:div w:id="1552695794">
              <w:marLeft w:val="0"/>
              <w:marRight w:val="0"/>
              <w:marTop w:val="0"/>
              <w:marBottom w:val="0"/>
              <w:divBdr>
                <w:top w:val="none" w:sz="0" w:space="0" w:color="auto"/>
                <w:left w:val="none" w:sz="0" w:space="0" w:color="auto"/>
                <w:bottom w:val="none" w:sz="0" w:space="0" w:color="auto"/>
                <w:right w:val="none" w:sz="0" w:space="0" w:color="auto"/>
              </w:divBdr>
              <w:divsChild>
                <w:div w:id="184102721">
                  <w:marLeft w:val="0"/>
                  <w:marRight w:val="0"/>
                  <w:marTop w:val="0"/>
                  <w:marBottom w:val="0"/>
                  <w:divBdr>
                    <w:top w:val="none" w:sz="0" w:space="0" w:color="auto"/>
                    <w:left w:val="none" w:sz="0" w:space="0" w:color="auto"/>
                    <w:bottom w:val="none" w:sz="0" w:space="0" w:color="auto"/>
                    <w:right w:val="none" w:sz="0" w:space="0" w:color="auto"/>
                  </w:divBdr>
                  <w:divsChild>
                    <w:div w:id="8500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903740">
      <w:bodyDiv w:val="1"/>
      <w:marLeft w:val="0"/>
      <w:marRight w:val="0"/>
      <w:marTop w:val="0"/>
      <w:marBottom w:val="0"/>
      <w:divBdr>
        <w:top w:val="none" w:sz="0" w:space="0" w:color="auto"/>
        <w:left w:val="none" w:sz="0" w:space="0" w:color="auto"/>
        <w:bottom w:val="none" w:sz="0" w:space="0" w:color="auto"/>
        <w:right w:val="none" w:sz="0" w:space="0" w:color="auto"/>
      </w:divBdr>
    </w:div>
    <w:div w:id="423304777">
      <w:bodyDiv w:val="1"/>
      <w:marLeft w:val="0"/>
      <w:marRight w:val="0"/>
      <w:marTop w:val="0"/>
      <w:marBottom w:val="0"/>
      <w:divBdr>
        <w:top w:val="none" w:sz="0" w:space="0" w:color="auto"/>
        <w:left w:val="none" w:sz="0" w:space="0" w:color="auto"/>
        <w:bottom w:val="none" w:sz="0" w:space="0" w:color="auto"/>
        <w:right w:val="none" w:sz="0" w:space="0" w:color="auto"/>
      </w:divBdr>
    </w:div>
    <w:div w:id="478426652">
      <w:bodyDiv w:val="1"/>
      <w:marLeft w:val="0"/>
      <w:marRight w:val="0"/>
      <w:marTop w:val="0"/>
      <w:marBottom w:val="0"/>
      <w:divBdr>
        <w:top w:val="none" w:sz="0" w:space="0" w:color="auto"/>
        <w:left w:val="none" w:sz="0" w:space="0" w:color="auto"/>
        <w:bottom w:val="none" w:sz="0" w:space="0" w:color="auto"/>
        <w:right w:val="none" w:sz="0" w:space="0" w:color="auto"/>
      </w:divBdr>
    </w:div>
    <w:div w:id="527177967">
      <w:bodyDiv w:val="1"/>
      <w:marLeft w:val="0"/>
      <w:marRight w:val="0"/>
      <w:marTop w:val="0"/>
      <w:marBottom w:val="0"/>
      <w:divBdr>
        <w:top w:val="none" w:sz="0" w:space="0" w:color="auto"/>
        <w:left w:val="none" w:sz="0" w:space="0" w:color="auto"/>
        <w:bottom w:val="none" w:sz="0" w:space="0" w:color="auto"/>
        <w:right w:val="none" w:sz="0" w:space="0" w:color="auto"/>
      </w:divBdr>
    </w:div>
    <w:div w:id="554047061">
      <w:bodyDiv w:val="1"/>
      <w:marLeft w:val="0"/>
      <w:marRight w:val="0"/>
      <w:marTop w:val="0"/>
      <w:marBottom w:val="0"/>
      <w:divBdr>
        <w:top w:val="none" w:sz="0" w:space="0" w:color="auto"/>
        <w:left w:val="none" w:sz="0" w:space="0" w:color="auto"/>
        <w:bottom w:val="none" w:sz="0" w:space="0" w:color="auto"/>
        <w:right w:val="none" w:sz="0" w:space="0" w:color="auto"/>
      </w:divBdr>
      <w:divsChild>
        <w:div w:id="1709723057">
          <w:marLeft w:val="0"/>
          <w:marRight w:val="0"/>
          <w:marTop w:val="0"/>
          <w:marBottom w:val="0"/>
          <w:divBdr>
            <w:top w:val="none" w:sz="0" w:space="0" w:color="auto"/>
            <w:left w:val="none" w:sz="0" w:space="0" w:color="auto"/>
            <w:bottom w:val="none" w:sz="0" w:space="0" w:color="auto"/>
            <w:right w:val="none" w:sz="0" w:space="0" w:color="auto"/>
          </w:divBdr>
          <w:divsChild>
            <w:div w:id="68114874">
              <w:marLeft w:val="0"/>
              <w:marRight w:val="0"/>
              <w:marTop w:val="0"/>
              <w:marBottom w:val="0"/>
              <w:divBdr>
                <w:top w:val="none" w:sz="0" w:space="0" w:color="auto"/>
                <w:left w:val="none" w:sz="0" w:space="0" w:color="auto"/>
                <w:bottom w:val="none" w:sz="0" w:space="0" w:color="auto"/>
                <w:right w:val="none" w:sz="0" w:space="0" w:color="auto"/>
              </w:divBdr>
              <w:divsChild>
                <w:div w:id="96802717">
                  <w:marLeft w:val="0"/>
                  <w:marRight w:val="0"/>
                  <w:marTop w:val="0"/>
                  <w:marBottom w:val="0"/>
                  <w:divBdr>
                    <w:top w:val="none" w:sz="0" w:space="0" w:color="auto"/>
                    <w:left w:val="none" w:sz="0" w:space="0" w:color="auto"/>
                    <w:bottom w:val="none" w:sz="0" w:space="0" w:color="auto"/>
                    <w:right w:val="none" w:sz="0" w:space="0" w:color="auto"/>
                  </w:divBdr>
                  <w:divsChild>
                    <w:div w:id="5432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444337">
      <w:bodyDiv w:val="1"/>
      <w:marLeft w:val="0"/>
      <w:marRight w:val="0"/>
      <w:marTop w:val="0"/>
      <w:marBottom w:val="0"/>
      <w:divBdr>
        <w:top w:val="none" w:sz="0" w:space="0" w:color="auto"/>
        <w:left w:val="none" w:sz="0" w:space="0" w:color="auto"/>
        <w:bottom w:val="none" w:sz="0" w:space="0" w:color="auto"/>
        <w:right w:val="none" w:sz="0" w:space="0" w:color="auto"/>
      </w:divBdr>
    </w:div>
    <w:div w:id="584917105">
      <w:bodyDiv w:val="1"/>
      <w:marLeft w:val="0"/>
      <w:marRight w:val="0"/>
      <w:marTop w:val="0"/>
      <w:marBottom w:val="0"/>
      <w:divBdr>
        <w:top w:val="none" w:sz="0" w:space="0" w:color="auto"/>
        <w:left w:val="none" w:sz="0" w:space="0" w:color="auto"/>
        <w:bottom w:val="none" w:sz="0" w:space="0" w:color="auto"/>
        <w:right w:val="none" w:sz="0" w:space="0" w:color="auto"/>
      </w:divBdr>
    </w:div>
    <w:div w:id="586423568">
      <w:bodyDiv w:val="1"/>
      <w:marLeft w:val="0"/>
      <w:marRight w:val="0"/>
      <w:marTop w:val="0"/>
      <w:marBottom w:val="0"/>
      <w:divBdr>
        <w:top w:val="none" w:sz="0" w:space="0" w:color="auto"/>
        <w:left w:val="none" w:sz="0" w:space="0" w:color="auto"/>
        <w:bottom w:val="none" w:sz="0" w:space="0" w:color="auto"/>
        <w:right w:val="none" w:sz="0" w:space="0" w:color="auto"/>
      </w:divBdr>
    </w:div>
    <w:div w:id="593782638">
      <w:bodyDiv w:val="1"/>
      <w:marLeft w:val="0"/>
      <w:marRight w:val="0"/>
      <w:marTop w:val="0"/>
      <w:marBottom w:val="0"/>
      <w:divBdr>
        <w:top w:val="none" w:sz="0" w:space="0" w:color="auto"/>
        <w:left w:val="none" w:sz="0" w:space="0" w:color="auto"/>
        <w:bottom w:val="none" w:sz="0" w:space="0" w:color="auto"/>
        <w:right w:val="none" w:sz="0" w:space="0" w:color="auto"/>
      </w:divBdr>
    </w:div>
    <w:div w:id="603802121">
      <w:bodyDiv w:val="1"/>
      <w:marLeft w:val="0"/>
      <w:marRight w:val="0"/>
      <w:marTop w:val="0"/>
      <w:marBottom w:val="0"/>
      <w:divBdr>
        <w:top w:val="none" w:sz="0" w:space="0" w:color="auto"/>
        <w:left w:val="none" w:sz="0" w:space="0" w:color="auto"/>
        <w:bottom w:val="none" w:sz="0" w:space="0" w:color="auto"/>
        <w:right w:val="none" w:sz="0" w:space="0" w:color="auto"/>
      </w:divBdr>
    </w:div>
    <w:div w:id="638263728">
      <w:bodyDiv w:val="1"/>
      <w:marLeft w:val="0"/>
      <w:marRight w:val="0"/>
      <w:marTop w:val="0"/>
      <w:marBottom w:val="0"/>
      <w:divBdr>
        <w:top w:val="none" w:sz="0" w:space="0" w:color="auto"/>
        <w:left w:val="none" w:sz="0" w:space="0" w:color="auto"/>
        <w:bottom w:val="none" w:sz="0" w:space="0" w:color="auto"/>
        <w:right w:val="none" w:sz="0" w:space="0" w:color="auto"/>
      </w:divBdr>
    </w:div>
    <w:div w:id="673611128">
      <w:bodyDiv w:val="1"/>
      <w:marLeft w:val="0"/>
      <w:marRight w:val="0"/>
      <w:marTop w:val="0"/>
      <w:marBottom w:val="0"/>
      <w:divBdr>
        <w:top w:val="none" w:sz="0" w:space="0" w:color="auto"/>
        <w:left w:val="none" w:sz="0" w:space="0" w:color="auto"/>
        <w:bottom w:val="none" w:sz="0" w:space="0" w:color="auto"/>
        <w:right w:val="none" w:sz="0" w:space="0" w:color="auto"/>
      </w:divBdr>
    </w:div>
    <w:div w:id="715542668">
      <w:bodyDiv w:val="1"/>
      <w:marLeft w:val="0"/>
      <w:marRight w:val="0"/>
      <w:marTop w:val="0"/>
      <w:marBottom w:val="0"/>
      <w:divBdr>
        <w:top w:val="none" w:sz="0" w:space="0" w:color="auto"/>
        <w:left w:val="none" w:sz="0" w:space="0" w:color="auto"/>
        <w:bottom w:val="none" w:sz="0" w:space="0" w:color="auto"/>
        <w:right w:val="none" w:sz="0" w:space="0" w:color="auto"/>
      </w:divBdr>
    </w:div>
    <w:div w:id="719091935">
      <w:bodyDiv w:val="1"/>
      <w:marLeft w:val="0"/>
      <w:marRight w:val="0"/>
      <w:marTop w:val="0"/>
      <w:marBottom w:val="0"/>
      <w:divBdr>
        <w:top w:val="none" w:sz="0" w:space="0" w:color="auto"/>
        <w:left w:val="none" w:sz="0" w:space="0" w:color="auto"/>
        <w:bottom w:val="none" w:sz="0" w:space="0" w:color="auto"/>
        <w:right w:val="none" w:sz="0" w:space="0" w:color="auto"/>
      </w:divBdr>
    </w:div>
    <w:div w:id="792790834">
      <w:bodyDiv w:val="1"/>
      <w:marLeft w:val="0"/>
      <w:marRight w:val="0"/>
      <w:marTop w:val="0"/>
      <w:marBottom w:val="0"/>
      <w:divBdr>
        <w:top w:val="none" w:sz="0" w:space="0" w:color="auto"/>
        <w:left w:val="none" w:sz="0" w:space="0" w:color="auto"/>
        <w:bottom w:val="none" w:sz="0" w:space="0" w:color="auto"/>
        <w:right w:val="none" w:sz="0" w:space="0" w:color="auto"/>
      </w:divBdr>
    </w:div>
    <w:div w:id="803691272">
      <w:bodyDiv w:val="1"/>
      <w:marLeft w:val="0"/>
      <w:marRight w:val="0"/>
      <w:marTop w:val="0"/>
      <w:marBottom w:val="0"/>
      <w:divBdr>
        <w:top w:val="none" w:sz="0" w:space="0" w:color="auto"/>
        <w:left w:val="none" w:sz="0" w:space="0" w:color="auto"/>
        <w:bottom w:val="none" w:sz="0" w:space="0" w:color="auto"/>
        <w:right w:val="none" w:sz="0" w:space="0" w:color="auto"/>
      </w:divBdr>
    </w:div>
    <w:div w:id="842284877">
      <w:bodyDiv w:val="1"/>
      <w:marLeft w:val="0"/>
      <w:marRight w:val="0"/>
      <w:marTop w:val="0"/>
      <w:marBottom w:val="0"/>
      <w:divBdr>
        <w:top w:val="none" w:sz="0" w:space="0" w:color="auto"/>
        <w:left w:val="none" w:sz="0" w:space="0" w:color="auto"/>
        <w:bottom w:val="none" w:sz="0" w:space="0" w:color="auto"/>
        <w:right w:val="none" w:sz="0" w:space="0" w:color="auto"/>
      </w:divBdr>
    </w:div>
    <w:div w:id="844630847">
      <w:bodyDiv w:val="1"/>
      <w:marLeft w:val="0"/>
      <w:marRight w:val="0"/>
      <w:marTop w:val="0"/>
      <w:marBottom w:val="0"/>
      <w:divBdr>
        <w:top w:val="none" w:sz="0" w:space="0" w:color="auto"/>
        <w:left w:val="none" w:sz="0" w:space="0" w:color="auto"/>
        <w:bottom w:val="none" w:sz="0" w:space="0" w:color="auto"/>
        <w:right w:val="none" w:sz="0" w:space="0" w:color="auto"/>
      </w:divBdr>
      <w:divsChild>
        <w:div w:id="2087914191">
          <w:marLeft w:val="0"/>
          <w:marRight w:val="0"/>
          <w:marTop w:val="0"/>
          <w:marBottom w:val="0"/>
          <w:divBdr>
            <w:top w:val="none" w:sz="0" w:space="0" w:color="auto"/>
            <w:left w:val="none" w:sz="0" w:space="0" w:color="auto"/>
            <w:bottom w:val="none" w:sz="0" w:space="0" w:color="auto"/>
            <w:right w:val="none" w:sz="0" w:space="0" w:color="auto"/>
          </w:divBdr>
          <w:divsChild>
            <w:div w:id="141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7126">
      <w:bodyDiv w:val="1"/>
      <w:marLeft w:val="0"/>
      <w:marRight w:val="0"/>
      <w:marTop w:val="0"/>
      <w:marBottom w:val="0"/>
      <w:divBdr>
        <w:top w:val="none" w:sz="0" w:space="0" w:color="auto"/>
        <w:left w:val="none" w:sz="0" w:space="0" w:color="auto"/>
        <w:bottom w:val="none" w:sz="0" w:space="0" w:color="auto"/>
        <w:right w:val="none" w:sz="0" w:space="0" w:color="auto"/>
      </w:divBdr>
    </w:div>
    <w:div w:id="891891585">
      <w:bodyDiv w:val="1"/>
      <w:marLeft w:val="0"/>
      <w:marRight w:val="0"/>
      <w:marTop w:val="0"/>
      <w:marBottom w:val="0"/>
      <w:divBdr>
        <w:top w:val="none" w:sz="0" w:space="0" w:color="auto"/>
        <w:left w:val="none" w:sz="0" w:space="0" w:color="auto"/>
        <w:bottom w:val="none" w:sz="0" w:space="0" w:color="auto"/>
        <w:right w:val="none" w:sz="0" w:space="0" w:color="auto"/>
      </w:divBdr>
    </w:div>
    <w:div w:id="909652031">
      <w:bodyDiv w:val="1"/>
      <w:marLeft w:val="0"/>
      <w:marRight w:val="0"/>
      <w:marTop w:val="0"/>
      <w:marBottom w:val="0"/>
      <w:divBdr>
        <w:top w:val="none" w:sz="0" w:space="0" w:color="auto"/>
        <w:left w:val="none" w:sz="0" w:space="0" w:color="auto"/>
        <w:bottom w:val="none" w:sz="0" w:space="0" w:color="auto"/>
        <w:right w:val="none" w:sz="0" w:space="0" w:color="auto"/>
      </w:divBdr>
    </w:div>
    <w:div w:id="938683628">
      <w:bodyDiv w:val="1"/>
      <w:marLeft w:val="0"/>
      <w:marRight w:val="0"/>
      <w:marTop w:val="0"/>
      <w:marBottom w:val="0"/>
      <w:divBdr>
        <w:top w:val="none" w:sz="0" w:space="0" w:color="auto"/>
        <w:left w:val="none" w:sz="0" w:space="0" w:color="auto"/>
        <w:bottom w:val="none" w:sz="0" w:space="0" w:color="auto"/>
        <w:right w:val="none" w:sz="0" w:space="0" w:color="auto"/>
      </w:divBdr>
    </w:div>
    <w:div w:id="1034890711">
      <w:bodyDiv w:val="1"/>
      <w:marLeft w:val="0"/>
      <w:marRight w:val="0"/>
      <w:marTop w:val="0"/>
      <w:marBottom w:val="0"/>
      <w:divBdr>
        <w:top w:val="none" w:sz="0" w:space="0" w:color="auto"/>
        <w:left w:val="none" w:sz="0" w:space="0" w:color="auto"/>
        <w:bottom w:val="none" w:sz="0" w:space="0" w:color="auto"/>
        <w:right w:val="none" w:sz="0" w:space="0" w:color="auto"/>
      </w:divBdr>
    </w:div>
    <w:div w:id="1044140434">
      <w:bodyDiv w:val="1"/>
      <w:marLeft w:val="0"/>
      <w:marRight w:val="0"/>
      <w:marTop w:val="0"/>
      <w:marBottom w:val="0"/>
      <w:divBdr>
        <w:top w:val="none" w:sz="0" w:space="0" w:color="auto"/>
        <w:left w:val="none" w:sz="0" w:space="0" w:color="auto"/>
        <w:bottom w:val="none" w:sz="0" w:space="0" w:color="auto"/>
        <w:right w:val="none" w:sz="0" w:space="0" w:color="auto"/>
      </w:divBdr>
    </w:div>
    <w:div w:id="1056666404">
      <w:bodyDiv w:val="1"/>
      <w:marLeft w:val="0"/>
      <w:marRight w:val="0"/>
      <w:marTop w:val="0"/>
      <w:marBottom w:val="0"/>
      <w:divBdr>
        <w:top w:val="none" w:sz="0" w:space="0" w:color="auto"/>
        <w:left w:val="none" w:sz="0" w:space="0" w:color="auto"/>
        <w:bottom w:val="none" w:sz="0" w:space="0" w:color="auto"/>
        <w:right w:val="none" w:sz="0" w:space="0" w:color="auto"/>
      </w:divBdr>
    </w:div>
    <w:div w:id="1097598838">
      <w:bodyDiv w:val="1"/>
      <w:marLeft w:val="0"/>
      <w:marRight w:val="0"/>
      <w:marTop w:val="0"/>
      <w:marBottom w:val="0"/>
      <w:divBdr>
        <w:top w:val="none" w:sz="0" w:space="0" w:color="auto"/>
        <w:left w:val="none" w:sz="0" w:space="0" w:color="auto"/>
        <w:bottom w:val="none" w:sz="0" w:space="0" w:color="auto"/>
        <w:right w:val="none" w:sz="0" w:space="0" w:color="auto"/>
      </w:divBdr>
    </w:div>
    <w:div w:id="1142233251">
      <w:bodyDiv w:val="1"/>
      <w:marLeft w:val="0"/>
      <w:marRight w:val="0"/>
      <w:marTop w:val="0"/>
      <w:marBottom w:val="0"/>
      <w:divBdr>
        <w:top w:val="none" w:sz="0" w:space="0" w:color="auto"/>
        <w:left w:val="none" w:sz="0" w:space="0" w:color="auto"/>
        <w:bottom w:val="none" w:sz="0" w:space="0" w:color="auto"/>
        <w:right w:val="none" w:sz="0" w:space="0" w:color="auto"/>
      </w:divBdr>
    </w:div>
    <w:div w:id="1150487463">
      <w:bodyDiv w:val="1"/>
      <w:marLeft w:val="0"/>
      <w:marRight w:val="0"/>
      <w:marTop w:val="0"/>
      <w:marBottom w:val="0"/>
      <w:divBdr>
        <w:top w:val="none" w:sz="0" w:space="0" w:color="auto"/>
        <w:left w:val="none" w:sz="0" w:space="0" w:color="auto"/>
        <w:bottom w:val="none" w:sz="0" w:space="0" w:color="auto"/>
        <w:right w:val="none" w:sz="0" w:space="0" w:color="auto"/>
      </w:divBdr>
    </w:div>
    <w:div w:id="1169252329">
      <w:bodyDiv w:val="1"/>
      <w:marLeft w:val="0"/>
      <w:marRight w:val="0"/>
      <w:marTop w:val="0"/>
      <w:marBottom w:val="0"/>
      <w:divBdr>
        <w:top w:val="none" w:sz="0" w:space="0" w:color="auto"/>
        <w:left w:val="none" w:sz="0" w:space="0" w:color="auto"/>
        <w:bottom w:val="none" w:sz="0" w:space="0" w:color="auto"/>
        <w:right w:val="none" w:sz="0" w:space="0" w:color="auto"/>
      </w:divBdr>
      <w:divsChild>
        <w:div w:id="1188716636">
          <w:marLeft w:val="0"/>
          <w:marRight w:val="0"/>
          <w:marTop w:val="0"/>
          <w:marBottom w:val="0"/>
          <w:divBdr>
            <w:top w:val="none" w:sz="0" w:space="0" w:color="auto"/>
            <w:left w:val="none" w:sz="0" w:space="0" w:color="auto"/>
            <w:bottom w:val="none" w:sz="0" w:space="0" w:color="auto"/>
            <w:right w:val="none" w:sz="0" w:space="0" w:color="auto"/>
          </w:divBdr>
          <w:divsChild>
            <w:div w:id="531497269">
              <w:marLeft w:val="0"/>
              <w:marRight w:val="0"/>
              <w:marTop w:val="0"/>
              <w:marBottom w:val="0"/>
              <w:divBdr>
                <w:top w:val="none" w:sz="0" w:space="0" w:color="auto"/>
                <w:left w:val="none" w:sz="0" w:space="0" w:color="auto"/>
                <w:bottom w:val="none" w:sz="0" w:space="0" w:color="auto"/>
                <w:right w:val="none" w:sz="0" w:space="0" w:color="auto"/>
              </w:divBdr>
              <w:divsChild>
                <w:div w:id="1038117002">
                  <w:marLeft w:val="0"/>
                  <w:marRight w:val="0"/>
                  <w:marTop w:val="0"/>
                  <w:marBottom w:val="0"/>
                  <w:divBdr>
                    <w:top w:val="none" w:sz="0" w:space="0" w:color="auto"/>
                    <w:left w:val="none" w:sz="0" w:space="0" w:color="auto"/>
                    <w:bottom w:val="none" w:sz="0" w:space="0" w:color="auto"/>
                    <w:right w:val="none" w:sz="0" w:space="0" w:color="auto"/>
                  </w:divBdr>
                  <w:divsChild>
                    <w:div w:id="161575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821348">
      <w:bodyDiv w:val="1"/>
      <w:marLeft w:val="0"/>
      <w:marRight w:val="0"/>
      <w:marTop w:val="0"/>
      <w:marBottom w:val="0"/>
      <w:divBdr>
        <w:top w:val="none" w:sz="0" w:space="0" w:color="auto"/>
        <w:left w:val="none" w:sz="0" w:space="0" w:color="auto"/>
        <w:bottom w:val="none" w:sz="0" w:space="0" w:color="auto"/>
        <w:right w:val="none" w:sz="0" w:space="0" w:color="auto"/>
      </w:divBdr>
      <w:divsChild>
        <w:div w:id="451830646">
          <w:marLeft w:val="0"/>
          <w:marRight w:val="0"/>
          <w:marTop w:val="0"/>
          <w:marBottom w:val="0"/>
          <w:divBdr>
            <w:top w:val="none" w:sz="0" w:space="0" w:color="auto"/>
            <w:left w:val="none" w:sz="0" w:space="0" w:color="auto"/>
            <w:bottom w:val="none" w:sz="0" w:space="0" w:color="auto"/>
            <w:right w:val="none" w:sz="0" w:space="0" w:color="auto"/>
          </w:divBdr>
          <w:divsChild>
            <w:div w:id="1937057575">
              <w:marLeft w:val="0"/>
              <w:marRight w:val="0"/>
              <w:marTop w:val="0"/>
              <w:marBottom w:val="0"/>
              <w:divBdr>
                <w:top w:val="none" w:sz="0" w:space="0" w:color="auto"/>
                <w:left w:val="none" w:sz="0" w:space="0" w:color="auto"/>
                <w:bottom w:val="none" w:sz="0" w:space="0" w:color="auto"/>
                <w:right w:val="none" w:sz="0" w:space="0" w:color="auto"/>
              </w:divBdr>
              <w:divsChild>
                <w:div w:id="5760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52831">
      <w:bodyDiv w:val="1"/>
      <w:marLeft w:val="0"/>
      <w:marRight w:val="0"/>
      <w:marTop w:val="0"/>
      <w:marBottom w:val="0"/>
      <w:divBdr>
        <w:top w:val="none" w:sz="0" w:space="0" w:color="auto"/>
        <w:left w:val="none" w:sz="0" w:space="0" w:color="auto"/>
        <w:bottom w:val="none" w:sz="0" w:space="0" w:color="auto"/>
        <w:right w:val="none" w:sz="0" w:space="0" w:color="auto"/>
      </w:divBdr>
    </w:div>
    <w:div w:id="1234972661">
      <w:bodyDiv w:val="1"/>
      <w:marLeft w:val="0"/>
      <w:marRight w:val="0"/>
      <w:marTop w:val="0"/>
      <w:marBottom w:val="0"/>
      <w:divBdr>
        <w:top w:val="none" w:sz="0" w:space="0" w:color="auto"/>
        <w:left w:val="none" w:sz="0" w:space="0" w:color="auto"/>
        <w:bottom w:val="none" w:sz="0" w:space="0" w:color="auto"/>
        <w:right w:val="none" w:sz="0" w:space="0" w:color="auto"/>
      </w:divBdr>
    </w:div>
    <w:div w:id="1260454548">
      <w:bodyDiv w:val="1"/>
      <w:marLeft w:val="0"/>
      <w:marRight w:val="0"/>
      <w:marTop w:val="0"/>
      <w:marBottom w:val="0"/>
      <w:divBdr>
        <w:top w:val="none" w:sz="0" w:space="0" w:color="auto"/>
        <w:left w:val="none" w:sz="0" w:space="0" w:color="auto"/>
        <w:bottom w:val="none" w:sz="0" w:space="0" w:color="auto"/>
        <w:right w:val="none" w:sz="0" w:space="0" w:color="auto"/>
      </w:divBdr>
    </w:div>
    <w:div w:id="1289511982">
      <w:bodyDiv w:val="1"/>
      <w:marLeft w:val="0"/>
      <w:marRight w:val="0"/>
      <w:marTop w:val="0"/>
      <w:marBottom w:val="0"/>
      <w:divBdr>
        <w:top w:val="none" w:sz="0" w:space="0" w:color="auto"/>
        <w:left w:val="none" w:sz="0" w:space="0" w:color="auto"/>
        <w:bottom w:val="none" w:sz="0" w:space="0" w:color="auto"/>
        <w:right w:val="none" w:sz="0" w:space="0" w:color="auto"/>
      </w:divBdr>
    </w:div>
    <w:div w:id="1296596960">
      <w:bodyDiv w:val="1"/>
      <w:marLeft w:val="0"/>
      <w:marRight w:val="0"/>
      <w:marTop w:val="0"/>
      <w:marBottom w:val="0"/>
      <w:divBdr>
        <w:top w:val="none" w:sz="0" w:space="0" w:color="auto"/>
        <w:left w:val="none" w:sz="0" w:space="0" w:color="auto"/>
        <w:bottom w:val="none" w:sz="0" w:space="0" w:color="auto"/>
        <w:right w:val="none" w:sz="0" w:space="0" w:color="auto"/>
      </w:divBdr>
    </w:div>
    <w:div w:id="1322123529">
      <w:bodyDiv w:val="1"/>
      <w:marLeft w:val="0"/>
      <w:marRight w:val="0"/>
      <w:marTop w:val="0"/>
      <w:marBottom w:val="0"/>
      <w:divBdr>
        <w:top w:val="none" w:sz="0" w:space="0" w:color="auto"/>
        <w:left w:val="none" w:sz="0" w:space="0" w:color="auto"/>
        <w:bottom w:val="none" w:sz="0" w:space="0" w:color="auto"/>
        <w:right w:val="none" w:sz="0" w:space="0" w:color="auto"/>
      </w:divBdr>
    </w:div>
    <w:div w:id="1434127368">
      <w:bodyDiv w:val="1"/>
      <w:marLeft w:val="0"/>
      <w:marRight w:val="0"/>
      <w:marTop w:val="0"/>
      <w:marBottom w:val="0"/>
      <w:divBdr>
        <w:top w:val="none" w:sz="0" w:space="0" w:color="auto"/>
        <w:left w:val="none" w:sz="0" w:space="0" w:color="auto"/>
        <w:bottom w:val="none" w:sz="0" w:space="0" w:color="auto"/>
        <w:right w:val="none" w:sz="0" w:space="0" w:color="auto"/>
      </w:divBdr>
    </w:div>
    <w:div w:id="1442800045">
      <w:bodyDiv w:val="1"/>
      <w:marLeft w:val="0"/>
      <w:marRight w:val="0"/>
      <w:marTop w:val="0"/>
      <w:marBottom w:val="0"/>
      <w:divBdr>
        <w:top w:val="none" w:sz="0" w:space="0" w:color="auto"/>
        <w:left w:val="none" w:sz="0" w:space="0" w:color="auto"/>
        <w:bottom w:val="none" w:sz="0" w:space="0" w:color="auto"/>
        <w:right w:val="none" w:sz="0" w:space="0" w:color="auto"/>
      </w:divBdr>
    </w:div>
    <w:div w:id="1467969981">
      <w:bodyDiv w:val="1"/>
      <w:marLeft w:val="0"/>
      <w:marRight w:val="0"/>
      <w:marTop w:val="0"/>
      <w:marBottom w:val="0"/>
      <w:divBdr>
        <w:top w:val="none" w:sz="0" w:space="0" w:color="auto"/>
        <w:left w:val="none" w:sz="0" w:space="0" w:color="auto"/>
        <w:bottom w:val="none" w:sz="0" w:space="0" w:color="auto"/>
        <w:right w:val="none" w:sz="0" w:space="0" w:color="auto"/>
      </w:divBdr>
    </w:div>
    <w:div w:id="1495143036">
      <w:bodyDiv w:val="1"/>
      <w:marLeft w:val="0"/>
      <w:marRight w:val="0"/>
      <w:marTop w:val="0"/>
      <w:marBottom w:val="0"/>
      <w:divBdr>
        <w:top w:val="none" w:sz="0" w:space="0" w:color="auto"/>
        <w:left w:val="none" w:sz="0" w:space="0" w:color="auto"/>
        <w:bottom w:val="none" w:sz="0" w:space="0" w:color="auto"/>
        <w:right w:val="none" w:sz="0" w:space="0" w:color="auto"/>
      </w:divBdr>
    </w:div>
    <w:div w:id="1519083954">
      <w:bodyDiv w:val="1"/>
      <w:marLeft w:val="0"/>
      <w:marRight w:val="0"/>
      <w:marTop w:val="0"/>
      <w:marBottom w:val="0"/>
      <w:divBdr>
        <w:top w:val="none" w:sz="0" w:space="0" w:color="auto"/>
        <w:left w:val="none" w:sz="0" w:space="0" w:color="auto"/>
        <w:bottom w:val="none" w:sz="0" w:space="0" w:color="auto"/>
        <w:right w:val="none" w:sz="0" w:space="0" w:color="auto"/>
      </w:divBdr>
    </w:div>
    <w:div w:id="1544974936">
      <w:bodyDiv w:val="1"/>
      <w:marLeft w:val="0"/>
      <w:marRight w:val="0"/>
      <w:marTop w:val="0"/>
      <w:marBottom w:val="0"/>
      <w:divBdr>
        <w:top w:val="none" w:sz="0" w:space="0" w:color="auto"/>
        <w:left w:val="none" w:sz="0" w:space="0" w:color="auto"/>
        <w:bottom w:val="none" w:sz="0" w:space="0" w:color="auto"/>
        <w:right w:val="none" w:sz="0" w:space="0" w:color="auto"/>
      </w:divBdr>
    </w:div>
    <w:div w:id="1567639859">
      <w:bodyDiv w:val="1"/>
      <w:marLeft w:val="0"/>
      <w:marRight w:val="0"/>
      <w:marTop w:val="0"/>
      <w:marBottom w:val="0"/>
      <w:divBdr>
        <w:top w:val="none" w:sz="0" w:space="0" w:color="auto"/>
        <w:left w:val="none" w:sz="0" w:space="0" w:color="auto"/>
        <w:bottom w:val="none" w:sz="0" w:space="0" w:color="auto"/>
        <w:right w:val="none" w:sz="0" w:space="0" w:color="auto"/>
      </w:divBdr>
    </w:div>
    <w:div w:id="1582249418">
      <w:bodyDiv w:val="1"/>
      <w:marLeft w:val="0"/>
      <w:marRight w:val="0"/>
      <w:marTop w:val="0"/>
      <w:marBottom w:val="0"/>
      <w:divBdr>
        <w:top w:val="none" w:sz="0" w:space="0" w:color="auto"/>
        <w:left w:val="none" w:sz="0" w:space="0" w:color="auto"/>
        <w:bottom w:val="none" w:sz="0" w:space="0" w:color="auto"/>
        <w:right w:val="none" w:sz="0" w:space="0" w:color="auto"/>
      </w:divBdr>
    </w:div>
    <w:div w:id="1589077792">
      <w:bodyDiv w:val="1"/>
      <w:marLeft w:val="0"/>
      <w:marRight w:val="0"/>
      <w:marTop w:val="0"/>
      <w:marBottom w:val="0"/>
      <w:divBdr>
        <w:top w:val="none" w:sz="0" w:space="0" w:color="auto"/>
        <w:left w:val="none" w:sz="0" w:space="0" w:color="auto"/>
        <w:bottom w:val="none" w:sz="0" w:space="0" w:color="auto"/>
        <w:right w:val="none" w:sz="0" w:space="0" w:color="auto"/>
      </w:divBdr>
    </w:div>
    <w:div w:id="1627466116">
      <w:bodyDiv w:val="1"/>
      <w:marLeft w:val="0"/>
      <w:marRight w:val="0"/>
      <w:marTop w:val="0"/>
      <w:marBottom w:val="0"/>
      <w:divBdr>
        <w:top w:val="none" w:sz="0" w:space="0" w:color="auto"/>
        <w:left w:val="none" w:sz="0" w:space="0" w:color="auto"/>
        <w:bottom w:val="none" w:sz="0" w:space="0" w:color="auto"/>
        <w:right w:val="none" w:sz="0" w:space="0" w:color="auto"/>
      </w:divBdr>
    </w:div>
    <w:div w:id="1633057496">
      <w:bodyDiv w:val="1"/>
      <w:marLeft w:val="0"/>
      <w:marRight w:val="0"/>
      <w:marTop w:val="0"/>
      <w:marBottom w:val="0"/>
      <w:divBdr>
        <w:top w:val="none" w:sz="0" w:space="0" w:color="auto"/>
        <w:left w:val="none" w:sz="0" w:space="0" w:color="auto"/>
        <w:bottom w:val="none" w:sz="0" w:space="0" w:color="auto"/>
        <w:right w:val="none" w:sz="0" w:space="0" w:color="auto"/>
      </w:divBdr>
    </w:div>
    <w:div w:id="1690645120">
      <w:bodyDiv w:val="1"/>
      <w:marLeft w:val="0"/>
      <w:marRight w:val="0"/>
      <w:marTop w:val="0"/>
      <w:marBottom w:val="0"/>
      <w:divBdr>
        <w:top w:val="none" w:sz="0" w:space="0" w:color="auto"/>
        <w:left w:val="none" w:sz="0" w:space="0" w:color="auto"/>
        <w:bottom w:val="none" w:sz="0" w:space="0" w:color="auto"/>
        <w:right w:val="none" w:sz="0" w:space="0" w:color="auto"/>
      </w:divBdr>
    </w:div>
    <w:div w:id="1743528563">
      <w:bodyDiv w:val="1"/>
      <w:marLeft w:val="0"/>
      <w:marRight w:val="0"/>
      <w:marTop w:val="0"/>
      <w:marBottom w:val="0"/>
      <w:divBdr>
        <w:top w:val="none" w:sz="0" w:space="0" w:color="auto"/>
        <w:left w:val="none" w:sz="0" w:space="0" w:color="auto"/>
        <w:bottom w:val="none" w:sz="0" w:space="0" w:color="auto"/>
        <w:right w:val="none" w:sz="0" w:space="0" w:color="auto"/>
      </w:divBdr>
    </w:div>
    <w:div w:id="1753775933">
      <w:bodyDiv w:val="1"/>
      <w:marLeft w:val="0"/>
      <w:marRight w:val="0"/>
      <w:marTop w:val="0"/>
      <w:marBottom w:val="0"/>
      <w:divBdr>
        <w:top w:val="none" w:sz="0" w:space="0" w:color="auto"/>
        <w:left w:val="none" w:sz="0" w:space="0" w:color="auto"/>
        <w:bottom w:val="none" w:sz="0" w:space="0" w:color="auto"/>
        <w:right w:val="none" w:sz="0" w:space="0" w:color="auto"/>
      </w:divBdr>
    </w:div>
    <w:div w:id="1764494227">
      <w:bodyDiv w:val="1"/>
      <w:marLeft w:val="0"/>
      <w:marRight w:val="0"/>
      <w:marTop w:val="0"/>
      <w:marBottom w:val="0"/>
      <w:divBdr>
        <w:top w:val="none" w:sz="0" w:space="0" w:color="auto"/>
        <w:left w:val="none" w:sz="0" w:space="0" w:color="auto"/>
        <w:bottom w:val="none" w:sz="0" w:space="0" w:color="auto"/>
        <w:right w:val="none" w:sz="0" w:space="0" w:color="auto"/>
      </w:divBdr>
    </w:div>
    <w:div w:id="1793596119">
      <w:bodyDiv w:val="1"/>
      <w:marLeft w:val="0"/>
      <w:marRight w:val="0"/>
      <w:marTop w:val="0"/>
      <w:marBottom w:val="0"/>
      <w:divBdr>
        <w:top w:val="none" w:sz="0" w:space="0" w:color="auto"/>
        <w:left w:val="none" w:sz="0" w:space="0" w:color="auto"/>
        <w:bottom w:val="none" w:sz="0" w:space="0" w:color="auto"/>
        <w:right w:val="none" w:sz="0" w:space="0" w:color="auto"/>
      </w:divBdr>
    </w:div>
    <w:div w:id="1801266914">
      <w:bodyDiv w:val="1"/>
      <w:marLeft w:val="0"/>
      <w:marRight w:val="0"/>
      <w:marTop w:val="0"/>
      <w:marBottom w:val="0"/>
      <w:divBdr>
        <w:top w:val="none" w:sz="0" w:space="0" w:color="auto"/>
        <w:left w:val="none" w:sz="0" w:space="0" w:color="auto"/>
        <w:bottom w:val="none" w:sz="0" w:space="0" w:color="auto"/>
        <w:right w:val="none" w:sz="0" w:space="0" w:color="auto"/>
      </w:divBdr>
    </w:div>
    <w:div w:id="1824809045">
      <w:bodyDiv w:val="1"/>
      <w:marLeft w:val="0"/>
      <w:marRight w:val="0"/>
      <w:marTop w:val="0"/>
      <w:marBottom w:val="0"/>
      <w:divBdr>
        <w:top w:val="none" w:sz="0" w:space="0" w:color="auto"/>
        <w:left w:val="none" w:sz="0" w:space="0" w:color="auto"/>
        <w:bottom w:val="none" w:sz="0" w:space="0" w:color="auto"/>
        <w:right w:val="none" w:sz="0" w:space="0" w:color="auto"/>
      </w:divBdr>
    </w:div>
    <w:div w:id="1830124938">
      <w:bodyDiv w:val="1"/>
      <w:marLeft w:val="0"/>
      <w:marRight w:val="0"/>
      <w:marTop w:val="0"/>
      <w:marBottom w:val="0"/>
      <w:divBdr>
        <w:top w:val="none" w:sz="0" w:space="0" w:color="auto"/>
        <w:left w:val="none" w:sz="0" w:space="0" w:color="auto"/>
        <w:bottom w:val="none" w:sz="0" w:space="0" w:color="auto"/>
        <w:right w:val="none" w:sz="0" w:space="0" w:color="auto"/>
      </w:divBdr>
    </w:div>
    <w:div w:id="1844124359">
      <w:bodyDiv w:val="1"/>
      <w:marLeft w:val="0"/>
      <w:marRight w:val="0"/>
      <w:marTop w:val="0"/>
      <w:marBottom w:val="0"/>
      <w:divBdr>
        <w:top w:val="none" w:sz="0" w:space="0" w:color="auto"/>
        <w:left w:val="none" w:sz="0" w:space="0" w:color="auto"/>
        <w:bottom w:val="none" w:sz="0" w:space="0" w:color="auto"/>
        <w:right w:val="none" w:sz="0" w:space="0" w:color="auto"/>
      </w:divBdr>
      <w:divsChild>
        <w:div w:id="489298724">
          <w:marLeft w:val="0"/>
          <w:marRight w:val="0"/>
          <w:marTop w:val="0"/>
          <w:marBottom w:val="0"/>
          <w:divBdr>
            <w:top w:val="none" w:sz="0" w:space="0" w:color="auto"/>
            <w:left w:val="none" w:sz="0" w:space="0" w:color="auto"/>
            <w:bottom w:val="none" w:sz="0" w:space="0" w:color="auto"/>
            <w:right w:val="none" w:sz="0" w:space="0" w:color="auto"/>
          </w:divBdr>
        </w:div>
        <w:div w:id="1431926380">
          <w:marLeft w:val="0"/>
          <w:marRight w:val="0"/>
          <w:marTop w:val="0"/>
          <w:marBottom w:val="0"/>
          <w:divBdr>
            <w:top w:val="none" w:sz="0" w:space="0" w:color="auto"/>
            <w:left w:val="none" w:sz="0" w:space="0" w:color="auto"/>
            <w:bottom w:val="none" w:sz="0" w:space="0" w:color="auto"/>
            <w:right w:val="none" w:sz="0" w:space="0" w:color="auto"/>
          </w:divBdr>
        </w:div>
        <w:div w:id="1211186475">
          <w:marLeft w:val="0"/>
          <w:marRight w:val="0"/>
          <w:marTop w:val="0"/>
          <w:marBottom w:val="0"/>
          <w:divBdr>
            <w:top w:val="none" w:sz="0" w:space="0" w:color="auto"/>
            <w:left w:val="none" w:sz="0" w:space="0" w:color="auto"/>
            <w:bottom w:val="none" w:sz="0" w:space="0" w:color="auto"/>
            <w:right w:val="none" w:sz="0" w:space="0" w:color="auto"/>
          </w:divBdr>
        </w:div>
        <w:div w:id="587814103">
          <w:marLeft w:val="0"/>
          <w:marRight w:val="0"/>
          <w:marTop w:val="0"/>
          <w:marBottom w:val="0"/>
          <w:divBdr>
            <w:top w:val="none" w:sz="0" w:space="0" w:color="auto"/>
            <w:left w:val="none" w:sz="0" w:space="0" w:color="auto"/>
            <w:bottom w:val="none" w:sz="0" w:space="0" w:color="auto"/>
            <w:right w:val="none" w:sz="0" w:space="0" w:color="auto"/>
          </w:divBdr>
        </w:div>
      </w:divsChild>
    </w:div>
    <w:div w:id="1866214808">
      <w:bodyDiv w:val="1"/>
      <w:marLeft w:val="0"/>
      <w:marRight w:val="0"/>
      <w:marTop w:val="0"/>
      <w:marBottom w:val="0"/>
      <w:divBdr>
        <w:top w:val="none" w:sz="0" w:space="0" w:color="auto"/>
        <w:left w:val="none" w:sz="0" w:space="0" w:color="auto"/>
        <w:bottom w:val="none" w:sz="0" w:space="0" w:color="auto"/>
        <w:right w:val="none" w:sz="0" w:space="0" w:color="auto"/>
      </w:divBdr>
    </w:div>
    <w:div w:id="1903175679">
      <w:bodyDiv w:val="1"/>
      <w:marLeft w:val="0"/>
      <w:marRight w:val="0"/>
      <w:marTop w:val="0"/>
      <w:marBottom w:val="0"/>
      <w:divBdr>
        <w:top w:val="none" w:sz="0" w:space="0" w:color="auto"/>
        <w:left w:val="none" w:sz="0" w:space="0" w:color="auto"/>
        <w:bottom w:val="none" w:sz="0" w:space="0" w:color="auto"/>
        <w:right w:val="none" w:sz="0" w:space="0" w:color="auto"/>
      </w:divBdr>
    </w:div>
    <w:div w:id="1949894615">
      <w:bodyDiv w:val="1"/>
      <w:marLeft w:val="0"/>
      <w:marRight w:val="0"/>
      <w:marTop w:val="0"/>
      <w:marBottom w:val="0"/>
      <w:divBdr>
        <w:top w:val="none" w:sz="0" w:space="0" w:color="auto"/>
        <w:left w:val="none" w:sz="0" w:space="0" w:color="auto"/>
        <w:bottom w:val="none" w:sz="0" w:space="0" w:color="auto"/>
        <w:right w:val="none" w:sz="0" w:space="0" w:color="auto"/>
      </w:divBdr>
    </w:div>
    <w:div w:id="2005086469">
      <w:bodyDiv w:val="1"/>
      <w:marLeft w:val="0"/>
      <w:marRight w:val="0"/>
      <w:marTop w:val="0"/>
      <w:marBottom w:val="0"/>
      <w:divBdr>
        <w:top w:val="none" w:sz="0" w:space="0" w:color="auto"/>
        <w:left w:val="none" w:sz="0" w:space="0" w:color="auto"/>
        <w:bottom w:val="none" w:sz="0" w:space="0" w:color="auto"/>
        <w:right w:val="none" w:sz="0" w:space="0" w:color="auto"/>
      </w:divBdr>
    </w:div>
    <w:div w:id="2017998887">
      <w:bodyDiv w:val="1"/>
      <w:marLeft w:val="0"/>
      <w:marRight w:val="0"/>
      <w:marTop w:val="0"/>
      <w:marBottom w:val="0"/>
      <w:divBdr>
        <w:top w:val="none" w:sz="0" w:space="0" w:color="auto"/>
        <w:left w:val="none" w:sz="0" w:space="0" w:color="auto"/>
        <w:bottom w:val="none" w:sz="0" w:space="0" w:color="auto"/>
        <w:right w:val="none" w:sz="0" w:space="0" w:color="auto"/>
      </w:divBdr>
    </w:div>
    <w:div w:id="2080013953">
      <w:bodyDiv w:val="1"/>
      <w:marLeft w:val="0"/>
      <w:marRight w:val="0"/>
      <w:marTop w:val="0"/>
      <w:marBottom w:val="0"/>
      <w:divBdr>
        <w:top w:val="none" w:sz="0" w:space="0" w:color="auto"/>
        <w:left w:val="none" w:sz="0" w:space="0" w:color="auto"/>
        <w:bottom w:val="none" w:sz="0" w:space="0" w:color="auto"/>
        <w:right w:val="none" w:sz="0" w:space="0" w:color="auto"/>
      </w:divBdr>
    </w:div>
    <w:div w:id="214133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6.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7.xml"/><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5.xml"/><Relationship Id="rId25" Type="http://schemas.openxmlformats.org/officeDocument/2006/relationships/image" Target="media/image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3.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2.gif"/><Relationship Id="rId28" Type="http://schemas.openxmlformats.org/officeDocument/2006/relationships/image" Target="media/image7.jpe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2.xm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footer" Target="footer4.xml"/><Relationship Id="rId27" Type="http://schemas.openxmlformats.org/officeDocument/2006/relationships/image" Target="media/image6.jpeg"/><Relationship Id="rId30" Type="http://schemas.openxmlformats.org/officeDocument/2006/relationships/image" Target="media/image9.jpg"/><Relationship Id="rId35" Type="http://schemas.openxmlformats.org/officeDocument/2006/relationships/glossaryDocument" Target="glossary/document.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3EB679681B7423CAF22512F5E940B81"/>
        <w:category>
          <w:name w:val="Allgemein"/>
          <w:gallery w:val="placeholder"/>
        </w:category>
        <w:types>
          <w:type w:val="bbPlcHdr"/>
        </w:types>
        <w:behaviors>
          <w:behavior w:val="content"/>
        </w:behaviors>
        <w:guid w:val="{8FD1C6DC-9F4A-42FA-B4AD-74D739255AD3}"/>
      </w:docPartPr>
      <w:docPartBody>
        <w:p w:rsidR="00D74060" w:rsidRDefault="00892472" w:rsidP="00892472">
          <w:pPr>
            <w:pStyle w:val="73EB679681B7423CAF22512F5E940B81"/>
          </w:pPr>
          <w:r w:rsidRPr="00904731">
            <w:rPr>
              <w:rStyle w:val="Platzhaltertext"/>
              <w:szCs w:val="28"/>
            </w:rPr>
            <w:t>Wählen Sie ein Element aus.</w:t>
          </w:r>
        </w:p>
      </w:docPartBody>
    </w:docPart>
    <w:docPart>
      <w:docPartPr>
        <w:name w:val="2D1A38716510432BAE4FACCB1D6E0ECC"/>
        <w:category>
          <w:name w:val="Allgemein"/>
          <w:gallery w:val="placeholder"/>
        </w:category>
        <w:types>
          <w:type w:val="bbPlcHdr"/>
        </w:types>
        <w:behaviors>
          <w:behavior w:val="content"/>
        </w:behaviors>
        <w:guid w:val="{FC3C0476-1C20-44B9-8BAF-E40733313B6D}"/>
      </w:docPartPr>
      <w:docPartBody>
        <w:p w:rsidR="00D74060" w:rsidRDefault="00892472" w:rsidP="00892472">
          <w:pPr>
            <w:pStyle w:val="2D1A38716510432BAE4FACCB1D6E0ECC"/>
          </w:pPr>
          <w:r w:rsidRPr="00164363">
            <w:rPr>
              <w:rStyle w:val="Platzhaltertext"/>
            </w:rPr>
            <w:t>Wählen Sie ein Element aus.</w:t>
          </w:r>
        </w:p>
      </w:docPartBody>
    </w:docPart>
    <w:docPart>
      <w:docPartPr>
        <w:name w:val="73FF96CDBF2A4E9682F36ADE1B36CD3D"/>
        <w:category>
          <w:name w:val="Allgemein"/>
          <w:gallery w:val="placeholder"/>
        </w:category>
        <w:types>
          <w:type w:val="bbPlcHdr"/>
        </w:types>
        <w:behaviors>
          <w:behavior w:val="content"/>
        </w:behaviors>
        <w:guid w:val="{00C4DF13-B9DF-4F87-B6F7-2534633E310E}"/>
      </w:docPartPr>
      <w:docPartBody>
        <w:p w:rsidR="00D74060" w:rsidRDefault="00892472" w:rsidP="00892472">
          <w:pPr>
            <w:pStyle w:val="73FF96CDBF2A4E9682F36ADE1B36CD3D"/>
          </w:pPr>
          <w:r>
            <w:rPr>
              <w:rStyle w:val="Platzhaltertext"/>
              <w:b/>
              <w:sz w:val="32"/>
              <w:szCs w:val="32"/>
            </w:rPr>
            <w:t>Titel der Bachelorarbeit</w:t>
          </w:r>
        </w:p>
      </w:docPartBody>
    </w:docPart>
    <w:docPart>
      <w:docPartPr>
        <w:name w:val="E7B101AF65664C79B564212F4F95678C"/>
        <w:category>
          <w:name w:val="Allgemein"/>
          <w:gallery w:val="placeholder"/>
        </w:category>
        <w:types>
          <w:type w:val="bbPlcHdr"/>
        </w:types>
        <w:behaviors>
          <w:behavior w:val="content"/>
        </w:behaviors>
        <w:guid w:val="{883491B1-44AC-45DA-B7F0-19E69F145034}"/>
      </w:docPartPr>
      <w:docPartBody>
        <w:p w:rsidR="00D74060" w:rsidRDefault="00892472" w:rsidP="00892472">
          <w:pPr>
            <w:pStyle w:val="E7B101AF65664C79B564212F4F95678C"/>
          </w:pPr>
          <w:r w:rsidRPr="00D07C3C">
            <w:rPr>
              <w:rStyle w:val="Platzhaltertext"/>
              <w:b/>
              <w:szCs w:val="24"/>
            </w:rPr>
            <w:t>Klicken Sie hier, um Text einzugeben.</w:t>
          </w:r>
        </w:p>
      </w:docPartBody>
    </w:docPart>
    <w:docPart>
      <w:docPartPr>
        <w:name w:val="871E9241A37F4E6888FD411F9CDF69A8"/>
        <w:category>
          <w:name w:val="Allgemein"/>
          <w:gallery w:val="placeholder"/>
        </w:category>
        <w:types>
          <w:type w:val="bbPlcHdr"/>
        </w:types>
        <w:behaviors>
          <w:behavior w:val="content"/>
        </w:behaviors>
        <w:guid w:val="{8FA4D054-AA8F-4931-A964-B2E6D2975633}"/>
      </w:docPartPr>
      <w:docPartBody>
        <w:p w:rsidR="00D74060" w:rsidRDefault="00892472" w:rsidP="00892472">
          <w:pPr>
            <w:pStyle w:val="871E9241A37F4E6888FD411F9CDF69A8"/>
          </w:pPr>
          <w:r w:rsidRPr="00D07C3C">
            <w:rPr>
              <w:rStyle w:val="Platzhaltertext"/>
              <w:b/>
              <w:szCs w:val="24"/>
            </w:rPr>
            <w:t>Klicken Sie hier, um Text einzugeben.</w:t>
          </w:r>
        </w:p>
      </w:docPartBody>
    </w:docPart>
    <w:docPart>
      <w:docPartPr>
        <w:name w:val="27BFAF68B914493BB76FAAA4A6335DA6"/>
        <w:category>
          <w:name w:val="Allgemein"/>
          <w:gallery w:val="placeholder"/>
        </w:category>
        <w:types>
          <w:type w:val="bbPlcHdr"/>
        </w:types>
        <w:behaviors>
          <w:behavior w:val="content"/>
        </w:behaviors>
        <w:guid w:val="{617165DC-B9C9-4039-A329-A6D30A3765BD}"/>
      </w:docPartPr>
      <w:docPartBody>
        <w:p w:rsidR="00D74060" w:rsidRDefault="00892472" w:rsidP="00892472">
          <w:pPr>
            <w:pStyle w:val="27BFAF68B914493BB76FAAA4A6335DA6"/>
          </w:pPr>
          <w:r w:rsidRPr="00D07C3C">
            <w:rPr>
              <w:rStyle w:val="Platzhaltertext"/>
              <w:b/>
              <w:szCs w:val="24"/>
            </w:rPr>
            <w:t>Klicken Sie hier, um Text einzugeben.</w:t>
          </w:r>
        </w:p>
      </w:docPartBody>
    </w:docPart>
    <w:docPart>
      <w:docPartPr>
        <w:name w:val="16E0CF1813B8422C8FA45744A40E77ED"/>
        <w:category>
          <w:name w:val="Allgemein"/>
          <w:gallery w:val="placeholder"/>
        </w:category>
        <w:types>
          <w:type w:val="bbPlcHdr"/>
        </w:types>
        <w:behaviors>
          <w:behavior w:val="content"/>
        </w:behaviors>
        <w:guid w:val="{32CFED91-D212-4AC7-8FF9-5C72E22FD85C}"/>
      </w:docPartPr>
      <w:docPartBody>
        <w:p w:rsidR="00D74060" w:rsidRDefault="00892472" w:rsidP="00892472">
          <w:pPr>
            <w:pStyle w:val="16E0CF1813B8422C8FA45744A40E77ED"/>
          </w:pPr>
          <w:r w:rsidRPr="00D07C3C">
            <w:rPr>
              <w:rStyle w:val="Platzhaltertext"/>
              <w:b/>
              <w:szCs w:val="24"/>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bin">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7AAB"/>
    <w:rsid w:val="00043A8B"/>
    <w:rsid w:val="00061F52"/>
    <w:rsid w:val="00083D9C"/>
    <w:rsid w:val="000E4E99"/>
    <w:rsid w:val="000F4B7E"/>
    <w:rsid w:val="00106FD6"/>
    <w:rsid w:val="00121D26"/>
    <w:rsid w:val="001B5AC1"/>
    <w:rsid w:val="001F7AAB"/>
    <w:rsid w:val="00235C7F"/>
    <w:rsid w:val="002A046B"/>
    <w:rsid w:val="003C660C"/>
    <w:rsid w:val="003D0F42"/>
    <w:rsid w:val="003D58FA"/>
    <w:rsid w:val="00436FAC"/>
    <w:rsid w:val="00511380"/>
    <w:rsid w:val="005318D8"/>
    <w:rsid w:val="0054091B"/>
    <w:rsid w:val="00543CCB"/>
    <w:rsid w:val="00552359"/>
    <w:rsid w:val="00554D8F"/>
    <w:rsid w:val="0065503A"/>
    <w:rsid w:val="00677772"/>
    <w:rsid w:val="00684057"/>
    <w:rsid w:val="00691CE2"/>
    <w:rsid w:val="00772BA1"/>
    <w:rsid w:val="007B2837"/>
    <w:rsid w:val="00892472"/>
    <w:rsid w:val="00893A8E"/>
    <w:rsid w:val="00895FD8"/>
    <w:rsid w:val="008B5F5C"/>
    <w:rsid w:val="008C07F3"/>
    <w:rsid w:val="009036F3"/>
    <w:rsid w:val="009266F0"/>
    <w:rsid w:val="009E7CBE"/>
    <w:rsid w:val="00A32029"/>
    <w:rsid w:val="00A85412"/>
    <w:rsid w:val="00B71A6E"/>
    <w:rsid w:val="00B831D2"/>
    <w:rsid w:val="00B87810"/>
    <w:rsid w:val="00BB0017"/>
    <w:rsid w:val="00BB59E8"/>
    <w:rsid w:val="00BD301C"/>
    <w:rsid w:val="00BD4B0C"/>
    <w:rsid w:val="00C076FD"/>
    <w:rsid w:val="00C600AD"/>
    <w:rsid w:val="00C72E36"/>
    <w:rsid w:val="00C75201"/>
    <w:rsid w:val="00CA5CE7"/>
    <w:rsid w:val="00CB0BE7"/>
    <w:rsid w:val="00CF04CA"/>
    <w:rsid w:val="00D57786"/>
    <w:rsid w:val="00D74060"/>
    <w:rsid w:val="00D917C2"/>
    <w:rsid w:val="00DC12F8"/>
    <w:rsid w:val="00DE5194"/>
    <w:rsid w:val="00DE538A"/>
    <w:rsid w:val="00E56FD6"/>
    <w:rsid w:val="00E76ED3"/>
    <w:rsid w:val="00E83C00"/>
    <w:rsid w:val="00EC510C"/>
    <w:rsid w:val="00F1123D"/>
    <w:rsid w:val="00F12909"/>
    <w:rsid w:val="00F74D70"/>
    <w:rsid w:val="00F77461"/>
    <w:rsid w:val="00FA356B"/>
    <w:rsid w:val="00FC0D6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18D8"/>
    <w:rPr>
      <w:color w:val="808080"/>
    </w:rPr>
  </w:style>
  <w:style w:type="paragraph" w:customStyle="1" w:styleId="73EB679681B7423CAF22512F5E940B81">
    <w:name w:val="73EB679681B7423CAF22512F5E940B81"/>
    <w:rsid w:val="00892472"/>
    <w:pPr>
      <w:spacing w:after="160" w:line="259" w:lineRule="auto"/>
    </w:pPr>
  </w:style>
  <w:style w:type="paragraph" w:customStyle="1" w:styleId="2D1A38716510432BAE4FACCB1D6E0ECC">
    <w:name w:val="2D1A38716510432BAE4FACCB1D6E0ECC"/>
    <w:rsid w:val="00892472"/>
    <w:pPr>
      <w:spacing w:after="160" w:line="259" w:lineRule="auto"/>
    </w:pPr>
  </w:style>
  <w:style w:type="paragraph" w:customStyle="1" w:styleId="73FF96CDBF2A4E9682F36ADE1B36CD3D">
    <w:name w:val="73FF96CDBF2A4E9682F36ADE1B36CD3D"/>
    <w:rsid w:val="00892472"/>
    <w:pPr>
      <w:spacing w:after="160" w:line="259" w:lineRule="auto"/>
    </w:pPr>
  </w:style>
  <w:style w:type="paragraph" w:customStyle="1" w:styleId="E7B101AF65664C79B564212F4F95678C">
    <w:name w:val="E7B101AF65664C79B564212F4F95678C"/>
    <w:rsid w:val="00892472"/>
    <w:pPr>
      <w:spacing w:after="160" w:line="259" w:lineRule="auto"/>
    </w:pPr>
  </w:style>
  <w:style w:type="paragraph" w:customStyle="1" w:styleId="871E9241A37F4E6888FD411F9CDF69A8">
    <w:name w:val="871E9241A37F4E6888FD411F9CDF69A8"/>
    <w:rsid w:val="00892472"/>
    <w:pPr>
      <w:spacing w:after="160" w:line="259" w:lineRule="auto"/>
    </w:pPr>
  </w:style>
  <w:style w:type="paragraph" w:customStyle="1" w:styleId="27BFAF68B914493BB76FAAA4A6335DA6">
    <w:name w:val="27BFAF68B914493BB76FAAA4A6335DA6"/>
    <w:rsid w:val="00892472"/>
    <w:pPr>
      <w:spacing w:after="160" w:line="259" w:lineRule="auto"/>
    </w:pPr>
  </w:style>
  <w:style w:type="paragraph" w:customStyle="1" w:styleId="16E0CF1813B8422C8FA45744A40E77ED">
    <w:name w:val="16E0CF1813B8422C8FA45744A40E77ED"/>
    <w:rsid w:val="0089247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ACB526-979A-6043-B3B4-F174A957C99E}">
  <we:reference id="wa200002029" version="1.0.0.0" store="en-001" storeType="OMEX"/>
  <we:alternateReferences>
    <we:reference id="wa200002029"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B9B02-B9A6-45A5-86B8-50F7BE405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16516</Words>
  <Characters>104057</Characters>
  <Application>Microsoft Office Word</Application>
  <DocSecurity>0</DocSecurity>
  <Lines>867</Lines>
  <Paragraphs>240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FHWien-Studiengänge der WKW</Company>
  <LinksUpToDate>false</LinksUpToDate>
  <CharactersWithSpaces>120333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katja.sauer@fh-wien.ac.at;bibliothek@fh-wien.ac.at;schreibzentrum@fh-wien.ac.at</dc:creator>
  <cp:lastModifiedBy>Sebastian Wöhrer</cp:lastModifiedBy>
  <cp:revision>4</cp:revision>
  <cp:lastPrinted>2021-01-09T19:06:00Z</cp:lastPrinted>
  <dcterms:created xsi:type="dcterms:W3CDTF">2021-01-10T09:39:00Z</dcterms:created>
  <dcterms:modified xsi:type="dcterms:W3CDTF">2021-01-10T12:37:00Z</dcterms:modified>
</cp:coreProperties>
</file>