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ES"/>
        </w:rPr>
      </w:pPr>
      <w:bookmarkStart w:id="0" w:name="_Hlk35945288"/>
      <w:r w:rsidRPr="00AD51C1">
        <w:rPr>
          <w:rFonts w:ascii="Times New Roman" w:eastAsia="Times New Roman" w:hAnsi="Times New Roman" w:cs="Times New Roman"/>
          <w:b/>
          <w:sz w:val="32"/>
          <w:szCs w:val="32"/>
          <w:lang w:val="es-ES"/>
        </w:rPr>
        <w:t>Pontificia Universidad Católica Madre y Maestra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6E6942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0B5579" wp14:editId="04DAC798">
            <wp:extent cx="1685925" cy="1685925"/>
            <wp:effectExtent l="0" t="0" r="0" b="0"/>
            <wp:docPr id="3" name="image7.png" descr="C:\Users\Pedro G. Rodriguez\AppData\Local\Microsoft\Windows\INetCache\Content.Word\Logo PUCMM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:\Users\Pedro G. Rodriguez\AppData\Local\Microsoft\Windows\INetCache\Content.Word\Logo PUCMM (Color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6942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234CA" w:rsidRDefault="00B234CA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B234CA">
        <w:rPr>
          <w:rFonts w:ascii="Times New Roman" w:eastAsia="Times New Roman" w:hAnsi="Times New Roman" w:cs="Times New Roman"/>
          <w:sz w:val="32"/>
          <w:szCs w:val="32"/>
          <w:lang w:val="es-ES"/>
        </w:rPr>
        <w:t>ISC - 317 - Programación Lógico-Declarativa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AD51C1">
        <w:rPr>
          <w:rFonts w:ascii="Times New Roman" w:eastAsia="Times New Roman" w:hAnsi="Times New Roman" w:cs="Times New Roman"/>
          <w:sz w:val="32"/>
          <w:szCs w:val="32"/>
          <w:lang w:val="es-ES"/>
        </w:rPr>
        <w:t>Profesor</w:t>
      </w:r>
      <w:r w:rsidR="00B234CA">
        <w:rPr>
          <w:rFonts w:ascii="Times New Roman" w:eastAsia="Times New Roman" w:hAnsi="Times New Roman" w:cs="Times New Roman"/>
          <w:sz w:val="32"/>
          <w:szCs w:val="32"/>
          <w:lang w:val="es-ES"/>
        </w:rPr>
        <w:t xml:space="preserve"> Manuel A. Peralta R.</w:t>
      </w:r>
    </w:p>
    <w:p w:rsidR="006E6942" w:rsidRPr="00AD51C1" w:rsidRDefault="006E6942" w:rsidP="006E6942">
      <w:pPr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6E6942" w:rsidRPr="003F6B14" w:rsidRDefault="006E6942" w:rsidP="006E6942">
      <w:pPr>
        <w:pStyle w:val="Ttulo2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333333"/>
          <w:lang w:val="es-ES"/>
        </w:rPr>
      </w:pPr>
      <w:r w:rsidRPr="00AD51C1">
        <w:rPr>
          <w:i/>
          <w:sz w:val="40"/>
          <w:szCs w:val="40"/>
          <w:lang w:val="es-ES"/>
        </w:rPr>
        <w:t>“</w:t>
      </w:r>
      <w:r w:rsidR="00B234CA" w:rsidRPr="00B234CA">
        <w:rPr>
          <w:rFonts w:ascii="Arial" w:hAnsi="Arial" w:cs="Arial"/>
          <w:i/>
          <w:iCs/>
          <w:color w:val="333333"/>
          <w:lang w:val="es-ES"/>
        </w:rPr>
        <w:t>Compromiso 0 - Validez y Certeza de las Leyes de Inferencia</w:t>
      </w:r>
      <w:r w:rsidRPr="00AD51C1">
        <w:rPr>
          <w:i/>
          <w:sz w:val="40"/>
          <w:szCs w:val="40"/>
          <w:lang w:val="es-ES"/>
        </w:rPr>
        <w:t>”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6E6942" w:rsidRPr="00AD51C1" w:rsidRDefault="006E6942" w:rsidP="006E6942">
      <w:pPr>
        <w:rPr>
          <w:rFonts w:ascii="Times New Roman" w:eastAsia="Times New Roman" w:hAnsi="Times New Roman" w:cs="Times New Roman"/>
          <w:sz w:val="32"/>
          <w:szCs w:val="32"/>
          <w:lang w:val="es-ES"/>
        </w:rPr>
      </w:pP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AD51C1">
        <w:rPr>
          <w:rFonts w:ascii="Times New Roman" w:eastAsia="Times New Roman" w:hAnsi="Times New Roman" w:cs="Times New Roman"/>
          <w:sz w:val="32"/>
          <w:szCs w:val="32"/>
          <w:lang w:val="es-ES"/>
        </w:rPr>
        <w:t>Sebastián Jorge Cruz</w:t>
      </w:r>
    </w:p>
    <w:p w:rsidR="006E6942" w:rsidRPr="00AD51C1" w:rsidRDefault="006E6942" w:rsidP="006E6942">
      <w:pPr>
        <w:jc w:val="center"/>
        <w:rPr>
          <w:rFonts w:ascii="Times New Roman" w:eastAsia="Times New Roman" w:hAnsi="Times New Roman" w:cs="Times New Roman"/>
          <w:sz w:val="32"/>
          <w:szCs w:val="32"/>
          <w:lang w:val="es-ES"/>
        </w:rPr>
      </w:pPr>
      <w:r w:rsidRPr="00AD51C1">
        <w:rPr>
          <w:rFonts w:ascii="Times New Roman" w:eastAsia="Times New Roman" w:hAnsi="Times New Roman" w:cs="Times New Roman"/>
          <w:sz w:val="32"/>
          <w:szCs w:val="32"/>
          <w:lang w:val="es-ES"/>
        </w:rPr>
        <w:t>2015-5251</w:t>
      </w:r>
    </w:p>
    <w:p w:rsidR="006E6942" w:rsidRPr="00B234CA" w:rsidRDefault="006E6942" w:rsidP="006E6942">
      <w:pPr>
        <w:pStyle w:val="Default"/>
        <w:jc w:val="center"/>
        <w:rPr>
          <w:rFonts w:eastAsia="Times New Roman"/>
          <w:sz w:val="32"/>
          <w:szCs w:val="32"/>
          <w:lang w:val="es-DO"/>
        </w:rPr>
      </w:pPr>
      <w:r w:rsidRPr="00AD51C1">
        <w:rPr>
          <w:rFonts w:eastAsia="Times New Roman"/>
          <w:sz w:val="32"/>
          <w:szCs w:val="32"/>
          <w:lang w:val="es-ES"/>
        </w:rPr>
        <w:t xml:space="preserve">Fecha de Entrega: </w:t>
      </w:r>
      <w:r w:rsidR="00B234CA" w:rsidRPr="00B234CA">
        <w:rPr>
          <w:rFonts w:eastAsia="Times New Roman"/>
          <w:sz w:val="32"/>
          <w:szCs w:val="32"/>
          <w:lang w:val="es-ES"/>
        </w:rPr>
        <w:t>miércoles, 20 de mayo de 2020</w:t>
      </w: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E6942" w:rsidRDefault="006E6942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234CA" w:rsidRDefault="00B234CA" w:rsidP="00520EEE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11A2D" w:rsidRDefault="00B234CA" w:rsidP="00B234C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B234CA">
        <w:rPr>
          <w:rFonts w:ascii="Times New Roman" w:hAnsi="Times New Roman" w:cs="Times New Roman"/>
          <w:b/>
          <w:sz w:val="32"/>
          <w:szCs w:val="32"/>
          <w:lang w:val="es-ES"/>
        </w:rPr>
        <w:t>República Dominicana, Santo Domingo, Distrito Nacional</w:t>
      </w:r>
      <w:bookmarkEnd w:id="0"/>
    </w:p>
    <w:p w:rsidR="00A80267" w:rsidRPr="00A80267" w:rsidRDefault="00A80267" w:rsidP="00A80267">
      <w:pPr>
        <w:pStyle w:val="Sinespaciado"/>
        <w:rPr>
          <w:b/>
          <w:bCs/>
          <w:sz w:val="28"/>
          <w:szCs w:val="28"/>
          <w:u w:val="single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lastRenderedPageBreak/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2</w:t>
      </w:r>
    </w:p>
    <w:p w:rsidR="00CD6017" w:rsidRDefault="00CD6017" w:rsidP="00B234CA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2844A91F" wp14:editId="7B02D05E">
            <wp:extent cx="5943600" cy="667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7" w:rsidRDefault="00CD6017" w:rsidP="00CD6017">
      <w:pPr>
        <w:pStyle w:val="Sinespaciado"/>
        <w:rPr>
          <w:lang w:val="es-ES"/>
        </w:rPr>
      </w:pPr>
      <w:r>
        <w:rPr>
          <w:lang w:val="es-ES"/>
        </w:rPr>
        <w:t xml:space="preserve">No hay actualización del contenido debido a que las etiquetas meta no tienen efecto visual, sino que son utilizadas por </w:t>
      </w:r>
      <w:r w:rsidR="00242911">
        <w:rPr>
          <w:lang w:val="es-ES"/>
        </w:rPr>
        <w:t>motores de</w:t>
      </w:r>
      <w:r>
        <w:rPr>
          <w:lang w:val="es-ES"/>
        </w:rPr>
        <w:t xml:space="preserve"> búsqueda y dispositivos, que necesitan hacer una vista previa del documento, al momento de cargar la información de la página.</w:t>
      </w:r>
    </w:p>
    <w:p w:rsidR="00A80267" w:rsidRDefault="00A80267" w:rsidP="00CD6017">
      <w:pPr>
        <w:pStyle w:val="Sinespaciado"/>
        <w:rPr>
          <w:lang w:val="es-ES"/>
        </w:rPr>
      </w:pPr>
    </w:p>
    <w:p w:rsidR="00A80267" w:rsidRPr="00A80267" w:rsidRDefault="00A80267" w:rsidP="00CD6017">
      <w:pPr>
        <w:pStyle w:val="Sinespaciado"/>
        <w:rPr>
          <w:b/>
          <w:bCs/>
          <w:sz w:val="28"/>
          <w:szCs w:val="28"/>
          <w:u w:val="single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3</w:t>
      </w:r>
    </w:p>
    <w:p w:rsidR="00017CB4" w:rsidRDefault="00017CB4" w:rsidP="00CD6017">
      <w:pPr>
        <w:pStyle w:val="Sinespaciado"/>
        <w:rPr>
          <w:lang w:val="es-ES"/>
        </w:rPr>
      </w:pPr>
    </w:p>
    <w:p w:rsidR="00017CB4" w:rsidRDefault="00017CB4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7A4219EF" wp14:editId="6AAF68C5">
            <wp:extent cx="5943600" cy="557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B4" w:rsidRDefault="00017CB4" w:rsidP="00CD6017">
      <w:pPr>
        <w:pStyle w:val="Sinespaciado"/>
        <w:rPr>
          <w:lang w:val="es-ES"/>
        </w:rPr>
      </w:pPr>
    </w:p>
    <w:p w:rsidR="00F3047D" w:rsidRDefault="00242911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683D3B35" wp14:editId="750800F1">
            <wp:extent cx="5943600" cy="4749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47D">
        <w:rPr>
          <w:lang w:val="es-ES"/>
        </w:rPr>
        <w:t xml:space="preserve">Con </w:t>
      </w:r>
      <w:r>
        <w:rPr>
          <w:lang w:val="es-ES"/>
        </w:rPr>
        <w:t>esta llamada de una imagen estoy haciendo referencia a una imagen que se encuentra en el folder “</w:t>
      </w:r>
      <w:r w:rsidRPr="00242911">
        <w:rPr>
          <w:i/>
          <w:iCs/>
          <w:lang w:val="es-ES"/>
        </w:rPr>
        <w:t>20155251_guia1</w:t>
      </w:r>
      <w:r>
        <w:rPr>
          <w:lang w:val="es-ES"/>
        </w:rPr>
        <w:t>”, dentro del cual está la raíz de la página web “</w:t>
      </w:r>
      <w:r w:rsidRPr="00242911">
        <w:rPr>
          <w:i/>
          <w:iCs/>
          <w:lang w:val="es-ES"/>
        </w:rPr>
        <w:t>imágenes_vinculos.html</w:t>
      </w:r>
      <w:r>
        <w:rPr>
          <w:lang w:val="es-ES"/>
        </w:rPr>
        <w:t>”.</w:t>
      </w:r>
    </w:p>
    <w:p w:rsidR="00242911" w:rsidRDefault="00242911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58727D82" wp14:editId="74B28868">
            <wp:extent cx="5943600" cy="1130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Con esta otra llamada </w:t>
      </w:r>
      <w:r>
        <w:rPr>
          <w:lang w:val="es-ES"/>
        </w:rPr>
        <w:t>de una imagen estoy haciendo referencia a una imagen que se encuentra en el folder</w:t>
      </w:r>
      <w:r>
        <w:rPr>
          <w:lang w:val="es-ES"/>
        </w:rPr>
        <w:t xml:space="preserve"> “</w:t>
      </w:r>
      <w:proofErr w:type="spellStart"/>
      <w:r w:rsidRPr="00242911">
        <w:rPr>
          <w:i/>
          <w:iCs/>
          <w:lang w:val="es-ES"/>
        </w:rPr>
        <w:t>Programacion</w:t>
      </w:r>
      <w:proofErr w:type="spellEnd"/>
      <w:r w:rsidRPr="00242911">
        <w:rPr>
          <w:i/>
          <w:iCs/>
          <w:lang w:val="es-ES"/>
        </w:rPr>
        <w:t xml:space="preserve"> Web</w:t>
      </w:r>
      <w:r>
        <w:rPr>
          <w:lang w:val="es-ES"/>
        </w:rPr>
        <w:t xml:space="preserve">” que contiene al folder de la página web </w:t>
      </w:r>
      <w:r>
        <w:rPr>
          <w:lang w:val="es-ES"/>
        </w:rPr>
        <w:t>“</w:t>
      </w:r>
      <w:r w:rsidRPr="00242911">
        <w:rPr>
          <w:i/>
          <w:iCs/>
          <w:lang w:val="es-ES"/>
        </w:rPr>
        <w:t>20155251_guia1</w:t>
      </w:r>
      <w:r>
        <w:rPr>
          <w:lang w:val="es-ES"/>
        </w:rPr>
        <w:t>”,</w:t>
      </w:r>
      <w:r>
        <w:rPr>
          <w:lang w:val="es-ES"/>
        </w:rPr>
        <w:t xml:space="preserve"> por lo que esta un folder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superior a la imagen anterior. Aquí pude notar, que no podía hacer referencia a la </w:t>
      </w:r>
      <w:r w:rsidR="00BD3B89">
        <w:rPr>
          <w:lang w:val="es-ES"/>
        </w:rPr>
        <w:t>ruta</w:t>
      </w:r>
      <w:r>
        <w:rPr>
          <w:lang w:val="es-ES"/>
        </w:rPr>
        <w:t xml:space="preserve"> relativa de</w:t>
      </w:r>
      <w:r w:rsidR="00BD3B89">
        <w:rPr>
          <w:lang w:val="es-ES"/>
        </w:rPr>
        <w:t xml:space="preserve"> la imagen</w:t>
      </w:r>
      <w:r>
        <w:rPr>
          <w:lang w:val="es-ES"/>
        </w:rPr>
        <w:t xml:space="preserve"> como </w:t>
      </w:r>
      <w:r w:rsidR="00BD3B89">
        <w:rPr>
          <w:lang w:val="es-ES"/>
        </w:rPr>
        <w:t>está localizada</w:t>
      </w:r>
      <w:r>
        <w:rPr>
          <w:lang w:val="es-ES"/>
        </w:rPr>
        <w:t xml:space="preserve"> por encima de la raíz</w:t>
      </w:r>
      <w:r w:rsidR="00BD3B89">
        <w:rPr>
          <w:lang w:val="es-ES"/>
        </w:rPr>
        <w:t xml:space="preserve"> de la página web</w:t>
      </w:r>
      <w:r>
        <w:rPr>
          <w:lang w:val="es-ES"/>
        </w:rPr>
        <w:t>, así que tuve que utilizar la ruta física de la imagen para poder visualizarla.</w:t>
      </w:r>
    </w:p>
    <w:p w:rsidR="00BD3B89" w:rsidRDefault="00BD3B89" w:rsidP="00CD6017">
      <w:pPr>
        <w:pStyle w:val="Sinespaciado"/>
        <w:rPr>
          <w:lang w:val="es-ES"/>
        </w:rPr>
      </w:pPr>
    </w:p>
    <w:p w:rsidR="00BD3B89" w:rsidRDefault="00BD3B89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19ECDD80" wp14:editId="52C02EA1">
            <wp:extent cx="5943600" cy="267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89" w:rsidRDefault="00A80267" w:rsidP="00CD6017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19838962" wp14:editId="403CBB88">
            <wp:extent cx="5943600" cy="10775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267" w:rsidRDefault="00A80267" w:rsidP="00CD6017">
      <w:pPr>
        <w:pStyle w:val="Sinespaciado"/>
        <w:rPr>
          <w:lang w:val="es-ES"/>
        </w:rPr>
      </w:pPr>
      <w:r>
        <w:rPr>
          <w:lang w:val="es-ES"/>
        </w:rPr>
        <w:t xml:space="preserve">Con este enlace, se esta utilizando la propiedad de </w:t>
      </w:r>
      <w:r w:rsidR="00685E1B">
        <w:rPr>
          <w:lang w:val="es-ES"/>
        </w:rPr>
        <w:t>“</w:t>
      </w:r>
      <w:r w:rsidR="00685E1B" w:rsidRPr="00A80267">
        <w:rPr>
          <w:i/>
          <w:iCs/>
          <w:lang w:val="es-ES"/>
        </w:rPr>
        <w:t>target</w:t>
      </w:r>
      <w:r w:rsidR="00685E1B">
        <w:rPr>
          <w:i/>
          <w:iCs/>
          <w:lang w:val="es-ES"/>
        </w:rPr>
        <w:t>”,</w:t>
      </w:r>
      <w:r>
        <w:rPr>
          <w:lang w:val="es-ES"/>
        </w:rPr>
        <w:t xml:space="preserve"> por default </w:t>
      </w:r>
      <w:r w:rsidR="00685E1B">
        <w:rPr>
          <w:lang w:val="es-ES"/>
        </w:rPr>
        <w:t xml:space="preserve">esta </w:t>
      </w:r>
      <w:r w:rsidR="00685E1B">
        <w:rPr>
          <w:lang w:val="es-ES"/>
        </w:rPr>
        <w:t xml:space="preserve">propiedad </w:t>
      </w:r>
      <w:r>
        <w:rPr>
          <w:lang w:val="es-ES"/>
        </w:rPr>
        <w:t>tiene el valor de “</w:t>
      </w:r>
      <w:r w:rsidRPr="00A80267">
        <w:rPr>
          <w:i/>
          <w:iCs/>
          <w:lang w:val="es-ES"/>
        </w:rPr>
        <w:t>_</w:t>
      </w:r>
      <w:proofErr w:type="spellStart"/>
      <w:r w:rsidRPr="00A80267">
        <w:rPr>
          <w:i/>
          <w:iCs/>
          <w:lang w:val="es-ES"/>
        </w:rPr>
        <w:t>self</w:t>
      </w:r>
      <w:proofErr w:type="spellEnd"/>
      <w:r>
        <w:rPr>
          <w:lang w:val="es-ES"/>
        </w:rPr>
        <w:t xml:space="preserve">” lo que hace que el enlace se abra en la página actual, pero como estoy utilizando la propiedad de </w:t>
      </w:r>
      <w:r w:rsidR="00685E1B">
        <w:rPr>
          <w:lang w:val="es-ES"/>
        </w:rPr>
        <w:t>“</w:t>
      </w:r>
      <w:r w:rsidR="00685E1B" w:rsidRPr="00A80267">
        <w:rPr>
          <w:i/>
          <w:iCs/>
          <w:lang w:val="es-ES"/>
        </w:rPr>
        <w:t>target</w:t>
      </w:r>
      <w:r w:rsidR="00685E1B">
        <w:rPr>
          <w:i/>
          <w:iCs/>
          <w:lang w:val="es-ES"/>
        </w:rPr>
        <w:t>”</w:t>
      </w:r>
      <w:r w:rsidR="00685E1B">
        <w:rPr>
          <w:i/>
          <w:iCs/>
          <w:lang w:val="es-ES"/>
        </w:rPr>
        <w:t xml:space="preserve"> con valor </w:t>
      </w:r>
      <w:r>
        <w:rPr>
          <w:lang w:val="es-ES"/>
        </w:rPr>
        <w:t>“_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>”</w:t>
      </w:r>
      <w:r w:rsidR="00685E1B">
        <w:rPr>
          <w:lang w:val="es-ES"/>
        </w:rPr>
        <w:t>,</w:t>
      </w:r>
      <w:r>
        <w:rPr>
          <w:lang w:val="es-ES"/>
        </w:rPr>
        <w:t xml:space="preserve"> esto causa que el enlace se abra en una página nueva.</w:t>
      </w: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CD6017">
      <w:pPr>
        <w:pStyle w:val="Sinespaciado"/>
        <w:rPr>
          <w:lang w:val="es-ES"/>
        </w:rPr>
      </w:pPr>
    </w:p>
    <w:p w:rsidR="005E12D9" w:rsidRDefault="005E12D9" w:rsidP="005E12D9">
      <w:pPr>
        <w:pStyle w:val="Sinespaciado"/>
        <w:rPr>
          <w:b/>
          <w:bCs/>
          <w:sz w:val="28"/>
          <w:szCs w:val="28"/>
          <w:u w:val="single"/>
          <w:lang w:val="es-ES"/>
        </w:rPr>
      </w:pPr>
      <w:r w:rsidRPr="00A80267">
        <w:rPr>
          <w:b/>
          <w:bCs/>
          <w:sz w:val="28"/>
          <w:szCs w:val="28"/>
          <w:u w:val="single"/>
          <w:lang w:val="es-ES"/>
        </w:rPr>
        <w:lastRenderedPageBreak/>
        <w:t xml:space="preserve">Ejercicio </w:t>
      </w:r>
      <w:r>
        <w:rPr>
          <w:b/>
          <w:bCs/>
          <w:sz w:val="28"/>
          <w:szCs w:val="28"/>
          <w:u w:val="single"/>
          <w:lang w:val="es-ES"/>
        </w:rPr>
        <w:t>4</w:t>
      </w:r>
    </w:p>
    <w:p w:rsidR="005E12D9" w:rsidRDefault="005E12D9" w:rsidP="005E12D9">
      <w:pPr>
        <w:pStyle w:val="Sinespaciado"/>
        <w:rPr>
          <w:b/>
          <w:bCs/>
          <w:sz w:val="28"/>
          <w:szCs w:val="28"/>
          <w:u w:val="single"/>
          <w:lang w:val="es-ES"/>
        </w:rPr>
      </w:pPr>
    </w:p>
    <w:p w:rsidR="005E12D9" w:rsidRDefault="00351A4B" w:rsidP="005E12D9">
      <w:pPr>
        <w:pStyle w:val="Sinespaciado"/>
        <w:rPr>
          <w:lang w:val="es-ES"/>
        </w:rPr>
      </w:pPr>
      <w:r>
        <w:rPr>
          <w:noProof/>
        </w:rPr>
        <w:drawing>
          <wp:inline distT="0" distB="0" distL="0" distR="0" wp14:anchorId="3AD3B311" wp14:editId="1CE35B69">
            <wp:extent cx="5943600" cy="4152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4B" w:rsidRPr="00351A4B" w:rsidRDefault="00351A4B" w:rsidP="00351A4B">
      <w:pPr>
        <w:pStyle w:val="Sinespaciado"/>
      </w:pPr>
      <w:r>
        <w:rPr>
          <w:lang w:val="es-ES"/>
        </w:rPr>
        <w:t>El resultado es similar debido a que la pagina que creamos con los países de Centroamérica, también fue estructurada con los elementos básicos de una pagina web, como lo son section, article, aside, navbar y header.</w:t>
      </w:r>
    </w:p>
    <w:p w:rsidR="005E12D9" w:rsidRPr="00685E1B" w:rsidRDefault="005E12D9" w:rsidP="005E12D9">
      <w:pPr>
        <w:pStyle w:val="Sinespaciado"/>
      </w:pPr>
      <w:bookmarkStart w:id="1" w:name="_GoBack"/>
      <w:bookmarkEnd w:id="1"/>
    </w:p>
    <w:sectPr w:rsidR="005E12D9" w:rsidRPr="0068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05F" w:rsidRDefault="002D105F" w:rsidP="00BB4248">
      <w:pPr>
        <w:spacing w:after="0" w:line="240" w:lineRule="auto"/>
      </w:pPr>
      <w:r>
        <w:separator/>
      </w:r>
    </w:p>
  </w:endnote>
  <w:endnote w:type="continuationSeparator" w:id="0">
    <w:p w:rsidR="002D105F" w:rsidRDefault="002D105F" w:rsidP="00BB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05F" w:rsidRDefault="002D105F" w:rsidP="00BB4248">
      <w:pPr>
        <w:spacing w:after="0" w:line="240" w:lineRule="auto"/>
      </w:pPr>
      <w:r>
        <w:separator/>
      </w:r>
    </w:p>
  </w:footnote>
  <w:footnote w:type="continuationSeparator" w:id="0">
    <w:p w:rsidR="002D105F" w:rsidRDefault="002D105F" w:rsidP="00BB4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830AD"/>
    <w:multiLevelType w:val="hybridMultilevel"/>
    <w:tmpl w:val="66B0FD06"/>
    <w:lvl w:ilvl="0" w:tplc="DD8497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93386"/>
    <w:multiLevelType w:val="hybridMultilevel"/>
    <w:tmpl w:val="D48A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48"/>
    <w:rsid w:val="000020F5"/>
    <w:rsid w:val="000130A7"/>
    <w:rsid w:val="00017CB4"/>
    <w:rsid w:val="00037BE7"/>
    <w:rsid w:val="00065865"/>
    <w:rsid w:val="00084123"/>
    <w:rsid w:val="00090A4A"/>
    <w:rsid w:val="00097E3F"/>
    <w:rsid w:val="000A02F8"/>
    <w:rsid w:val="000A0B4E"/>
    <w:rsid w:val="000A6E50"/>
    <w:rsid w:val="000C168F"/>
    <w:rsid w:val="000E0C10"/>
    <w:rsid w:val="00107C72"/>
    <w:rsid w:val="00122913"/>
    <w:rsid w:val="00125DAA"/>
    <w:rsid w:val="00130616"/>
    <w:rsid w:val="00142E17"/>
    <w:rsid w:val="00146077"/>
    <w:rsid w:val="00164E2A"/>
    <w:rsid w:val="0017202E"/>
    <w:rsid w:val="001A5359"/>
    <w:rsid w:val="001B3E1D"/>
    <w:rsid w:val="001C40B0"/>
    <w:rsid w:val="001D019E"/>
    <w:rsid w:val="001D296D"/>
    <w:rsid w:val="001D2C15"/>
    <w:rsid w:val="001D62AF"/>
    <w:rsid w:val="001E2828"/>
    <w:rsid w:val="002012D2"/>
    <w:rsid w:val="0020682B"/>
    <w:rsid w:val="0021047B"/>
    <w:rsid w:val="00211A2D"/>
    <w:rsid w:val="00214205"/>
    <w:rsid w:val="00214E0B"/>
    <w:rsid w:val="00226190"/>
    <w:rsid w:val="00242911"/>
    <w:rsid w:val="00245757"/>
    <w:rsid w:val="00253B17"/>
    <w:rsid w:val="00261F04"/>
    <w:rsid w:val="002870E4"/>
    <w:rsid w:val="00292ABF"/>
    <w:rsid w:val="002B5FD8"/>
    <w:rsid w:val="002C5D0A"/>
    <w:rsid w:val="002D105F"/>
    <w:rsid w:val="002E4638"/>
    <w:rsid w:val="002E6568"/>
    <w:rsid w:val="002E6E6D"/>
    <w:rsid w:val="00312293"/>
    <w:rsid w:val="00316632"/>
    <w:rsid w:val="00322FDC"/>
    <w:rsid w:val="0034718E"/>
    <w:rsid w:val="00351A4B"/>
    <w:rsid w:val="00363AB5"/>
    <w:rsid w:val="00364E25"/>
    <w:rsid w:val="0037062C"/>
    <w:rsid w:val="00380F03"/>
    <w:rsid w:val="003820D1"/>
    <w:rsid w:val="003B33AE"/>
    <w:rsid w:val="003D4674"/>
    <w:rsid w:val="003D6265"/>
    <w:rsid w:val="003E0425"/>
    <w:rsid w:val="003E616D"/>
    <w:rsid w:val="003E69DB"/>
    <w:rsid w:val="003F03B1"/>
    <w:rsid w:val="003F184A"/>
    <w:rsid w:val="00410528"/>
    <w:rsid w:val="00421EBA"/>
    <w:rsid w:val="0042379D"/>
    <w:rsid w:val="00427131"/>
    <w:rsid w:val="00447EB1"/>
    <w:rsid w:val="004502AE"/>
    <w:rsid w:val="004511B5"/>
    <w:rsid w:val="00451C13"/>
    <w:rsid w:val="004642BF"/>
    <w:rsid w:val="00487CD3"/>
    <w:rsid w:val="00493C66"/>
    <w:rsid w:val="00494A9C"/>
    <w:rsid w:val="004B7AFC"/>
    <w:rsid w:val="004C280F"/>
    <w:rsid w:val="004E047B"/>
    <w:rsid w:val="004F117F"/>
    <w:rsid w:val="004F44C4"/>
    <w:rsid w:val="00503EF5"/>
    <w:rsid w:val="00504025"/>
    <w:rsid w:val="0050622F"/>
    <w:rsid w:val="00511284"/>
    <w:rsid w:val="00512241"/>
    <w:rsid w:val="00520EEE"/>
    <w:rsid w:val="005311B1"/>
    <w:rsid w:val="00551AF1"/>
    <w:rsid w:val="005779A9"/>
    <w:rsid w:val="00580AFA"/>
    <w:rsid w:val="005911DA"/>
    <w:rsid w:val="00596C0F"/>
    <w:rsid w:val="005E12D9"/>
    <w:rsid w:val="005E431D"/>
    <w:rsid w:val="005E4949"/>
    <w:rsid w:val="00604E59"/>
    <w:rsid w:val="00612619"/>
    <w:rsid w:val="0061472E"/>
    <w:rsid w:val="00615B02"/>
    <w:rsid w:val="006215FE"/>
    <w:rsid w:val="00631BB4"/>
    <w:rsid w:val="00654EEF"/>
    <w:rsid w:val="0068047A"/>
    <w:rsid w:val="00685E1B"/>
    <w:rsid w:val="00687CD3"/>
    <w:rsid w:val="00691BFF"/>
    <w:rsid w:val="0069297D"/>
    <w:rsid w:val="006930F3"/>
    <w:rsid w:val="00694717"/>
    <w:rsid w:val="00695652"/>
    <w:rsid w:val="006967FB"/>
    <w:rsid w:val="006C6B35"/>
    <w:rsid w:val="006C6D1D"/>
    <w:rsid w:val="006D2E02"/>
    <w:rsid w:val="006D7076"/>
    <w:rsid w:val="006E6942"/>
    <w:rsid w:val="006F02FB"/>
    <w:rsid w:val="006F28FE"/>
    <w:rsid w:val="007131F8"/>
    <w:rsid w:val="00720791"/>
    <w:rsid w:val="0072583D"/>
    <w:rsid w:val="0073052F"/>
    <w:rsid w:val="007505B8"/>
    <w:rsid w:val="007557C6"/>
    <w:rsid w:val="007705ED"/>
    <w:rsid w:val="007731C8"/>
    <w:rsid w:val="007910A0"/>
    <w:rsid w:val="007C7F9E"/>
    <w:rsid w:val="007D3A7A"/>
    <w:rsid w:val="007D4F94"/>
    <w:rsid w:val="007E217F"/>
    <w:rsid w:val="007F01FC"/>
    <w:rsid w:val="007F0B24"/>
    <w:rsid w:val="007F5262"/>
    <w:rsid w:val="007F78DD"/>
    <w:rsid w:val="008112A8"/>
    <w:rsid w:val="00814D73"/>
    <w:rsid w:val="0083374A"/>
    <w:rsid w:val="00847364"/>
    <w:rsid w:val="0085762C"/>
    <w:rsid w:val="008B31BE"/>
    <w:rsid w:val="008C14F7"/>
    <w:rsid w:val="008C15F2"/>
    <w:rsid w:val="008C185D"/>
    <w:rsid w:val="008D2B1A"/>
    <w:rsid w:val="008F5232"/>
    <w:rsid w:val="008F664D"/>
    <w:rsid w:val="00905A16"/>
    <w:rsid w:val="00917173"/>
    <w:rsid w:val="00950D8F"/>
    <w:rsid w:val="00956113"/>
    <w:rsid w:val="0097014B"/>
    <w:rsid w:val="00977984"/>
    <w:rsid w:val="009779BF"/>
    <w:rsid w:val="00983158"/>
    <w:rsid w:val="009975E8"/>
    <w:rsid w:val="009B161A"/>
    <w:rsid w:val="009B469F"/>
    <w:rsid w:val="009B660E"/>
    <w:rsid w:val="009C2CB9"/>
    <w:rsid w:val="009D7C06"/>
    <w:rsid w:val="009E1E32"/>
    <w:rsid w:val="009E59A0"/>
    <w:rsid w:val="009F2633"/>
    <w:rsid w:val="00A01DD0"/>
    <w:rsid w:val="00A06340"/>
    <w:rsid w:val="00A262B1"/>
    <w:rsid w:val="00A270F5"/>
    <w:rsid w:val="00A36717"/>
    <w:rsid w:val="00A409F3"/>
    <w:rsid w:val="00A40FAD"/>
    <w:rsid w:val="00A434DC"/>
    <w:rsid w:val="00A67978"/>
    <w:rsid w:val="00A766E7"/>
    <w:rsid w:val="00A80267"/>
    <w:rsid w:val="00A909E4"/>
    <w:rsid w:val="00A9454C"/>
    <w:rsid w:val="00AA1ED1"/>
    <w:rsid w:val="00AC1ABA"/>
    <w:rsid w:val="00AF6174"/>
    <w:rsid w:val="00B222DB"/>
    <w:rsid w:val="00B234CA"/>
    <w:rsid w:val="00B27C62"/>
    <w:rsid w:val="00B451D3"/>
    <w:rsid w:val="00B47662"/>
    <w:rsid w:val="00B54864"/>
    <w:rsid w:val="00B92E28"/>
    <w:rsid w:val="00BA7B16"/>
    <w:rsid w:val="00BB00C7"/>
    <w:rsid w:val="00BB4248"/>
    <w:rsid w:val="00BC1007"/>
    <w:rsid w:val="00BC2A85"/>
    <w:rsid w:val="00BD0762"/>
    <w:rsid w:val="00BD3B89"/>
    <w:rsid w:val="00BD5D2D"/>
    <w:rsid w:val="00BE2306"/>
    <w:rsid w:val="00C0084E"/>
    <w:rsid w:val="00C0430B"/>
    <w:rsid w:val="00C11B3F"/>
    <w:rsid w:val="00C12E4C"/>
    <w:rsid w:val="00C159BB"/>
    <w:rsid w:val="00C267A1"/>
    <w:rsid w:val="00C405C8"/>
    <w:rsid w:val="00C42943"/>
    <w:rsid w:val="00C42A3E"/>
    <w:rsid w:val="00C45F0E"/>
    <w:rsid w:val="00C65411"/>
    <w:rsid w:val="00C74764"/>
    <w:rsid w:val="00C80A3C"/>
    <w:rsid w:val="00C83385"/>
    <w:rsid w:val="00C86BCC"/>
    <w:rsid w:val="00CA223C"/>
    <w:rsid w:val="00CB2A5F"/>
    <w:rsid w:val="00CB5D54"/>
    <w:rsid w:val="00CB734E"/>
    <w:rsid w:val="00CD31DF"/>
    <w:rsid w:val="00CD488A"/>
    <w:rsid w:val="00CD6017"/>
    <w:rsid w:val="00D21E4C"/>
    <w:rsid w:val="00D32E60"/>
    <w:rsid w:val="00D421D2"/>
    <w:rsid w:val="00D61234"/>
    <w:rsid w:val="00D936E4"/>
    <w:rsid w:val="00DA6592"/>
    <w:rsid w:val="00DA66C2"/>
    <w:rsid w:val="00DB398D"/>
    <w:rsid w:val="00DB6A68"/>
    <w:rsid w:val="00DC4881"/>
    <w:rsid w:val="00DC75F1"/>
    <w:rsid w:val="00DE1984"/>
    <w:rsid w:val="00E077FB"/>
    <w:rsid w:val="00E16696"/>
    <w:rsid w:val="00E27BA5"/>
    <w:rsid w:val="00E811CA"/>
    <w:rsid w:val="00E844FF"/>
    <w:rsid w:val="00EC2847"/>
    <w:rsid w:val="00ED66D2"/>
    <w:rsid w:val="00EE11DC"/>
    <w:rsid w:val="00F07B1D"/>
    <w:rsid w:val="00F14A07"/>
    <w:rsid w:val="00F168B3"/>
    <w:rsid w:val="00F23290"/>
    <w:rsid w:val="00F3047D"/>
    <w:rsid w:val="00F34BB8"/>
    <w:rsid w:val="00F5548C"/>
    <w:rsid w:val="00F84EA7"/>
    <w:rsid w:val="00F85AB9"/>
    <w:rsid w:val="00F949D1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5A35"/>
  <w15:chartTrackingRefBased/>
  <w15:docId w15:val="{33695D3A-1D2E-4D84-A11A-494D85B8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2">
    <w:name w:val="heading 2"/>
    <w:basedOn w:val="Normal"/>
    <w:link w:val="Ttulo2Car"/>
    <w:uiPriority w:val="9"/>
    <w:qFormat/>
    <w:rsid w:val="006E69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248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BB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248"/>
    <w:rPr>
      <w:lang w:val="es-DO"/>
    </w:rPr>
  </w:style>
  <w:style w:type="paragraph" w:styleId="Prrafodelista">
    <w:name w:val="List Paragraph"/>
    <w:basedOn w:val="Normal"/>
    <w:uiPriority w:val="34"/>
    <w:qFormat/>
    <w:rsid w:val="00F84E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69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6E6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4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DO"/>
    </w:rPr>
  </w:style>
  <w:style w:type="paragraph" w:styleId="Sinespaciado">
    <w:name w:val="No Spacing"/>
    <w:uiPriority w:val="1"/>
    <w:qFormat/>
    <w:rsid w:val="00CD6017"/>
    <w:pPr>
      <w:spacing w:after="0" w:line="240" w:lineRule="auto"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4083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Pichardo Rodriguez</dc:creator>
  <cp:keywords/>
  <dc:description/>
  <cp:lastModifiedBy>Sebastian Jorge Cruz</cp:lastModifiedBy>
  <cp:revision>4</cp:revision>
  <dcterms:created xsi:type="dcterms:W3CDTF">2020-05-19T04:43:00Z</dcterms:created>
  <dcterms:modified xsi:type="dcterms:W3CDTF">2020-05-22T00:41:00Z</dcterms:modified>
</cp:coreProperties>
</file>