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1202A" w14:textId="77777777" w:rsidR="003840E5" w:rsidRDefault="00000000">
      <w:pPr>
        <w:pStyle w:val="Ttulo1"/>
      </w:pPr>
      <w:bookmarkStart w:id="0" w:name="_hk1h6198synp" w:colFirst="0" w:colLast="0"/>
      <w:bookmarkEnd w:id="0"/>
      <w:r>
        <w:t>AUDITORÍA DE SISTEMAS DE INTELIGENCIA ARTIFICIAL (</w:t>
      </w:r>
      <w:proofErr w:type="spellStart"/>
      <w:r>
        <w:t>SaludPrioriza</w:t>
      </w:r>
      <w:proofErr w:type="spellEnd"/>
      <w:r>
        <w:t>-AI v2.4)</w:t>
      </w:r>
    </w:p>
    <w:p w14:paraId="5D8BDD4C" w14:textId="77777777" w:rsidR="003840E5" w:rsidRDefault="00000000">
      <w:r>
        <w:pict w14:anchorId="100ED046">
          <v:rect id="_x0000_i1025" style="width:0;height:1.5pt" o:hralign="center" o:hrstd="t" o:hr="t" fillcolor="#a0a0a0" stroked="f"/>
        </w:pict>
      </w:r>
    </w:p>
    <w:p w14:paraId="59B597FB" w14:textId="77777777" w:rsidR="003840E5" w:rsidRDefault="00000000">
      <w:pPr>
        <w:pStyle w:val="Ttulo2"/>
      </w:pPr>
      <w:bookmarkStart w:id="1" w:name="_bg0uwa4xzqzd" w:colFirst="0" w:colLast="0"/>
      <w:bookmarkEnd w:id="1"/>
      <w:r>
        <w:t>1. PRESENTACIÓN Y OBJETIVOS DE APRENDIZAJE</w:t>
      </w:r>
    </w:p>
    <w:p w14:paraId="24C7CE95" w14:textId="77777777" w:rsidR="003840E5" w:rsidRDefault="003840E5"/>
    <w:p w14:paraId="204D034C" w14:textId="77777777" w:rsidR="003840E5" w:rsidRDefault="00000000">
      <w:r>
        <w:t xml:space="preserve">En esta actividad práctica asumirás el rol de </w:t>
      </w:r>
      <w:r>
        <w:rPr>
          <w:b/>
          <w:bCs/>
        </w:rPr>
        <w:t>Auditor/a Técnico/a de Sistemas de Inteligencia Artificial</w:t>
      </w:r>
      <w:r>
        <w:t xml:space="preserve">. Tu objetivo principal es evaluar de manera integral el sistema </w:t>
      </w:r>
      <w:proofErr w:type="spellStart"/>
      <w:r>
        <w:t>SaludPrioriza</w:t>
      </w:r>
      <w:proofErr w:type="spellEnd"/>
      <w:r>
        <w:t>-AI v2.4, una solución predictiva implementada en una red hospitalaria mixta (pública y privada) orientada a predecir el riesgo de complicación severa en pacientes para asignar tratamientos preventivos prioritarios.</w:t>
      </w:r>
    </w:p>
    <w:p w14:paraId="458433EE" w14:textId="77777777" w:rsidR="003840E5" w:rsidRDefault="003840E5"/>
    <w:p w14:paraId="7BC90993" w14:textId="77777777" w:rsidR="003840E5" w:rsidRDefault="00000000">
      <w:r>
        <w:t>A través de esta simulación clínica e industrial, aplicarás metodologías avanzadas de auditoría algorítmica, evaluación de riesgos ético-legales y gobernanza de datos en salud.</w:t>
      </w:r>
    </w:p>
    <w:p w14:paraId="6A813D9E" w14:textId="77777777" w:rsidR="003840E5" w:rsidRDefault="00000000">
      <w:pPr>
        <w:pStyle w:val="Ttulo3"/>
      </w:pPr>
      <w:bookmarkStart w:id="2" w:name="_rvdk16z951ei" w:colFirst="0" w:colLast="0"/>
      <w:bookmarkEnd w:id="2"/>
      <w:r>
        <w:t>Objetivos de Aprendizaje:</w:t>
      </w:r>
    </w:p>
    <w:p w14:paraId="7B25C1EB" w14:textId="77777777" w:rsidR="003840E5" w:rsidRDefault="00000000">
      <w:pPr>
        <w:numPr>
          <w:ilvl w:val="0"/>
          <w:numId w:val="3"/>
        </w:numPr>
      </w:pPr>
      <w:r>
        <w:rPr>
          <w:b/>
          <w:bCs/>
        </w:rPr>
        <w:t>Identificar sesgos algorítmicos</w:t>
      </w:r>
      <w:r>
        <w:t xml:space="preserve"> y variables proxy discriminatorias en modelos de aprendizaje automático aplicados a entornos de salud.</w:t>
      </w:r>
    </w:p>
    <w:p w14:paraId="728D474F" w14:textId="77777777" w:rsidR="003840E5" w:rsidRDefault="00000000">
      <w:pPr>
        <w:numPr>
          <w:ilvl w:val="0"/>
          <w:numId w:val="3"/>
        </w:numPr>
      </w:pPr>
      <w:r>
        <w:rPr>
          <w:b/>
          <w:bCs/>
        </w:rPr>
        <w:t xml:space="preserve">Evaluar la </w:t>
      </w:r>
      <w:proofErr w:type="spellStart"/>
      <w:r>
        <w:rPr>
          <w:b/>
          <w:bCs/>
        </w:rPr>
        <w:t>explicabilidad</w:t>
      </w:r>
      <w:proofErr w:type="spellEnd"/>
      <w:r>
        <w:rPr>
          <w:b/>
          <w:bCs/>
        </w:rPr>
        <w:t xml:space="preserve"> (XAI)</w:t>
      </w:r>
      <w:r>
        <w:t xml:space="preserve"> y la transparencia de modelos predictivos complejos (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/ Black-Box).</w:t>
      </w:r>
    </w:p>
    <w:p w14:paraId="30F5941E" w14:textId="77777777" w:rsidR="003840E5" w:rsidRDefault="00000000">
      <w:pPr>
        <w:numPr>
          <w:ilvl w:val="0"/>
          <w:numId w:val="3"/>
        </w:numPr>
      </w:pPr>
      <w:r>
        <w:rPr>
          <w:b/>
          <w:bCs/>
        </w:rPr>
        <w:t>Analizar riesgos de privacidad</w:t>
      </w:r>
      <w:r>
        <w:t>, vulnerabilidades de seguridad y problemas de gobernanza de datos sensibles.</w:t>
      </w:r>
    </w:p>
    <w:p w14:paraId="58400476" w14:textId="77777777" w:rsidR="003840E5" w:rsidRDefault="00000000">
      <w:pPr>
        <w:numPr>
          <w:ilvl w:val="0"/>
          <w:numId w:val="3"/>
        </w:numPr>
      </w:pPr>
      <w:r>
        <w:rPr>
          <w:b/>
          <w:bCs/>
        </w:rPr>
        <w:t>Aplicar marcos regulatorios reales</w:t>
      </w:r>
      <w:r>
        <w:t xml:space="preserve">, contrastando el desempeño del sistema con el Reglamento de Inteligencia Artificial de la Unión Europea (EU AI </w:t>
      </w:r>
      <w:proofErr w:type="spellStart"/>
      <w:r>
        <w:t>Act</w:t>
      </w:r>
      <w:proofErr w:type="spellEnd"/>
      <w:r>
        <w:t>) y el AI Risk Management Framework de NIST (NIST AI RMF 1.0).</w:t>
      </w:r>
    </w:p>
    <w:p w14:paraId="2AF7FA3C" w14:textId="77777777" w:rsidR="003840E5" w:rsidRDefault="00000000">
      <w:pPr>
        <w:numPr>
          <w:ilvl w:val="0"/>
          <w:numId w:val="3"/>
        </w:numPr>
      </w:pPr>
      <w:r>
        <w:rPr>
          <w:b/>
          <w:bCs/>
        </w:rPr>
        <w:t>Redactar un Informe Ejecutivo de Auditoría</w:t>
      </w:r>
      <w:r>
        <w:t xml:space="preserve"> que incluya un Dictamen Oficial vinculante y un Plan Obligatorio de Remediación Técnica.</w:t>
      </w:r>
    </w:p>
    <w:p w14:paraId="0647A1B3" w14:textId="77777777" w:rsidR="003840E5" w:rsidRDefault="003840E5"/>
    <w:p w14:paraId="0512F199" w14:textId="77777777" w:rsidR="003840E5" w:rsidRDefault="00000000">
      <w:r>
        <w:pict w14:anchorId="48F8AB43">
          <v:rect id="_x0000_i1026" style="width:0;height:1.5pt" o:hralign="center" o:hrstd="t" o:hr="t" fillcolor="#a0a0a0" stroked="f"/>
        </w:pict>
      </w:r>
    </w:p>
    <w:p w14:paraId="42CB3C72" w14:textId="77777777" w:rsidR="003840E5" w:rsidRDefault="00000000">
      <w:pPr>
        <w:pStyle w:val="Ttulo2"/>
      </w:pPr>
      <w:bookmarkStart w:id="3" w:name="_xzhflzyz1hlz" w:colFirst="0" w:colLast="0"/>
      <w:bookmarkEnd w:id="3"/>
      <w:r>
        <w:t>2. INSTRUCCIONES Y HOJA DE RUTA</w:t>
      </w:r>
    </w:p>
    <w:p w14:paraId="6A4092A9" w14:textId="77777777" w:rsidR="002626DF" w:rsidRDefault="002626DF" w:rsidP="002626DF"/>
    <w:p w14:paraId="6819274A" w14:textId="0715CC05" w:rsidR="003840E5" w:rsidRDefault="00000000" w:rsidP="002626DF">
      <w:r>
        <w:rPr>
          <w:b/>
          <w:bCs/>
        </w:rPr>
        <w:t>Fase Previa (Trabajo Individual):</w:t>
      </w:r>
      <w:r>
        <w:t xml:space="preserve"> Lee detenidamente los Documentos A, B y C del Dossier. Responde y entrega el </w:t>
      </w:r>
      <w:r>
        <w:rPr>
          <w:i/>
          <w:iCs/>
        </w:rPr>
        <w:t>Cuestionario Individual de Pre-Análisis</w:t>
      </w:r>
      <w:r>
        <w:t xml:space="preserve"> antes de </w:t>
      </w:r>
      <w:proofErr w:type="gramStart"/>
      <w:r>
        <w:t>dar inicio a</w:t>
      </w:r>
      <w:proofErr w:type="gramEnd"/>
      <w:r>
        <w:t xml:space="preserve"> la Sesión 1.</w:t>
      </w:r>
    </w:p>
    <w:p w14:paraId="28053DE4" w14:textId="77777777" w:rsidR="003840E5" w:rsidRDefault="00000000">
      <w:pPr>
        <w:numPr>
          <w:ilvl w:val="0"/>
          <w:numId w:val="9"/>
        </w:numPr>
      </w:pPr>
      <w:r>
        <w:rPr>
          <w:b/>
          <w:bCs/>
        </w:rPr>
        <w:t>Sesión 1 (Trabajo en Equipos - Mesas Especializadas):</w:t>
      </w:r>
      <w:r>
        <w:t xml:space="preserve"> Se organizarán 4 mesas técnicas de auditoría. Cada equipo profundizará en una dimensión de evaluación:</w:t>
      </w:r>
    </w:p>
    <w:p w14:paraId="6C241EE7" w14:textId="77777777" w:rsidR="003840E5" w:rsidRDefault="00000000">
      <w:pPr>
        <w:numPr>
          <w:ilvl w:val="1"/>
          <w:numId w:val="9"/>
        </w:numPr>
      </w:pPr>
      <w:r>
        <w:rPr>
          <w:i/>
          <w:iCs/>
        </w:rPr>
        <w:t>Mesa 1:</w:t>
      </w:r>
      <w:r>
        <w:t xml:space="preserve"> Sesgo, Equidad y Justicia (</w:t>
      </w:r>
      <w:proofErr w:type="spellStart"/>
      <w:r>
        <w:t>Fairness</w:t>
      </w:r>
      <w:proofErr w:type="spellEnd"/>
      <w:r>
        <w:t>).</w:t>
      </w:r>
    </w:p>
    <w:p w14:paraId="40C28445" w14:textId="77777777" w:rsidR="003840E5" w:rsidRDefault="00000000">
      <w:pPr>
        <w:numPr>
          <w:ilvl w:val="1"/>
          <w:numId w:val="9"/>
        </w:numPr>
      </w:pPr>
      <w:r>
        <w:rPr>
          <w:i/>
          <w:iCs/>
        </w:rPr>
        <w:t>Mesa 2:</w:t>
      </w:r>
      <w:r>
        <w:t xml:space="preserve"> </w:t>
      </w:r>
      <w:proofErr w:type="spellStart"/>
      <w:r>
        <w:t>Explicabilidad</w:t>
      </w:r>
      <w:proofErr w:type="spellEnd"/>
      <w:r>
        <w:t>, Transparencia y Gobernanza (XAI).</w:t>
      </w:r>
    </w:p>
    <w:p w14:paraId="01592AC1" w14:textId="77777777" w:rsidR="003840E5" w:rsidRDefault="00000000">
      <w:pPr>
        <w:numPr>
          <w:ilvl w:val="1"/>
          <w:numId w:val="9"/>
        </w:numPr>
      </w:pPr>
      <w:r>
        <w:rPr>
          <w:i/>
          <w:iCs/>
        </w:rPr>
        <w:t>Mesa 3:</w:t>
      </w:r>
      <w:r>
        <w:t xml:space="preserve"> Privacidad, Protección de Datos y Calidad.</w:t>
      </w:r>
    </w:p>
    <w:p w14:paraId="54C9DFDD" w14:textId="77777777" w:rsidR="003840E5" w:rsidRDefault="00000000">
      <w:pPr>
        <w:numPr>
          <w:ilvl w:val="1"/>
          <w:numId w:val="9"/>
        </w:numPr>
      </w:pPr>
      <w:r>
        <w:rPr>
          <w:i/>
          <w:iCs/>
        </w:rPr>
        <w:t>Mesa 4:</w:t>
      </w:r>
      <w:r>
        <w:t xml:space="preserve"> Robustez Técnica, Desempeño y Seguridad </w:t>
      </w:r>
      <w:proofErr w:type="spellStart"/>
      <w:r>
        <w:t>MLOps</w:t>
      </w:r>
      <w:proofErr w:type="spellEnd"/>
      <w:r>
        <w:t>.</w:t>
      </w:r>
    </w:p>
    <w:p w14:paraId="5F9E1280" w14:textId="77777777" w:rsidR="003840E5" w:rsidRDefault="00000000">
      <w:pPr>
        <w:numPr>
          <w:ilvl w:val="0"/>
          <w:numId w:val="9"/>
        </w:numPr>
      </w:pPr>
      <w:r>
        <w:rPr>
          <w:b/>
          <w:bCs/>
        </w:rPr>
        <w:lastRenderedPageBreak/>
        <w:t>Fase Intermedia y Sesión 2 (Careo y Juego de Roles):</w:t>
      </w:r>
      <w:r>
        <w:t xml:space="preserve"> Las mesas intercambiarán hallazgos para construir una visión integral del sistema. En la Sesión 2 se ejecutará una simulación en la que el Comité Auditor presentará los hallazgos críticos ante el Equipo de Desarrollo de la solución (</w:t>
      </w:r>
      <w:proofErr w:type="spellStart"/>
      <w:r>
        <w:rPr>
          <w:i/>
          <w:iCs/>
        </w:rPr>
        <w:t>MLOps</w:t>
      </w:r>
      <w:proofErr w:type="spellEnd"/>
      <w:r>
        <w:rPr>
          <w:i/>
          <w:iCs/>
        </w:rPr>
        <w:t xml:space="preserve"> Team</w:t>
      </w:r>
      <w:r>
        <w:t>).</w:t>
      </w:r>
    </w:p>
    <w:p w14:paraId="4E38AF69" w14:textId="77777777" w:rsidR="003840E5" w:rsidRDefault="00000000">
      <w:pPr>
        <w:numPr>
          <w:ilvl w:val="0"/>
          <w:numId w:val="9"/>
        </w:numPr>
      </w:pPr>
      <w:r>
        <w:rPr>
          <w:b/>
          <w:bCs/>
        </w:rPr>
        <w:t xml:space="preserve">Entrega Final (Informe </w:t>
      </w:r>
      <w:proofErr w:type="spellStart"/>
      <w:r>
        <w:rPr>
          <w:b/>
          <w:bCs/>
        </w:rPr>
        <w:t>Consolidated</w:t>
      </w:r>
      <w:proofErr w:type="spellEnd"/>
      <w:r>
        <w:rPr>
          <w:b/>
          <w:bCs/>
        </w:rPr>
        <w:t>):</w:t>
      </w:r>
      <w:r>
        <w:t xml:space="preserve"> Cada equipo entregará el Informe Ejecutivo de Auditoría en la plantilla oficial estandarizada.</w:t>
      </w:r>
    </w:p>
    <w:p w14:paraId="6FAE3319" w14:textId="77777777" w:rsidR="003840E5" w:rsidRDefault="003840E5"/>
    <w:p w14:paraId="08EB2BC3" w14:textId="77777777" w:rsidR="003840E5" w:rsidRDefault="00000000">
      <w:r>
        <w:pict w14:anchorId="0A3FD1C8">
          <v:rect id="_x0000_i1027" style="width:0;height:1.5pt" o:hralign="center" o:hrstd="t" o:hr="t" fillcolor="#a0a0a0" stroked="f"/>
        </w:pict>
      </w:r>
    </w:p>
    <w:p w14:paraId="40FA9E0C" w14:textId="77777777" w:rsidR="003840E5" w:rsidRDefault="00000000">
      <w:pPr>
        <w:pStyle w:val="Ttulo2"/>
      </w:pPr>
      <w:bookmarkStart w:id="4" w:name="_ptotq4f12d70" w:colFirst="0" w:colLast="0"/>
      <w:bookmarkEnd w:id="4"/>
      <w:r>
        <w:t>3. DOSSIER DOCUMENTAL COMPLETO</w:t>
      </w:r>
    </w:p>
    <w:p w14:paraId="698E13C4" w14:textId="77777777" w:rsidR="003840E5" w:rsidRDefault="00000000">
      <w:pPr>
        <w:pStyle w:val="Ttulo3"/>
      </w:pPr>
      <w:bookmarkStart w:id="5" w:name="_o66hk183pb2u" w:colFirst="0" w:colLast="0"/>
      <w:bookmarkEnd w:id="5"/>
      <w:r>
        <w:t>DOCUMENTO A: Ficha Técnica y Reporte del Modelo (</w:t>
      </w:r>
      <w:proofErr w:type="spellStart"/>
      <w:r>
        <w:t>SaludPrioriza</w:t>
      </w:r>
      <w:proofErr w:type="spellEnd"/>
      <w:r>
        <w:t>-AI v2.4)</w:t>
      </w:r>
    </w:p>
    <w:tbl>
      <w:tblPr>
        <w:tblStyle w:val="a"/>
        <w:tblW w:w="100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3840E5" w14:paraId="1E9FF514" w14:textId="77777777" w:rsidTr="003840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</w:tcPr>
          <w:p w14:paraId="0A992524" w14:textId="77777777" w:rsidR="003840E5" w:rsidRDefault="00000000">
            <w:r>
              <w:t>Parámetro</w:t>
            </w:r>
          </w:p>
        </w:tc>
        <w:tc>
          <w:tcPr>
            <w:tcW w:w="5000" w:type="dxa"/>
          </w:tcPr>
          <w:p w14:paraId="30328EE0" w14:textId="77777777" w:rsidR="003840E5" w:rsidRDefault="00000000">
            <w:r>
              <w:t>Detalle Técnico</w:t>
            </w:r>
          </w:p>
        </w:tc>
      </w:tr>
      <w:tr w:rsidR="003840E5" w14:paraId="6E4A78E6" w14:textId="77777777" w:rsidTr="003840E5">
        <w:tc>
          <w:tcPr>
            <w:tcW w:w="5000" w:type="dxa"/>
          </w:tcPr>
          <w:p w14:paraId="7989C19A" w14:textId="77777777" w:rsidR="003840E5" w:rsidRDefault="00000000">
            <w:r>
              <w:rPr>
                <w:b/>
                <w:bCs/>
              </w:rPr>
              <w:t>Nombre del Sistema</w:t>
            </w:r>
          </w:p>
        </w:tc>
        <w:tc>
          <w:tcPr>
            <w:tcW w:w="5000" w:type="dxa"/>
          </w:tcPr>
          <w:p w14:paraId="34D519C5" w14:textId="77777777" w:rsidR="003840E5" w:rsidRDefault="00000000">
            <w:proofErr w:type="spellStart"/>
            <w:r>
              <w:t>SaludPrioriza</w:t>
            </w:r>
            <w:proofErr w:type="spellEnd"/>
            <w:r>
              <w:t xml:space="preserve">-AI (Versión 2.4 - </w:t>
            </w:r>
            <w:proofErr w:type="spellStart"/>
            <w:r>
              <w:t>Pre-producción</w:t>
            </w:r>
            <w:proofErr w:type="spellEnd"/>
            <w:r>
              <w:t>)</w:t>
            </w:r>
          </w:p>
        </w:tc>
      </w:tr>
      <w:tr w:rsidR="003840E5" w14:paraId="40334D8A" w14:textId="77777777" w:rsidTr="003840E5">
        <w:tc>
          <w:tcPr>
            <w:tcW w:w="5000" w:type="dxa"/>
          </w:tcPr>
          <w:p w14:paraId="3A0D03B2" w14:textId="77777777" w:rsidR="003840E5" w:rsidRDefault="00000000">
            <w:r>
              <w:rPr>
                <w:b/>
                <w:bCs/>
              </w:rPr>
              <w:t>Propósito Intencionado</w:t>
            </w:r>
          </w:p>
        </w:tc>
        <w:tc>
          <w:tcPr>
            <w:tcW w:w="5000" w:type="dxa"/>
          </w:tcPr>
          <w:p w14:paraId="20538C1F" w14:textId="77777777" w:rsidR="003840E5" w:rsidRDefault="00000000">
            <w:r>
              <w:t>Clasificar el Índice de Riesgo de Complicación a 30 días (IRC-30) en pacientes que ingresan a urgencias o consulta prioritaria para asignar ingresos a Programas de Manejo Preventivo Intensivo.</w:t>
            </w:r>
          </w:p>
        </w:tc>
      </w:tr>
      <w:tr w:rsidR="003840E5" w14:paraId="2FD39E69" w14:textId="77777777" w:rsidTr="003840E5">
        <w:tc>
          <w:tcPr>
            <w:tcW w:w="5000" w:type="dxa"/>
          </w:tcPr>
          <w:p w14:paraId="0B327D87" w14:textId="77777777" w:rsidR="003840E5" w:rsidRDefault="00000000">
            <w:r>
              <w:rPr>
                <w:b/>
                <w:bCs/>
              </w:rPr>
              <w:t>Población Objetivo</w:t>
            </w:r>
          </w:p>
        </w:tc>
        <w:tc>
          <w:tcPr>
            <w:tcW w:w="5000" w:type="dxa"/>
          </w:tcPr>
          <w:p w14:paraId="2B066814" w14:textId="77777777" w:rsidR="003840E5" w:rsidRDefault="00000000">
            <w:r>
              <w:t>Pacientes adultos afiliados a la Red Hospitalaria San José (Atención mixta).</w:t>
            </w:r>
          </w:p>
        </w:tc>
      </w:tr>
      <w:tr w:rsidR="003840E5" w:rsidRPr="002626DF" w14:paraId="31B231D4" w14:textId="77777777" w:rsidTr="003840E5">
        <w:tc>
          <w:tcPr>
            <w:tcW w:w="5000" w:type="dxa"/>
          </w:tcPr>
          <w:p w14:paraId="6470DF22" w14:textId="77777777" w:rsidR="003840E5" w:rsidRDefault="00000000">
            <w:r>
              <w:rPr>
                <w:b/>
                <w:bCs/>
              </w:rPr>
              <w:t>Arquitectura de Algoritmo</w:t>
            </w:r>
          </w:p>
        </w:tc>
        <w:tc>
          <w:tcPr>
            <w:tcW w:w="5000" w:type="dxa"/>
          </w:tcPr>
          <w:p w14:paraId="592D1602" w14:textId="77777777" w:rsidR="003840E5" w:rsidRPr="002626DF" w:rsidRDefault="00000000">
            <w:pPr>
              <w:rPr>
                <w:lang w:val="en-US"/>
              </w:rPr>
            </w:pPr>
            <w:r w:rsidRPr="002626DF">
              <w:rPr>
                <w:lang w:val="en-US"/>
              </w:rPr>
              <w:t>Gradient Boosted Decision Trees (</w:t>
            </w:r>
            <w:proofErr w:type="spellStart"/>
            <w:r w:rsidRPr="002626DF">
              <w:rPr>
                <w:lang w:val="en-US"/>
              </w:rPr>
              <w:t>XGBoost</w:t>
            </w:r>
            <w:proofErr w:type="spellEnd"/>
            <w:r w:rsidRPr="002626DF">
              <w:rPr>
                <w:lang w:val="en-US"/>
              </w:rPr>
              <w:t xml:space="preserve"> Classifier v1.7.1).</w:t>
            </w:r>
          </w:p>
        </w:tc>
      </w:tr>
      <w:tr w:rsidR="003840E5" w14:paraId="327FAE53" w14:textId="77777777" w:rsidTr="003840E5">
        <w:tc>
          <w:tcPr>
            <w:tcW w:w="5000" w:type="dxa"/>
          </w:tcPr>
          <w:p w14:paraId="1C2E6976" w14:textId="77777777" w:rsidR="003840E5" w:rsidRDefault="00000000">
            <w:proofErr w:type="spellStart"/>
            <w:r>
              <w:rPr>
                <w:b/>
                <w:bCs/>
              </w:rPr>
              <w:t>Dataset</w:t>
            </w:r>
            <w:proofErr w:type="spellEnd"/>
            <w:r>
              <w:rPr>
                <w:b/>
                <w:bCs/>
              </w:rPr>
              <w:t xml:space="preserve"> de Entrenamiento</w:t>
            </w:r>
          </w:p>
        </w:tc>
        <w:tc>
          <w:tcPr>
            <w:tcW w:w="5000" w:type="dxa"/>
          </w:tcPr>
          <w:p w14:paraId="3B90865F" w14:textId="77777777" w:rsidR="003840E5" w:rsidRDefault="00000000">
            <w:r>
              <w:t>250,000 registros históricos anonimizados correspondientes al periodo 2018–2023.</w:t>
            </w:r>
          </w:p>
        </w:tc>
      </w:tr>
      <w:tr w:rsidR="003840E5" w14:paraId="689C45BE" w14:textId="77777777" w:rsidTr="003840E5">
        <w:tc>
          <w:tcPr>
            <w:tcW w:w="5000" w:type="dxa"/>
          </w:tcPr>
          <w:p w14:paraId="674F6863" w14:textId="77777777" w:rsidR="003840E5" w:rsidRDefault="00000000">
            <w:r>
              <w:rPr>
                <w:b/>
                <w:bCs/>
              </w:rPr>
              <w:t>Variables de Entrada ($X$)</w:t>
            </w:r>
          </w:p>
        </w:tc>
        <w:tc>
          <w:tcPr>
            <w:tcW w:w="5000" w:type="dxa"/>
          </w:tcPr>
          <w:p w14:paraId="6C648DAE" w14:textId="77777777" w:rsidR="003840E5" w:rsidRDefault="00000000">
            <w:r>
              <w:t xml:space="preserve">• </w:t>
            </w:r>
            <w:r>
              <w:rPr>
                <w:rFonts w:ascii="Roboto Mono" w:eastAsia="Roboto Mono" w:hAnsi="Roboto Mono" w:cs="Roboto Mono"/>
                <w:color w:val="188038"/>
              </w:rPr>
              <w:t>Edad</w:t>
            </w:r>
            <w:r>
              <w:t xml:space="preserve">: Años </w:t>
            </w:r>
            <w:proofErr w:type="gramStart"/>
            <w:r>
              <w:t>cumplidos.•</w:t>
            </w:r>
            <w:proofErr w:type="gram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Gasto_Salud_Anual</w:t>
            </w:r>
            <w:proofErr w:type="spellEnd"/>
            <w:r>
              <w:t>: Facturación acumulada en USD (últimos 12 meses</w:t>
            </w:r>
            <w:proofErr w:type="gramStart"/>
            <w:r>
              <w:t>).•</w:t>
            </w:r>
            <w:proofErr w:type="gramEnd"/>
            <w: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Comorbilidades</w:t>
            </w:r>
            <w:r>
              <w:t xml:space="preserve">: Número de patologías crónicas </w:t>
            </w:r>
            <w:proofErr w:type="gramStart"/>
            <w:r>
              <w:t>diagnosticadas.•</w:t>
            </w:r>
            <w:proofErr w:type="gram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Visitas_Urgencias_Previas</w:t>
            </w:r>
            <w:proofErr w:type="spellEnd"/>
            <w:r>
              <w:t xml:space="preserve">: Conteo de ingresos a urgencias en el último </w:t>
            </w:r>
            <w:proofErr w:type="gramStart"/>
            <w:r>
              <w:t>año.•</w:t>
            </w:r>
            <w:proofErr w:type="gram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Codigo_Postal</w:t>
            </w:r>
            <w:proofErr w:type="spellEnd"/>
            <w:r>
              <w:t xml:space="preserve">: Zonal geográfico de </w:t>
            </w:r>
            <w:proofErr w:type="gramStart"/>
            <w:r>
              <w:t>residencia.•</w:t>
            </w:r>
            <w:proofErr w:type="gram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Tipo_Afilia_Salud</w:t>
            </w:r>
            <w:proofErr w:type="spellEnd"/>
            <w:r>
              <w:t>: Categoría de régimen (0 = Subsidiado/Público, 1 = Contributivo/Privado</w:t>
            </w:r>
            <w:proofErr w:type="gramStart"/>
            <w:r>
              <w:t>).•</w:t>
            </w:r>
            <w:proofErr w:type="gram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Presion_Arterial_Media</w:t>
            </w:r>
            <w:proofErr w:type="spellEnd"/>
            <w:r>
              <w:t>: Presión arterial sistólica/</w:t>
            </w:r>
            <w:proofErr w:type="gramStart"/>
            <w:r>
              <w:t>diastólica promedio</w:t>
            </w:r>
            <w:proofErr w:type="gramEnd"/>
            <w:r>
              <w:t xml:space="preserve"> registrada.</w:t>
            </w:r>
          </w:p>
        </w:tc>
      </w:tr>
      <w:tr w:rsidR="003840E5" w14:paraId="27507B68" w14:textId="77777777" w:rsidTr="003840E5">
        <w:tc>
          <w:tcPr>
            <w:tcW w:w="5000" w:type="dxa"/>
          </w:tcPr>
          <w:p w14:paraId="4E2C7BD7" w14:textId="77777777" w:rsidR="003840E5" w:rsidRDefault="00000000">
            <w:r>
              <w:rPr>
                <w:b/>
                <w:bCs/>
              </w:rPr>
              <w:lastRenderedPageBreak/>
              <w:t>Variable Objetivo ($Y$)</w:t>
            </w:r>
          </w:p>
        </w:tc>
        <w:tc>
          <w:tcPr>
            <w:tcW w:w="5000" w:type="dxa"/>
          </w:tcPr>
          <w:p w14:paraId="1B97BD93" w14:textId="77777777" w:rsidR="003840E5" w:rsidRDefault="00000000">
            <w:proofErr w:type="spellStart"/>
            <w:r>
              <w:rPr>
                <w:b/>
                <w:bCs/>
              </w:rPr>
              <w:t>Riesgo_Complicacion_Real</w:t>
            </w:r>
            <w:proofErr w:type="spellEnd"/>
            <w:r>
              <w:t xml:space="preserve">: Definido operativamente mediante el proxy $Y_{proxy}$ =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Gasto_Salud_Futuro_Anual</w:t>
            </w:r>
            <w:proofErr w:type="spellEnd"/>
            <w:r>
              <w:t xml:space="preserve"> (Percentil &gt; 85 en los 12 meses posteriores al ingreso).</w:t>
            </w:r>
          </w:p>
        </w:tc>
      </w:tr>
    </w:tbl>
    <w:p w14:paraId="559B17CD" w14:textId="77777777" w:rsidR="003840E5" w:rsidRDefault="00000000">
      <w:pPr>
        <w:pStyle w:val="Ttulo4"/>
      </w:pPr>
      <w:bookmarkStart w:id="6" w:name="_5leq7b9xkryk" w:colFirst="0" w:colLast="0"/>
      <w:bookmarkEnd w:id="6"/>
      <w:r>
        <w:t>Métricas Globales de Rendimiento (</w:t>
      </w:r>
      <w:proofErr w:type="spellStart"/>
      <w:r>
        <w:t>Dataset</w:t>
      </w:r>
      <w:proofErr w:type="spellEnd"/>
      <w:r>
        <w:t xml:space="preserve"> de Prueba Overall $n=50,000$):</w:t>
      </w:r>
    </w:p>
    <w:p w14:paraId="39ECF734" w14:textId="77777777" w:rsidR="003840E5" w:rsidRDefault="00000000">
      <w:pPr>
        <w:numPr>
          <w:ilvl w:val="0"/>
          <w:numId w:val="8"/>
        </w:numPr>
      </w:pPr>
      <w:proofErr w:type="spellStart"/>
      <w:r>
        <w:rPr>
          <w:b/>
          <w:bCs/>
        </w:rPr>
        <w:t>Accuracy</w:t>
      </w:r>
      <w:proofErr w:type="spellEnd"/>
      <w:r>
        <w:rPr>
          <w:b/>
          <w:bCs/>
        </w:rPr>
        <w:t xml:space="preserve"> Global:</w:t>
      </w:r>
      <w:r>
        <w:t xml:space="preserve"> 88.5%</w:t>
      </w:r>
    </w:p>
    <w:p w14:paraId="52D456AA" w14:textId="77777777" w:rsidR="003840E5" w:rsidRDefault="00000000">
      <w:pPr>
        <w:numPr>
          <w:ilvl w:val="0"/>
          <w:numId w:val="8"/>
        </w:numPr>
      </w:pPr>
      <w:r>
        <w:rPr>
          <w:b/>
          <w:bCs/>
        </w:rPr>
        <w:t>ROC-AUC:</w:t>
      </w:r>
      <w:r>
        <w:t xml:space="preserve"> 0.89</w:t>
      </w:r>
    </w:p>
    <w:p w14:paraId="370D8A41" w14:textId="77777777" w:rsidR="003840E5" w:rsidRDefault="00000000">
      <w:pPr>
        <w:numPr>
          <w:ilvl w:val="0"/>
          <w:numId w:val="8"/>
        </w:numPr>
      </w:pPr>
      <w:proofErr w:type="spellStart"/>
      <w:r>
        <w:rPr>
          <w:b/>
          <w:bCs/>
        </w:rPr>
        <w:t>Precision</w:t>
      </w:r>
      <w:proofErr w:type="spellEnd"/>
      <w:r>
        <w:rPr>
          <w:b/>
          <w:bCs/>
        </w:rPr>
        <w:t xml:space="preserve"> Global:</w:t>
      </w:r>
      <w:r>
        <w:t xml:space="preserve"> 84.0%</w:t>
      </w:r>
    </w:p>
    <w:p w14:paraId="1D7DB8EE" w14:textId="77777777" w:rsidR="003840E5" w:rsidRDefault="00000000">
      <w:pPr>
        <w:numPr>
          <w:ilvl w:val="0"/>
          <w:numId w:val="8"/>
        </w:numPr>
      </w:pPr>
      <w:proofErr w:type="spellStart"/>
      <w:r>
        <w:rPr>
          <w:b/>
          <w:bCs/>
        </w:rPr>
        <w:t>Recall</w:t>
      </w:r>
      <w:proofErr w:type="spellEnd"/>
      <w:r>
        <w:rPr>
          <w:b/>
          <w:bCs/>
        </w:rPr>
        <w:t xml:space="preserve"> Global:</w:t>
      </w:r>
      <w:r>
        <w:t xml:space="preserve"> 82.0%</w:t>
      </w:r>
    </w:p>
    <w:p w14:paraId="7B2C49B7" w14:textId="77777777" w:rsidR="003840E5" w:rsidRDefault="00000000">
      <w:pPr>
        <w:numPr>
          <w:ilvl w:val="0"/>
          <w:numId w:val="8"/>
        </w:numPr>
      </w:pPr>
      <w:r>
        <w:rPr>
          <w:b/>
          <w:bCs/>
        </w:rPr>
        <w:t>F1-Score Global:</w:t>
      </w:r>
      <w:r>
        <w:t xml:space="preserve"> 0.83</w:t>
      </w:r>
    </w:p>
    <w:p w14:paraId="6D14E7B7" w14:textId="77777777" w:rsidR="003840E5" w:rsidRDefault="003840E5"/>
    <w:p w14:paraId="560A4998" w14:textId="77777777" w:rsidR="003840E5" w:rsidRDefault="00000000">
      <w:r>
        <w:pict w14:anchorId="4AD8DC1D">
          <v:rect id="_x0000_i1028" style="width:0;height:1.5pt" o:hralign="center" o:hrstd="t" o:hr="t" fillcolor="#a0a0a0" stroked="f"/>
        </w:pict>
      </w:r>
    </w:p>
    <w:p w14:paraId="63B63EA2" w14:textId="77777777" w:rsidR="003840E5" w:rsidRDefault="00000000">
      <w:pPr>
        <w:pStyle w:val="Ttulo3"/>
      </w:pPr>
      <w:bookmarkStart w:id="7" w:name="_nla91imspmaz" w:colFirst="0" w:colLast="0"/>
      <w:bookmarkEnd w:id="7"/>
      <w:r>
        <w:t xml:space="preserve">DOCUMENTO B: Reporte de Quejas y Métricas </w:t>
      </w:r>
      <w:proofErr w:type="spellStart"/>
      <w:r>
        <w:t>Disagregadas</w:t>
      </w:r>
      <w:proofErr w:type="spellEnd"/>
    </w:p>
    <w:p w14:paraId="618DB4B3" w14:textId="77777777" w:rsidR="003840E5" w:rsidRDefault="00000000">
      <w:pPr>
        <w:pStyle w:val="Ttulo4"/>
      </w:pPr>
      <w:bookmarkStart w:id="8" w:name="_il4dirknciqj" w:colFirst="0" w:colLast="0"/>
      <w:bookmarkEnd w:id="8"/>
      <w:r>
        <w:t>Queja Presentada por el Comité Ético-Clínico:</w:t>
      </w:r>
    </w:p>
    <w:p w14:paraId="145A2DCB" w14:textId="77777777" w:rsidR="003840E5" w:rsidRDefault="00000000">
      <w:r>
        <w:t>Médicos de la Red de Hospitales Públicos reportan que pacientes adultos mayores pertenecientes a estratos socioeconómicos bajos y con múltiples patologías crónicas activas reciben sistemáticamente puntajes IRC-30 bajos (&lt; 40/100). Debido a esto, son rechazados por el sistema para ingresar a los programas preventivos de alto valor, reingresando semanas después por complicaciones graves en unidades de cuidados intensivos.</w:t>
      </w:r>
    </w:p>
    <w:p w14:paraId="629B7466" w14:textId="77777777" w:rsidR="003840E5" w:rsidRDefault="00000000">
      <w:pPr>
        <w:pStyle w:val="Ttulo4"/>
      </w:pPr>
      <w:bookmarkStart w:id="9" w:name="_gcjt6fflfvol" w:colFirst="0" w:colLast="0"/>
      <w:bookmarkEnd w:id="9"/>
      <w:r>
        <w:t>Descomposición de Métricas por Subgrupo Socioeconómico/Régimen:</w:t>
      </w:r>
    </w:p>
    <w:tbl>
      <w:tblPr>
        <w:tblStyle w:val="a0"/>
        <w:tblW w:w="210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  <w:gridCol w:w="3500"/>
      </w:tblGrid>
      <w:tr w:rsidR="003840E5" w14:paraId="2CC71D07" w14:textId="77777777" w:rsidTr="003840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00CD5AFB" w14:textId="77777777" w:rsidR="003840E5" w:rsidRDefault="00000000">
            <w:r>
              <w:t>Subgrupo Epidemiológico / Socioeconómico</w:t>
            </w:r>
          </w:p>
        </w:tc>
        <w:tc>
          <w:tcPr>
            <w:tcW w:w="3500" w:type="dxa"/>
          </w:tcPr>
          <w:p w14:paraId="6127EE34" w14:textId="77777777" w:rsidR="003840E5" w:rsidRDefault="00000000">
            <w:r>
              <w:t>Tamaño Muestra ($n$)</w:t>
            </w:r>
          </w:p>
        </w:tc>
        <w:tc>
          <w:tcPr>
            <w:tcW w:w="3500" w:type="dxa"/>
          </w:tcPr>
          <w:p w14:paraId="53EA225F" w14:textId="77777777" w:rsidR="003840E5" w:rsidRDefault="00000000">
            <w:proofErr w:type="spellStart"/>
            <w:r>
              <w:t>Precision</w:t>
            </w:r>
            <w:proofErr w:type="spellEnd"/>
          </w:p>
        </w:tc>
        <w:tc>
          <w:tcPr>
            <w:tcW w:w="3500" w:type="dxa"/>
          </w:tcPr>
          <w:p w14:paraId="583587E1" w14:textId="77777777" w:rsidR="003840E5" w:rsidRDefault="00000000">
            <w:proofErr w:type="spellStart"/>
            <w:r>
              <w:t>Recall</w:t>
            </w:r>
            <w:proofErr w:type="spellEnd"/>
            <w:r>
              <w:t xml:space="preserve"> (Sensibilidad)</w:t>
            </w:r>
          </w:p>
        </w:tc>
        <w:tc>
          <w:tcPr>
            <w:tcW w:w="3500" w:type="dxa"/>
          </w:tcPr>
          <w:p w14:paraId="18AA95C3" w14:textId="77777777" w:rsidR="003840E5" w:rsidRDefault="00000000">
            <w:r>
              <w:t>FNR (Tasa Falsos Negativos)</w:t>
            </w:r>
          </w:p>
        </w:tc>
        <w:tc>
          <w:tcPr>
            <w:tcW w:w="3500" w:type="dxa"/>
          </w:tcPr>
          <w:p w14:paraId="63401734" w14:textId="77777777" w:rsidR="003840E5" w:rsidRDefault="00000000">
            <w:r>
              <w:t>FPR (Tasa Falsos Positivos)</w:t>
            </w:r>
          </w:p>
        </w:tc>
      </w:tr>
      <w:tr w:rsidR="003840E5" w14:paraId="649EF9AD" w14:textId="77777777" w:rsidTr="003840E5">
        <w:tc>
          <w:tcPr>
            <w:tcW w:w="3500" w:type="dxa"/>
          </w:tcPr>
          <w:p w14:paraId="6DB16809" w14:textId="77777777" w:rsidR="003840E5" w:rsidRDefault="00000000">
            <w:r>
              <w:rPr>
                <w:b/>
                <w:bCs/>
              </w:rPr>
              <w:t>Grupo A:</w:t>
            </w:r>
            <w:r>
              <w:t xml:space="preserve"> Régimen Privado / Ingreso Medio-Alto</w:t>
            </w:r>
          </w:p>
        </w:tc>
        <w:tc>
          <w:tcPr>
            <w:tcW w:w="3500" w:type="dxa"/>
          </w:tcPr>
          <w:p w14:paraId="49F120F2" w14:textId="77777777" w:rsidR="003840E5" w:rsidRDefault="00000000">
            <w:r>
              <w:t>30,000</w:t>
            </w:r>
          </w:p>
        </w:tc>
        <w:tc>
          <w:tcPr>
            <w:tcW w:w="3500" w:type="dxa"/>
          </w:tcPr>
          <w:p w14:paraId="4289D189" w14:textId="77777777" w:rsidR="003840E5" w:rsidRDefault="00000000">
            <w:r>
              <w:t>86.0%</w:t>
            </w:r>
          </w:p>
        </w:tc>
        <w:tc>
          <w:tcPr>
            <w:tcW w:w="3500" w:type="dxa"/>
          </w:tcPr>
          <w:p w14:paraId="3C3844A5" w14:textId="77777777" w:rsidR="003840E5" w:rsidRDefault="00000000">
            <w:r>
              <w:t>89.0%</w:t>
            </w:r>
          </w:p>
        </w:tc>
        <w:tc>
          <w:tcPr>
            <w:tcW w:w="3500" w:type="dxa"/>
          </w:tcPr>
          <w:p w14:paraId="55AE398B" w14:textId="77777777" w:rsidR="003840E5" w:rsidRDefault="00000000">
            <w:r>
              <w:rPr>
                <w:b/>
                <w:bCs/>
              </w:rPr>
              <w:t>11.0%</w:t>
            </w:r>
          </w:p>
        </w:tc>
        <w:tc>
          <w:tcPr>
            <w:tcW w:w="3500" w:type="dxa"/>
          </w:tcPr>
          <w:p w14:paraId="17E26DE7" w14:textId="77777777" w:rsidR="003840E5" w:rsidRDefault="00000000">
            <w:r>
              <w:t>8.5%</w:t>
            </w:r>
          </w:p>
        </w:tc>
      </w:tr>
      <w:tr w:rsidR="003840E5" w14:paraId="58C1B72C" w14:textId="77777777" w:rsidTr="003840E5">
        <w:tc>
          <w:tcPr>
            <w:tcW w:w="3500" w:type="dxa"/>
          </w:tcPr>
          <w:p w14:paraId="41DD5BFB" w14:textId="77777777" w:rsidR="003840E5" w:rsidRDefault="00000000">
            <w:r>
              <w:rPr>
                <w:b/>
                <w:bCs/>
              </w:rPr>
              <w:t>Grupo B:</w:t>
            </w:r>
            <w:r>
              <w:t xml:space="preserve"> Régimen Subsidia / Ingreso Bajo / Minorías</w:t>
            </w:r>
          </w:p>
        </w:tc>
        <w:tc>
          <w:tcPr>
            <w:tcW w:w="3500" w:type="dxa"/>
          </w:tcPr>
          <w:p w14:paraId="641E88DE" w14:textId="77777777" w:rsidR="003840E5" w:rsidRDefault="00000000">
            <w:r>
              <w:t>20,000</w:t>
            </w:r>
          </w:p>
        </w:tc>
        <w:tc>
          <w:tcPr>
            <w:tcW w:w="3500" w:type="dxa"/>
          </w:tcPr>
          <w:p w14:paraId="0275A0F1" w14:textId="77777777" w:rsidR="003840E5" w:rsidRDefault="00000000">
            <w:r>
              <w:t>81.0%</w:t>
            </w:r>
          </w:p>
        </w:tc>
        <w:tc>
          <w:tcPr>
            <w:tcW w:w="3500" w:type="dxa"/>
          </w:tcPr>
          <w:p w14:paraId="75ABED6D" w14:textId="77777777" w:rsidR="003840E5" w:rsidRDefault="00000000">
            <w:r>
              <w:t>58.0%</w:t>
            </w:r>
          </w:p>
        </w:tc>
        <w:tc>
          <w:tcPr>
            <w:tcW w:w="3500" w:type="dxa"/>
          </w:tcPr>
          <w:p w14:paraId="5FC0716C" w14:textId="77777777" w:rsidR="003840E5" w:rsidRDefault="00000000">
            <w:r>
              <w:rPr>
                <w:b/>
                <w:bCs/>
              </w:rPr>
              <w:t>42.0%</w:t>
            </w:r>
          </w:p>
        </w:tc>
        <w:tc>
          <w:tcPr>
            <w:tcW w:w="3500" w:type="dxa"/>
          </w:tcPr>
          <w:p w14:paraId="74CC32B1" w14:textId="77777777" w:rsidR="003840E5" w:rsidRDefault="00000000">
            <w:r>
              <w:t>12.0%</w:t>
            </w:r>
          </w:p>
        </w:tc>
      </w:tr>
    </w:tbl>
    <w:p w14:paraId="1A9CEB07" w14:textId="77777777" w:rsidR="003840E5" w:rsidRDefault="00000000">
      <w:pPr>
        <w:pStyle w:val="Ttulo4"/>
      </w:pPr>
      <w:bookmarkStart w:id="10" w:name="_x8ri4ll2vfab" w:colFirst="0" w:colLast="0"/>
      <w:bookmarkEnd w:id="10"/>
      <w:proofErr w:type="spellStart"/>
      <w:r>
        <w:t>Análise</w:t>
      </w:r>
      <w:proofErr w:type="spellEnd"/>
      <w:r>
        <w:t xml:space="preserve"> de </w:t>
      </w:r>
      <w:proofErr w:type="spellStart"/>
      <w:r>
        <w:t>Explicabilidad</w:t>
      </w:r>
      <w:proofErr w:type="spellEnd"/>
      <w:r>
        <w:t xml:space="preserve"> Global (Valores Importancia SHAP </w:t>
      </w:r>
      <w:proofErr w:type="spellStart"/>
      <w:r>
        <w:t>Averaged</w:t>
      </w:r>
      <w:proofErr w:type="spellEnd"/>
      <w:r>
        <w:t>):</w:t>
      </w:r>
    </w:p>
    <w:tbl>
      <w:tblPr>
        <w:tblStyle w:val="a1"/>
        <w:tblW w:w="100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3840E5" w14:paraId="3B042EDB" w14:textId="77777777" w:rsidTr="003840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</w:tcPr>
          <w:p w14:paraId="10F12F6E" w14:textId="77777777" w:rsidR="003840E5" w:rsidRDefault="00000000">
            <w:r>
              <w:t>Variable ($</w:t>
            </w:r>
            <w:proofErr w:type="spellStart"/>
            <w:r>
              <w:t>X_i</w:t>
            </w:r>
            <w:proofErr w:type="spellEnd"/>
            <w:r>
              <w:t>$)</w:t>
            </w:r>
          </w:p>
        </w:tc>
        <w:tc>
          <w:tcPr>
            <w:tcW w:w="5000" w:type="dxa"/>
          </w:tcPr>
          <w:p w14:paraId="0FB5582B" w14:textId="77777777" w:rsidR="003840E5" w:rsidRDefault="00000000">
            <w:r>
              <w:t>Importancia SHAP Relativa (%)</w:t>
            </w:r>
          </w:p>
        </w:tc>
      </w:tr>
      <w:tr w:rsidR="003840E5" w14:paraId="693E9524" w14:textId="77777777" w:rsidTr="003840E5">
        <w:tc>
          <w:tcPr>
            <w:tcW w:w="5000" w:type="dxa"/>
          </w:tcPr>
          <w:p w14:paraId="2A865B1B" w14:textId="77777777" w:rsidR="003840E5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Gasto_Salud_Anual</w:t>
            </w:r>
            <w:proofErr w:type="spellEnd"/>
          </w:p>
        </w:tc>
        <w:tc>
          <w:tcPr>
            <w:tcW w:w="5000" w:type="dxa"/>
          </w:tcPr>
          <w:p w14:paraId="7F61E296" w14:textId="77777777" w:rsidR="003840E5" w:rsidRDefault="00000000">
            <w:r>
              <w:t>42.0%</w:t>
            </w:r>
          </w:p>
        </w:tc>
      </w:tr>
      <w:tr w:rsidR="003840E5" w14:paraId="31577E2F" w14:textId="77777777" w:rsidTr="003840E5">
        <w:tc>
          <w:tcPr>
            <w:tcW w:w="5000" w:type="dxa"/>
          </w:tcPr>
          <w:p w14:paraId="20EC81A3" w14:textId="77777777" w:rsidR="003840E5" w:rsidRDefault="00000000">
            <w:r>
              <w:rPr>
                <w:rFonts w:ascii="Roboto Mono" w:eastAsia="Roboto Mono" w:hAnsi="Roboto Mono" w:cs="Roboto Mono"/>
                <w:color w:val="188038"/>
              </w:rPr>
              <w:t>Comorbilidades</w:t>
            </w:r>
          </w:p>
        </w:tc>
        <w:tc>
          <w:tcPr>
            <w:tcW w:w="5000" w:type="dxa"/>
          </w:tcPr>
          <w:p w14:paraId="2C3611D9" w14:textId="77777777" w:rsidR="003840E5" w:rsidRDefault="00000000">
            <w:r>
              <w:t>20.0%</w:t>
            </w:r>
          </w:p>
        </w:tc>
      </w:tr>
      <w:tr w:rsidR="003840E5" w14:paraId="0F1CF177" w14:textId="77777777" w:rsidTr="003840E5">
        <w:tc>
          <w:tcPr>
            <w:tcW w:w="5000" w:type="dxa"/>
          </w:tcPr>
          <w:p w14:paraId="0490AE70" w14:textId="77777777" w:rsidR="003840E5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Codigo_Postal</w:t>
            </w:r>
            <w:proofErr w:type="spellEnd"/>
          </w:p>
        </w:tc>
        <w:tc>
          <w:tcPr>
            <w:tcW w:w="5000" w:type="dxa"/>
          </w:tcPr>
          <w:p w14:paraId="3D80BE9A" w14:textId="77777777" w:rsidR="003840E5" w:rsidRDefault="00000000">
            <w:r>
              <w:t>18.0%</w:t>
            </w:r>
          </w:p>
        </w:tc>
      </w:tr>
      <w:tr w:rsidR="003840E5" w14:paraId="34A0503E" w14:textId="77777777" w:rsidTr="003840E5">
        <w:tc>
          <w:tcPr>
            <w:tcW w:w="5000" w:type="dxa"/>
          </w:tcPr>
          <w:p w14:paraId="64681BB3" w14:textId="77777777" w:rsidR="003840E5" w:rsidRDefault="00000000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Edad</w:t>
            </w:r>
          </w:p>
        </w:tc>
        <w:tc>
          <w:tcPr>
            <w:tcW w:w="5000" w:type="dxa"/>
          </w:tcPr>
          <w:p w14:paraId="08FB8815" w14:textId="77777777" w:rsidR="003840E5" w:rsidRDefault="00000000">
            <w:r>
              <w:t>10.0%</w:t>
            </w:r>
          </w:p>
        </w:tc>
      </w:tr>
      <w:tr w:rsidR="003840E5" w14:paraId="17A3E217" w14:textId="77777777" w:rsidTr="003840E5">
        <w:tc>
          <w:tcPr>
            <w:tcW w:w="5000" w:type="dxa"/>
          </w:tcPr>
          <w:p w14:paraId="0533205C" w14:textId="77777777" w:rsidR="003840E5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Tipo_Afilia_Salud</w:t>
            </w:r>
            <w:proofErr w:type="spellEnd"/>
          </w:p>
        </w:tc>
        <w:tc>
          <w:tcPr>
            <w:tcW w:w="5000" w:type="dxa"/>
          </w:tcPr>
          <w:p w14:paraId="156D27FD" w14:textId="77777777" w:rsidR="003840E5" w:rsidRDefault="00000000">
            <w:r>
              <w:t>5.0%</w:t>
            </w:r>
          </w:p>
        </w:tc>
      </w:tr>
      <w:tr w:rsidR="003840E5" w14:paraId="79C5F314" w14:textId="77777777" w:rsidTr="003840E5">
        <w:tc>
          <w:tcPr>
            <w:tcW w:w="5000" w:type="dxa"/>
          </w:tcPr>
          <w:p w14:paraId="05254348" w14:textId="77777777" w:rsidR="003840E5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Presion_Arterial_Media</w:t>
            </w:r>
            <w:proofErr w:type="spellEnd"/>
          </w:p>
        </w:tc>
        <w:tc>
          <w:tcPr>
            <w:tcW w:w="5000" w:type="dxa"/>
          </w:tcPr>
          <w:p w14:paraId="0192DA1B" w14:textId="77777777" w:rsidR="003840E5" w:rsidRDefault="00000000">
            <w:r>
              <w:t>3.0%</w:t>
            </w:r>
          </w:p>
        </w:tc>
      </w:tr>
      <w:tr w:rsidR="003840E5" w14:paraId="77992AF9" w14:textId="77777777" w:rsidTr="003840E5">
        <w:tc>
          <w:tcPr>
            <w:tcW w:w="5000" w:type="dxa"/>
          </w:tcPr>
          <w:p w14:paraId="3A0B4C17" w14:textId="77777777" w:rsidR="003840E5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Visitas_Urgencias_Previas</w:t>
            </w:r>
            <w:proofErr w:type="spellEnd"/>
          </w:p>
        </w:tc>
        <w:tc>
          <w:tcPr>
            <w:tcW w:w="5000" w:type="dxa"/>
          </w:tcPr>
          <w:p w14:paraId="5E72DD1B" w14:textId="77777777" w:rsidR="003840E5" w:rsidRDefault="00000000">
            <w:r>
              <w:t>2.0%</w:t>
            </w:r>
          </w:p>
        </w:tc>
      </w:tr>
    </w:tbl>
    <w:p w14:paraId="4A128E50" w14:textId="77777777" w:rsidR="003840E5" w:rsidRDefault="003840E5"/>
    <w:p w14:paraId="44EA76A4" w14:textId="77777777" w:rsidR="003840E5" w:rsidRDefault="00000000">
      <w:r>
        <w:pict w14:anchorId="7C8118FA">
          <v:rect id="_x0000_i1029" style="width:0;height:1.5pt" o:hralign="center" o:hrstd="t" o:hr="t" fillcolor="#a0a0a0" stroked="f"/>
        </w:pict>
      </w:r>
    </w:p>
    <w:p w14:paraId="71D65AC6" w14:textId="77777777" w:rsidR="003840E5" w:rsidRDefault="00000000">
      <w:pPr>
        <w:pStyle w:val="Ttulo3"/>
      </w:pPr>
      <w:bookmarkStart w:id="11" w:name="_xs3ysfzfov5y" w:colFirst="0" w:colLast="0"/>
      <w:bookmarkEnd w:id="11"/>
      <w:r>
        <w:t>DOCUMENTO C: Marco Normativo y Estándares de Referencia</w:t>
      </w:r>
    </w:p>
    <w:p w14:paraId="47655F08" w14:textId="77777777" w:rsidR="003840E5" w:rsidRDefault="00000000">
      <w:pPr>
        <w:pStyle w:val="Ttulo4"/>
      </w:pPr>
      <w:bookmarkStart w:id="12" w:name="_4s4b5ox60v3" w:colFirst="0" w:colLast="0"/>
      <w:bookmarkEnd w:id="12"/>
      <w:r>
        <w:t xml:space="preserve">1. EU AI </w:t>
      </w:r>
      <w:proofErr w:type="spellStart"/>
      <w:r>
        <w:t>Act</w:t>
      </w:r>
      <w:proofErr w:type="spellEnd"/>
      <w:r>
        <w:t xml:space="preserve"> (Reglamento de Inteligencia Artificial de la Unión Europea)</w:t>
      </w:r>
    </w:p>
    <w:p w14:paraId="16FB8E8D" w14:textId="77777777" w:rsidR="003840E5" w:rsidRDefault="00000000">
      <w:pPr>
        <w:numPr>
          <w:ilvl w:val="0"/>
          <w:numId w:val="6"/>
        </w:numPr>
      </w:pPr>
      <w:r>
        <w:rPr>
          <w:b/>
          <w:bCs/>
        </w:rPr>
        <w:t>Clasificación de Riesgo:</w:t>
      </w:r>
      <w:r>
        <w:t xml:space="preserve"> Sistemas de IA utilizados para priorización o asignación de acceso a servicios esenciales de salud están clasificados como </w:t>
      </w:r>
      <w:r>
        <w:rPr>
          <w:b/>
          <w:bCs/>
        </w:rPr>
        <w:t>Sistemas de Alto Riesgo</w:t>
      </w:r>
      <w:r>
        <w:t xml:space="preserve"> (Anexo III, </w:t>
      </w:r>
      <w:proofErr w:type="spellStart"/>
      <w:r>
        <w:t>Categ</w:t>
      </w:r>
      <w:proofErr w:type="spellEnd"/>
      <w:r>
        <w:t>. 5).</w:t>
      </w:r>
    </w:p>
    <w:p w14:paraId="4B986621" w14:textId="77777777" w:rsidR="003840E5" w:rsidRDefault="00000000">
      <w:pPr>
        <w:numPr>
          <w:ilvl w:val="0"/>
          <w:numId w:val="6"/>
        </w:numPr>
      </w:pPr>
      <w:r>
        <w:rPr>
          <w:b/>
          <w:bCs/>
        </w:rPr>
        <w:t>Artículo 10 (Gobernanza de Datos):</w:t>
      </w:r>
      <w:r>
        <w:t xml:space="preserve"> Exige que los conjuntos de datos de entrenamiento y prueba sean pertinentes, representativos y, en la medida de lo posible, libres de errores y completos, considerando los sesgos específicos del contexto.</w:t>
      </w:r>
    </w:p>
    <w:p w14:paraId="3092CE97" w14:textId="77777777" w:rsidR="003840E5" w:rsidRDefault="00000000">
      <w:pPr>
        <w:numPr>
          <w:ilvl w:val="0"/>
          <w:numId w:val="6"/>
        </w:numPr>
      </w:pPr>
      <w:r>
        <w:rPr>
          <w:b/>
          <w:bCs/>
        </w:rPr>
        <w:t>Artículo 13 (Transparencia):</w:t>
      </w:r>
      <w:r>
        <w:t xml:space="preserve"> Obliga a que los sistemas funcionen con suficiente transparencia para permitir a los usuarios interpretar sus resultados y utilizarlos de manera adecuada.</w:t>
      </w:r>
    </w:p>
    <w:p w14:paraId="0B0C3F17" w14:textId="77777777" w:rsidR="003840E5" w:rsidRDefault="00000000">
      <w:pPr>
        <w:numPr>
          <w:ilvl w:val="0"/>
          <w:numId w:val="6"/>
        </w:numPr>
      </w:pPr>
      <w:r>
        <w:rPr>
          <w:b/>
          <w:bCs/>
        </w:rPr>
        <w:t>Artículo 14 (Supervisión Humana):</w:t>
      </w:r>
      <w:r>
        <w:t xml:space="preserve"> Exige el diseño de mecanismos de interactividad que permitan a personas cualificadas supervisar de manera efectiva la herramienta (</w:t>
      </w:r>
      <w:r>
        <w:rPr>
          <w:i/>
          <w:iCs/>
        </w:rPr>
        <w:t>Human-in-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>-</w:t>
      </w:r>
      <w:proofErr w:type="spellStart"/>
      <w:r>
        <w:rPr>
          <w:i/>
          <w:iCs/>
        </w:rPr>
        <w:t>loop</w:t>
      </w:r>
      <w:proofErr w:type="spellEnd"/>
      <w:r>
        <w:t xml:space="preserve"> / </w:t>
      </w:r>
      <w:r>
        <w:rPr>
          <w:i/>
          <w:iCs/>
        </w:rPr>
        <w:t>Human-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>-</w:t>
      </w:r>
      <w:proofErr w:type="spellStart"/>
      <w:r>
        <w:rPr>
          <w:i/>
          <w:iCs/>
        </w:rPr>
        <w:t>the-loop</w:t>
      </w:r>
      <w:proofErr w:type="spellEnd"/>
      <w:r>
        <w:t>).</w:t>
      </w:r>
    </w:p>
    <w:p w14:paraId="6FDD0CBA" w14:textId="77777777" w:rsidR="003840E5" w:rsidRPr="002626DF" w:rsidRDefault="00000000">
      <w:pPr>
        <w:pStyle w:val="Ttulo4"/>
        <w:rPr>
          <w:lang w:val="en-US"/>
        </w:rPr>
      </w:pPr>
      <w:bookmarkStart w:id="13" w:name="_99odmb3ga35b" w:colFirst="0" w:colLast="0"/>
      <w:bookmarkEnd w:id="13"/>
      <w:r w:rsidRPr="002626DF">
        <w:rPr>
          <w:lang w:val="en-US"/>
        </w:rPr>
        <w:t>2. NIST AI Risk Management Framework (AI RMF 1.0)</w:t>
      </w:r>
    </w:p>
    <w:p w14:paraId="0E3E1E54" w14:textId="77777777" w:rsidR="003840E5" w:rsidRDefault="00000000">
      <w:pPr>
        <w:numPr>
          <w:ilvl w:val="0"/>
          <w:numId w:val="6"/>
        </w:numPr>
      </w:pPr>
      <w:r>
        <w:rPr>
          <w:b/>
          <w:bCs/>
        </w:rPr>
        <w:t>Govern (Gobernar):</w:t>
      </w:r>
      <w:r>
        <w:t xml:space="preserve"> Establecimiento de políticas de gobernanza, cultura organizacional e identificación de tolerancias al riesgo.</w:t>
      </w:r>
    </w:p>
    <w:p w14:paraId="001E3F95" w14:textId="77777777" w:rsidR="003840E5" w:rsidRDefault="00000000">
      <w:pPr>
        <w:numPr>
          <w:ilvl w:val="0"/>
          <w:numId w:val="6"/>
        </w:numPr>
      </w:pPr>
      <w:proofErr w:type="spellStart"/>
      <w:r>
        <w:rPr>
          <w:b/>
          <w:bCs/>
        </w:rPr>
        <w:t>Map</w:t>
      </w:r>
      <w:proofErr w:type="spellEnd"/>
      <w:r>
        <w:rPr>
          <w:b/>
          <w:bCs/>
        </w:rPr>
        <w:t xml:space="preserve"> (Mapear):</w:t>
      </w:r>
      <w:r>
        <w:t xml:space="preserve"> Contextualización del sistema, identificación de riesgos interdependientes de sesgo, privacidad y seguridad.</w:t>
      </w:r>
    </w:p>
    <w:p w14:paraId="2379DA0C" w14:textId="77777777" w:rsidR="003840E5" w:rsidRDefault="00000000">
      <w:pPr>
        <w:numPr>
          <w:ilvl w:val="0"/>
          <w:numId w:val="6"/>
        </w:numPr>
      </w:pPr>
      <w:proofErr w:type="spellStart"/>
      <w:r>
        <w:rPr>
          <w:b/>
          <w:bCs/>
        </w:rPr>
        <w:t>Measure</w:t>
      </w:r>
      <w:proofErr w:type="spellEnd"/>
      <w:r>
        <w:rPr>
          <w:b/>
          <w:bCs/>
        </w:rPr>
        <w:t xml:space="preserve"> (Medir):</w:t>
      </w:r>
      <w:r>
        <w:t xml:space="preserve"> Análisis cuantitativo y cualitativo de métricas de precisión, disparidad de sesgo, robustez y deriva (</w:t>
      </w:r>
      <w:proofErr w:type="spellStart"/>
      <w:r>
        <w:rPr>
          <w:i/>
          <w:iCs/>
        </w:rPr>
        <w:t>drift</w:t>
      </w:r>
      <w:proofErr w:type="spellEnd"/>
      <w:r>
        <w:t>).</w:t>
      </w:r>
    </w:p>
    <w:p w14:paraId="14AECA91" w14:textId="77777777" w:rsidR="003840E5" w:rsidRDefault="00000000">
      <w:pPr>
        <w:numPr>
          <w:ilvl w:val="0"/>
          <w:numId w:val="6"/>
        </w:numPr>
      </w:pPr>
      <w:proofErr w:type="spellStart"/>
      <w:r>
        <w:rPr>
          <w:b/>
          <w:bCs/>
        </w:rPr>
        <w:t>Manage</w:t>
      </w:r>
      <w:proofErr w:type="spellEnd"/>
      <w:r>
        <w:rPr>
          <w:b/>
          <w:bCs/>
        </w:rPr>
        <w:t xml:space="preserve"> (Gestionar):</w:t>
      </w:r>
      <w:r>
        <w:t xml:space="preserve"> Asignación de recursos para priorizar y mitigar los riesgos identificados de manera continua.</w:t>
      </w:r>
    </w:p>
    <w:p w14:paraId="109DD420" w14:textId="77777777" w:rsidR="003840E5" w:rsidRDefault="003840E5"/>
    <w:p w14:paraId="4916B2B3" w14:textId="4A475C19" w:rsidR="003840E5" w:rsidRDefault="00000000">
      <w:pPr>
        <w:pStyle w:val="Ttulo2"/>
      </w:pPr>
      <w:bookmarkStart w:id="14" w:name="_8i1susrcwy6y" w:colFirst="0" w:colLast="0"/>
      <w:bookmarkEnd w:id="14"/>
      <w:r>
        <w:t>4. CUESTIONARIO DE PRE-ANÁLISIS</w:t>
      </w:r>
    </w:p>
    <w:p w14:paraId="03002728" w14:textId="3B446963" w:rsidR="003840E5" w:rsidRDefault="00000000">
      <w:r>
        <w:rPr>
          <w:b/>
          <w:bCs/>
        </w:rPr>
        <w:t>Instrucciones:</w:t>
      </w:r>
      <w:r>
        <w:t xml:space="preserve"> Responde formal y analíticamente las siguientes 4 preguntas basándote en la información </w:t>
      </w:r>
      <w:r w:rsidR="002626DF">
        <w:t>presentada en este documento</w:t>
      </w:r>
      <w:r>
        <w:t>.</w:t>
      </w:r>
    </w:p>
    <w:p w14:paraId="37EAD43E" w14:textId="77777777" w:rsidR="003840E5" w:rsidRDefault="003840E5"/>
    <w:p w14:paraId="46DD1688" w14:textId="77777777" w:rsidR="003840E5" w:rsidRDefault="00000000">
      <w:pPr>
        <w:numPr>
          <w:ilvl w:val="0"/>
          <w:numId w:val="5"/>
        </w:numPr>
      </w:pPr>
      <w:r>
        <w:rPr>
          <w:b/>
          <w:bCs/>
        </w:rPr>
        <w:t>Sesgo de Definición del Proxy:</w:t>
      </w:r>
      <w:r>
        <w:br/>
        <w:t xml:space="preserve">Explica detalladamente por qué definir el objetivo del modelo ($Y$) utilizando el proxy </w:t>
      </w:r>
      <w:proofErr w:type="spellStart"/>
      <w:r>
        <w:rPr>
          <w:rFonts w:ascii="Roboto Mono" w:eastAsia="Roboto Mono" w:hAnsi="Roboto Mono" w:cs="Roboto Mono"/>
          <w:color w:val="188038"/>
        </w:rPr>
        <w:lastRenderedPageBreak/>
        <w:t>Gasto_Salud_Futuro_Anual</w:t>
      </w:r>
      <w:proofErr w:type="spellEnd"/>
      <w:r>
        <w:t xml:space="preserve"> introduce un sesgo sistémico discriminatorio en perjuicio de poblaciones de bajos ingresos o en régimen subsidiado.</w:t>
      </w:r>
    </w:p>
    <w:p w14:paraId="2AB63F3E" w14:textId="77777777" w:rsidR="003840E5" w:rsidRDefault="003840E5">
      <w:pPr>
        <w:ind w:left="720"/>
      </w:pPr>
    </w:p>
    <w:p w14:paraId="4E2D1997" w14:textId="77777777" w:rsidR="003840E5" w:rsidRDefault="003840E5">
      <w:pPr>
        <w:ind w:left="720"/>
      </w:pPr>
    </w:p>
    <w:p w14:paraId="333BA20E" w14:textId="77777777" w:rsidR="003840E5" w:rsidRDefault="00000000">
      <w:pPr>
        <w:numPr>
          <w:ilvl w:val="0"/>
          <w:numId w:val="5"/>
        </w:numPr>
      </w:pPr>
      <w:r>
        <w:rPr>
          <w:b/>
          <w:bCs/>
        </w:rPr>
        <w:t>Análisis de Variables Proxy e Impacto Estructural:</w:t>
      </w:r>
      <w:r>
        <w:br/>
        <w:t xml:space="preserve">Al examinar los valores SHAP del Documento B, las variables </w:t>
      </w:r>
      <w:proofErr w:type="spellStart"/>
      <w:r>
        <w:rPr>
          <w:rFonts w:ascii="Roboto Mono" w:eastAsia="Roboto Mono" w:hAnsi="Roboto Mono" w:cs="Roboto Mono"/>
          <w:color w:val="188038"/>
        </w:rPr>
        <w:t>Gasto_Salud_Anual</w:t>
      </w:r>
      <w:proofErr w:type="spellEnd"/>
      <w:r>
        <w:t xml:space="preserve"> (42%) y </w:t>
      </w:r>
      <w:proofErr w:type="spellStart"/>
      <w:r>
        <w:rPr>
          <w:rFonts w:ascii="Roboto Mono" w:eastAsia="Roboto Mono" w:hAnsi="Roboto Mono" w:cs="Roboto Mono"/>
          <w:color w:val="188038"/>
        </w:rPr>
        <w:t>Codigo_Postal</w:t>
      </w:r>
      <w:proofErr w:type="spellEnd"/>
      <w:r>
        <w:t xml:space="preserve"> (18%) suman un 60% del peso en las decisiones del modelo. ¿Qué fenómenos de segregación socioeconómica o discriminación indirecta se están codificando a través de estas variables?</w:t>
      </w:r>
    </w:p>
    <w:p w14:paraId="11C4B1A7" w14:textId="77777777" w:rsidR="003840E5" w:rsidRDefault="003840E5">
      <w:pPr>
        <w:ind w:left="720"/>
      </w:pPr>
    </w:p>
    <w:p w14:paraId="4E58DBC1" w14:textId="77777777" w:rsidR="003840E5" w:rsidRDefault="003840E5">
      <w:pPr>
        <w:ind w:left="720"/>
      </w:pPr>
    </w:p>
    <w:p w14:paraId="41F35A6C" w14:textId="77777777" w:rsidR="003840E5" w:rsidRDefault="00000000">
      <w:pPr>
        <w:numPr>
          <w:ilvl w:val="0"/>
          <w:numId w:val="5"/>
        </w:numPr>
      </w:pPr>
      <w:r>
        <w:rPr>
          <w:b/>
          <w:bCs/>
        </w:rPr>
        <w:t>Disparidad de Impacto Clínico (FNR):</w:t>
      </w:r>
      <w:r>
        <w:br/>
        <w:t>Compara la Tasa de Falsos Negativos (FNR) del Grupo A (11%) con la del Grupo B (42%). Transforma estas cifras a un análisis de impacto clínico real en el contexto de la atención médica de urgencias.</w:t>
      </w:r>
    </w:p>
    <w:p w14:paraId="2FE0BCDF" w14:textId="77777777" w:rsidR="003840E5" w:rsidRDefault="003840E5">
      <w:pPr>
        <w:ind w:left="720"/>
      </w:pPr>
    </w:p>
    <w:p w14:paraId="5BBA9678" w14:textId="4A8BC059" w:rsidR="003840E5" w:rsidRDefault="003840E5">
      <w:pPr>
        <w:ind w:left="720" w:hanging="360"/>
      </w:pPr>
    </w:p>
    <w:p w14:paraId="202B632C" w14:textId="77777777" w:rsidR="003840E5" w:rsidRDefault="003840E5">
      <w:pPr>
        <w:ind w:left="720"/>
      </w:pPr>
    </w:p>
    <w:p w14:paraId="3B883FD7" w14:textId="77777777" w:rsidR="003840E5" w:rsidRDefault="00000000">
      <w:pPr>
        <w:numPr>
          <w:ilvl w:val="0"/>
          <w:numId w:val="5"/>
        </w:numPr>
      </w:pPr>
      <w:r>
        <w:rPr>
          <w:b/>
          <w:bCs/>
        </w:rPr>
        <w:t>Infracciones Regulatorias Normativas:</w:t>
      </w:r>
      <w:r>
        <w:br/>
        <w:t xml:space="preserve">Identifica y argumenta al menos dos (2) violaciones explícitas al EU AI </w:t>
      </w:r>
      <w:proofErr w:type="spellStart"/>
      <w:r>
        <w:t>Act</w:t>
      </w:r>
      <w:proofErr w:type="spellEnd"/>
      <w:r>
        <w:t xml:space="preserve"> (especificando artículo) y una (1) falla dentro de las funciones del NIST AI RMF 1.0 en las que incurre la versión v2.4 del modelo.</w:t>
      </w:r>
    </w:p>
    <w:p w14:paraId="7505DF10" w14:textId="77777777" w:rsidR="003840E5" w:rsidRDefault="003840E5">
      <w:pPr>
        <w:ind w:left="720"/>
      </w:pPr>
    </w:p>
    <w:p w14:paraId="4F95C0F5" w14:textId="77777777" w:rsidR="003840E5" w:rsidRDefault="003840E5"/>
    <w:p w14:paraId="3F1858F0" w14:textId="6E5EF7D0" w:rsidR="003840E5" w:rsidRDefault="003840E5"/>
    <w:p w14:paraId="2418B22D" w14:textId="77777777" w:rsidR="003840E5" w:rsidRDefault="00000000">
      <w:pPr>
        <w:pStyle w:val="Ttulo2"/>
      </w:pPr>
      <w:bookmarkStart w:id="15" w:name="_x6lbdl1rqm7x" w:colFirst="0" w:colLast="0"/>
      <w:bookmarkEnd w:id="15"/>
      <w:r>
        <w:t>5. GUÍA DE TRABAJO EN EQUIPOS Y MATRICES ESPECIALIZADAS (SESIÓN 1)</w:t>
      </w:r>
    </w:p>
    <w:p w14:paraId="62782AA8" w14:textId="77777777" w:rsidR="003840E5" w:rsidRDefault="00000000">
      <w:r>
        <w:t>Durante la Sesión 1, el grupo de estudiantes se dividirá en 4 mesas especializadas. Cada mesa analizará la dimensión que le corresponde y completará la matriz técnica asignada.</w:t>
      </w:r>
    </w:p>
    <w:p w14:paraId="370965B8" w14:textId="77777777" w:rsidR="003840E5" w:rsidRDefault="003840E5"/>
    <w:p w14:paraId="7E9012E4" w14:textId="77777777" w:rsidR="003840E5" w:rsidRDefault="00000000">
      <w:r>
        <w:pict w14:anchorId="401D04B1">
          <v:rect id="_x0000_i1032" style="width:0;height:1.5pt" o:hralign="center" o:hrstd="t" o:hr="t" fillcolor="#a0a0a0" stroked="f"/>
        </w:pict>
      </w:r>
    </w:p>
    <w:p w14:paraId="7831A6DE" w14:textId="77777777" w:rsidR="003840E5" w:rsidRDefault="00000000">
      <w:pPr>
        <w:pStyle w:val="Ttulo3"/>
      </w:pPr>
      <w:bookmarkStart w:id="16" w:name="_sn4felujtgu" w:colFirst="0" w:colLast="0"/>
      <w:bookmarkEnd w:id="16"/>
      <w:r>
        <w:t>MESA 1: Auditores de Sesgo, Equidad y Justicia (</w:t>
      </w:r>
      <w:proofErr w:type="spellStart"/>
      <w:r>
        <w:t>Fairness</w:t>
      </w:r>
      <w:proofErr w:type="spellEnd"/>
      <w:r>
        <w:t>)</w:t>
      </w:r>
    </w:p>
    <w:p w14:paraId="23DB7E2C" w14:textId="77777777" w:rsidR="003840E5" w:rsidRDefault="00000000">
      <w:pPr>
        <w:numPr>
          <w:ilvl w:val="0"/>
          <w:numId w:val="7"/>
        </w:numPr>
      </w:pPr>
      <w:r>
        <w:rPr>
          <w:b/>
          <w:bCs/>
        </w:rPr>
        <w:t>Objetivo:</w:t>
      </w:r>
      <w:r>
        <w:t xml:space="preserve"> Auditar las disparidades estadísticas, detectar variables proxy y proponer métricas de equidad.</w:t>
      </w:r>
    </w:p>
    <w:p w14:paraId="36842AA3" w14:textId="77777777" w:rsidR="003840E5" w:rsidRDefault="003840E5"/>
    <w:tbl>
      <w:tblPr>
        <w:tblStyle w:val="a2"/>
        <w:tblW w:w="17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3840E5" w14:paraId="7272D0D0" w14:textId="77777777" w:rsidTr="003840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07648217" w14:textId="77777777" w:rsidR="003840E5" w:rsidRDefault="00000000">
            <w:r>
              <w:t>Dimensión Evaluada</w:t>
            </w:r>
          </w:p>
        </w:tc>
        <w:tc>
          <w:tcPr>
            <w:tcW w:w="3500" w:type="dxa"/>
          </w:tcPr>
          <w:p w14:paraId="35DF5BC9" w14:textId="77777777" w:rsidR="003840E5" w:rsidRDefault="00000000">
            <w:r>
              <w:t>Hallazgo Técnico Detectado</w:t>
            </w:r>
          </w:p>
        </w:tc>
        <w:tc>
          <w:tcPr>
            <w:tcW w:w="3500" w:type="dxa"/>
          </w:tcPr>
          <w:p w14:paraId="54D10709" w14:textId="77777777" w:rsidR="003840E5" w:rsidRDefault="00000000">
            <w:r>
              <w:t>Evidencia en Dossier</w:t>
            </w:r>
          </w:p>
        </w:tc>
        <w:tc>
          <w:tcPr>
            <w:tcW w:w="3500" w:type="dxa"/>
          </w:tcPr>
          <w:p w14:paraId="7207B603" w14:textId="77777777" w:rsidR="003840E5" w:rsidRDefault="00000000">
            <w:r>
              <w:t>Métrica / Criterio Afectado</w:t>
            </w:r>
          </w:p>
        </w:tc>
        <w:tc>
          <w:tcPr>
            <w:tcW w:w="3500" w:type="dxa"/>
          </w:tcPr>
          <w:p w14:paraId="2CDE97D0" w14:textId="77777777" w:rsidR="003840E5" w:rsidRDefault="00000000">
            <w:r>
              <w:t>Propuesta de Corrección</w:t>
            </w:r>
          </w:p>
        </w:tc>
      </w:tr>
      <w:tr w:rsidR="003840E5" w14:paraId="654A10C9" w14:textId="77777777" w:rsidTr="003840E5">
        <w:tc>
          <w:tcPr>
            <w:tcW w:w="3500" w:type="dxa"/>
          </w:tcPr>
          <w:p w14:paraId="39C1BBFE" w14:textId="77777777" w:rsidR="003840E5" w:rsidRDefault="00000000">
            <w:r>
              <w:rPr>
                <w:b/>
                <w:bCs/>
              </w:rPr>
              <w:t>Definición de Variable Target</w:t>
            </w:r>
          </w:p>
        </w:tc>
        <w:tc>
          <w:tcPr>
            <w:tcW w:w="3500" w:type="dxa"/>
          </w:tcPr>
          <w:p w14:paraId="5855BFA3" w14:textId="77777777" w:rsidR="003840E5" w:rsidRDefault="003840E5"/>
        </w:tc>
        <w:tc>
          <w:tcPr>
            <w:tcW w:w="3500" w:type="dxa"/>
          </w:tcPr>
          <w:p w14:paraId="6CA5AB2D" w14:textId="77777777" w:rsidR="003840E5" w:rsidRDefault="003840E5"/>
        </w:tc>
        <w:tc>
          <w:tcPr>
            <w:tcW w:w="3500" w:type="dxa"/>
          </w:tcPr>
          <w:p w14:paraId="2AA4CAD2" w14:textId="77777777" w:rsidR="003840E5" w:rsidRDefault="003840E5"/>
        </w:tc>
        <w:tc>
          <w:tcPr>
            <w:tcW w:w="3500" w:type="dxa"/>
          </w:tcPr>
          <w:p w14:paraId="0F059C4E" w14:textId="77777777" w:rsidR="003840E5" w:rsidRDefault="003840E5"/>
        </w:tc>
      </w:tr>
      <w:tr w:rsidR="003840E5" w14:paraId="75BE91C0" w14:textId="77777777" w:rsidTr="003840E5">
        <w:tc>
          <w:tcPr>
            <w:tcW w:w="3500" w:type="dxa"/>
          </w:tcPr>
          <w:p w14:paraId="6572CE8D" w14:textId="77777777" w:rsidR="003840E5" w:rsidRDefault="00000000">
            <w:r>
              <w:rPr>
                <w:b/>
                <w:bCs/>
              </w:rPr>
              <w:t>Disparidad por Subgrupos</w:t>
            </w:r>
          </w:p>
        </w:tc>
        <w:tc>
          <w:tcPr>
            <w:tcW w:w="3500" w:type="dxa"/>
          </w:tcPr>
          <w:p w14:paraId="006AE7C5" w14:textId="77777777" w:rsidR="003840E5" w:rsidRDefault="003840E5"/>
        </w:tc>
        <w:tc>
          <w:tcPr>
            <w:tcW w:w="3500" w:type="dxa"/>
          </w:tcPr>
          <w:p w14:paraId="204A1D4D" w14:textId="77777777" w:rsidR="003840E5" w:rsidRDefault="003840E5"/>
        </w:tc>
        <w:tc>
          <w:tcPr>
            <w:tcW w:w="3500" w:type="dxa"/>
          </w:tcPr>
          <w:p w14:paraId="5652D74F" w14:textId="77777777" w:rsidR="003840E5" w:rsidRDefault="003840E5"/>
        </w:tc>
        <w:tc>
          <w:tcPr>
            <w:tcW w:w="3500" w:type="dxa"/>
          </w:tcPr>
          <w:p w14:paraId="431AC9DA" w14:textId="77777777" w:rsidR="003840E5" w:rsidRDefault="003840E5"/>
        </w:tc>
      </w:tr>
      <w:tr w:rsidR="003840E5" w14:paraId="6A3CFA66" w14:textId="77777777" w:rsidTr="003840E5">
        <w:tc>
          <w:tcPr>
            <w:tcW w:w="3500" w:type="dxa"/>
          </w:tcPr>
          <w:p w14:paraId="2AEA5F9F" w14:textId="77777777" w:rsidR="003840E5" w:rsidRDefault="00000000">
            <w:r>
              <w:rPr>
                <w:b/>
                <w:bCs/>
              </w:rPr>
              <w:t>Variables Discriminatorias Directas/Indirectas</w:t>
            </w:r>
          </w:p>
        </w:tc>
        <w:tc>
          <w:tcPr>
            <w:tcW w:w="3500" w:type="dxa"/>
          </w:tcPr>
          <w:p w14:paraId="7C632DC0" w14:textId="77777777" w:rsidR="003840E5" w:rsidRDefault="003840E5"/>
        </w:tc>
        <w:tc>
          <w:tcPr>
            <w:tcW w:w="3500" w:type="dxa"/>
          </w:tcPr>
          <w:p w14:paraId="03DF1A89" w14:textId="77777777" w:rsidR="003840E5" w:rsidRDefault="003840E5"/>
        </w:tc>
        <w:tc>
          <w:tcPr>
            <w:tcW w:w="3500" w:type="dxa"/>
          </w:tcPr>
          <w:p w14:paraId="2109AFF2" w14:textId="77777777" w:rsidR="003840E5" w:rsidRDefault="003840E5"/>
        </w:tc>
        <w:tc>
          <w:tcPr>
            <w:tcW w:w="3500" w:type="dxa"/>
          </w:tcPr>
          <w:p w14:paraId="0BAF96E8" w14:textId="77777777" w:rsidR="003840E5" w:rsidRDefault="003840E5"/>
        </w:tc>
      </w:tr>
    </w:tbl>
    <w:p w14:paraId="7CBF04F5" w14:textId="77777777" w:rsidR="003840E5" w:rsidRDefault="00000000">
      <w:pPr>
        <w:pStyle w:val="Ttulo3"/>
      </w:pPr>
      <w:bookmarkStart w:id="17" w:name="_juht6b5u9viq" w:colFirst="0" w:colLast="0"/>
      <w:bookmarkEnd w:id="17"/>
      <w:r>
        <w:lastRenderedPageBreak/>
        <w:t xml:space="preserve">MESA 2: Auditores de </w:t>
      </w:r>
      <w:proofErr w:type="spellStart"/>
      <w:r>
        <w:t>Explicabilidad</w:t>
      </w:r>
      <w:proofErr w:type="spellEnd"/>
      <w:r>
        <w:t>, Transparencia y Gobernanza (XAI)</w:t>
      </w:r>
    </w:p>
    <w:p w14:paraId="472E28F5" w14:textId="77777777" w:rsidR="003840E5" w:rsidRDefault="00000000">
      <w:pPr>
        <w:numPr>
          <w:ilvl w:val="0"/>
          <w:numId w:val="7"/>
        </w:numPr>
      </w:pPr>
      <w:r>
        <w:rPr>
          <w:b/>
          <w:bCs/>
        </w:rPr>
        <w:t>Objetivo:</w:t>
      </w:r>
      <w:r>
        <w:t xml:space="preserve"> Evaluar la interpretabilidad del modelo </w:t>
      </w:r>
      <w:proofErr w:type="spellStart"/>
      <w:r>
        <w:t>XGBoost</w:t>
      </w:r>
      <w:proofErr w:type="spellEnd"/>
      <w:r>
        <w:t>, la validez de la atribución de importancia y los mecanismos de supervisión médica.</w:t>
      </w:r>
    </w:p>
    <w:p w14:paraId="50E625E1" w14:textId="77777777" w:rsidR="003840E5" w:rsidRDefault="003840E5"/>
    <w:tbl>
      <w:tblPr>
        <w:tblStyle w:val="a3"/>
        <w:tblW w:w="17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3840E5" w14:paraId="135A6400" w14:textId="77777777" w:rsidTr="003840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284811A4" w14:textId="77777777" w:rsidR="003840E5" w:rsidRDefault="00000000">
            <w:r>
              <w:t>Dimensión Evaluada</w:t>
            </w:r>
          </w:p>
        </w:tc>
        <w:tc>
          <w:tcPr>
            <w:tcW w:w="3500" w:type="dxa"/>
          </w:tcPr>
          <w:p w14:paraId="6FD97F71" w14:textId="77777777" w:rsidR="003840E5" w:rsidRDefault="00000000">
            <w:r>
              <w:t>Hallazgo Técnico Detectado</w:t>
            </w:r>
          </w:p>
        </w:tc>
        <w:tc>
          <w:tcPr>
            <w:tcW w:w="3500" w:type="dxa"/>
          </w:tcPr>
          <w:p w14:paraId="05FAFB1B" w14:textId="77777777" w:rsidR="003840E5" w:rsidRDefault="00000000">
            <w:r>
              <w:t>Evidencia en Dossier</w:t>
            </w:r>
          </w:p>
        </w:tc>
        <w:tc>
          <w:tcPr>
            <w:tcW w:w="3500" w:type="dxa"/>
          </w:tcPr>
          <w:p w14:paraId="087FE166" w14:textId="77777777" w:rsidR="003840E5" w:rsidRDefault="00000000">
            <w:r>
              <w:t>Métrica / Criterio Afectado</w:t>
            </w:r>
          </w:p>
        </w:tc>
        <w:tc>
          <w:tcPr>
            <w:tcW w:w="3500" w:type="dxa"/>
          </w:tcPr>
          <w:p w14:paraId="2CF6CE70" w14:textId="77777777" w:rsidR="003840E5" w:rsidRDefault="00000000">
            <w:r>
              <w:t>Propuesta de Corrección</w:t>
            </w:r>
          </w:p>
        </w:tc>
      </w:tr>
      <w:tr w:rsidR="003840E5" w14:paraId="0783D31D" w14:textId="77777777" w:rsidTr="003840E5">
        <w:tc>
          <w:tcPr>
            <w:tcW w:w="3500" w:type="dxa"/>
          </w:tcPr>
          <w:p w14:paraId="0DBB0827" w14:textId="77777777" w:rsidR="003840E5" w:rsidRDefault="00000000">
            <w:r>
              <w:rPr>
                <w:b/>
                <w:bCs/>
              </w:rPr>
              <w:t>Atribución de Importancia (SHAP)</w:t>
            </w:r>
          </w:p>
        </w:tc>
        <w:tc>
          <w:tcPr>
            <w:tcW w:w="3500" w:type="dxa"/>
          </w:tcPr>
          <w:p w14:paraId="5B3483D4" w14:textId="77777777" w:rsidR="003840E5" w:rsidRDefault="003840E5"/>
        </w:tc>
        <w:tc>
          <w:tcPr>
            <w:tcW w:w="3500" w:type="dxa"/>
          </w:tcPr>
          <w:p w14:paraId="08B236AF" w14:textId="77777777" w:rsidR="003840E5" w:rsidRDefault="003840E5"/>
        </w:tc>
        <w:tc>
          <w:tcPr>
            <w:tcW w:w="3500" w:type="dxa"/>
          </w:tcPr>
          <w:p w14:paraId="37E882CF" w14:textId="77777777" w:rsidR="003840E5" w:rsidRDefault="003840E5"/>
        </w:tc>
        <w:tc>
          <w:tcPr>
            <w:tcW w:w="3500" w:type="dxa"/>
          </w:tcPr>
          <w:p w14:paraId="6DEF119E" w14:textId="77777777" w:rsidR="003840E5" w:rsidRDefault="003840E5"/>
        </w:tc>
      </w:tr>
      <w:tr w:rsidR="003840E5" w14:paraId="079DB4C0" w14:textId="77777777" w:rsidTr="003840E5">
        <w:tc>
          <w:tcPr>
            <w:tcW w:w="3500" w:type="dxa"/>
          </w:tcPr>
          <w:p w14:paraId="6746A49F" w14:textId="77777777" w:rsidR="003840E5" w:rsidRDefault="00000000">
            <w:r>
              <w:rPr>
                <w:b/>
                <w:bCs/>
              </w:rPr>
              <w:t>Transparencia Clínico-Paciente</w:t>
            </w:r>
          </w:p>
        </w:tc>
        <w:tc>
          <w:tcPr>
            <w:tcW w:w="3500" w:type="dxa"/>
          </w:tcPr>
          <w:p w14:paraId="1C266498" w14:textId="77777777" w:rsidR="003840E5" w:rsidRDefault="003840E5"/>
        </w:tc>
        <w:tc>
          <w:tcPr>
            <w:tcW w:w="3500" w:type="dxa"/>
          </w:tcPr>
          <w:p w14:paraId="07EDE63A" w14:textId="77777777" w:rsidR="003840E5" w:rsidRDefault="003840E5"/>
        </w:tc>
        <w:tc>
          <w:tcPr>
            <w:tcW w:w="3500" w:type="dxa"/>
          </w:tcPr>
          <w:p w14:paraId="4CA5EBBA" w14:textId="77777777" w:rsidR="003840E5" w:rsidRDefault="003840E5"/>
        </w:tc>
        <w:tc>
          <w:tcPr>
            <w:tcW w:w="3500" w:type="dxa"/>
          </w:tcPr>
          <w:p w14:paraId="1451224E" w14:textId="77777777" w:rsidR="003840E5" w:rsidRDefault="003840E5"/>
        </w:tc>
      </w:tr>
      <w:tr w:rsidR="003840E5" w:rsidRPr="002626DF" w14:paraId="44B4BEDE" w14:textId="77777777" w:rsidTr="003840E5">
        <w:tc>
          <w:tcPr>
            <w:tcW w:w="3500" w:type="dxa"/>
          </w:tcPr>
          <w:p w14:paraId="482BD5E2" w14:textId="77777777" w:rsidR="003840E5" w:rsidRPr="002626DF" w:rsidRDefault="00000000">
            <w:pPr>
              <w:rPr>
                <w:lang w:val="en-US"/>
              </w:rPr>
            </w:pPr>
            <w:proofErr w:type="spellStart"/>
            <w:r w:rsidRPr="002626DF">
              <w:rPr>
                <w:b/>
                <w:bCs/>
                <w:lang w:val="en-US"/>
              </w:rPr>
              <w:t>Mecanismo</w:t>
            </w:r>
            <w:proofErr w:type="spellEnd"/>
            <w:r w:rsidRPr="002626DF">
              <w:rPr>
                <w:b/>
                <w:bCs/>
                <w:lang w:val="en-US"/>
              </w:rPr>
              <w:t xml:space="preserve"> Human-in-the-Loop</w:t>
            </w:r>
          </w:p>
        </w:tc>
        <w:tc>
          <w:tcPr>
            <w:tcW w:w="3500" w:type="dxa"/>
          </w:tcPr>
          <w:p w14:paraId="54B9186A" w14:textId="77777777" w:rsidR="003840E5" w:rsidRPr="002626DF" w:rsidRDefault="003840E5">
            <w:pPr>
              <w:rPr>
                <w:lang w:val="en-US"/>
              </w:rPr>
            </w:pPr>
          </w:p>
        </w:tc>
        <w:tc>
          <w:tcPr>
            <w:tcW w:w="3500" w:type="dxa"/>
          </w:tcPr>
          <w:p w14:paraId="5BEA8820" w14:textId="77777777" w:rsidR="003840E5" w:rsidRPr="002626DF" w:rsidRDefault="003840E5">
            <w:pPr>
              <w:rPr>
                <w:lang w:val="en-US"/>
              </w:rPr>
            </w:pPr>
          </w:p>
        </w:tc>
        <w:tc>
          <w:tcPr>
            <w:tcW w:w="3500" w:type="dxa"/>
          </w:tcPr>
          <w:p w14:paraId="4F7529DC" w14:textId="77777777" w:rsidR="003840E5" w:rsidRPr="002626DF" w:rsidRDefault="003840E5">
            <w:pPr>
              <w:rPr>
                <w:lang w:val="en-US"/>
              </w:rPr>
            </w:pPr>
          </w:p>
        </w:tc>
        <w:tc>
          <w:tcPr>
            <w:tcW w:w="3500" w:type="dxa"/>
          </w:tcPr>
          <w:p w14:paraId="5CD3CEE3" w14:textId="77777777" w:rsidR="003840E5" w:rsidRPr="002626DF" w:rsidRDefault="003840E5">
            <w:pPr>
              <w:rPr>
                <w:lang w:val="en-US"/>
              </w:rPr>
            </w:pPr>
          </w:p>
        </w:tc>
      </w:tr>
    </w:tbl>
    <w:p w14:paraId="79CE06B2" w14:textId="1291CC45" w:rsidR="003840E5" w:rsidRDefault="003840E5"/>
    <w:p w14:paraId="6FE3DDB6" w14:textId="77777777" w:rsidR="003840E5" w:rsidRDefault="00000000">
      <w:pPr>
        <w:pStyle w:val="Ttulo3"/>
      </w:pPr>
      <w:bookmarkStart w:id="18" w:name="_979w0e3xf3ef" w:colFirst="0" w:colLast="0"/>
      <w:bookmarkEnd w:id="18"/>
      <w:r>
        <w:t>MESA 3: Auditores de Privacidad, Protección y Calidad de Datos</w:t>
      </w:r>
    </w:p>
    <w:p w14:paraId="13BD837C" w14:textId="77777777" w:rsidR="003840E5" w:rsidRDefault="00000000">
      <w:pPr>
        <w:numPr>
          <w:ilvl w:val="0"/>
          <w:numId w:val="7"/>
        </w:numPr>
      </w:pPr>
      <w:r>
        <w:rPr>
          <w:b/>
          <w:bCs/>
        </w:rPr>
        <w:t>Objetivo:</w:t>
      </w:r>
      <w:r>
        <w:t xml:space="preserve"> Analizar el uso de variables sensibles, el origen de los datos y los riesgos de privacidad según normativas aplicables.</w:t>
      </w:r>
    </w:p>
    <w:p w14:paraId="6869E2F8" w14:textId="77777777" w:rsidR="003840E5" w:rsidRDefault="003840E5"/>
    <w:tbl>
      <w:tblPr>
        <w:tblStyle w:val="a4"/>
        <w:tblW w:w="17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3840E5" w14:paraId="6A1F436F" w14:textId="77777777" w:rsidTr="003840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41352367" w14:textId="77777777" w:rsidR="003840E5" w:rsidRDefault="00000000">
            <w:r>
              <w:t>Dimensión Evaluada</w:t>
            </w:r>
          </w:p>
        </w:tc>
        <w:tc>
          <w:tcPr>
            <w:tcW w:w="3500" w:type="dxa"/>
          </w:tcPr>
          <w:p w14:paraId="2E9C020F" w14:textId="77777777" w:rsidR="003840E5" w:rsidRDefault="00000000">
            <w:r>
              <w:t>Hallazgo Técnico Detectado</w:t>
            </w:r>
          </w:p>
        </w:tc>
        <w:tc>
          <w:tcPr>
            <w:tcW w:w="3500" w:type="dxa"/>
          </w:tcPr>
          <w:p w14:paraId="3207B28C" w14:textId="77777777" w:rsidR="003840E5" w:rsidRDefault="00000000">
            <w:r>
              <w:t>Evidencia en Dossier</w:t>
            </w:r>
          </w:p>
        </w:tc>
        <w:tc>
          <w:tcPr>
            <w:tcW w:w="3500" w:type="dxa"/>
          </w:tcPr>
          <w:p w14:paraId="6C596811" w14:textId="77777777" w:rsidR="003840E5" w:rsidRDefault="00000000">
            <w:r>
              <w:t>Métrica / Criterio Afectado</w:t>
            </w:r>
          </w:p>
        </w:tc>
        <w:tc>
          <w:tcPr>
            <w:tcW w:w="3500" w:type="dxa"/>
          </w:tcPr>
          <w:p w14:paraId="3CFA51C2" w14:textId="77777777" w:rsidR="003840E5" w:rsidRDefault="00000000">
            <w:r>
              <w:t>Propuesta de Corrección</w:t>
            </w:r>
          </w:p>
        </w:tc>
      </w:tr>
      <w:tr w:rsidR="003840E5" w14:paraId="10DE640F" w14:textId="77777777" w:rsidTr="003840E5">
        <w:tc>
          <w:tcPr>
            <w:tcW w:w="3500" w:type="dxa"/>
          </w:tcPr>
          <w:p w14:paraId="4C6AEFDC" w14:textId="77777777" w:rsidR="003840E5" w:rsidRDefault="00000000">
            <w:r>
              <w:rPr>
                <w:b/>
                <w:bCs/>
              </w:rPr>
              <w:t>Atributos Sensibles e Inferencia</w:t>
            </w:r>
          </w:p>
        </w:tc>
        <w:tc>
          <w:tcPr>
            <w:tcW w:w="3500" w:type="dxa"/>
          </w:tcPr>
          <w:p w14:paraId="3D80B266" w14:textId="77777777" w:rsidR="003840E5" w:rsidRDefault="003840E5"/>
        </w:tc>
        <w:tc>
          <w:tcPr>
            <w:tcW w:w="3500" w:type="dxa"/>
          </w:tcPr>
          <w:p w14:paraId="0D48C6FA" w14:textId="77777777" w:rsidR="003840E5" w:rsidRDefault="003840E5"/>
        </w:tc>
        <w:tc>
          <w:tcPr>
            <w:tcW w:w="3500" w:type="dxa"/>
          </w:tcPr>
          <w:p w14:paraId="3C062915" w14:textId="77777777" w:rsidR="003840E5" w:rsidRDefault="003840E5"/>
        </w:tc>
        <w:tc>
          <w:tcPr>
            <w:tcW w:w="3500" w:type="dxa"/>
          </w:tcPr>
          <w:p w14:paraId="5362D050" w14:textId="77777777" w:rsidR="003840E5" w:rsidRDefault="003840E5"/>
        </w:tc>
      </w:tr>
      <w:tr w:rsidR="003840E5" w14:paraId="4A153EEF" w14:textId="77777777" w:rsidTr="003840E5">
        <w:tc>
          <w:tcPr>
            <w:tcW w:w="3500" w:type="dxa"/>
          </w:tcPr>
          <w:p w14:paraId="3EB14281" w14:textId="77777777" w:rsidR="003840E5" w:rsidRDefault="00000000">
            <w:r>
              <w:rPr>
                <w:b/>
                <w:bCs/>
              </w:rPr>
              <w:t>Calidad y Completitud de Datos</w:t>
            </w:r>
          </w:p>
        </w:tc>
        <w:tc>
          <w:tcPr>
            <w:tcW w:w="3500" w:type="dxa"/>
          </w:tcPr>
          <w:p w14:paraId="31512B67" w14:textId="77777777" w:rsidR="003840E5" w:rsidRDefault="003840E5"/>
        </w:tc>
        <w:tc>
          <w:tcPr>
            <w:tcW w:w="3500" w:type="dxa"/>
          </w:tcPr>
          <w:p w14:paraId="11FACE69" w14:textId="77777777" w:rsidR="003840E5" w:rsidRDefault="003840E5"/>
        </w:tc>
        <w:tc>
          <w:tcPr>
            <w:tcW w:w="3500" w:type="dxa"/>
          </w:tcPr>
          <w:p w14:paraId="5DCD4A44" w14:textId="77777777" w:rsidR="003840E5" w:rsidRDefault="003840E5"/>
        </w:tc>
        <w:tc>
          <w:tcPr>
            <w:tcW w:w="3500" w:type="dxa"/>
          </w:tcPr>
          <w:p w14:paraId="27A6EE6B" w14:textId="77777777" w:rsidR="003840E5" w:rsidRDefault="003840E5"/>
        </w:tc>
      </w:tr>
      <w:tr w:rsidR="003840E5" w14:paraId="7AA85CE2" w14:textId="77777777" w:rsidTr="003840E5">
        <w:tc>
          <w:tcPr>
            <w:tcW w:w="3500" w:type="dxa"/>
          </w:tcPr>
          <w:p w14:paraId="2C1C3C47" w14:textId="77777777" w:rsidR="003840E5" w:rsidRDefault="00000000">
            <w:r>
              <w:rPr>
                <w:b/>
                <w:bCs/>
              </w:rPr>
              <w:t xml:space="preserve">Gobernanza de Datos (EU AI </w:t>
            </w:r>
            <w:proofErr w:type="spellStart"/>
            <w:r>
              <w:rPr>
                <w:b/>
                <w:bCs/>
              </w:rPr>
              <w:t>Act</w:t>
            </w:r>
            <w:proofErr w:type="spellEnd"/>
            <w:r>
              <w:rPr>
                <w:b/>
                <w:bCs/>
              </w:rPr>
              <w:t xml:space="preserve"> Art. 10)</w:t>
            </w:r>
          </w:p>
        </w:tc>
        <w:tc>
          <w:tcPr>
            <w:tcW w:w="3500" w:type="dxa"/>
          </w:tcPr>
          <w:p w14:paraId="52414762" w14:textId="77777777" w:rsidR="003840E5" w:rsidRDefault="003840E5"/>
        </w:tc>
        <w:tc>
          <w:tcPr>
            <w:tcW w:w="3500" w:type="dxa"/>
          </w:tcPr>
          <w:p w14:paraId="2D5C6168" w14:textId="77777777" w:rsidR="003840E5" w:rsidRDefault="003840E5"/>
        </w:tc>
        <w:tc>
          <w:tcPr>
            <w:tcW w:w="3500" w:type="dxa"/>
          </w:tcPr>
          <w:p w14:paraId="4C118E59" w14:textId="77777777" w:rsidR="003840E5" w:rsidRDefault="003840E5"/>
        </w:tc>
        <w:tc>
          <w:tcPr>
            <w:tcW w:w="3500" w:type="dxa"/>
          </w:tcPr>
          <w:p w14:paraId="588ED5AE" w14:textId="77777777" w:rsidR="003840E5" w:rsidRDefault="003840E5"/>
        </w:tc>
      </w:tr>
    </w:tbl>
    <w:p w14:paraId="280040CA" w14:textId="77777777" w:rsidR="003840E5" w:rsidRDefault="003840E5"/>
    <w:p w14:paraId="362DF201" w14:textId="77777777" w:rsidR="003840E5" w:rsidRDefault="00000000">
      <w:pPr>
        <w:pStyle w:val="Ttulo3"/>
      </w:pPr>
      <w:bookmarkStart w:id="19" w:name="_qwskk9l2spip" w:colFirst="0" w:colLast="0"/>
      <w:bookmarkEnd w:id="19"/>
      <w:r>
        <w:t xml:space="preserve">MESA 4: Auditores de Robustez Técnica, Desempeño y Seguridad </w:t>
      </w:r>
      <w:proofErr w:type="spellStart"/>
      <w:r>
        <w:t>MLOps</w:t>
      </w:r>
      <w:proofErr w:type="spellEnd"/>
    </w:p>
    <w:p w14:paraId="1BA9D560" w14:textId="77777777" w:rsidR="003840E5" w:rsidRDefault="00000000">
      <w:pPr>
        <w:numPr>
          <w:ilvl w:val="0"/>
          <w:numId w:val="7"/>
        </w:numPr>
      </w:pPr>
      <w:r>
        <w:rPr>
          <w:b/>
          <w:bCs/>
        </w:rPr>
        <w:t>Objetivo:</w:t>
      </w:r>
      <w:r>
        <w:t xml:space="preserve"> Auditar el rendimiento general del modelo </w:t>
      </w:r>
      <w:proofErr w:type="spellStart"/>
      <w:r>
        <w:t>XGBoost</w:t>
      </w:r>
      <w:proofErr w:type="spellEnd"/>
      <w:r>
        <w:t>, sus desbalances de clase, estabilidad y ciclo de vida en producción.</w:t>
      </w:r>
    </w:p>
    <w:p w14:paraId="5D6B8283" w14:textId="77777777" w:rsidR="003840E5" w:rsidRDefault="003840E5"/>
    <w:tbl>
      <w:tblPr>
        <w:tblStyle w:val="a5"/>
        <w:tblW w:w="17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3840E5" w14:paraId="117434AD" w14:textId="77777777" w:rsidTr="003840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007AD61A" w14:textId="77777777" w:rsidR="003840E5" w:rsidRDefault="00000000">
            <w:r>
              <w:t>Dimensión Evaluada</w:t>
            </w:r>
          </w:p>
        </w:tc>
        <w:tc>
          <w:tcPr>
            <w:tcW w:w="3500" w:type="dxa"/>
          </w:tcPr>
          <w:p w14:paraId="03745640" w14:textId="77777777" w:rsidR="003840E5" w:rsidRDefault="00000000">
            <w:r>
              <w:t>Hallazgo Técnico Detectado</w:t>
            </w:r>
          </w:p>
        </w:tc>
        <w:tc>
          <w:tcPr>
            <w:tcW w:w="3500" w:type="dxa"/>
          </w:tcPr>
          <w:p w14:paraId="211D8E93" w14:textId="77777777" w:rsidR="003840E5" w:rsidRDefault="00000000">
            <w:r>
              <w:t>Evidencia en Dossier</w:t>
            </w:r>
          </w:p>
        </w:tc>
        <w:tc>
          <w:tcPr>
            <w:tcW w:w="3500" w:type="dxa"/>
          </w:tcPr>
          <w:p w14:paraId="05F35AA8" w14:textId="77777777" w:rsidR="003840E5" w:rsidRDefault="00000000">
            <w:r>
              <w:t>Métrica / Criterio Afectado</w:t>
            </w:r>
          </w:p>
        </w:tc>
        <w:tc>
          <w:tcPr>
            <w:tcW w:w="3500" w:type="dxa"/>
          </w:tcPr>
          <w:p w14:paraId="63E98A86" w14:textId="77777777" w:rsidR="003840E5" w:rsidRDefault="00000000">
            <w:r>
              <w:t>Propuesta de Corrección</w:t>
            </w:r>
          </w:p>
        </w:tc>
      </w:tr>
      <w:tr w:rsidR="003840E5" w14:paraId="15199E2E" w14:textId="77777777" w:rsidTr="003840E5">
        <w:tc>
          <w:tcPr>
            <w:tcW w:w="3500" w:type="dxa"/>
          </w:tcPr>
          <w:p w14:paraId="3215818D" w14:textId="77777777" w:rsidR="003840E5" w:rsidRDefault="00000000">
            <w:r>
              <w:rPr>
                <w:b/>
                <w:bCs/>
              </w:rPr>
              <w:t xml:space="preserve">Rendimiento Global vs. </w:t>
            </w:r>
            <w:proofErr w:type="spellStart"/>
            <w:r>
              <w:rPr>
                <w:b/>
                <w:bCs/>
              </w:rPr>
              <w:t>Disregregado</w:t>
            </w:r>
            <w:proofErr w:type="spellEnd"/>
          </w:p>
        </w:tc>
        <w:tc>
          <w:tcPr>
            <w:tcW w:w="3500" w:type="dxa"/>
          </w:tcPr>
          <w:p w14:paraId="7E17DA9B" w14:textId="77777777" w:rsidR="003840E5" w:rsidRDefault="003840E5"/>
        </w:tc>
        <w:tc>
          <w:tcPr>
            <w:tcW w:w="3500" w:type="dxa"/>
          </w:tcPr>
          <w:p w14:paraId="742A6B16" w14:textId="77777777" w:rsidR="003840E5" w:rsidRDefault="003840E5"/>
        </w:tc>
        <w:tc>
          <w:tcPr>
            <w:tcW w:w="3500" w:type="dxa"/>
          </w:tcPr>
          <w:p w14:paraId="1A5B11B9" w14:textId="77777777" w:rsidR="003840E5" w:rsidRDefault="003840E5"/>
        </w:tc>
        <w:tc>
          <w:tcPr>
            <w:tcW w:w="3500" w:type="dxa"/>
          </w:tcPr>
          <w:p w14:paraId="32C39AE2" w14:textId="77777777" w:rsidR="003840E5" w:rsidRDefault="003840E5"/>
        </w:tc>
      </w:tr>
      <w:tr w:rsidR="003840E5" w14:paraId="6FE3989A" w14:textId="77777777" w:rsidTr="003840E5">
        <w:tc>
          <w:tcPr>
            <w:tcW w:w="3500" w:type="dxa"/>
          </w:tcPr>
          <w:p w14:paraId="12D60888" w14:textId="77777777" w:rsidR="003840E5" w:rsidRDefault="00000000">
            <w:r>
              <w:rPr>
                <w:b/>
                <w:bCs/>
              </w:rPr>
              <w:t>Desbalance y Monitoreo de Deriva (Drift)</w:t>
            </w:r>
          </w:p>
        </w:tc>
        <w:tc>
          <w:tcPr>
            <w:tcW w:w="3500" w:type="dxa"/>
          </w:tcPr>
          <w:p w14:paraId="3811F743" w14:textId="77777777" w:rsidR="003840E5" w:rsidRDefault="003840E5"/>
        </w:tc>
        <w:tc>
          <w:tcPr>
            <w:tcW w:w="3500" w:type="dxa"/>
          </w:tcPr>
          <w:p w14:paraId="2447A57A" w14:textId="77777777" w:rsidR="003840E5" w:rsidRDefault="003840E5"/>
        </w:tc>
        <w:tc>
          <w:tcPr>
            <w:tcW w:w="3500" w:type="dxa"/>
          </w:tcPr>
          <w:p w14:paraId="6BA3EE84" w14:textId="77777777" w:rsidR="003840E5" w:rsidRDefault="003840E5"/>
        </w:tc>
        <w:tc>
          <w:tcPr>
            <w:tcW w:w="3500" w:type="dxa"/>
          </w:tcPr>
          <w:p w14:paraId="0B023CCF" w14:textId="77777777" w:rsidR="003840E5" w:rsidRDefault="003840E5"/>
        </w:tc>
      </w:tr>
      <w:tr w:rsidR="003840E5" w14:paraId="2248363A" w14:textId="77777777" w:rsidTr="003840E5">
        <w:tc>
          <w:tcPr>
            <w:tcW w:w="3500" w:type="dxa"/>
          </w:tcPr>
          <w:p w14:paraId="0962501F" w14:textId="77777777" w:rsidR="003840E5" w:rsidRDefault="00000000">
            <w:r>
              <w:rPr>
                <w:b/>
                <w:bCs/>
              </w:rPr>
              <w:t>Vulnerabilidades del Algoritmo</w:t>
            </w:r>
          </w:p>
        </w:tc>
        <w:tc>
          <w:tcPr>
            <w:tcW w:w="3500" w:type="dxa"/>
          </w:tcPr>
          <w:p w14:paraId="1BA878A0" w14:textId="77777777" w:rsidR="003840E5" w:rsidRDefault="003840E5"/>
        </w:tc>
        <w:tc>
          <w:tcPr>
            <w:tcW w:w="3500" w:type="dxa"/>
          </w:tcPr>
          <w:p w14:paraId="292850EB" w14:textId="77777777" w:rsidR="003840E5" w:rsidRDefault="003840E5"/>
        </w:tc>
        <w:tc>
          <w:tcPr>
            <w:tcW w:w="3500" w:type="dxa"/>
          </w:tcPr>
          <w:p w14:paraId="0AB50318" w14:textId="77777777" w:rsidR="003840E5" w:rsidRDefault="003840E5"/>
        </w:tc>
        <w:tc>
          <w:tcPr>
            <w:tcW w:w="3500" w:type="dxa"/>
          </w:tcPr>
          <w:p w14:paraId="5D445A47" w14:textId="77777777" w:rsidR="003840E5" w:rsidRDefault="003840E5"/>
        </w:tc>
      </w:tr>
    </w:tbl>
    <w:p w14:paraId="47552025" w14:textId="77777777" w:rsidR="003840E5" w:rsidRDefault="003840E5"/>
    <w:p w14:paraId="27BEF373" w14:textId="4E0DE642" w:rsidR="003840E5" w:rsidRDefault="003840E5"/>
    <w:p w14:paraId="638E4B9B" w14:textId="77777777" w:rsidR="003840E5" w:rsidRDefault="00000000">
      <w:pPr>
        <w:pStyle w:val="Ttulo2"/>
      </w:pPr>
      <w:bookmarkStart w:id="20" w:name="_iyh9wgzhwlp9" w:colFirst="0" w:colLast="0"/>
      <w:bookmarkEnd w:id="20"/>
      <w:r>
        <w:lastRenderedPageBreak/>
        <w:t>6. PLANTILLA OFICIAL DEL INFORME EJECUTIVO Y DICTAMEN DE AUDITORÍA</w:t>
      </w:r>
    </w:p>
    <w:p w14:paraId="64F7686D" w14:textId="77777777" w:rsidR="003840E5" w:rsidRDefault="00000000">
      <w:r>
        <w:rPr>
          <w:i/>
          <w:iCs/>
        </w:rPr>
        <w:t>(Entregable Final de la Actividad - Consolidado por Grupo)</w:t>
      </w:r>
    </w:p>
    <w:p w14:paraId="026E05C1" w14:textId="77777777" w:rsidR="003840E5" w:rsidRDefault="00000000">
      <w:pPr>
        <w:pStyle w:val="Ttulo3"/>
      </w:pPr>
      <w:bookmarkStart w:id="21" w:name="_u2rgjrnddwj6" w:colFirst="0" w:colLast="0"/>
      <w:bookmarkEnd w:id="21"/>
      <w:r>
        <w:t>INFORME EJECUTIVO DE AUDITORÍA TÉCNICA DE IA</w:t>
      </w:r>
    </w:p>
    <w:p w14:paraId="51DF5CA8" w14:textId="77777777" w:rsidR="003840E5" w:rsidRDefault="00000000">
      <w:r>
        <w:rPr>
          <w:b/>
          <w:bCs/>
        </w:rPr>
        <w:t>Sistema Auditado:</w:t>
      </w:r>
      <w:r>
        <w:t xml:space="preserve"> </w:t>
      </w:r>
      <w:proofErr w:type="spellStart"/>
      <w:r>
        <w:t>SaludPrioriza</w:t>
      </w:r>
      <w:proofErr w:type="spellEnd"/>
      <w:r>
        <w:t>-AI v2.4</w:t>
      </w:r>
      <w:r>
        <w:br/>
      </w:r>
      <w:r>
        <w:rPr>
          <w:b/>
          <w:bCs/>
        </w:rPr>
        <w:t>Entidad Auditada:</w:t>
      </w:r>
      <w:r>
        <w:t xml:space="preserve"> Red Hospitalaria San José</w:t>
      </w:r>
      <w:r>
        <w:br/>
      </w:r>
      <w:r>
        <w:rPr>
          <w:b/>
          <w:bCs/>
        </w:rPr>
        <w:t>Fecha de Emisión:</w:t>
      </w:r>
      <w:r>
        <w:t xml:space="preserve"> </w:t>
      </w:r>
      <w:r>
        <w:rPr>
          <w:color w:val="000000"/>
        </w:rPr>
        <w:t>Date</w:t>
      </w:r>
      <w:r>
        <w:br/>
      </w:r>
      <w:r>
        <w:rPr>
          <w:b/>
          <w:bCs/>
        </w:rPr>
        <w:t>Equipo Auditor:</w:t>
      </w:r>
      <w:r>
        <w:t xml:space="preserve"> </w:t>
      </w:r>
      <w:r>
        <w:rPr>
          <w:color w:val="000000"/>
        </w:rPr>
        <w:t>Person</w:t>
      </w:r>
    </w:p>
    <w:p w14:paraId="00F284EF" w14:textId="77777777" w:rsidR="003840E5" w:rsidRDefault="003840E5"/>
    <w:p w14:paraId="72E27E84" w14:textId="06474646" w:rsidR="003840E5" w:rsidRDefault="003840E5"/>
    <w:p w14:paraId="761C88E9" w14:textId="77777777" w:rsidR="003840E5" w:rsidRDefault="00000000">
      <w:pPr>
        <w:pStyle w:val="Ttulo3"/>
      </w:pPr>
      <w:bookmarkStart w:id="22" w:name="_iih5uz9em7vg" w:colFirst="0" w:colLast="0"/>
      <w:bookmarkEnd w:id="22"/>
      <w:r>
        <w:t>1. RESUMEN EJECUTIVO</w:t>
      </w:r>
    </w:p>
    <w:p w14:paraId="3FBD3ADF" w14:textId="77777777" w:rsidR="003840E5" w:rsidRDefault="00000000">
      <w:r>
        <w:rPr>
          <w:i/>
          <w:iCs/>
        </w:rPr>
        <w:t>(Proporcione una síntesis de máximo 250 palabras describiendo el alcance de la evaluación, los principales hallazgos encontrados y la urgencia de la intervención requerida)</w:t>
      </w:r>
    </w:p>
    <w:p w14:paraId="598849F6" w14:textId="77777777" w:rsidR="003840E5" w:rsidRDefault="003840E5"/>
    <w:p w14:paraId="41568AD8" w14:textId="77777777" w:rsidR="003840E5" w:rsidRDefault="003840E5"/>
    <w:p w14:paraId="30195AFC" w14:textId="775FAC2A" w:rsidR="003840E5" w:rsidRDefault="003840E5"/>
    <w:p w14:paraId="57C43935" w14:textId="77777777" w:rsidR="003840E5" w:rsidRDefault="00000000">
      <w:pPr>
        <w:pStyle w:val="Ttulo3"/>
      </w:pPr>
      <w:bookmarkStart w:id="23" w:name="_5e1gaygl2xvt" w:colFirst="0" w:colLast="0"/>
      <w:bookmarkEnd w:id="23"/>
      <w:r>
        <w:t>2. DICTAMEN FINAL DE AUDITORÍA</w:t>
      </w:r>
    </w:p>
    <w:p w14:paraId="1DD380EB" w14:textId="77777777" w:rsidR="003840E5" w:rsidRDefault="00000000">
      <w:r>
        <w:rPr>
          <w:i/>
          <w:iCs/>
        </w:rPr>
        <w:t>(Seleccione una de las siguientes opciones marcando con una [X] según el veredicto definitivo del Comité Auditor)</w:t>
      </w:r>
    </w:p>
    <w:p w14:paraId="560588F8" w14:textId="77777777" w:rsidR="003840E5" w:rsidRDefault="003840E5"/>
    <w:p w14:paraId="2D646484" w14:textId="77777777" w:rsidR="003840E5" w:rsidRDefault="00000000">
      <w:pPr>
        <w:numPr>
          <w:ilvl w:val="0"/>
          <w:numId w:val="10"/>
        </w:numPr>
      </w:pPr>
      <w:r>
        <w:rPr>
          <w:b/>
          <w:bCs/>
        </w:rPr>
        <w:t>APROBADO:</w:t>
      </w:r>
      <w:r>
        <w:t xml:space="preserve"> El sistema cumple con los estándares normativos, éticos y técnicos. Puede ser desplegado en entorno de producción sin restricciones.</w:t>
      </w:r>
    </w:p>
    <w:p w14:paraId="7F70EE4C" w14:textId="77777777" w:rsidR="003840E5" w:rsidRDefault="00000000">
      <w:pPr>
        <w:numPr>
          <w:ilvl w:val="0"/>
          <w:numId w:val="10"/>
        </w:numPr>
      </w:pPr>
      <w:r>
        <w:rPr>
          <w:b/>
          <w:bCs/>
        </w:rPr>
        <w:t>APROBADO CON CONDICIONES:</w:t>
      </w:r>
      <w:r>
        <w:t xml:space="preserve"> El sistema presenta fallas moderadas. Se autoriza su despliegue piloto bajo estricto control y monitoreo, condicionado a resolver los hallazgos en un plazo fijo.</w:t>
      </w:r>
    </w:p>
    <w:p w14:paraId="2A72CB5A" w14:textId="77777777" w:rsidR="003840E5" w:rsidRDefault="00000000">
      <w:pPr>
        <w:numPr>
          <w:ilvl w:val="0"/>
          <w:numId w:val="10"/>
        </w:numPr>
      </w:pPr>
      <w:r>
        <w:rPr>
          <w:b/>
          <w:bCs/>
        </w:rPr>
        <w:t>NO APROBADO (RECHAZADO):</w:t>
      </w:r>
      <w:r>
        <w:t xml:space="preserve"> El sistema presenta fallas severas, sesgos discriminatorios sistemáticos e incumplimiento del marco regulatorio (EU AI </w:t>
      </w:r>
      <w:proofErr w:type="spellStart"/>
      <w:r>
        <w:t>Act</w:t>
      </w:r>
      <w:proofErr w:type="spellEnd"/>
      <w:r>
        <w:t>). Se ordena suspender de inmediato su uso o despliegue.</w:t>
      </w:r>
    </w:p>
    <w:p w14:paraId="10F00B59" w14:textId="77777777" w:rsidR="003840E5" w:rsidRDefault="00000000">
      <w:pPr>
        <w:pStyle w:val="Ttulo4"/>
      </w:pPr>
      <w:bookmarkStart w:id="24" w:name="_ovc3pry1kfsk" w:colFirst="0" w:colLast="0"/>
      <w:bookmarkEnd w:id="24"/>
      <w:r>
        <w:t>Argumentación Jurídico-Técnica del Dictamen:</w:t>
      </w:r>
    </w:p>
    <w:p w14:paraId="63F00C07" w14:textId="77777777" w:rsidR="003840E5" w:rsidRDefault="00000000">
      <w:r>
        <w:rPr>
          <w:i/>
          <w:iCs/>
        </w:rPr>
        <w:t>(Detalle las razones normativas y técnicas que justifican de manera estricta la selección realizada)</w:t>
      </w:r>
    </w:p>
    <w:p w14:paraId="0B0A5950" w14:textId="77777777" w:rsidR="003840E5" w:rsidRDefault="003840E5"/>
    <w:p w14:paraId="5DEB5D9E" w14:textId="77777777" w:rsidR="003840E5" w:rsidRDefault="00000000">
      <w:pPr>
        <w:pStyle w:val="Ttulo3"/>
      </w:pPr>
      <w:bookmarkStart w:id="25" w:name="_em6b5dp240ee" w:colFirst="0" w:colLast="0"/>
      <w:bookmarkEnd w:id="25"/>
      <w:r>
        <w:t>3. MATRIZ CONSOLIDADA DE HALLAZGOS CRÍTICOS</w:t>
      </w:r>
    </w:p>
    <w:tbl>
      <w:tblPr>
        <w:tblStyle w:val="a6"/>
        <w:tblW w:w="17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3840E5" w14:paraId="746BEEE9" w14:textId="77777777" w:rsidTr="003840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29735B1B" w14:textId="77777777" w:rsidR="003840E5" w:rsidRDefault="00000000">
            <w:r>
              <w:t>ID</w:t>
            </w:r>
          </w:p>
        </w:tc>
        <w:tc>
          <w:tcPr>
            <w:tcW w:w="3500" w:type="dxa"/>
          </w:tcPr>
          <w:p w14:paraId="497AD314" w14:textId="77777777" w:rsidR="003840E5" w:rsidRDefault="00000000">
            <w:r>
              <w:t>Dimensión</w:t>
            </w:r>
          </w:p>
        </w:tc>
        <w:tc>
          <w:tcPr>
            <w:tcW w:w="3500" w:type="dxa"/>
          </w:tcPr>
          <w:p w14:paraId="08008FEB" w14:textId="77777777" w:rsidR="003840E5" w:rsidRDefault="00000000">
            <w:r>
              <w:t>Descripción del Hallazgo Crítico</w:t>
            </w:r>
          </w:p>
        </w:tc>
        <w:tc>
          <w:tcPr>
            <w:tcW w:w="3500" w:type="dxa"/>
          </w:tcPr>
          <w:p w14:paraId="189DE232" w14:textId="77777777" w:rsidR="003840E5" w:rsidRDefault="00000000">
            <w:r>
              <w:t>Nivel de Riesgo (Bajo / Medio / Alto / Crítico)</w:t>
            </w:r>
          </w:p>
        </w:tc>
        <w:tc>
          <w:tcPr>
            <w:tcW w:w="3500" w:type="dxa"/>
          </w:tcPr>
          <w:p w14:paraId="7BFB5800" w14:textId="77777777" w:rsidR="003840E5" w:rsidRDefault="00000000">
            <w:r>
              <w:t>Artículo / Estándar Involucrado</w:t>
            </w:r>
          </w:p>
        </w:tc>
      </w:tr>
      <w:tr w:rsidR="003840E5" w14:paraId="5B52DCA6" w14:textId="77777777" w:rsidTr="003840E5">
        <w:tc>
          <w:tcPr>
            <w:tcW w:w="3500" w:type="dxa"/>
          </w:tcPr>
          <w:p w14:paraId="6BB944AC" w14:textId="77777777" w:rsidR="003840E5" w:rsidRDefault="00000000">
            <w:r>
              <w:rPr>
                <w:b/>
                <w:bCs/>
              </w:rPr>
              <w:t>H-01</w:t>
            </w:r>
          </w:p>
        </w:tc>
        <w:tc>
          <w:tcPr>
            <w:tcW w:w="3500" w:type="dxa"/>
          </w:tcPr>
          <w:p w14:paraId="3D8C6735" w14:textId="77777777" w:rsidR="003840E5" w:rsidRDefault="00000000">
            <w:proofErr w:type="spellStart"/>
            <w:r>
              <w:t>Fairness</w:t>
            </w:r>
            <w:proofErr w:type="spellEnd"/>
          </w:p>
        </w:tc>
        <w:tc>
          <w:tcPr>
            <w:tcW w:w="3500" w:type="dxa"/>
          </w:tcPr>
          <w:p w14:paraId="4E60254F" w14:textId="77777777" w:rsidR="003840E5" w:rsidRDefault="003840E5"/>
        </w:tc>
        <w:tc>
          <w:tcPr>
            <w:tcW w:w="3500" w:type="dxa"/>
          </w:tcPr>
          <w:p w14:paraId="5984255C" w14:textId="77777777" w:rsidR="003840E5" w:rsidRDefault="003840E5"/>
        </w:tc>
        <w:tc>
          <w:tcPr>
            <w:tcW w:w="3500" w:type="dxa"/>
          </w:tcPr>
          <w:p w14:paraId="3D9A1636" w14:textId="77777777" w:rsidR="003840E5" w:rsidRDefault="003840E5"/>
        </w:tc>
      </w:tr>
      <w:tr w:rsidR="003840E5" w14:paraId="6FEC13E6" w14:textId="77777777" w:rsidTr="003840E5">
        <w:tc>
          <w:tcPr>
            <w:tcW w:w="3500" w:type="dxa"/>
          </w:tcPr>
          <w:p w14:paraId="14E7ADA4" w14:textId="77777777" w:rsidR="003840E5" w:rsidRDefault="00000000">
            <w:r>
              <w:rPr>
                <w:b/>
                <w:bCs/>
              </w:rPr>
              <w:t>H-02</w:t>
            </w:r>
          </w:p>
        </w:tc>
        <w:tc>
          <w:tcPr>
            <w:tcW w:w="3500" w:type="dxa"/>
          </w:tcPr>
          <w:p w14:paraId="16FD1E2F" w14:textId="77777777" w:rsidR="003840E5" w:rsidRDefault="00000000">
            <w:r>
              <w:t>XAI</w:t>
            </w:r>
          </w:p>
        </w:tc>
        <w:tc>
          <w:tcPr>
            <w:tcW w:w="3500" w:type="dxa"/>
          </w:tcPr>
          <w:p w14:paraId="077BADFF" w14:textId="77777777" w:rsidR="003840E5" w:rsidRDefault="003840E5"/>
        </w:tc>
        <w:tc>
          <w:tcPr>
            <w:tcW w:w="3500" w:type="dxa"/>
          </w:tcPr>
          <w:p w14:paraId="2ECEB69A" w14:textId="77777777" w:rsidR="003840E5" w:rsidRDefault="003840E5"/>
        </w:tc>
        <w:tc>
          <w:tcPr>
            <w:tcW w:w="3500" w:type="dxa"/>
          </w:tcPr>
          <w:p w14:paraId="4B3FF6CE" w14:textId="77777777" w:rsidR="003840E5" w:rsidRDefault="003840E5"/>
        </w:tc>
      </w:tr>
      <w:tr w:rsidR="003840E5" w14:paraId="4CCFE0CB" w14:textId="77777777" w:rsidTr="003840E5">
        <w:tc>
          <w:tcPr>
            <w:tcW w:w="3500" w:type="dxa"/>
          </w:tcPr>
          <w:p w14:paraId="4EC4614E" w14:textId="77777777" w:rsidR="003840E5" w:rsidRDefault="00000000">
            <w:r>
              <w:rPr>
                <w:b/>
                <w:bCs/>
              </w:rPr>
              <w:lastRenderedPageBreak/>
              <w:t>H-03</w:t>
            </w:r>
          </w:p>
        </w:tc>
        <w:tc>
          <w:tcPr>
            <w:tcW w:w="3500" w:type="dxa"/>
          </w:tcPr>
          <w:p w14:paraId="5ED5C5D3" w14:textId="77777777" w:rsidR="003840E5" w:rsidRDefault="00000000">
            <w:r>
              <w:t>Privacidad</w:t>
            </w:r>
          </w:p>
        </w:tc>
        <w:tc>
          <w:tcPr>
            <w:tcW w:w="3500" w:type="dxa"/>
          </w:tcPr>
          <w:p w14:paraId="4A131D59" w14:textId="77777777" w:rsidR="003840E5" w:rsidRDefault="003840E5"/>
        </w:tc>
        <w:tc>
          <w:tcPr>
            <w:tcW w:w="3500" w:type="dxa"/>
          </w:tcPr>
          <w:p w14:paraId="5A59B62C" w14:textId="77777777" w:rsidR="003840E5" w:rsidRDefault="003840E5"/>
        </w:tc>
        <w:tc>
          <w:tcPr>
            <w:tcW w:w="3500" w:type="dxa"/>
          </w:tcPr>
          <w:p w14:paraId="3EAEA3D4" w14:textId="77777777" w:rsidR="003840E5" w:rsidRDefault="003840E5"/>
        </w:tc>
      </w:tr>
      <w:tr w:rsidR="003840E5" w14:paraId="5A7D712F" w14:textId="77777777" w:rsidTr="003840E5">
        <w:tc>
          <w:tcPr>
            <w:tcW w:w="3500" w:type="dxa"/>
          </w:tcPr>
          <w:p w14:paraId="5DEFB159" w14:textId="77777777" w:rsidR="003840E5" w:rsidRDefault="00000000">
            <w:r>
              <w:rPr>
                <w:b/>
                <w:bCs/>
              </w:rPr>
              <w:t>H-04</w:t>
            </w:r>
          </w:p>
        </w:tc>
        <w:tc>
          <w:tcPr>
            <w:tcW w:w="3500" w:type="dxa"/>
          </w:tcPr>
          <w:p w14:paraId="4F7388DC" w14:textId="77777777" w:rsidR="003840E5" w:rsidRDefault="00000000">
            <w:r>
              <w:t>Robustez</w:t>
            </w:r>
          </w:p>
        </w:tc>
        <w:tc>
          <w:tcPr>
            <w:tcW w:w="3500" w:type="dxa"/>
          </w:tcPr>
          <w:p w14:paraId="1E563E7C" w14:textId="77777777" w:rsidR="003840E5" w:rsidRDefault="003840E5"/>
        </w:tc>
        <w:tc>
          <w:tcPr>
            <w:tcW w:w="3500" w:type="dxa"/>
          </w:tcPr>
          <w:p w14:paraId="6DA7D75D" w14:textId="77777777" w:rsidR="003840E5" w:rsidRDefault="003840E5"/>
        </w:tc>
        <w:tc>
          <w:tcPr>
            <w:tcW w:w="3500" w:type="dxa"/>
          </w:tcPr>
          <w:p w14:paraId="5AFDED17" w14:textId="77777777" w:rsidR="003840E5" w:rsidRDefault="003840E5"/>
        </w:tc>
      </w:tr>
    </w:tbl>
    <w:p w14:paraId="196BEC25" w14:textId="77777777" w:rsidR="003840E5" w:rsidRDefault="003840E5"/>
    <w:p w14:paraId="61976605" w14:textId="77777777" w:rsidR="003840E5" w:rsidRDefault="00000000">
      <w:pPr>
        <w:pStyle w:val="Ttulo3"/>
      </w:pPr>
      <w:bookmarkStart w:id="26" w:name="_2p7waj3rbr5s" w:colFirst="0" w:colLast="0"/>
      <w:bookmarkEnd w:id="26"/>
      <w:r>
        <w:t>4. PLAN OBLIGATORIO DE REMEDIACIÓN TÉCNICA</w:t>
      </w:r>
    </w:p>
    <w:p w14:paraId="0831A590" w14:textId="77777777" w:rsidR="003840E5" w:rsidRDefault="00000000">
      <w:r>
        <w:rPr>
          <w:i/>
          <w:iCs/>
        </w:rPr>
        <w:t xml:space="preserve">(Defina las acciones correctivas obligatorias que el equipo de </w:t>
      </w:r>
      <w:proofErr w:type="spellStart"/>
      <w:r>
        <w:rPr>
          <w:i/>
          <w:iCs/>
        </w:rPr>
        <w:t>MLOps</w:t>
      </w:r>
      <w:proofErr w:type="spellEnd"/>
      <w:r>
        <w:rPr>
          <w:i/>
          <w:iCs/>
        </w:rPr>
        <w:t>/Desarrollo debe implementar para corregir los hallazgos del sistema)</w:t>
      </w:r>
    </w:p>
    <w:p w14:paraId="73A92D52" w14:textId="77777777" w:rsidR="003840E5" w:rsidRDefault="00000000">
      <w:pPr>
        <w:pStyle w:val="Ttulo4"/>
      </w:pPr>
      <w:bookmarkStart w:id="27" w:name="_olbu8g4or313" w:colFirst="0" w:colLast="0"/>
      <w:bookmarkEnd w:id="27"/>
      <w:r>
        <w:t xml:space="preserve">A. Redefinición de Variables e Ingeniería de </w:t>
      </w:r>
      <w:proofErr w:type="spellStart"/>
      <w:r>
        <w:t>Features</w:t>
      </w:r>
      <w:proofErr w:type="spellEnd"/>
      <w:r>
        <w:t>:</w:t>
      </w:r>
    </w:p>
    <w:p w14:paraId="3C3CA2D8" w14:textId="77777777" w:rsidR="003840E5" w:rsidRDefault="00000000">
      <w:pPr>
        <w:numPr>
          <w:ilvl w:val="0"/>
          <w:numId w:val="1"/>
        </w:numPr>
      </w:pPr>
      <w:r>
        <w:rPr>
          <w:i/>
          <w:iCs/>
        </w:rPr>
        <w:t>(Acción obligatoria sobre la variable proxy)</w:t>
      </w:r>
    </w:p>
    <w:p w14:paraId="7D3FFC47" w14:textId="77777777" w:rsidR="003840E5" w:rsidRDefault="00000000">
      <w:pPr>
        <w:numPr>
          <w:ilvl w:val="0"/>
          <w:numId w:val="1"/>
        </w:numPr>
      </w:pPr>
      <w:r>
        <w:rPr>
          <w:i/>
          <w:iCs/>
        </w:rPr>
        <w:t>(Acción obligatoria sobre variables socioeconómicas/geográficas)</w:t>
      </w:r>
    </w:p>
    <w:p w14:paraId="1ABE1865" w14:textId="77777777" w:rsidR="003840E5" w:rsidRDefault="00000000">
      <w:pPr>
        <w:pStyle w:val="Ttulo4"/>
      </w:pPr>
      <w:bookmarkStart w:id="28" w:name="_2qv3ujvft5qp" w:colFirst="0" w:colLast="0"/>
      <w:bookmarkEnd w:id="28"/>
      <w:r>
        <w:t>B. Rediseño del Mecanismo Human-in-</w:t>
      </w:r>
      <w:proofErr w:type="spellStart"/>
      <w:r>
        <w:t>the</w:t>
      </w:r>
      <w:proofErr w:type="spellEnd"/>
      <w:r>
        <w:t>-Loop (HITL):</w:t>
      </w:r>
    </w:p>
    <w:p w14:paraId="09BAA40D" w14:textId="77777777" w:rsidR="003840E5" w:rsidRDefault="00000000">
      <w:pPr>
        <w:numPr>
          <w:ilvl w:val="0"/>
          <w:numId w:val="4"/>
        </w:numPr>
      </w:pPr>
      <w:r>
        <w:rPr>
          <w:i/>
          <w:iCs/>
        </w:rPr>
        <w:t>(Definición de protocolos de revisión médica ante decisiones del modelo)</w:t>
      </w:r>
    </w:p>
    <w:p w14:paraId="58343387" w14:textId="77777777" w:rsidR="003840E5" w:rsidRDefault="00000000">
      <w:pPr>
        <w:pStyle w:val="Ttulo4"/>
      </w:pPr>
      <w:bookmarkStart w:id="29" w:name="_dtlddbqvq7lh" w:colFirst="0" w:colLast="0"/>
      <w:bookmarkEnd w:id="29"/>
      <w:r>
        <w:t xml:space="preserve">C. Ajustes </w:t>
      </w:r>
      <w:proofErr w:type="spellStart"/>
      <w:r>
        <w:t>MLOps</w:t>
      </w:r>
      <w:proofErr w:type="spellEnd"/>
      <w:r>
        <w:t xml:space="preserve"> y Monitoreo Continuo de Equidad y Rendimiento:</w:t>
      </w:r>
    </w:p>
    <w:p w14:paraId="65A9B3B5" w14:textId="77777777" w:rsidR="003840E5" w:rsidRDefault="00000000">
      <w:pPr>
        <w:numPr>
          <w:ilvl w:val="0"/>
          <w:numId w:val="2"/>
        </w:numPr>
      </w:pPr>
      <w:r>
        <w:rPr>
          <w:i/>
          <w:iCs/>
        </w:rPr>
        <w:t xml:space="preserve">(Métricas de equidad e indicadores de </w:t>
      </w:r>
      <w:proofErr w:type="spellStart"/>
      <w:r>
        <w:rPr>
          <w:i/>
          <w:iCs/>
        </w:rPr>
        <w:t>drift</w:t>
      </w:r>
      <w:proofErr w:type="spellEnd"/>
      <w:r>
        <w:rPr>
          <w:i/>
          <w:iCs/>
        </w:rPr>
        <w:t xml:space="preserve"> a implementar)</w:t>
      </w:r>
    </w:p>
    <w:p w14:paraId="3A6015A6" w14:textId="77777777" w:rsidR="003840E5" w:rsidRDefault="003840E5"/>
    <w:p w14:paraId="132B548E" w14:textId="002EE9E5" w:rsidR="003840E5" w:rsidRDefault="003840E5"/>
    <w:p w14:paraId="00577780" w14:textId="77777777" w:rsidR="003840E5" w:rsidRDefault="00000000">
      <w:pPr>
        <w:pStyle w:val="Ttulo3"/>
      </w:pPr>
      <w:bookmarkStart w:id="30" w:name="_nzinhl5191b7" w:colFirst="0" w:colLast="0"/>
      <w:bookmarkEnd w:id="30"/>
      <w:r>
        <w:t>5. FIRMAS DEL COMITÉ AUDITOR</w:t>
      </w:r>
    </w:p>
    <w:p w14:paraId="3690078C" w14:textId="77777777" w:rsidR="003840E5" w:rsidRDefault="00000000">
      <w:r>
        <w:t xml:space="preserve">Por la presente, el Comité Auditor declara haber realizado la evaluación del sistema </w:t>
      </w:r>
      <w:proofErr w:type="spellStart"/>
      <w:r>
        <w:rPr>
          <w:b/>
          <w:bCs/>
        </w:rPr>
        <w:t>SaludPrioriza</w:t>
      </w:r>
      <w:proofErr w:type="spellEnd"/>
      <w:r>
        <w:rPr>
          <w:b/>
          <w:bCs/>
        </w:rPr>
        <w:t>-AI v2.4</w:t>
      </w:r>
      <w:r>
        <w:t xml:space="preserve"> con independencia técnica, rigurosidad metodológica y apego a los marcos normativos éticos y legales vigentes.</w:t>
      </w:r>
    </w:p>
    <w:p w14:paraId="4E7E597B" w14:textId="77777777" w:rsidR="003840E5" w:rsidRDefault="003840E5"/>
    <w:tbl>
      <w:tblPr>
        <w:tblStyle w:val="a7"/>
        <w:tblW w:w="10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3840E5" w14:paraId="78F7C823" w14:textId="77777777" w:rsidTr="003840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603BA0D1" w14:textId="77777777" w:rsidR="003840E5" w:rsidRDefault="00000000">
            <w:r>
              <w:t>Nombre Auditor / Rol</w:t>
            </w:r>
          </w:p>
        </w:tc>
        <w:tc>
          <w:tcPr>
            <w:tcW w:w="3500" w:type="dxa"/>
          </w:tcPr>
          <w:p w14:paraId="6A9569A9" w14:textId="77777777" w:rsidR="003840E5" w:rsidRDefault="00000000">
            <w:r>
              <w:t>Firma / Validación</w:t>
            </w:r>
          </w:p>
        </w:tc>
        <w:tc>
          <w:tcPr>
            <w:tcW w:w="3500" w:type="dxa"/>
          </w:tcPr>
          <w:p w14:paraId="01035C47" w14:textId="77777777" w:rsidR="003840E5" w:rsidRDefault="00000000">
            <w:r>
              <w:t>Fecha</w:t>
            </w:r>
          </w:p>
        </w:tc>
      </w:tr>
      <w:tr w:rsidR="003840E5" w14:paraId="08C44912" w14:textId="77777777" w:rsidTr="003840E5">
        <w:tc>
          <w:tcPr>
            <w:tcW w:w="3500" w:type="dxa"/>
          </w:tcPr>
          <w:p w14:paraId="54C5D755" w14:textId="77777777" w:rsidR="003840E5" w:rsidRDefault="00000000">
            <w:proofErr w:type="spellStart"/>
            <w:r>
              <w:rPr>
                <w:color w:val="000000"/>
              </w:rPr>
              <w:t>Person</w:t>
            </w:r>
            <w:r>
              <w:rPr>
                <w:i/>
                <w:iCs/>
              </w:rPr>
              <w:t>Auditor</w:t>
            </w:r>
            <w:proofErr w:type="spellEnd"/>
            <w:r>
              <w:rPr>
                <w:i/>
                <w:iCs/>
              </w:rPr>
              <w:t xml:space="preserve"> Líder de Sesgo y Equidad</w:t>
            </w:r>
          </w:p>
        </w:tc>
        <w:tc>
          <w:tcPr>
            <w:tcW w:w="3500" w:type="dxa"/>
          </w:tcPr>
          <w:p w14:paraId="44E2BD8E" w14:textId="77777777" w:rsidR="003840E5" w:rsidRDefault="003840E5"/>
        </w:tc>
        <w:tc>
          <w:tcPr>
            <w:tcW w:w="3500" w:type="dxa"/>
          </w:tcPr>
          <w:p w14:paraId="498EDD15" w14:textId="77777777" w:rsidR="003840E5" w:rsidRDefault="00000000">
            <w:r>
              <w:rPr>
                <w:color w:val="000000"/>
              </w:rPr>
              <w:t>Date</w:t>
            </w:r>
          </w:p>
        </w:tc>
      </w:tr>
      <w:tr w:rsidR="003840E5" w14:paraId="01C55B91" w14:textId="77777777" w:rsidTr="003840E5">
        <w:tc>
          <w:tcPr>
            <w:tcW w:w="3500" w:type="dxa"/>
          </w:tcPr>
          <w:p w14:paraId="6D33F43B" w14:textId="77777777" w:rsidR="003840E5" w:rsidRDefault="00000000">
            <w:proofErr w:type="spellStart"/>
            <w:r>
              <w:rPr>
                <w:color w:val="000000"/>
              </w:rPr>
              <w:t>Person</w:t>
            </w:r>
            <w:r>
              <w:rPr>
                <w:i/>
                <w:iCs/>
              </w:rPr>
              <w:t>Auditor</w:t>
            </w:r>
            <w:proofErr w:type="spellEnd"/>
            <w:r>
              <w:rPr>
                <w:i/>
                <w:iCs/>
              </w:rPr>
              <w:t xml:space="preserve"> Líder de XAI y Gobernanza</w:t>
            </w:r>
          </w:p>
        </w:tc>
        <w:tc>
          <w:tcPr>
            <w:tcW w:w="3500" w:type="dxa"/>
          </w:tcPr>
          <w:p w14:paraId="7D2D5A37" w14:textId="77777777" w:rsidR="003840E5" w:rsidRDefault="003840E5"/>
        </w:tc>
        <w:tc>
          <w:tcPr>
            <w:tcW w:w="3500" w:type="dxa"/>
          </w:tcPr>
          <w:p w14:paraId="4FEAE7A4" w14:textId="77777777" w:rsidR="003840E5" w:rsidRDefault="00000000">
            <w:r>
              <w:rPr>
                <w:color w:val="000000"/>
              </w:rPr>
              <w:t>Date</w:t>
            </w:r>
          </w:p>
        </w:tc>
      </w:tr>
      <w:tr w:rsidR="003840E5" w14:paraId="5DB9FCDF" w14:textId="77777777" w:rsidTr="003840E5">
        <w:tc>
          <w:tcPr>
            <w:tcW w:w="3500" w:type="dxa"/>
          </w:tcPr>
          <w:p w14:paraId="0B568D1D" w14:textId="77777777" w:rsidR="003840E5" w:rsidRDefault="00000000">
            <w:proofErr w:type="spellStart"/>
            <w:r>
              <w:rPr>
                <w:color w:val="000000"/>
              </w:rPr>
              <w:t>Person</w:t>
            </w:r>
            <w:r>
              <w:rPr>
                <w:i/>
                <w:iCs/>
              </w:rPr>
              <w:t>Auditor</w:t>
            </w:r>
            <w:proofErr w:type="spellEnd"/>
            <w:r>
              <w:rPr>
                <w:i/>
                <w:iCs/>
              </w:rPr>
              <w:t xml:space="preserve"> Líder de Privacidad y Datos</w:t>
            </w:r>
          </w:p>
        </w:tc>
        <w:tc>
          <w:tcPr>
            <w:tcW w:w="3500" w:type="dxa"/>
          </w:tcPr>
          <w:p w14:paraId="1270574D" w14:textId="77777777" w:rsidR="003840E5" w:rsidRDefault="003840E5"/>
        </w:tc>
        <w:tc>
          <w:tcPr>
            <w:tcW w:w="3500" w:type="dxa"/>
          </w:tcPr>
          <w:p w14:paraId="7AD1CD32" w14:textId="77777777" w:rsidR="003840E5" w:rsidRDefault="00000000">
            <w:r>
              <w:rPr>
                <w:color w:val="000000"/>
              </w:rPr>
              <w:t>Date</w:t>
            </w:r>
          </w:p>
        </w:tc>
      </w:tr>
      <w:tr w:rsidR="003840E5" w14:paraId="0E8E625E" w14:textId="77777777" w:rsidTr="003840E5">
        <w:tc>
          <w:tcPr>
            <w:tcW w:w="3500" w:type="dxa"/>
          </w:tcPr>
          <w:p w14:paraId="4326E96D" w14:textId="77777777" w:rsidR="003840E5" w:rsidRDefault="00000000">
            <w:proofErr w:type="spellStart"/>
            <w:r>
              <w:rPr>
                <w:color w:val="000000"/>
              </w:rPr>
              <w:t>Person</w:t>
            </w:r>
            <w:r>
              <w:rPr>
                <w:i/>
                <w:iCs/>
              </w:rPr>
              <w:t>Auditor</w:t>
            </w:r>
            <w:proofErr w:type="spellEnd"/>
            <w:r>
              <w:rPr>
                <w:i/>
                <w:iCs/>
              </w:rPr>
              <w:t xml:space="preserve"> Líder de Robustez y </w:t>
            </w:r>
            <w:proofErr w:type="spellStart"/>
            <w:r>
              <w:rPr>
                <w:i/>
                <w:iCs/>
              </w:rPr>
              <w:t>MLOps</w:t>
            </w:r>
            <w:proofErr w:type="spellEnd"/>
          </w:p>
        </w:tc>
        <w:tc>
          <w:tcPr>
            <w:tcW w:w="3500" w:type="dxa"/>
          </w:tcPr>
          <w:p w14:paraId="46D5E273" w14:textId="77777777" w:rsidR="003840E5" w:rsidRDefault="003840E5"/>
        </w:tc>
        <w:tc>
          <w:tcPr>
            <w:tcW w:w="3500" w:type="dxa"/>
          </w:tcPr>
          <w:p w14:paraId="165D262E" w14:textId="77777777" w:rsidR="003840E5" w:rsidRDefault="00000000">
            <w:r>
              <w:rPr>
                <w:color w:val="000000"/>
              </w:rPr>
              <w:t>Date</w:t>
            </w:r>
          </w:p>
        </w:tc>
      </w:tr>
    </w:tbl>
    <w:p w14:paraId="076077B5" w14:textId="77777777" w:rsidR="003840E5" w:rsidRDefault="003840E5"/>
    <w:p w14:paraId="1ADD2024" w14:textId="22CFB475" w:rsidR="003840E5" w:rsidRDefault="003840E5"/>
    <w:p w14:paraId="3026C033" w14:textId="77777777" w:rsidR="003840E5" w:rsidRDefault="00000000">
      <w:pPr>
        <w:pStyle w:val="Ttulo2"/>
      </w:pPr>
      <w:bookmarkStart w:id="31" w:name="_9kkcvmvn0grp" w:colFirst="0" w:colLast="0"/>
      <w:bookmarkEnd w:id="31"/>
      <w:r>
        <w:lastRenderedPageBreak/>
        <w:t>7. CRITERIOS DE EVALUACIÓN (RÚBRICA DE CALIFICACIÓN)</w:t>
      </w:r>
    </w:p>
    <w:p w14:paraId="59A82411" w14:textId="77777777" w:rsidR="003840E5" w:rsidRDefault="00000000">
      <w:r>
        <w:t>La evaluación de la actividad se ponderará conforme a la siguiente estructura:</w:t>
      </w:r>
    </w:p>
    <w:p w14:paraId="227C7B37" w14:textId="77777777" w:rsidR="003840E5" w:rsidRDefault="003840E5"/>
    <w:tbl>
      <w:tblPr>
        <w:tblStyle w:val="a8"/>
        <w:tblW w:w="9214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2820"/>
        <w:gridCol w:w="1520"/>
        <w:gridCol w:w="4874"/>
      </w:tblGrid>
      <w:tr w:rsidR="003840E5" w14:paraId="6998FDDD" w14:textId="77777777" w:rsidTr="002626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"/>
          <w:tblHeader/>
        </w:trPr>
        <w:tc>
          <w:tcPr>
            <w:tcW w:w="2820" w:type="dxa"/>
          </w:tcPr>
          <w:p w14:paraId="1C8FBB0F" w14:textId="77777777" w:rsidR="003840E5" w:rsidRDefault="00000000">
            <w:r>
              <w:t>Criterio</w:t>
            </w:r>
          </w:p>
        </w:tc>
        <w:tc>
          <w:tcPr>
            <w:tcW w:w="1520" w:type="dxa"/>
          </w:tcPr>
          <w:p w14:paraId="5107EC44" w14:textId="77777777" w:rsidR="003840E5" w:rsidRDefault="00000000">
            <w:r>
              <w:t>Porcentaje</w:t>
            </w:r>
          </w:p>
        </w:tc>
        <w:tc>
          <w:tcPr>
            <w:tcW w:w="4874" w:type="dxa"/>
          </w:tcPr>
          <w:p w14:paraId="37FFC0EC" w14:textId="77777777" w:rsidR="003840E5" w:rsidRDefault="00000000">
            <w:r>
              <w:t>Indicadores de Excelencia (Puntaje Máximo)</w:t>
            </w:r>
          </w:p>
        </w:tc>
      </w:tr>
      <w:tr w:rsidR="003840E5" w14:paraId="12793DB5" w14:textId="77777777" w:rsidTr="002626DF">
        <w:trPr>
          <w:trHeight w:val="1490"/>
        </w:trPr>
        <w:tc>
          <w:tcPr>
            <w:tcW w:w="2820" w:type="dxa"/>
          </w:tcPr>
          <w:p w14:paraId="2D500936" w14:textId="77777777" w:rsidR="003840E5" w:rsidRDefault="00000000">
            <w:r>
              <w:rPr>
                <w:b/>
                <w:bCs/>
              </w:rPr>
              <w:t>Análisis Técnico e Individual</w:t>
            </w:r>
          </w:p>
        </w:tc>
        <w:tc>
          <w:tcPr>
            <w:tcW w:w="1520" w:type="dxa"/>
          </w:tcPr>
          <w:p w14:paraId="727E351B" w14:textId="77777777" w:rsidR="003840E5" w:rsidRDefault="00000000">
            <w:r>
              <w:rPr>
                <w:b/>
                <w:bCs/>
              </w:rPr>
              <w:t>30%</w:t>
            </w:r>
          </w:p>
        </w:tc>
        <w:tc>
          <w:tcPr>
            <w:tcW w:w="4874" w:type="dxa"/>
          </w:tcPr>
          <w:p w14:paraId="6EC83A80" w14:textId="77777777" w:rsidR="003840E5" w:rsidRDefault="00000000">
            <w:r>
              <w:t xml:space="preserve">• Identificación clara del sesgo introducido por la variable </w:t>
            </w:r>
            <w:proofErr w:type="gramStart"/>
            <w:r>
              <w:t>proxy.•</w:t>
            </w:r>
            <w:proofErr w:type="gramEnd"/>
            <w:r>
              <w:t xml:space="preserve"> Comprensión profunda de la disparidad en las métricas (FNR Grupo A vs. Grupo B</w:t>
            </w:r>
            <w:proofErr w:type="gramStart"/>
            <w:r>
              <w:t>).•</w:t>
            </w:r>
            <w:proofErr w:type="gramEnd"/>
            <w:r>
              <w:t xml:space="preserve"> Correcta fundamentación legal con base en el EU AI </w:t>
            </w:r>
            <w:proofErr w:type="spellStart"/>
            <w:r>
              <w:t>Act</w:t>
            </w:r>
            <w:proofErr w:type="spellEnd"/>
            <w:r>
              <w:t xml:space="preserve"> y el NIST AI RMF.</w:t>
            </w:r>
          </w:p>
        </w:tc>
      </w:tr>
      <w:tr w:rsidR="003840E5" w14:paraId="4905372B" w14:textId="77777777" w:rsidTr="002626DF">
        <w:trPr>
          <w:trHeight w:val="1190"/>
        </w:trPr>
        <w:tc>
          <w:tcPr>
            <w:tcW w:w="2820" w:type="dxa"/>
          </w:tcPr>
          <w:p w14:paraId="5041104F" w14:textId="77777777" w:rsidR="003840E5" w:rsidRDefault="00000000">
            <w:r>
              <w:rPr>
                <w:b/>
                <w:bCs/>
              </w:rPr>
              <w:t>Trabajo Colaborativo en Mesas</w:t>
            </w:r>
          </w:p>
        </w:tc>
        <w:tc>
          <w:tcPr>
            <w:tcW w:w="1520" w:type="dxa"/>
          </w:tcPr>
          <w:p w14:paraId="6B1B9272" w14:textId="77777777" w:rsidR="003840E5" w:rsidRDefault="00000000">
            <w:r>
              <w:rPr>
                <w:b/>
                <w:bCs/>
              </w:rPr>
              <w:t>20%</w:t>
            </w:r>
          </w:p>
        </w:tc>
        <w:tc>
          <w:tcPr>
            <w:tcW w:w="4874" w:type="dxa"/>
          </w:tcPr>
          <w:p w14:paraId="1BCE00E6" w14:textId="77777777" w:rsidR="003840E5" w:rsidRDefault="00000000">
            <w:r>
              <w:t xml:space="preserve">• Compleción exhaustiva de las matrices </w:t>
            </w:r>
            <w:proofErr w:type="gramStart"/>
            <w:r>
              <w:t>especializadas.•</w:t>
            </w:r>
            <w:proofErr w:type="gramEnd"/>
            <w:r>
              <w:t xml:space="preserve"> Identificación acertada de hallazgos en cada </w:t>
            </w:r>
            <w:proofErr w:type="gramStart"/>
            <w:r>
              <w:t>dimensión.•</w:t>
            </w:r>
            <w:proofErr w:type="gramEnd"/>
            <w:r>
              <w:t xml:space="preserve"> Calidad de las soluciones propuestas para la mitigación técnica.</w:t>
            </w:r>
          </w:p>
        </w:tc>
      </w:tr>
      <w:tr w:rsidR="003840E5" w14:paraId="28A4F202" w14:textId="77777777" w:rsidTr="002626DF">
        <w:trPr>
          <w:trHeight w:val="1490"/>
        </w:trPr>
        <w:tc>
          <w:tcPr>
            <w:tcW w:w="2820" w:type="dxa"/>
          </w:tcPr>
          <w:p w14:paraId="68224EA0" w14:textId="77777777" w:rsidR="003840E5" w:rsidRDefault="00000000">
            <w:r>
              <w:rPr>
                <w:b/>
                <w:bCs/>
              </w:rPr>
              <w:t>Careo y Juego de Roles (Sesión 2)</w:t>
            </w:r>
          </w:p>
        </w:tc>
        <w:tc>
          <w:tcPr>
            <w:tcW w:w="1520" w:type="dxa"/>
          </w:tcPr>
          <w:p w14:paraId="072F4072" w14:textId="77777777" w:rsidR="003840E5" w:rsidRDefault="00000000">
            <w:r>
              <w:rPr>
                <w:b/>
                <w:bCs/>
              </w:rPr>
              <w:t>25%</w:t>
            </w:r>
          </w:p>
        </w:tc>
        <w:tc>
          <w:tcPr>
            <w:tcW w:w="4874" w:type="dxa"/>
          </w:tcPr>
          <w:p w14:paraId="3AC8139B" w14:textId="77777777" w:rsidR="003840E5" w:rsidRDefault="00000000">
            <w:r>
              <w:t xml:space="preserve">• Argumentación técnica y legal sólida durante el Comité de </w:t>
            </w:r>
            <w:proofErr w:type="gramStart"/>
            <w:r>
              <w:t>Descargos.•</w:t>
            </w:r>
            <w:proofErr w:type="gramEnd"/>
            <w:r>
              <w:t xml:space="preserve"> Rigor en el cuestionamiento hacia el equipo </w:t>
            </w:r>
            <w:proofErr w:type="spellStart"/>
            <w:proofErr w:type="gramStart"/>
            <w:r>
              <w:t>MLOps</w:t>
            </w:r>
            <w:proofErr w:type="spellEnd"/>
            <w:r>
              <w:t>.•</w:t>
            </w:r>
            <w:proofErr w:type="gramEnd"/>
            <w:r>
              <w:t xml:space="preserve"> Defensas basadas en evidencia concreta del Dossier.</w:t>
            </w:r>
          </w:p>
        </w:tc>
      </w:tr>
      <w:tr w:rsidR="003840E5" w14:paraId="0F2AFFB5" w14:textId="77777777" w:rsidTr="002626DF">
        <w:trPr>
          <w:trHeight w:val="1490"/>
        </w:trPr>
        <w:tc>
          <w:tcPr>
            <w:tcW w:w="2820" w:type="dxa"/>
          </w:tcPr>
          <w:p w14:paraId="5AE50241" w14:textId="77777777" w:rsidR="003840E5" w:rsidRDefault="00000000">
            <w:r>
              <w:rPr>
                <w:b/>
                <w:bCs/>
              </w:rPr>
              <w:t>Informe Ejecutivo Final</w:t>
            </w:r>
          </w:p>
        </w:tc>
        <w:tc>
          <w:tcPr>
            <w:tcW w:w="1520" w:type="dxa"/>
          </w:tcPr>
          <w:p w14:paraId="1E94550D" w14:textId="77777777" w:rsidR="003840E5" w:rsidRDefault="00000000">
            <w:r>
              <w:rPr>
                <w:b/>
                <w:bCs/>
              </w:rPr>
              <w:t>25%</w:t>
            </w:r>
          </w:p>
        </w:tc>
        <w:tc>
          <w:tcPr>
            <w:tcW w:w="4874" w:type="dxa"/>
          </w:tcPr>
          <w:p w14:paraId="3B8F9A9B" w14:textId="77777777" w:rsidR="003840E5" w:rsidRDefault="00000000">
            <w:r>
              <w:t xml:space="preserve">• Estructuración correcta de la plantilla del informe </w:t>
            </w:r>
            <w:proofErr w:type="gramStart"/>
            <w:r>
              <w:t>final.•</w:t>
            </w:r>
            <w:proofErr w:type="gramEnd"/>
            <w:r>
              <w:t xml:space="preserve"> Coherencia absoluta entre hallazgos, dictamen y plan de </w:t>
            </w:r>
            <w:proofErr w:type="gramStart"/>
            <w:r>
              <w:t>remediación.•</w:t>
            </w:r>
            <w:proofErr w:type="gramEnd"/>
            <w:r>
              <w:t xml:space="preserve"> Especificación concreta de rediseño de variables y mecanismos HITL.</w:t>
            </w:r>
          </w:p>
        </w:tc>
      </w:tr>
    </w:tbl>
    <w:p w14:paraId="7FA07C98" w14:textId="77777777" w:rsidR="003840E5" w:rsidRDefault="003840E5"/>
    <w:sectPr w:rsidR="003840E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9570555C-BC61-48F4-9BE5-9A100AE9AAD6}"/>
    <w:embedBold r:id="rId2" w:fontKey="{3107278B-5594-4879-A1F5-A0FF30E663F3}"/>
    <w:embedItalic r:id="rId3" w:fontKey="{8AFDA8A9-2654-4FD9-996C-6C65D54E7F2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A223660F-5E41-4244-BF2C-03882E85D0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64B81B1-C85B-4BAE-95B8-08FD6E8435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EDA9FDE-8A89-4217-9217-191F513240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B35B5"/>
    <w:multiLevelType w:val="multilevel"/>
    <w:tmpl w:val="4694168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5606B24"/>
    <w:multiLevelType w:val="multilevel"/>
    <w:tmpl w:val="210C40A2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625662C"/>
    <w:multiLevelType w:val="multilevel"/>
    <w:tmpl w:val="01DC9AD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684147C"/>
    <w:multiLevelType w:val="multilevel"/>
    <w:tmpl w:val="14E02D8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8747904"/>
    <w:multiLevelType w:val="multilevel"/>
    <w:tmpl w:val="BE9CF9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9045635"/>
    <w:multiLevelType w:val="multilevel"/>
    <w:tmpl w:val="DA4410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A5E4D01"/>
    <w:multiLevelType w:val="multilevel"/>
    <w:tmpl w:val="DE40BD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D637B56"/>
    <w:multiLevelType w:val="multilevel"/>
    <w:tmpl w:val="A73878D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EFE7994"/>
    <w:multiLevelType w:val="multilevel"/>
    <w:tmpl w:val="EABE0F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8B24D24"/>
    <w:multiLevelType w:val="multilevel"/>
    <w:tmpl w:val="48BCEB8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48293194">
    <w:abstractNumId w:val="5"/>
  </w:num>
  <w:num w:numId="2" w16cid:durableId="1524320418">
    <w:abstractNumId w:val="3"/>
  </w:num>
  <w:num w:numId="3" w16cid:durableId="559678240">
    <w:abstractNumId w:val="8"/>
  </w:num>
  <w:num w:numId="4" w16cid:durableId="2122066533">
    <w:abstractNumId w:val="7"/>
  </w:num>
  <w:num w:numId="5" w16cid:durableId="1507938193">
    <w:abstractNumId w:val="2"/>
  </w:num>
  <w:num w:numId="6" w16cid:durableId="2020236753">
    <w:abstractNumId w:val="4"/>
  </w:num>
  <w:num w:numId="7" w16cid:durableId="1709142613">
    <w:abstractNumId w:val="6"/>
  </w:num>
  <w:num w:numId="8" w16cid:durableId="805128017">
    <w:abstractNumId w:val="0"/>
  </w:num>
  <w:num w:numId="9" w16cid:durableId="755399221">
    <w:abstractNumId w:val="9"/>
  </w:num>
  <w:num w:numId="10" w16cid:durableId="1639456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0E5"/>
    <w:rsid w:val="002626DF"/>
    <w:rsid w:val="003840E5"/>
    <w:rsid w:val="007A0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9827F"/>
  <w15:docId w15:val="{A72082A6-C976-4466-9D73-D7460F086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lang w:val="es" w:eastAsia="es-CO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0F172A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color w:val="1E293B"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 w:line="276" w:lineRule="auto"/>
      <w:outlineLvl w:val="2"/>
    </w:pPr>
    <w:rPr>
      <w:b/>
      <w:bCs/>
      <w:sz w:val="22"/>
      <w:szCs w:val="22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 w:line="276" w:lineRule="auto"/>
      <w:outlineLvl w:val="3"/>
    </w:pPr>
    <w:rPr>
      <w:b/>
      <w:bCs/>
      <w:color w:val="475569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4"/>
      <w:szCs w:val="4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76" w:lineRule="auto"/>
    </w:pPr>
    <w:rPr>
      <w:b/>
      <w:bCs/>
      <w:color w:val="2563EB"/>
      <w:sz w:val="22"/>
      <w:szCs w:val="22"/>
    </w:rPr>
  </w:style>
  <w:style w:type="table" w:customStyle="1" w:styleId="a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0F172A"/>
        <w:sz w:val="18"/>
        <w:szCs w:val="18"/>
      </w:rPr>
      <w:tblPr/>
      <w:tcPr>
        <w:shd w:val="clear" w:color="auto" w:fill="F8FAFC"/>
        <w:vAlign w:val="center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0F172A"/>
        <w:sz w:val="18"/>
        <w:szCs w:val="18"/>
      </w:rPr>
      <w:tblPr/>
      <w:tcPr>
        <w:shd w:val="clear" w:color="auto" w:fill="F8FAFC"/>
        <w:vAlign w:val="center"/>
      </w:tcPr>
    </w:tblStylePr>
  </w:style>
  <w:style w:type="table" w:customStyle="1" w:styleId="a1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0F172A"/>
        <w:sz w:val="18"/>
        <w:szCs w:val="18"/>
      </w:rPr>
      <w:tblPr/>
      <w:tcPr>
        <w:shd w:val="clear" w:color="auto" w:fill="F8FAFC"/>
        <w:vAlign w:val="center"/>
      </w:tcPr>
    </w:tblStylePr>
  </w:style>
  <w:style w:type="table" w:customStyle="1" w:styleId="a2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0F172A"/>
        <w:sz w:val="18"/>
        <w:szCs w:val="18"/>
      </w:rPr>
      <w:tblPr/>
      <w:tcPr>
        <w:shd w:val="clear" w:color="auto" w:fill="F8FAFC"/>
        <w:vAlign w:val="center"/>
      </w:tcPr>
    </w:tblStylePr>
  </w:style>
  <w:style w:type="table" w:customStyle="1" w:styleId="a3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0F172A"/>
        <w:sz w:val="18"/>
        <w:szCs w:val="18"/>
      </w:rPr>
      <w:tblPr/>
      <w:tcPr>
        <w:shd w:val="clear" w:color="auto" w:fill="F8FAFC"/>
        <w:vAlign w:val="center"/>
      </w:tcPr>
    </w:tblStylePr>
  </w:style>
  <w:style w:type="table" w:customStyle="1" w:styleId="a4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0F172A"/>
        <w:sz w:val="18"/>
        <w:szCs w:val="18"/>
      </w:rPr>
      <w:tblPr/>
      <w:tcPr>
        <w:shd w:val="clear" w:color="auto" w:fill="F8FAFC"/>
        <w:vAlign w:val="center"/>
      </w:tcPr>
    </w:tblStylePr>
  </w:style>
  <w:style w:type="table" w:customStyle="1" w:styleId="a5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0F172A"/>
        <w:sz w:val="18"/>
        <w:szCs w:val="18"/>
      </w:rPr>
      <w:tblPr/>
      <w:tcPr>
        <w:shd w:val="clear" w:color="auto" w:fill="F8FAFC"/>
        <w:vAlign w:val="center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0F172A"/>
        <w:sz w:val="18"/>
        <w:szCs w:val="18"/>
      </w:rPr>
      <w:tblPr/>
      <w:tcPr>
        <w:shd w:val="clear" w:color="auto" w:fill="F8FAFC"/>
        <w:vAlign w:val="center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0F172A"/>
        <w:sz w:val="18"/>
        <w:szCs w:val="18"/>
      </w:rPr>
      <w:tblPr/>
      <w:tcPr>
        <w:shd w:val="clear" w:color="auto" w:fill="F8FAFC"/>
        <w:vAlign w:val="center"/>
      </w:tcPr>
    </w:tblStylePr>
  </w:style>
  <w:style w:type="table" w:customStyle="1" w:styleId="a8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0F172A"/>
        <w:sz w:val="18"/>
        <w:szCs w:val="18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2104</Words>
  <Characters>11573</Characters>
  <Application>Microsoft Office Word</Application>
  <DocSecurity>0</DocSecurity>
  <Lines>96</Lines>
  <Paragraphs>27</Paragraphs>
  <ScaleCrop>false</ScaleCrop>
  <Company/>
  <LinksUpToDate>false</LinksUpToDate>
  <CharactersWithSpaces>13650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Carlota Bernal Jiménez</dc:creator>
  <cp:lastModifiedBy>Mary Carlota Bernal Jiménez</cp:lastModifiedBy>
  <cp:revision>2</cp:revision>
  <dcterms:created xsi:type="dcterms:W3CDTF">2026-10-13T13:21:00Z</dcterms:created>
  <dcterms:modified xsi:type="dcterms:W3CDTF">2026-10-13T13:21:00Z</dcterms:modified>
</cp:coreProperties>
</file>