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BD647" w14:textId="09B23361" w:rsidR="00646FF2" w:rsidRPr="00646FF2" w:rsidRDefault="00646FF2" w:rsidP="00646FF2">
      <w:pPr>
        <w:rPr>
          <w:b/>
          <w:bCs/>
        </w:rPr>
      </w:pPr>
      <w:r>
        <w:rPr>
          <w:b/>
          <w:bCs/>
        </w:rPr>
        <w:t>1</w:t>
      </w:r>
      <w:r w:rsidRPr="00646FF2">
        <w:rPr>
          <w:b/>
          <w:bCs/>
        </w:rPr>
        <w:t>. pregunta</w:t>
      </w:r>
    </w:p>
    <w:p w14:paraId="3553FF45" w14:textId="77777777" w:rsidR="001B4FBC" w:rsidRPr="001B4FBC" w:rsidRDefault="001B4FBC" w:rsidP="001B4FBC">
      <w:r w:rsidRPr="001B4FBC">
        <w:t>Tener más de una especificación de requisitos puede tener algunos pros, como permitir separar los requisitos según módulos, plataformas o funcionalidades específicas. También puede facilitar que diferentes equipos trabajen de manera independiente y que cada documento tenga un mayor nivel de detalle.</w:t>
      </w:r>
    </w:p>
    <w:p w14:paraId="7274CC56" w14:textId="77777777" w:rsidR="001B4FBC" w:rsidRPr="001B4FBC" w:rsidRDefault="001B4FBC" w:rsidP="001B4FBC">
      <w:r w:rsidRPr="001B4FBC">
        <w:t>Sin embargo, tiene más contras, porque puede generar confusión sobre cuál documento es el válido, producir contradicciones o duplicar información. Además, dificulta el control de cambios y puede hacer que los desarrolladores trabajen con versiones diferentes de los requisitos.</w:t>
      </w:r>
    </w:p>
    <w:p w14:paraId="05CFEA05" w14:textId="77777777" w:rsidR="001B4FBC" w:rsidRPr="001B4FBC" w:rsidRDefault="001B4FBC" w:rsidP="001B4FBC">
      <w:r w:rsidRPr="001B4FBC">
        <w:t xml:space="preserve">Por eso, lo más recomendable es tener un único documento de especificación de requisitos, acompañado de un control de versiones e historial de cambios. De esta manera, cuando el cliente solicite una modificación, por ejemplo, agregar </w:t>
      </w:r>
      <w:proofErr w:type="spellStart"/>
      <w:r w:rsidRPr="001B4FBC">
        <w:t>Telegram</w:t>
      </w:r>
      <w:proofErr w:type="spellEnd"/>
      <w:r w:rsidRPr="001B4FBC">
        <w:t xml:space="preserve"> además de WhatsApp, se actualiza el mismo documento y se registra qué cambio se realizó, por qué, cuándo y quién lo solicitó.</w:t>
      </w:r>
    </w:p>
    <w:p w14:paraId="14516F27" w14:textId="77777777" w:rsidR="001B4FBC" w:rsidRDefault="001B4FBC" w:rsidP="001B4FBC">
      <w:r w:rsidRPr="001B4FBC">
        <w:t>Así se mantiene una fuente única de información, se evitan inconsistencias y el proyecto puede crecer de forma escalable sin perder el control de los requisitos.</w:t>
      </w:r>
    </w:p>
    <w:p w14:paraId="4DF582DC" w14:textId="77777777" w:rsidR="001B4FBC" w:rsidRDefault="001B4FBC" w:rsidP="001B4FBC"/>
    <w:p w14:paraId="76D7050D" w14:textId="77777777" w:rsidR="00646FF2" w:rsidRPr="00646FF2" w:rsidRDefault="00646FF2" w:rsidP="00646FF2">
      <w:pPr>
        <w:rPr>
          <w:b/>
          <w:bCs/>
        </w:rPr>
      </w:pPr>
      <w:r w:rsidRPr="00646FF2">
        <w:rPr>
          <w:b/>
          <w:bCs/>
        </w:rPr>
        <w:t>2. pregunta</w:t>
      </w:r>
    </w:p>
    <w:p w14:paraId="31E9BE28" w14:textId="77777777" w:rsidR="00646FF2" w:rsidRPr="00646FF2" w:rsidRDefault="00646FF2" w:rsidP="00646FF2">
      <w:r w:rsidRPr="00646FF2">
        <w:t>La pregunta es más para la ética, porque si una persona va a desarrollar algo debería estar consciente de lo que puede afectar a terceros. También entran dos cosas: la ética profesional individual y ser consciente de lo que se está haciendo.</w:t>
      </w:r>
    </w:p>
    <w:p w14:paraId="6F30D6E0" w14:textId="5E7A9258" w:rsidR="00646FF2" w:rsidRPr="00646FF2" w:rsidRDefault="00646FF2" w:rsidP="00646FF2">
      <w:r w:rsidRPr="00646FF2">
        <w:t xml:space="preserve">Por ejemplo, si un </w:t>
      </w:r>
      <w:r w:rsidR="00F95DFD">
        <w:t>físico</w:t>
      </w:r>
      <w:r w:rsidRPr="00646FF2">
        <w:t xml:space="preserve"> está creando un sistema para que </w:t>
      </w:r>
      <w:r w:rsidR="00F95DFD">
        <w:t xml:space="preserve">el </w:t>
      </w:r>
      <w:r w:rsidRPr="00646FF2">
        <w:t xml:space="preserve">uranio encuentre una masa crítica de forma instantánea, </w:t>
      </w:r>
      <w:r w:rsidR="00F95DFD">
        <w:t>debe ser consciente que esta construyendo una bomba</w:t>
      </w:r>
      <w:r w:rsidRPr="00646FF2">
        <w:t>. O si desarrolla un sistema para que un dron se mantenga estable ante el retroceso que recibe al disparar un arma, también sabe lo que está haciendo. Después no tendría sentido sorprenderse diciendo que el sistema tiene doble cara.</w:t>
      </w:r>
    </w:p>
    <w:p w14:paraId="3FB0411E" w14:textId="0809296E" w:rsidR="00646FF2" w:rsidRPr="00646FF2" w:rsidRDefault="00646FF2" w:rsidP="00646FF2">
      <w:r w:rsidRPr="00646FF2">
        <w:t>Ahora, financieramente es diferente, porque literalmente todo lo que hacen los ingenieros de software tiene como objetivo que las personas trabajen más rápido o de manera más eficiente. Y eso puede llevar a despidos.</w:t>
      </w:r>
      <w:r w:rsidR="00F95DFD">
        <w:t xml:space="preserve"> Es decir</w:t>
      </w:r>
      <w:r w:rsidRPr="00646FF2">
        <w:t>, es parte del trabajo de los ingenieros de software aliviar la carga de trabajo</w:t>
      </w:r>
      <w:r w:rsidR="00F95DFD">
        <w:t>, y esas consecuencias negativas recaen en el mercado.</w:t>
      </w:r>
    </w:p>
    <w:p w14:paraId="67BEEB8C" w14:textId="77777777" w:rsidR="00646FF2" w:rsidRPr="00646FF2" w:rsidRDefault="00646FF2" w:rsidP="00646FF2">
      <w:r w:rsidRPr="00646FF2">
        <w:t xml:space="preserve">¿Quién es responsable? Depende de si es directa o no la causa. La IA, por ejemplo, es una herramienta muy buena, que es un plus para la humanidad, objetivamente lo es. </w:t>
      </w:r>
      <w:r w:rsidRPr="00646FF2">
        <w:lastRenderedPageBreak/>
        <w:t>Pero también puede ser utilizada para hacer cosas maliciosas, desde contenido ilegal hasta ciberataques.</w:t>
      </w:r>
    </w:p>
    <w:p w14:paraId="225F36EC" w14:textId="21071A83" w:rsidR="00646FF2" w:rsidRPr="00646FF2" w:rsidRDefault="00646FF2" w:rsidP="00646FF2">
      <w:r w:rsidRPr="00646FF2">
        <w:t xml:space="preserve">Son cosas que moralmente no están bien. Pero también ayuda a la detección temprana de enfermedades y a personas con discapacidades, </w:t>
      </w:r>
      <w:r w:rsidR="00F95DFD">
        <w:t>e</w:t>
      </w:r>
      <w:r w:rsidRPr="00646FF2">
        <w:t xml:space="preserve">ntonces ahí </w:t>
      </w:r>
      <w:r w:rsidR="00F95DFD">
        <w:t>radica la diferencia</w:t>
      </w:r>
    </w:p>
    <w:p w14:paraId="39CAC624" w14:textId="77777777" w:rsidR="00646FF2" w:rsidRPr="00646FF2" w:rsidRDefault="00646FF2" w:rsidP="00646FF2">
      <w:r w:rsidRPr="00646FF2">
        <w:t>¿Cómo se utiliza culturalmente? Ese ya es otro debate, pero sí hay que ser responsable tanto de las capacidades que se tienen como de saber qué se está haciendo.</w:t>
      </w:r>
    </w:p>
    <w:p w14:paraId="082D111F" w14:textId="77777777" w:rsidR="001B4FBC" w:rsidRDefault="001B4FBC"/>
    <w:p w14:paraId="1F2C4FC5" w14:textId="77777777" w:rsidR="00676734" w:rsidRPr="00676734" w:rsidRDefault="00676734" w:rsidP="00676734">
      <w:pPr>
        <w:rPr>
          <w:b/>
          <w:bCs/>
        </w:rPr>
      </w:pPr>
      <w:r w:rsidRPr="00676734">
        <w:rPr>
          <w:b/>
          <w:bCs/>
        </w:rPr>
        <w:t>3. pregunta</w:t>
      </w:r>
    </w:p>
    <w:p w14:paraId="01FCFA95" w14:textId="77777777" w:rsidR="00676734" w:rsidRPr="00676734" w:rsidRDefault="00676734" w:rsidP="00676734">
      <w:r w:rsidRPr="00676734">
        <w:t>Los requisitos de seguridad personal y confiabilidad se pueden verificar haciendo pruebas y teniendo una buena documentación de cómo se va a manejar la información.</w:t>
      </w:r>
    </w:p>
    <w:p w14:paraId="6125DA94" w14:textId="77777777" w:rsidR="00676734" w:rsidRPr="00676734" w:rsidRDefault="00676734" w:rsidP="00676734">
      <w:r w:rsidRPr="00676734">
        <w:t xml:space="preserve">Como programadores, se puede garantizar la seguridad utilizando diferentes capas, encriptación de la información, claves de acceso y también teniendo </w:t>
      </w:r>
      <w:proofErr w:type="gramStart"/>
      <w:r w:rsidRPr="00676734">
        <w:t xml:space="preserve">un </w:t>
      </w:r>
      <w:proofErr w:type="spellStart"/>
      <w:r w:rsidRPr="00676734">
        <w:t>backup</w:t>
      </w:r>
      <w:proofErr w:type="spellEnd"/>
      <w:proofErr w:type="gramEnd"/>
      <w:r w:rsidRPr="00676734">
        <w:t>, porque siempre puede existir algún fallo.</w:t>
      </w:r>
    </w:p>
    <w:p w14:paraId="043F3F4E" w14:textId="77777777" w:rsidR="00676734" w:rsidRPr="00676734" w:rsidRDefault="00676734" w:rsidP="00676734">
      <w:r w:rsidRPr="00676734">
        <w:t>Para verificarlo, se puede comprobar que solamente las personas autorizadas tengan acceso a la información y que esos datos no se puedan vender o utilizar de una manera incorrecta. También se deben seguir las normas que tenga cada país para el manejo de datos personales.</w:t>
      </w:r>
    </w:p>
    <w:p w14:paraId="096C4E29" w14:textId="77777777" w:rsidR="00676734" w:rsidRPr="00676734" w:rsidRDefault="00676734" w:rsidP="00676734">
      <w:r w:rsidRPr="00676734">
        <w:t>Ahora, cuando se habla de un sistema que “no falle nunca”, eso realmente no se puede demostrar, porque siempre puede aparecer algún fallo o alguna vulnerabilidad. Lo que se puede hacer es desarrollar todo bajo la normativa, realizar pruebas, hacer mantenimiento y aplicar los parches necesarios.</w:t>
      </w:r>
    </w:p>
    <w:p w14:paraId="1AFF1E90" w14:textId="77777777" w:rsidR="00676734" w:rsidRPr="00676734" w:rsidRDefault="00676734" w:rsidP="00676734">
      <w:r w:rsidRPr="00676734">
        <w:t>Además, muchos hackeos se dan por ingeniería social, como el phishing, y eso ya se escapa un poco del rango de acción que se tiene al construir el sistema. Por eso también es importante capacitar a las personas.</w:t>
      </w:r>
    </w:p>
    <w:p w14:paraId="48443F79" w14:textId="77777777" w:rsidR="00676734" w:rsidRDefault="00676734" w:rsidP="00676734">
      <w:r w:rsidRPr="00676734">
        <w:t xml:space="preserve">En conclusión, no se puede garantizar que un sistema nunca falle, pero sí se puede hacer todo lo posible para que sea confiable y seguro mediante pruebas, </w:t>
      </w:r>
      <w:proofErr w:type="spellStart"/>
      <w:r w:rsidRPr="00676734">
        <w:t>backups</w:t>
      </w:r>
      <w:proofErr w:type="spellEnd"/>
      <w:r w:rsidRPr="00676734">
        <w:t>, controles de acceso, encriptación y cumplimiento de las normas.</w:t>
      </w:r>
    </w:p>
    <w:p w14:paraId="595EF8BD" w14:textId="77777777" w:rsidR="00F95DFD" w:rsidRDefault="00F95DFD" w:rsidP="00676734"/>
    <w:p w14:paraId="1E2C82FE" w14:textId="77777777" w:rsidR="00676734" w:rsidRDefault="00676734" w:rsidP="00676734"/>
    <w:p w14:paraId="1F608F00" w14:textId="77777777" w:rsidR="005F52A3" w:rsidRPr="005F52A3" w:rsidRDefault="005F52A3" w:rsidP="005F52A3">
      <w:pPr>
        <w:rPr>
          <w:b/>
          <w:bCs/>
        </w:rPr>
      </w:pPr>
      <w:r w:rsidRPr="005F52A3">
        <w:rPr>
          <w:b/>
          <w:bCs/>
        </w:rPr>
        <w:lastRenderedPageBreak/>
        <w:t>4. pregunta</w:t>
      </w:r>
    </w:p>
    <w:p w14:paraId="565AB6F5" w14:textId="77777777" w:rsidR="005F52A3" w:rsidRPr="00F95DFD" w:rsidRDefault="005F52A3" w:rsidP="005F52A3">
      <w:r w:rsidRPr="00F95DFD">
        <w:t>Si un cliente plantea un requerimiento que se sabe que es imposible de implementar, lo primero es ser completamente honesto con el cliente y decirle que, en las condiciones actuales, no se puede cumplir.</w:t>
      </w:r>
    </w:p>
    <w:p w14:paraId="7129CB8A" w14:textId="77777777" w:rsidR="005F52A3" w:rsidRPr="00F95DFD" w:rsidRDefault="005F52A3" w:rsidP="005F52A3">
      <w:r w:rsidRPr="00F95DFD">
        <w:t>Pero también depende del contexto. Si es una idea que todavía no existe, pero es algo que podría llegar a desarrollarse con investigación, pruebas, tiempo y dinero, entonces se puede plantear como una posibilidad a futuro. Por ejemplo, las grandes empresas tienen laboratorios de investigación donde trabajan en cosas que todavía no existen.</w:t>
      </w:r>
    </w:p>
    <w:p w14:paraId="6B72549B" w14:textId="77777777" w:rsidR="005F52A3" w:rsidRPr="00F95DFD" w:rsidRDefault="005F52A3" w:rsidP="005F52A3">
      <w:r w:rsidRPr="00F95DFD">
        <w:t>Pero si el proyecto tiene una fecha límite corta y no hay tiempo ni recursos para investigar, entonces lo correcto es decir que no es viable y buscar otra alternativa que permita solucionar el problema.</w:t>
      </w:r>
    </w:p>
    <w:p w14:paraId="1C24B8AB" w14:textId="77777777" w:rsidR="005F52A3" w:rsidRPr="00F95DFD" w:rsidRDefault="005F52A3" w:rsidP="005F52A3">
      <w:r w:rsidRPr="00F95DFD">
        <w:t>No se debería incluir un requerimiento imposible solamente pensando en que más adelante se encontrará una solución, porque se estaría jugando con el tiempo y el dinero del cliente. Lo correcto es explicar por qué no es viable, proponer alternativas y dejar todo claro desde el principio.</w:t>
      </w:r>
    </w:p>
    <w:p w14:paraId="47CD436D" w14:textId="77777777" w:rsidR="005F52A3" w:rsidRPr="005F52A3" w:rsidRDefault="005F52A3" w:rsidP="005F52A3">
      <w:r w:rsidRPr="00F95DFD">
        <w:t>En conclusión, hay que ser completamente honesto, tanto por respeto al cliente, a su tiempo y a su dinero, como por la propia moralidad como ingenieros. Porque si después de haber avanzado medio proyecto y de haber invertido recursos se dice</w:t>
      </w:r>
      <w:r w:rsidRPr="005F52A3">
        <w:t xml:space="preserve"> que realmente no se podía hacer, ¿cómo queda el profesional? Desde el principio se debió decir la verdad.</w:t>
      </w:r>
    </w:p>
    <w:p w14:paraId="133E807B" w14:textId="579E926F" w:rsidR="00676734" w:rsidRPr="00676734" w:rsidRDefault="00676734" w:rsidP="00676734"/>
    <w:p w14:paraId="6D1DDCCC" w14:textId="3E36D5BB" w:rsidR="00646FF2" w:rsidRPr="00C23F43" w:rsidRDefault="00C23F43">
      <w:pPr>
        <w:rPr>
          <w:b/>
          <w:bCs/>
        </w:rPr>
      </w:pPr>
      <w:r w:rsidRPr="00C23F43">
        <w:rPr>
          <w:b/>
          <w:bCs/>
        </w:rPr>
        <w:t>Juego:</w:t>
      </w:r>
    </w:p>
    <w:p w14:paraId="45E2DB4C" w14:textId="77777777" w:rsidR="00C23F43" w:rsidRDefault="00C23F43" w:rsidP="00C23F43">
      <w:r>
        <w:t>Objetivo: Acumular la mayor cantidad de cartas.</w:t>
      </w:r>
    </w:p>
    <w:p w14:paraId="4AB055FE" w14:textId="57A5E973" w:rsidR="00C23F43" w:rsidRDefault="00C23F43" w:rsidP="00C23F43">
      <w:r>
        <w:t>Preparación: Cada jugador tiene su propio mazo de 52 cartas sin comodines. Asignen valor numérico: A=1, J=11, Q=12, K=13. El resto toma su número. Barajen y coloquen el mazo boca abajo.</w:t>
      </w:r>
    </w:p>
    <w:p w14:paraId="69DFDAC5" w14:textId="77777777" w:rsidR="00C23F43" w:rsidRDefault="00C23F43" w:rsidP="00C23F43"/>
    <w:p w14:paraId="4BD8AE2D" w14:textId="0A092F91" w:rsidR="00C23F43" w:rsidRDefault="00C23F43" w:rsidP="00C23F43">
      <w:r>
        <w:t>Jugada: Ambos dan vuelta la primera carta de su mazo al mismo tiempo. Calculen el producto de los dos valores (multiplicación). El primero que diga el resultado correcto en voz alta gana la ronda y se queda con ambas cartas, colocándolas en una pila aparte.</w:t>
      </w:r>
    </w:p>
    <w:p w14:paraId="529EE2CB" w14:textId="77777777" w:rsidR="00C23F43" w:rsidRDefault="00C23F43" w:rsidP="00C23F43"/>
    <w:p w14:paraId="346F558C" w14:textId="77777777" w:rsidR="00C23F43" w:rsidRDefault="00C23F43" w:rsidP="00C23F43">
      <w:r>
        <w:t>Reglas adicionales:</w:t>
      </w:r>
    </w:p>
    <w:p w14:paraId="2E31A07F" w14:textId="77777777" w:rsidR="00C23F43" w:rsidRDefault="00C23F43" w:rsidP="00C23F43"/>
    <w:p w14:paraId="40E6EA4C" w14:textId="4C644BC1" w:rsidR="00C23F43" w:rsidRDefault="00C23F43" w:rsidP="00C23F43">
      <w:r>
        <w:t>· Si un jugador dice un resultado incorrecto, el otro gana automáticamente las cartas.</w:t>
      </w:r>
    </w:p>
    <w:p w14:paraId="75B74E5B" w14:textId="77777777" w:rsidR="00C23F43" w:rsidRDefault="00C23F43" w:rsidP="00C23F43">
      <w:r>
        <w:t>· Si ambos responden a la vez o ninguno acierta, las cartas se descartan y no suman para nadie.</w:t>
      </w:r>
    </w:p>
    <w:p w14:paraId="1445F6B7" w14:textId="77777777" w:rsidR="00C23F43" w:rsidRDefault="00C23F43" w:rsidP="00C23F43"/>
    <w:p w14:paraId="75BF1288" w14:textId="282151A9" w:rsidR="00C23F43" w:rsidRDefault="00C23F43" w:rsidP="00C23F43">
      <w:r>
        <w:t>Fin de la partida: El juego termina cuando un jugador se queda sin cartas en su mazo o tras un numero de rondas acordado. Gana quien tenga más cartas en su pila de ganadas.</w:t>
      </w:r>
    </w:p>
    <w:p w14:paraId="62BF92ED" w14:textId="77777777" w:rsidR="003B6561" w:rsidRDefault="003B6561" w:rsidP="00C23F43"/>
    <w:tbl>
      <w:tblPr>
        <w:tblW w:w="7031" w:type="dxa"/>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979"/>
        <w:gridCol w:w="1059"/>
        <w:gridCol w:w="1059"/>
        <w:gridCol w:w="1112"/>
        <w:gridCol w:w="1102"/>
        <w:gridCol w:w="1720"/>
      </w:tblGrid>
      <w:tr w:rsidR="003B6561" w:rsidRPr="003B6561" w14:paraId="09B0F852" w14:textId="77777777" w:rsidTr="003B6561">
        <w:trPr>
          <w:trHeight w:val="712"/>
          <w:tblHeader/>
          <w:tblCellSpacing w:w="15" w:type="dxa"/>
        </w:trPr>
        <w:tc>
          <w:tcPr>
            <w:tcW w:w="0" w:type="auto"/>
            <w:vAlign w:val="center"/>
            <w:hideMark/>
          </w:tcPr>
          <w:p w14:paraId="03FFF62F" w14:textId="77777777" w:rsidR="003B6561" w:rsidRPr="003B6561" w:rsidRDefault="003B6561" w:rsidP="003B6561">
            <w:pPr>
              <w:rPr>
                <w:b/>
                <w:bCs/>
                <w:sz w:val="16"/>
                <w:szCs w:val="16"/>
              </w:rPr>
            </w:pPr>
            <w:r w:rsidRPr="003B6561">
              <w:rPr>
                <w:b/>
                <w:bCs/>
                <w:sz w:val="16"/>
                <w:szCs w:val="16"/>
              </w:rPr>
              <w:t>Condición / Situación</w:t>
            </w:r>
          </w:p>
        </w:tc>
        <w:tc>
          <w:tcPr>
            <w:tcW w:w="0" w:type="auto"/>
            <w:vAlign w:val="center"/>
            <w:hideMark/>
          </w:tcPr>
          <w:p w14:paraId="0D941B21" w14:textId="77777777" w:rsidR="003B6561" w:rsidRPr="003B6561" w:rsidRDefault="003B6561" w:rsidP="003B6561">
            <w:pPr>
              <w:rPr>
                <w:b/>
                <w:bCs/>
                <w:sz w:val="16"/>
                <w:szCs w:val="16"/>
              </w:rPr>
            </w:pPr>
            <w:r w:rsidRPr="003B6561">
              <w:rPr>
                <w:b/>
                <w:bCs/>
                <w:sz w:val="16"/>
                <w:szCs w:val="16"/>
              </w:rPr>
              <w:t>Jugador 1 dice resultado correcto</w:t>
            </w:r>
          </w:p>
        </w:tc>
        <w:tc>
          <w:tcPr>
            <w:tcW w:w="0" w:type="auto"/>
            <w:vAlign w:val="center"/>
            <w:hideMark/>
          </w:tcPr>
          <w:p w14:paraId="05E1815B" w14:textId="77777777" w:rsidR="003B6561" w:rsidRPr="003B6561" w:rsidRDefault="003B6561" w:rsidP="003B6561">
            <w:pPr>
              <w:rPr>
                <w:b/>
                <w:bCs/>
                <w:sz w:val="16"/>
                <w:szCs w:val="16"/>
              </w:rPr>
            </w:pPr>
            <w:r w:rsidRPr="003B6561">
              <w:rPr>
                <w:b/>
                <w:bCs/>
                <w:sz w:val="16"/>
                <w:szCs w:val="16"/>
              </w:rPr>
              <w:t>Jugador 2 dice resultado correcto</w:t>
            </w:r>
          </w:p>
        </w:tc>
        <w:tc>
          <w:tcPr>
            <w:tcW w:w="0" w:type="auto"/>
            <w:vAlign w:val="center"/>
            <w:hideMark/>
          </w:tcPr>
          <w:p w14:paraId="372C34A9" w14:textId="77777777" w:rsidR="003B6561" w:rsidRPr="003B6561" w:rsidRDefault="003B6561" w:rsidP="003B6561">
            <w:pPr>
              <w:rPr>
                <w:b/>
                <w:bCs/>
                <w:sz w:val="16"/>
                <w:szCs w:val="16"/>
              </w:rPr>
            </w:pPr>
            <w:r w:rsidRPr="003B6561">
              <w:rPr>
                <w:b/>
                <w:bCs/>
                <w:sz w:val="16"/>
                <w:szCs w:val="16"/>
              </w:rPr>
              <w:t>Responden al mismo tiempo</w:t>
            </w:r>
          </w:p>
        </w:tc>
        <w:tc>
          <w:tcPr>
            <w:tcW w:w="0" w:type="auto"/>
            <w:vAlign w:val="center"/>
            <w:hideMark/>
          </w:tcPr>
          <w:p w14:paraId="35ECFE81" w14:textId="77777777" w:rsidR="003B6561" w:rsidRPr="003B6561" w:rsidRDefault="003B6561" w:rsidP="003B6561">
            <w:pPr>
              <w:rPr>
                <w:b/>
                <w:bCs/>
                <w:sz w:val="16"/>
                <w:szCs w:val="16"/>
              </w:rPr>
            </w:pPr>
            <w:r w:rsidRPr="003B6561">
              <w:rPr>
                <w:b/>
                <w:bCs/>
                <w:sz w:val="16"/>
                <w:szCs w:val="16"/>
              </w:rPr>
              <w:t>Alguno dice resultado incorrecto</w:t>
            </w:r>
          </w:p>
        </w:tc>
        <w:tc>
          <w:tcPr>
            <w:tcW w:w="0" w:type="auto"/>
            <w:vAlign w:val="center"/>
            <w:hideMark/>
          </w:tcPr>
          <w:p w14:paraId="5FEC5CCC" w14:textId="77777777" w:rsidR="003B6561" w:rsidRPr="003B6561" w:rsidRDefault="003B6561" w:rsidP="003B6561">
            <w:pPr>
              <w:rPr>
                <w:b/>
                <w:bCs/>
                <w:sz w:val="16"/>
                <w:szCs w:val="16"/>
              </w:rPr>
            </w:pPr>
            <w:r w:rsidRPr="003B6561">
              <w:rPr>
                <w:b/>
                <w:bCs/>
                <w:sz w:val="16"/>
                <w:szCs w:val="16"/>
              </w:rPr>
              <w:t>Acción / Resultado</w:t>
            </w:r>
          </w:p>
        </w:tc>
      </w:tr>
      <w:tr w:rsidR="003B6561" w:rsidRPr="003B6561" w14:paraId="4709B01F" w14:textId="77777777" w:rsidTr="003B6561">
        <w:trPr>
          <w:trHeight w:val="387"/>
          <w:tblCellSpacing w:w="15" w:type="dxa"/>
        </w:trPr>
        <w:tc>
          <w:tcPr>
            <w:tcW w:w="0" w:type="auto"/>
            <w:vAlign w:val="center"/>
            <w:hideMark/>
          </w:tcPr>
          <w:p w14:paraId="65331F14" w14:textId="77777777" w:rsidR="003B6561" w:rsidRPr="003B6561" w:rsidRDefault="003B6561" w:rsidP="003B6561">
            <w:pPr>
              <w:rPr>
                <w:sz w:val="16"/>
                <w:szCs w:val="16"/>
              </w:rPr>
            </w:pPr>
            <w:r w:rsidRPr="003B6561">
              <w:rPr>
                <w:sz w:val="16"/>
                <w:szCs w:val="16"/>
              </w:rPr>
              <w:t>1</w:t>
            </w:r>
          </w:p>
        </w:tc>
        <w:tc>
          <w:tcPr>
            <w:tcW w:w="0" w:type="auto"/>
            <w:vAlign w:val="center"/>
            <w:hideMark/>
          </w:tcPr>
          <w:p w14:paraId="753C326E" w14:textId="77777777" w:rsidR="003B6561" w:rsidRPr="003B6561" w:rsidRDefault="003B6561" w:rsidP="003B6561">
            <w:pPr>
              <w:rPr>
                <w:sz w:val="16"/>
                <w:szCs w:val="16"/>
              </w:rPr>
            </w:pPr>
            <w:r w:rsidRPr="003B6561">
              <w:rPr>
                <w:sz w:val="16"/>
                <w:szCs w:val="16"/>
              </w:rPr>
              <w:t>Sí</w:t>
            </w:r>
          </w:p>
        </w:tc>
        <w:tc>
          <w:tcPr>
            <w:tcW w:w="0" w:type="auto"/>
            <w:vAlign w:val="center"/>
            <w:hideMark/>
          </w:tcPr>
          <w:p w14:paraId="2167A2F2" w14:textId="77777777" w:rsidR="003B6561" w:rsidRPr="003B6561" w:rsidRDefault="003B6561" w:rsidP="003B6561">
            <w:pPr>
              <w:rPr>
                <w:sz w:val="16"/>
                <w:szCs w:val="16"/>
              </w:rPr>
            </w:pPr>
            <w:r w:rsidRPr="003B6561">
              <w:rPr>
                <w:sz w:val="16"/>
                <w:szCs w:val="16"/>
              </w:rPr>
              <w:t>No</w:t>
            </w:r>
          </w:p>
        </w:tc>
        <w:tc>
          <w:tcPr>
            <w:tcW w:w="0" w:type="auto"/>
            <w:vAlign w:val="center"/>
            <w:hideMark/>
          </w:tcPr>
          <w:p w14:paraId="1FE2D07E" w14:textId="77777777" w:rsidR="003B6561" w:rsidRPr="003B6561" w:rsidRDefault="003B6561" w:rsidP="003B6561">
            <w:pPr>
              <w:rPr>
                <w:sz w:val="16"/>
                <w:szCs w:val="16"/>
              </w:rPr>
            </w:pPr>
            <w:r w:rsidRPr="003B6561">
              <w:rPr>
                <w:sz w:val="16"/>
                <w:szCs w:val="16"/>
              </w:rPr>
              <w:t>No</w:t>
            </w:r>
          </w:p>
        </w:tc>
        <w:tc>
          <w:tcPr>
            <w:tcW w:w="0" w:type="auto"/>
            <w:vAlign w:val="center"/>
            <w:hideMark/>
          </w:tcPr>
          <w:p w14:paraId="5B653C8D" w14:textId="77777777" w:rsidR="003B6561" w:rsidRPr="003B6561" w:rsidRDefault="003B6561" w:rsidP="003B6561">
            <w:pPr>
              <w:rPr>
                <w:sz w:val="16"/>
                <w:szCs w:val="16"/>
              </w:rPr>
            </w:pPr>
            <w:r w:rsidRPr="003B6561">
              <w:rPr>
                <w:sz w:val="16"/>
                <w:szCs w:val="16"/>
              </w:rPr>
              <w:t>No</w:t>
            </w:r>
          </w:p>
        </w:tc>
        <w:tc>
          <w:tcPr>
            <w:tcW w:w="0" w:type="auto"/>
            <w:vAlign w:val="center"/>
            <w:hideMark/>
          </w:tcPr>
          <w:p w14:paraId="55D0D1B3" w14:textId="77777777" w:rsidR="003B6561" w:rsidRPr="003B6561" w:rsidRDefault="003B6561" w:rsidP="003B6561">
            <w:pPr>
              <w:rPr>
                <w:sz w:val="16"/>
                <w:szCs w:val="16"/>
              </w:rPr>
            </w:pPr>
            <w:r w:rsidRPr="003B6561">
              <w:rPr>
                <w:b/>
                <w:bCs/>
                <w:sz w:val="16"/>
                <w:szCs w:val="16"/>
              </w:rPr>
              <w:t>Jugador 1 gana las 2 cartas</w:t>
            </w:r>
          </w:p>
        </w:tc>
      </w:tr>
      <w:tr w:rsidR="003B6561" w:rsidRPr="003B6561" w14:paraId="3664ECC8" w14:textId="77777777" w:rsidTr="003B6561">
        <w:trPr>
          <w:trHeight w:val="394"/>
          <w:tblCellSpacing w:w="15" w:type="dxa"/>
        </w:trPr>
        <w:tc>
          <w:tcPr>
            <w:tcW w:w="0" w:type="auto"/>
            <w:vAlign w:val="center"/>
            <w:hideMark/>
          </w:tcPr>
          <w:p w14:paraId="59B664E9" w14:textId="77777777" w:rsidR="003B6561" w:rsidRPr="003B6561" w:rsidRDefault="003B6561" w:rsidP="003B6561">
            <w:pPr>
              <w:rPr>
                <w:sz w:val="16"/>
                <w:szCs w:val="16"/>
              </w:rPr>
            </w:pPr>
            <w:r w:rsidRPr="003B6561">
              <w:rPr>
                <w:sz w:val="16"/>
                <w:szCs w:val="16"/>
              </w:rPr>
              <w:t>2</w:t>
            </w:r>
          </w:p>
        </w:tc>
        <w:tc>
          <w:tcPr>
            <w:tcW w:w="0" w:type="auto"/>
            <w:vAlign w:val="center"/>
            <w:hideMark/>
          </w:tcPr>
          <w:p w14:paraId="454A1BB5" w14:textId="77777777" w:rsidR="003B6561" w:rsidRPr="003B6561" w:rsidRDefault="003B6561" w:rsidP="003B6561">
            <w:pPr>
              <w:rPr>
                <w:sz w:val="16"/>
                <w:szCs w:val="16"/>
              </w:rPr>
            </w:pPr>
            <w:r w:rsidRPr="003B6561">
              <w:rPr>
                <w:sz w:val="16"/>
                <w:szCs w:val="16"/>
              </w:rPr>
              <w:t>No</w:t>
            </w:r>
          </w:p>
        </w:tc>
        <w:tc>
          <w:tcPr>
            <w:tcW w:w="0" w:type="auto"/>
            <w:vAlign w:val="center"/>
            <w:hideMark/>
          </w:tcPr>
          <w:p w14:paraId="4715B928" w14:textId="77777777" w:rsidR="003B6561" w:rsidRPr="003B6561" w:rsidRDefault="003B6561" w:rsidP="003B6561">
            <w:pPr>
              <w:rPr>
                <w:sz w:val="16"/>
                <w:szCs w:val="16"/>
              </w:rPr>
            </w:pPr>
            <w:r w:rsidRPr="003B6561">
              <w:rPr>
                <w:sz w:val="16"/>
                <w:szCs w:val="16"/>
              </w:rPr>
              <w:t>Sí</w:t>
            </w:r>
          </w:p>
        </w:tc>
        <w:tc>
          <w:tcPr>
            <w:tcW w:w="0" w:type="auto"/>
            <w:vAlign w:val="center"/>
            <w:hideMark/>
          </w:tcPr>
          <w:p w14:paraId="276D1B89" w14:textId="77777777" w:rsidR="003B6561" w:rsidRPr="003B6561" w:rsidRDefault="003B6561" w:rsidP="003B6561">
            <w:pPr>
              <w:rPr>
                <w:sz w:val="16"/>
                <w:szCs w:val="16"/>
              </w:rPr>
            </w:pPr>
            <w:r w:rsidRPr="003B6561">
              <w:rPr>
                <w:sz w:val="16"/>
                <w:szCs w:val="16"/>
              </w:rPr>
              <w:t>No</w:t>
            </w:r>
          </w:p>
        </w:tc>
        <w:tc>
          <w:tcPr>
            <w:tcW w:w="0" w:type="auto"/>
            <w:vAlign w:val="center"/>
            <w:hideMark/>
          </w:tcPr>
          <w:p w14:paraId="1FC60EBE" w14:textId="77777777" w:rsidR="003B6561" w:rsidRPr="003B6561" w:rsidRDefault="003B6561" w:rsidP="003B6561">
            <w:pPr>
              <w:rPr>
                <w:sz w:val="16"/>
                <w:szCs w:val="16"/>
              </w:rPr>
            </w:pPr>
            <w:r w:rsidRPr="003B6561">
              <w:rPr>
                <w:sz w:val="16"/>
                <w:szCs w:val="16"/>
              </w:rPr>
              <w:t>No</w:t>
            </w:r>
          </w:p>
        </w:tc>
        <w:tc>
          <w:tcPr>
            <w:tcW w:w="0" w:type="auto"/>
            <w:vAlign w:val="center"/>
            <w:hideMark/>
          </w:tcPr>
          <w:p w14:paraId="0C305CCD" w14:textId="77777777" w:rsidR="003B6561" w:rsidRPr="003B6561" w:rsidRDefault="003B6561" w:rsidP="003B6561">
            <w:pPr>
              <w:rPr>
                <w:sz w:val="16"/>
                <w:szCs w:val="16"/>
              </w:rPr>
            </w:pPr>
            <w:r w:rsidRPr="003B6561">
              <w:rPr>
                <w:b/>
                <w:bCs/>
                <w:sz w:val="16"/>
                <w:szCs w:val="16"/>
              </w:rPr>
              <w:t>Jugador 2 gana las 2 cartas</w:t>
            </w:r>
          </w:p>
        </w:tc>
      </w:tr>
      <w:tr w:rsidR="003B6561" w:rsidRPr="003B6561" w14:paraId="565FA9F6" w14:textId="77777777" w:rsidTr="003B6561">
        <w:trPr>
          <w:trHeight w:val="387"/>
          <w:tblCellSpacing w:w="15" w:type="dxa"/>
        </w:trPr>
        <w:tc>
          <w:tcPr>
            <w:tcW w:w="0" w:type="auto"/>
            <w:vAlign w:val="center"/>
            <w:hideMark/>
          </w:tcPr>
          <w:p w14:paraId="58DC72FF" w14:textId="77777777" w:rsidR="003B6561" w:rsidRPr="003B6561" w:rsidRDefault="003B6561" w:rsidP="003B6561">
            <w:pPr>
              <w:rPr>
                <w:sz w:val="16"/>
                <w:szCs w:val="16"/>
              </w:rPr>
            </w:pPr>
            <w:r w:rsidRPr="003B6561">
              <w:rPr>
                <w:sz w:val="16"/>
                <w:szCs w:val="16"/>
              </w:rPr>
              <w:t>3</w:t>
            </w:r>
          </w:p>
        </w:tc>
        <w:tc>
          <w:tcPr>
            <w:tcW w:w="0" w:type="auto"/>
            <w:vAlign w:val="center"/>
            <w:hideMark/>
          </w:tcPr>
          <w:p w14:paraId="1C347F46" w14:textId="77777777" w:rsidR="003B6561" w:rsidRPr="003B6561" w:rsidRDefault="003B6561" w:rsidP="003B6561">
            <w:pPr>
              <w:rPr>
                <w:sz w:val="16"/>
                <w:szCs w:val="16"/>
              </w:rPr>
            </w:pPr>
            <w:r w:rsidRPr="003B6561">
              <w:rPr>
                <w:sz w:val="16"/>
                <w:szCs w:val="16"/>
              </w:rPr>
              <w:t>Sí</w:t>
            </w:r>
          </w:p>
        </w:tc>
        <w:tc>
          <w:tcPr>
            <w:tcW w:w="0" w:type="auto"/>
            <w:vAlign w:val="center"/>
            <w:hideMark/>
          </w:tcPr>
          <w:p w14:paraId="250363B8" w14:textId="77777777" w:rsidR="003B6561" w:rsidRPr="003B6561" w:rsidRDefault="003B6561" w:rsidP="003B6561">
            <w:pPr>
              <w:rPr>
                <w:sz w:val="16"/>
                <w:szCs w:val="16"/>
              </w:rPr>
            </w:pPr>
            <w:r w:rsidRPr="003B6561">
              <w:rPr>
                <w:sz w:val="16"/>
                <w:szCs w:val="16"/>
              </w:rPr>
              <w:t>Sí</w:t>
            </w:r>
          </w:p>
        </w:tc>
        <w:tc>
          <w:tcPr>
            <w:tcW w:w="0" w:type="auto"/>
            <w:vAlign w:val="center"/>
            <w:hideMark/>
          </w:tcPr>
          <w:p w14:paraId="0E1541AB" w14:textId="77777777" w:rsidR="003B6561" w:rsidRPr="003B6561" w:rsidRDefault="003B6561" w:rsidP="003B6561">
            <w:pPr>
              <w:rPr>
                <w:sz w:val="16"/>
                <w:szCs w:val="16"/>
              </w:rPr>
            </w:pPr>
            <w:r w:rsidRPr="003B6561">
              <w:rPr>
                <w:sz w:val="16"/>
                <w:szCs w:val="16"/>
              </w:rPr>
              <w:t>Sí</w:t>
            </w:r>
          </w:p>
        </w:tc>
        <w:tc>
          <w:tcPr>
            <w:tcW w:w="0" w:type="auto"/>
            <w:vAlign w:val="center"/>
            <w:hideMark/>
          </w:tcPr>
          <w:p w14:paraId="6084FCF5" w14:textId="77777777" w:rsidR="003B6561" w:rsidRPr="003B6561" w:rsidRDefault="003B6561" w:rsidP="003B6561">
            <w:pPr>
              <w:rPr>
                <w:sz w:val="16"/>
                <w:szCs w:val="16"/>
              </w:rPr>
            </w:pPr>
            <w:r w:rsidRPr="003B6561">
              <w:rPr>
                <w:sz w:val="16"/>
                <w:szCs w:val="16"/>
              </w:rPr>
              <w:t>No</w:t>
            </w:r>
          </w:p>
        </w:tc>
        <w:tc>
          <w:tcPr>
            <w:tcW w:w="0" w:type="auto"/>
            <w:vAlign w:val="center"/>
            <w:hideMark/>
          </w:tcPr>
          <w:p w14:paraId="68E939EA" w14:textId="77777777" w:rsidR="003B6561" w:rsidRPr="003B6561" w:rsidRDefault="003B6561" w:rsidP="003B6561">
            <w:pPr>
              <w:rPr>
                <w:sz w:val="16"/>
                <w:szCs w:val="16"/>
              </w:rPr>
            </w:pPr>
            <w:r w:rsidRPr="003B6561">
              <w:rPr>
                <w:b/>
                <w:bCs/>
                <w:sz w:val="16"/>
                <w:szCs w:val="16"/>
              </w:rPr>
              <w:t>Se descartan las 2 cartas</w:t>
            </w:r>
          </w:p>
        </w:tc>
      </w:tr>
      <w:tr w:rsidR="003B6561" w:rsidRPr="003B6561" w14:paraId="34E071D4" w14:textId="77777777" w:rsidTr="003B6561">
        <w:trPr>
          <w:trHeight w:val="549"/>
          <w:tblCellSpacing w:w="15" w:type="dxa"/>
        </w:trPr>
        <w:tc>
          <w:tcPr>
            <w:tcW w:w="0" w:type="auto"/>
            <w:vAlign w:val="center"/>
            <w:hideMark/>
          </w:tcPr>
          <w:p w14:paraId="2F08280C" w14:textId="77777777" w:rsidR="003B6561" w:rsidRPr="003B6561" w:rsidRDefault="003B6561" w:rsidP="003B6561">
            <w:pPr>
              <w:rPr>
                <w:sz w:val="16"/>
                <w:szCs w:val="16"/>
              </w:rPr>
            </w:pPr>
            <w:r w:rsidRPr="003B6561">
              <w:rPr>
                <w:sz w:val="16"/>
                <w:szCs w:val="16"/>
              </w:rPr>
              <w:t>4</w:t>
            </w:r>
          </w:p>
        </w:tc>
        <w:tc>
          <w:tcPr>
            <w:tcW w:w="0" w:type="auto"/>
            <w:vAlign w:val="center"/>
            <w:hideMark/>
          </w:tcPr>
          <w:p w14:paraId="66F51A7D" w14:textId="77777777" w:rsidR="003B6561" w:rsidRPr="003B6561" w:rsidRDefault="003B6561" w:rsidP="003B6561">
            <w:pPr>
              <w:rPr>
                <w:sz w:val="16"/>
                <w:szCs w:val="16"/>
              </w:rPr>
            </w:pPr>
            <w:r w:rsidRPr="003B6561">
              <w:rPr>
                <w:sz w:val="16"/>
                <w:szCs w:val="16"/>
              </w:rPr>
              <w:t>Sí</w:t>
            </w:r>
          </w:p>
        </w:tc>
        <w:tc>
          <w:tcPr>
            <w:tcW w:w="0" w:type="auto"/>
            <w:vAlign w:val="center"/>
            <w:hideMark/>
          </w:tcPr>
          <w:p w14:paraId="64062E36" w14:textId="77777777" w:rsidR="003B6561" w:rsidRPr="003B6561" w:rsidRDefault="003B6561" w:rsidP="003B6561">
            <w:pPr>
              <w:rPr>
                <w:sz w:val="16"/>
                <w:szCs w:val="16"/>
              </w:rPr>
            </w:pPr>
            <w:r w:rsidRPr="003B6561">
              <w:rPr>
                <w:sz w:val="16"/>
                <w:szCs w:val="16"/>
              </w:rPr>
              <w:t>Sí</w:t>
            </w:r>
          </w:p>
        </w:tc>
        <w:tc>
          <w:tcPr>
            <w:tcW w:w="0" w:type="auto"/>
            <w:vAlign w:val="center"/>
            <w:hideMark/>
          </w:tcPr>
          <w:p w14:paraId="5C27B0AC" w14:textId="77777777" w:rsidR="003B6561" w:rsidRPr="003B6561" w:rsidRDefault="003B6561" w:rsidP="003B6561">
            <w:pPr>
              <w:rPr>
                <w:sz w:val="16"/>
                <w:szCs w:val="16"/>
              </w:rPr>
            </w:pPr>
            <w:r w:rsidRPr="003B6561">
              <w:rPr>
                <w:sz w:val="16"/>
                <w:szCs w:val="16"/>
              </w:rPr>
              <w:t>No</w:t>
            </w:r>
          </w:p>
        </w:tc>
        <w:tc>
          <w:tcPr>
            <w:tcW w:w="0" w:type="auto"/>
            <w:vAlign w:val="center"/>
            <w:hideMark/>
          </w:tcPr>
          <w:p w14:paraId="79B19544" w14:textId="77777777" w:rsidR="003B6561" w:rsidRPr="003B6561" w:rsidRDefault="003B6561" w:rsidP="003B6561">
            <w:pPr>
              <w:rPr>
                <w:sz w:val="16"/>
                <w:szCs w:val="16"/>
              </w:rPr>
            </w:pPr>
            <w:r w:rsidRPr="003B6561">
              <w:rPr>
                <w:sz w:val="16"/>
                <w:szCs w:val="16"/>
              </w:rPr>
              <w:t>No</w:t>
            </w:r>
          </w:p>
        </w:tc>
        <w:tc>
          <w:tcPr>
            <w:tcW w:w="0" w:type="auto"/>
            <w:vAlign w:val="center"/>
            <w:hideMark/>
          </w:tcPr>
          <w:p w14:paraId="2CB8494A" w14:textId="77777777" w:rsidR="003B6561" w:rsidRPr="003B6561" w:rsidRDefault="003B6561" w:rsidP="003B6561">
            <w:pPr>
              <w:rPr>
                <w:sz w:val="16"/>
                <w:szCs w:val="16"/>
              </w:rPr>
            </w:pPr>
            <w:r w:rsidRPr="003B6561">
              <w:rPr>
                <w:b/>
                <w:bCs/>
                <w:sz w:val="16"/>
                <w:szCs w:val="16"/>
              </w:rPr>
              <w:t>Gana el jugador que respondió primero</w:t>
            </w:r>
          </w:p>
        </w:tc>
      </w:tr>
      <w:tr w:rsidR="003B6561" w:rsidRPr="003B6561" w14:paraId="32FECCA8" w14:textId="77777777" w:rsidTr="003B6561">
        <w:trPr>
          <w:trHeight w:val="387"/>
          <w:tblCellSpacing w:w="15" w:type="dxa"/>
        </w:trPr>
        <w:tc>
          <w:tcPr>
            <w:tcW w:w="0" w:type="auto"/>
            <w:vAlign w:val="center"/>
            <w:hideMark/>
          </w:tcPr>
          <w:p w14:paraId="217B929B" w14:textId="77777777" w:rsidR="003B6561" w:rsidRPr="003B6561" w:rsidRDefault="003B6561" w:rsidP="003B6561">
            <w:pPr>
              <w:rPr>
                <w:sz w:val="16"/>
                <w:szCs w:val="16"/>
              </w:rPr>
            </w:pPr>
            <w:r w:rsidRPr="003B6561">
              <w:rPr>
                <w:sz w:val="16"/>
                <w:szCs w:val="16"/>
              </w:rPr>
              <w:t>5</w:t>
            </w:r>
          </w:p>
        </w:tc>
        <w:tc>
          <w:tcPr>
            <w:tcW w:w="0" w:type="auto"/>
            <w:vAlign w:val="center"/>
            <w:hideMark/>
          </w:tcPr>
          <w:p w14:paraId="1CB40DD1" w14:textId="77777777" w:rsidR="003B6561" w:rsidRPr="003B6561" w:rsidRDefault="003B6561" w:rsidP="003B6561">
            <w:pPr>
              <w:rPr>
                <w:sz w:val="16"/>
                <w:szCs w:val="16"/>
              </w:rPr>
            </w:pPr>
            <w:r w:rsidRPr="003B6561">
              <w:rPr>
                <w:sz w:val="16"/>
                <w:szCs w:val="16"/>
              </w:rPr>
              <w:t>No</w:t>
            </w:r>
          </w:p>
        </w:tc>
        <w:tc>
          <w:tcPr>
            <w:tcW w:w="0" w:type="auto"/>
            <w:vAlign w:val="center"/>
            <w:hideMark/>
          </w:tcPr>
          <w:p w14:paraId="4282C5AB" w14:textId="77777777" w:rsidR="003B6561" w:rsidRPr="003B6561" w:rsidRDefault="003B6561" w:rsidP="003B6561">
            <w:pPr>
              <w:rPr>
                <w:sz w:val="16"/>
                <w:szCs w:val="16"/>
              </w:rPr>
            </w:pPr>
            <w:r w:rsidRPr="003B6561">
              <w:rPr>
                <w:sz w:val="16"/>
                <w:szCs w:val="16"/>
              </w:rPr>
              <w:t>No</w:t>
            </w:r>
          </w:p>
        </w:tc>
        <w:tc>
          <w:tcPr>
            <w:tcW w:w="0" w:type="auto"/>
            <w:vAlign w:val="center"/>
            <w:hideMark/>
          </w:tcPr>
          <w:p w14:paraId="2DE61A8C" w14:textId="77777777" w:rsidR="003B6561" w:rsidRPr="003B6561" w:rsidRDefault="003B6561" w:rsidP="003B6561">
            <w:pPr>
              <w:rPr>
                <w:sz w:val="16"/>
                <w:szCs w:val="16"/>
              </w:rPr>
            </w:pPr>
            <w:r w:rsidRPr="003B6561">
              <w:rPr>
                <w:sz w:val="16"/>
                <w:szCs w:val="16"/>
              </w:rPr>
              <w:t>No</w:t>
            </w:r>
          </w:p>
        </w:tc>
        <w:tc>
          <w:tcPr>
            <w:tcW w:w="0" w:type="auto"/>
            <w:vAlign w:val="center"/>
            <w:hideMark/>
          </w:tcPr>
          <w:p w14:paraId="6F953623" w14:textId="77777777" w:rsidR="003B6561" w:rsidRPr="003B6561" w:rsidRDefault="003B6561" w:rsidP="003B6561">
            <w:pPr>
              <w:rPr>
                <w:sz w:val="16"/>
                <w:szCs w:val="16"/>
              </w:rPr>
            </w:pPr>
            <w:r w:rsidRPr="003B6561">
              <w:rPr>
                <w:sz w:val="16"/>
                <w:szCs w:val="16"/>
              </w:rPr>
              <w:t>Sí</w:t>
            </w:r>
          </w:p>
        </w:tc>
        <w:tc>
          <w:tcPr>
            <w:tcW w:w="0" w:type="auto"/>
            <w:vAlign w:val="center"/>
            <w:hideMark/>
          </w:tcPr>
          <w:p w14:paraId="4A4ACF48" w14:textId="77777777" w:rsidR="003B6561" w:rsidRPr="003B6561" w:rsidRDefault="003B6561" w:rsidP="003B6561">
            <w:pPr>
              <w:rPr>
                <w:sz w:val="16"/>
                <w:szCs w:val="16"/>
              </w:rPr>
            </w:pPr>
            <w:r w:rsidRPr="003B6561">
              <w:rPr>
                <w:b/>
                <w:bCs/>
                <w:sz w:val="16"/>
                <w:szCs w:val="16"/>
              </w:rPr>
              <w:t>Se descartan las 2 cartas</w:t>
            </w:r>
          </w:p>
        </w:tc>
      </w:tr>
      <w:tr w:rsidR="003B6561" w:rsidRPr="003B6561" w14:paraId="17303141" w14:textId="77777777" w:rsidTr="003B6561">
        <w:trPr>
          <w:trHeight w:val="556"/>
          <w:tblCellSpacing w:w="15" w:type="dxa"/>
        </w:trPr>
        <w:tc>
          <w:tcPr>
            <w:tcW w:w="0" w:type="auto"/>
            <w:vAlign w:val="center"/>
            <w:hideMark/>
          </w:tcPr>
          <w:p w14:paraId="73FE1827" w14:textId="77777777" w:rsidR="003B6561" w:rsidRPr="003B6561" w:rsidRDefault="003B6561" w:rsidP="003B6561">
            <w:pPr>
              <w:rPr>
                <w:sz w:val="16"/>
                <w:szCs w:val="16"/>
              </w:rPr>
            </w:pPr>
            <w:r w:rsidRPr="003B6561">
              <w:rPr>
                <w:sz w:val="16"/>
                <w:szCs w:val="16"/>
              </w:rPr>
              <w:t>6</w:t>
            </w:r>
          </w:p>
        </w:tc>
        <w:tc>
          <w:tcPr>
            <w:tcW w:w="0" w:type="auto"/>
            <w:vAlign w:val="center"/>
            <w:hideMark/>
          </w:tcPr>
          <w:p w14:paraId="75F1892D" w14:textId="77777777" w:rsidR="003B6561" w:rsidRPr="003B6561" w:rsidRDefault="003B6561" w:rsidP="003B6561">
            <w:pPr>
              <w:rPr>
                <w:sz w:val="16"/>
                <w:szCs w:val="16"/>
              </w:rPr>
            </w:pPr>
            <w:r w:rsidRPr="003B6561">
              <w:rPr>
                <w:sz w:val="16"/>
                <w:szCs w:val="16"/>
              </w:rPr>
              <w:t>Sí</w:t>
            </w:r>
          </w:p>
        </w:tc>
        <w:tc>
          <w:tcPr>
            <w:tcW w:w="0" w:type="auto"/>
            <w:vAlign w:val="center"/>
            <w:hideMark/>
          </w:tcPr>
          <w:p w14:paraId="4E286AAC" w14:textId="77777777" w:rsidR="003B6561" w:rsidRPr="003B6561" w:rsidRDefault="003B6561" w:rsidP="003B6561">
            <w:pPr>
              <w:rPr>
                <w:sz w:val="16"/>
                <w:szCs w:val="16"/>
              </w:rPr>
            </w:pPr>
            <w:r w:rsidRPr="003B6561">
              <w:rPr>
                <w:sz w:val="16"/>
                <w:szCs w:val="16"/>
              </w:rPr>
              <w:t>No</w:t>
            </w:r>
          </w:p>
        </w:tc>
        <w:tc>
          <w:tcPr>
            <w:tcW w:w="0" w:type="auto"/>
            <w:vAlign w:val="center"/>
            <w:hideMark/>
          </w:tcPr>
          <w:p w14:paraId="7F9134E7" w14:textId="77777777" w:rsidR="003B6561" w:rsidRPr="003B6561" w:rsidRDefault="003B6561" w:rsidP="003B6561">
            <w:pPr>
              <w:rPr>
                <w:sz w:val="16"/>
                <w:szCs w:val="16"/>
              </w:rPr>
            </w:pPr>
            <w:r w:rsidRPr="003B6561">
              <w:rPr>
                <w:sz w:val="16"/>
                <w:szCs w:val="16"/>
              </w:rPr>
              <w:t>No</w:t>
            </w:r>
          </w:p>
        </w:tc>
        <w:tc>
          <w:tcPr>
            <w:tcW w:w="0" w:type="auto"/>
            <w:vAlign w:val="center"/>
            <w:hideMark/>
          </w:tcPr>
          <w:p w14:paraId="00A77BC1" w14:textId="77777777" w:rsidR="003B6561" w:rsidRPr="003B6561" w:rsidRDefault="003B6561" w:rsidP="003B6561">
            <w:pPr>
              <w:rPr>
                <w:sz w:val="16"/>
                <w:szCs w:val="16"/>
              </w:rPr>
            </w:pPr>
            <w:r w:rsidRPr="003B6561">
              <w:rPr>
                <w:sz w:val="16"/>
                <w:szCs w:val="16"/>
              </w:rPr>
              <w:t>Sí</w:t>
            </w:r>
          </w:p>
        </w:tc>
        <w:tc>
          <w:tcPr>
            <w:tcW w:w="0" w:type="auto"/>
            <w:vAlign w:val="center"/>
            <w:hideMark/>
          </w:tcPr>
          <w:p w14:paraId="34435C14" w14:textId="77777777" w:rsidR="003B6561" w:rsidRPr="003B6561" w:rsidRDefault="003B6561" w:rsidP="003B6561">
            <w:pPr>
              <w:rPr>
                <w:sz w:val="16"/>
                <w:szCs w:val="16"/>
              </w:rPr>
            </w:pPr>
            <w:r w:rsidRPr="003B6561">
              <w:rPr>
                <w:b/>
                <w:bCs/>
                <w:sz w:val="16"/>
                <w:szCs w:val="16"/>
              </w:rPr>
              <w:t>Jugador 2 gana automáticamente las 2 cartas</w:t>
            </w:r>
          </w:p>
        </w:tc>
      </w:tr>
      <w:tr w:rsidR="003B6561" w:rsidRPr="003B6561" w14:paraId="579399A7" w14:textId="77777777" w:rsidTr="003B6561">
        <w:trPr>
          <w:trHeight w:val="549"/>
          <w:tblCellSpacing w:w="15" w:type="dxa"/>
        </w:trPr>
        <w:tc>
          <w:tcPr>
            <w:tcW w:w="0" w:type="auto"/>
            <w:vAlign w:val="center"/>
            <w:hideMark/>
          </w:tcPr>
          <w:p w14:paraId="2EDE3C41" w14:textId="77777777" w:rsidR="003B6561" w:rsidRPr="003B6561" w:rsidRDefault="003B6561" w:rsidP="003B6561">
            <w:pPr>
              <w:rPr>
                <w:sz w:val="16"/>
                <w:szCs w:val="16"/>
              </w:rPr>
            </w:pPr>
            <w:r w:rsidRPr="003B6561">
              <w:rPr>
                <w:sz w:val="16"/>
                <w:szCs w:val="16"/>
              </w:rPr>
              <w:t>7</w:t>
            </w:r>
          </w:p>
        </w:tc>
        <w:tc>
          <w:tcPr>
            <w:tcW w:w="0" w:type="auto"/>
            <w:vAlign w:val="center"/>
            <w:hideMark/>
          </w:tcPr>
          <w:p w14:paraId="1EBA5D33" w14:textId="77777777" w:rsidR="003B6561" w:rsidRPr="003B6561" w:rsidRDefault="003B6561" w:rsidP="003B6561">
            <w:pPr>
              <w:rPr>
                <w:sz w:val="16"/>
                <w:szCs w:val="16"/>
              </w:rPr>
            </w:pPr>
            <w:r w:rsidRPr="003B6561">
              <w:rPr>
                <w:sz w:val="16"/>
                <w:szCs w:val="16"/>
              </w:rPr>
              <w:t>No</w:t>
            </w:r>
          </w:p>
        </w:tc>
        <w:tc>
          <w:tcPr>
            <w:tcW w:w="0" w:type="auto"/>
            <w:vAlign w:val="center"/>
            <w:hideMark/>
          </w:tcPr>
          <w:p w14:paraId="6E96259C" w14:textId="77777777" w:rsidR="003B6561" w:rsidRPr="003B6561" w:rsidRDefault="003B6561" w:rsidP="003B6561">
            <w:pPr>
              <w:rPr>
                <w:sz w:val="16"/>
                <w:szCs w:val="16"/>
              </w:rPr>
            </w:pPr>
            <w:r w:rsidRPr="003B6561">
              <w:rPr>
                <w:sz w:val="16"/>
                <w:szCs w:val="16"/>
              </w:rPr>
              <w:t>Sí</w:t>
            </w:r>
          </w:p>
        </w:tc>
        <w:tc>
          <w:tcPr>
            <w:tcW w:w="0" w:type="auto"/>
            <w:vAlign w:val="center"/>
            <w:hideMark/>
          </w:tcPr>
          <w:p w14:paraId="112DBD16" w14:textId="77777777" w:rsidR="003B6561" w:rsidRPr="003B6561" w:rsidRDefault="003B6561" w:rsidP="003B6561">
            <w:pPr>
              <w:rPr>
                <w:sz w:val="16"/>
                <w:szCs w:val="16"/>
              </w:rPr>
            </w:pPr>
            <w:r w:rsidRPr="003B6561">
              <w:rPr>
                <w:sz w:val="16"/>
                <w:szCs w:val="16"/>
              </w:rPr>
              <w:t>No</w:t>
            </w:r>
          </w:p>
        </w:tc>
        <w:tc>
          <w:tcPr>
            <w:tcW w:w="0" w:type="auto"/>
            <w:vAlign w:val="center"/>
            <w:hideMark/>
          </w:tcPr>
          <w:p w14:paraId="22BBA3F9" w14:textId="77777777" w:rsidR="003B6561" w:rsidRPr="003B6561" w:rsidRDefault="003B6561" w:rsidP="003B6561">
            <w:pPr>
              <w:rPr>
                <w:sz w:val="16"/>
                <w:szCs w:val="16"/>
              </w:rPr>
            </w:pPr>
            <w:r w:rsidRPr="003B6561">
              <w:rPr>
                <w:sz w:val="16"/>
                <w:szCs w:val="16"/>
              </w:rPr>
              <w:t>Sí</w:t>
            </w:r>
          </w:p>
        </w:tc>
        <w:tc>
          <w:tcPr>
            <w:tcW w:w="0" w:type="auto"/>
            <w:vAlign w:val="center"/>
            <w:hideMark/>
          </w:tcPr>
          <w:p w14:paraId="138E5D07" w14:textId="77777777" w:rsidR="003B6561" w:rsidRPr="003B6561" w:rsidRDefault="003B6561" w:rsidP="003B6561">
            <w:pPr>
              <w:rPr>
                <w:sz w:val="16"/>
                <w:szCs w:val="16"/>
              </w:rPr>
            </w:pPr>
            <w:r w:rsidRPr="003B6561">
              <w:rPr>
                <w:b/>
                <w:bCs/>
                <w:sz w:val="16"/>
                <w:szCs w:val="16"/>
              </w:rPr>
              <w:t>Jugador 1 gana automáticamente las 2 cartas</w:t>
            </w:r>
          </w:p>
        </w:tc>
      </w:tr>
      <w:tr w:rsidR="003B6561" w:rsidRPr="003B6561" w14:paraId="7E038B39" w14:textId="77777777" w:rsidTr="003B6561">
        <w:trPr>
          <w:trHeight w:val="394"/>
          <w:tblCellSpacing w:w="15" w:type="dxa"/>
        </w:trPr>
        <w:tc>
          <w:tcPr>
            <w:tcW w:w="0" w:type="auto"/>
            <w:vAlign w:val="center"/>
            <w:hideMark/>
          </w:tcPr>
          <w:p w14:paraId="547A79C7" w14:textId="77777777" w:rsidR="003B6561" w:rsidRPr="003B6561" w:rsidRDefault="003B6561" w:rsidP="003B6561">
            <w:pPr>
              <w:rPr>
                <w:sz w:val="16"/>
                <w:szCs w:val="16"/>
              </w:rPr>
            </w:pPr>
            <w:r w:rsidRPr="003B6561">
              <w:rPr>
                <w:sz w:val="16"/>
                <w:szCs w:val="16"/>
              </w:rPr>
              <w:t>8</w:t>
            </w:r>
          </w:p>
        </w:tc>
        <w:tc>
          <w:tcPr>
            <w:tcW w:w="0" w:type="auto"/>
            <w:vAlign w:val="center"/>
            <w:hideMark/>
          </w:tcPr>
          <w:p w14:paraId="799EA686" w14:textId="77777777" w:rsidR="003B6561" w:rsidRPr="003B6561" w:rsidRDefault="003B6561" w:rsidP="003B6561">
            <w:pPr>
              <w:rPr>
                <w:sz w:val="16"/>
                <w:szCs w:val="16"/>
              </w:rPr>
            </w:pPr>
            <w:r w:rsidRPr="003B6561">
              <w:rPr>
                <w:sz w:val="16"/>
                <w:szCs w:val="16"/>
              </w:rPr>
              <w:t>No</w:t>
            </w:r>
          </w:p>
        </w:tc>
        <w:tc>
          <w:tcPr>
            <w:tcW w:w="0" w:type="auto"/>
            <w:vAlign w:val="center"/>
            <w:hideMark/>
          </w:tcPr>
          <w:p w14:paraId="56675DB6" w14:textId="77777777" w:rsidR="003B6561" w:rsidRPr="003B6561" w:rsidRDefault="003B6561" w:rsidP="003B6561">
            <w:pPr>
              <w:rPr>
                <w:sz w:val="16"/>
                <w:szCs w:val="16"/>
              </w:rPr>
            </w:pPr>
            <w:r w:rsidRPr="003B6561">
              <w:rPr>
                <w:sz w:val="16"/>
                <w:szCs w:val="16"/>
              </w:rPr>
              <w:t>No</w:t>
            </w:r>
          </w:p>
        </w:tc>
        <w:tc>
          <w:tcPr>
            <w:tcW w:w="0" w:type="auto"/>
            <w:vAlign w:val="center"/>
            <w:hideMark/>
          </w:tcPr>
          <w:p w14:paraId="5682F2D8" w14:textId="77777777" w:rsidR="003B6561" w:rsidRPr="003B6561" w:rsidRDefault="003B6561" w:rsidP="003B6561">
            <w:pPr>
              <w:rPr>
                <w:sz w:val="16"/>
                <w:szCs w:val="16"/>
              </w:rPr>
            </w:pPr>
            <w:r w:rsidRPr="003B6561">
              <w:rPr>
                <w:sz w:val="16"/>
                <w:szCs w:val="16"/>
              </w:rPr>
              <w:t>Sí</w:t>
            </w:r>
          </w:p>
        </w:tc>
        <w:tc>
          <w:tcPr>
            <w:tcW w:w="0" w:type="auto"/>
            <w:vAlign w:val="center"/>
            <w:hideMark/>
          </w:tcPr>
          <w:p w14:paraId="78AB3F9A" w14:textId="77777777" w:rsidR="003B6561" w:rsidRPr="003B6561" w:rsidRDefault="003B6561" w:rsidP="003B6561">
            <w:pPr>
              <w:rPr>
                <w:sz w:val="16"/>
                <w:szCs w:val="16"/>
              </w:rPr>
            </w:pPr>
            <w:r w:rsidRPr="003B6561">
              <w:rPr>
                <w:sz w:val="16"/>
                <w:szCs w:val="16"/>
              </w:rPr>
              <w:t>No</w:t>
            </w:r>
          </w:p>
        </w:tc>
        <w:tc>
          <w:tcPr>
            <w:tcW w:w="0" w:type="auto"/>
            <w:vAlign w:val="center"/>
            <w:hideMark/>
          </w:tcPr>
          <w:p w14:paraId="5CB3EFCE" w14:textId="77777777" w:rsidR="003B6561" w:rsidRPr="003B6561" w:rsidRDefault="003B6561" w:rsidP="003B6561">
            <w:pPr>
              <w:rPr>
                <w:sz w:val="16"/>
                <w:szCs w:val="16"/>
              </w:rPr>
            </w:pPr>
            <w:r w:rsidRPr="003B6561">
              <w:rPr>
                <w:b/>
                <w:bCs/>
                <w:sz w:val="16"/>
                <w:szCs w:val="16"/>
              </w:rPr>
              <w:t>Se descartan las 2 cartas</w:t>
            </w:r>
          </w:p>
        </w:tc>
      </w:tr>
    </w:tbl>
    <w:p w14:paraId="10314370" w14:textId="77777777" w:rsidR="003B6561" w:rsidRPr="001B4FBC" w:rsidRDefault="003B6561" w:rsidP="00C23F43"/>
    <w:sectPr w:rsidR="003B6561" w:rsidRPr="001B4F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98"/>
    <w:rsid w:val="000A7222"/>
    <w:rsid w:val="001B4FBC"/>
    <w:rsid w:val="00330BAF"/>
    <w:rsid w:val="003B6561"/>
    <w:rsid w:val="003C20C7"/>
    <w:rsid w:val="005F52A3"/>
    <w:rsid w:val="00646FF2"/>
    <w:rsid w:val="00676734"/>
    <w:rsid w:val="006F185D"/>
    <w:rsid w:val="00700133"/>
    <w:rsid w:val="00A1789B"/>
    <w:rsid w:val="00A86AE0"/>
    <w:rsid w:val="00C23F43"/>
    <w:rsid w:val="00C66B98"/>
    <w:rsid w:val="00D855CE"/>
    <w:rsid w:val="00E00B50"/>
    <w:rsid w:val="00F95D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09FE5"/>
  <w15:chartTrackingRefBased/>
  <w15:docId w15:val="{C527B104-4C61-4795-82A7-250427E60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FF2"/>
  </w:style>
  <w:style w:type="paragraph" w:styleId="Ttulo1">
    <w:name w:val="heading 1"/>
    <w:basedOn w:val="Normal"/>
    <w:next w:val="Normal"/>
    <w:link w:val="Ttulo1Car"/>
    <w:uiPriority w:val="9"/>
    <w:qFormat/>
    <w:rsid w:val="00C66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6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6B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6B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6B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6B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6B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6B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6B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6B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6B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6B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6B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6B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6B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6B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6B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6B98"/>
    <w:rPr>
      <w:rFonts w:eastAsiaTheme="majorEastAsia" w:cstheme="majorBidi"/>
      <w:color w:val="272727" w:themeColor="text1" w:themeTint="D8"/>
    </w:rPr>
  </w:style>
  <w:style w:type="paragraph" w:styleId="Ttulo">
    <w:name w:val="Title"/>
    <w:basedOn w:val="Normal"/>
    <w:next w:val="Normal"/>
    <w:link w:val="TtuloCar"/>
    <w:uiPriority w:val="10"/>
    <w:qFormat/>
    <w:rsid w:val="00C66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6B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6B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6B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6B98"/>
    <w:pPr>
      <w:spacing w:before="160"/>
      <w:jc w:val="center"/>
    </w:pPr>
    <w:rPr>
      <w:i/>
      <w:iCs/>
      <w:color w:val="404040" w:themeColor="text1" w:themeTint="BF"/>
    </w:rPr>
  </w:style>
  <w:style w:type="character" w:customStyle="1" w:styleId="CitaCar">
    <w:name w:val="Cita Car"/>
    <w:basedOn w:val="Fuentedeprrafopredeter"/>
    <w:link w:val="Cita"/>
    <w:uiPriority w:val="29"/>
    <w:rsid w:val="00C66B98"/>
    <w:rPr>
      <w:i/>
      <w:iCs/>
      <w:color w:val="404040" w:themeColor="text1" w:themeTint="BF"/>
    </w:rPr>
  </w:style>
  <w:style w:type="paragraph" w:styleId="Prrafodelista">
    <w:name w:val="List Paragraph"/>
    <w:basedOn w:val="Normal"/>
    <w:uiPriority w:val="34"/>
    <w:qFormat/>
    <w:rsid w:val="00C66B98"/>
    <w:pPr>
      <w:ind w:left="720"/>
      <w:contextualSpacing/>
    </w:pPr>
  </w:style>
  <w:style w:type="character" w:styleId="nfasisintenso">
    <w:name w:val="Intense Emphasis"/>
    <w:basedOn w:val="Fuentedeprrafopredeter"/>
    <w:uiPriority w:val="21"/>
    <w:qFormat/>
    <w:rsid w:val="00C66B98"/>
    <w:rPr>
      <w:i/>
      <w:iCs/>
      <w:color w:val="0F4761" w:themeColor="accent1" w:themeShade="BF"/>
    </w:rPr>
  </w:style>
  <w:style w:type="paragraph" w:styleId="Citadestacada">
    <w:name w:val="Intense Quote"/>
    <w:basedOn w:val="Normal"/>
    <w:next w:val="Normal"/>
    <w:link w:val="CitadestacadaCar"/>
    <w:uiPriority w:val="30"/>
    <w:qFormat/>
    <w:rsid w:val="00C66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6B98"/>
    <w:rPr>
      <w:i/>
      <w:iCs/>
      <w:color w:val="0F4761" w:themeColor="accent1" w:themeShade="BF"/>
    </w:rPr>
  </w:style>
  <w:style w:type="character" w:styleId="Referenciaintensa">
    <w:name w:val="Intense Reference"/>
    <w:basedOn w:val="Fuentedeprrafopredeter"/>
    <w:uiPriority w:val="32"/>
    <w:qFormat/>
    <w:rsid w:val="00C66B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1070</Words>
  <Characters>5889</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ISLENDER ARTURO ALFONSO CONTRERAS</dc:creator>
  <cp:keywords/>
  <dc:description/>
  <cp:lastModifiedBy>ISLENDER ARTURO ALFONSO CONTRERAS</cp:lastModifiedBy>
  <cp:revision>4</cp:revision>
  <dcterms:created xsi:type="dcterms:W3CDTF">2026-08-20T11:40:00Z</dcterms:created>
  <dcterms:modified xsi:type="dcterms:W3CDTF">2026-08-25T13:31:00Z</dcterms:modified>
</cp:coreProperties>
</file>