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p>
    <w:tbl>
      <w:tblPr>
        <w:tblStyle w:val="33"/>
        <w:tblW w:w="9638" w:type="dxa"/>
        <w:jc w:val="right"/>
        <w:tblInd w:w="0" w:type="dxa"/>
        <w:tblLayout w:type="fixed"/>
        <w:tblCellMar>
          <w:top w:w="57" w:type="dxa"/>
          <w:left w:w="57" w:type="dxa"/>
          <w:bottom w:w="57" w:type="dxa"/>
          <w:right w:w="57" w:type="dxa"/>
        </w:tblCellMar>
      </w:tblPr>
      <w:tblGrid>
        <w:gridCol w:w="9638"/>
      </w:tblGrid>
      <w:tr>
        <w:tblPrEx>
          <w:tblLayout w:type="fixed"/>
          <w:tblCellMar>
            <w:top w:w="57" w:type="dxa"/>
            <w:left w:w="57" w:type="dxa"/>
            <w:bottom w:w="57" w:type="dxa"/>
            <w:right w:w="57" w:type="dxa"/>
          </w:tblCellMar>
        </w:tblPrEx>
        <w:trPr>
          <w:trHeight w:val="9975" w:hRule="atLeast"/>
          <w:jc w:val="right"/>
        </w:trPr>
        <w:tc>
          <w:tcPr>
            <w:tcW w:w="9638" w:type="dxa"/>
            <w:shd w:val="clear" w:color="auto" w:fill="auto"/>
            <w:vAlign w:val="center"/>
          </w:tcPr>
          <w:p>
            <w:pPr>
              <w:jc w:val="center"/>
              <w:rPr>
                <w:b/>
                <w:bCs/>
                <w:sz w:val="40"/>
                <w:szCs w:val="40"/>
              </w:rPr>
            </w:pPr>
          </w:p>
          <w:p>
            <w:pPr>
              <w:jc w:val="center"/>
              <w:rPr>
                <w:b/>
                <w:bCs/>
                <w:sz w:val="40"/>
                <w:szCs w:val="40"/>
              </w:rPr>
            </w:pPr>
          </w:p>
          <w:p>
            <w:pPr>
              <w:jc w:val="center"/>
              <w:rPr>
                <w:b/>
                <w:bCs/>
                <w:sz w:val="40"/>
                <w:szCs w:val="40"/>
              </w:rPr>
            </w:pPr>
          </w:p>
          <w:p>
            <w:pPr>
              <w:jc w:val="center"/>
              <w:rPr>
                <w:b/>
                <w:bCs/>
                <w:sz w:val="40"/>
                <w:szCs w:val="40"/>
              </w:rPr>
            </w:pPr>
            <w:r>
              <w:rPr>
                <w:lang w:eastAsia="fr-FR"/>
              </w:rPr>
              <w:drawing>
                <wp:anchor distT="0" distB="0" distL="114300" distR="114300" simplePos="0" relativeHeight="251658240" behindDoc="0" locked="0" layoutInCell="1" allowOverlap="1">
                  <wp:simplePos x="0" y="0"/>
                  <wp:positionH relativeFrom="margin">
                    <wp:posOffset>2078355</wp:posOffset>
                  </wp:positionH>
                  <wp:positionV relativeFrom="paragraph">
                    <wp:posOffset>-7620</wp:posOffset>
                  </wp:positionV>
                  <wp:extent cx="1974850" cy="1607185"/>
                  <wp:effectExtent l="0" t="0" r="6350" b="12065"/>
                  <wp:wrapTopAndBottom/>
                  <wp:docPr id="3" name="Image 3"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Résultat de recherche d'images pour &quot;dessin pizz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4850" cy="1607185"/>
                          </a:xfrm>
                          <a:prstGeom prst="rect">
                            <a:avLst/>
                          </a:prstGeom>
                          <a:noFill/>
                          <a:ln>
                            <a:noFill/>
                          </a:ln>
                        </pic:spPr>
                      </pic:pic>
                    </a:graphicData>
                  </a:graphic>
                </wp:anchor>
              </w:drawing>
            </w:r>
            <w:r>
              <w:rPr>
                <w:b/>
                <w:bCs/>
                <w:sz w:val="40"/>
                <w:szCs w:val="40"/>
              </w:rPr>
              <w:fldChar w:fldCharType="begin" w:fldLock="1"/>
            </w:r>
            <w:r>
              <w:instrText xml:space="preserve">DOCPROPERTY "Client"</w:instrText>
            </w:r>
            <w:r>
              <w:fldChar w:fldCharType="separate"/>
            </w:r>
            <w:r>
              <w:rPr>
                <w:lang w:val="fr-FR"/>
              </w:rPr>
              <w:t>OC PIZZA</w:t>
            </w:r>
            <w:r>
              <w:fldChar w:fldCharType="end"/>
            </w:r>
          </w:p>
          <w:p>
            <w:pPr>
              <w:jc w:val="center"/>
              <w:rPr>
                <w:b/>
                <w:bCs/>
                <w:sz w:val="40"/>
                <w:szCs w:val="40"/>
              </w:rPr>
            </w:pPr>
          </w:p>
          <w:p>
            <w:pPr>
              <w:jc w:val="center"/>
              <w:rPr>
                <w:b/>
                <w:bCs/>
                <w:sz w:val="40"/>
                <w:szCs w:val="40"/>
              </w:rPr>
            </w:pPr>
            <w:r>
              <w:rPr>
                <w:b/>
                <w:bCs/>
                <w:sz w:val="40"/>
                <w:szCs w:val="40"/>
              </w:rPr>
              <w:fldChar w:fldCharType="begin" w:fldLock="1"/>
            </w:r>
            <w:r>
              <w:instrText xml:space="preserve">DOCPROPERTY "Projet"</w:instrText>
            </w:r>
            <w:r>
              <w:fldChar w:fldCharType="separate"/>
            </w:r>
            <w:r>
              <w:rPr>
                <w:lang w:val="fr-FR"/>
              </w:rPr>
              <w:t>Système de gestion pizzeria</w:t>
            </w:r>
            <w:r>
              <w:fldChar w:fldCharType="end"/>
            </w:r>
          </w:p>
          <w:p>
            <w:pPr>
              <w:jc w:val="center"/>
            </w:pPr>
          </w:p>
          <w:p>
            <w:pPr>
              <w:jc w:val="center"/>
              <w:rPr>
                <w:rFonts w:hint="default"/>
                <w:sz w:val="28"/>
                <w:szCs w:val="28"/>
                <w:lang w:val="fr-FR"/>
              </w:rPr>
            </w:pPr>
            <w:r>
              <w:rPr>
                <w:sz w:val="28"/>
                <w:szCs w:val="28"/>
              </w:rPr>
              <w:fldChar w:fldCharType="begin"/>
            </w:r>
            <w:r>
              <w:instrText xml:space="preserve">TITLE</w:instrText>
            </w:r>
            <w:r>
              <w:fldChar w:fldCharType="separate"/>
            </w:r>
            <w:r>
              <w:t>Dossier d</w:t>
            </w:r>
            <w:r>
              <w:rPr>
                <w:rFonts w:hint="default"/>
                <w:lang w:val="fr-FR"/>
              </w:rPr>
              <w:t>e</w:t>
            </w:r>
            <w:r>
              <w:fldChar w:fldCharType="end"/>
            </w:r>
            <w:r>
              <w:rPr>
                <w:rFonts w:hint="default"/>
                <w:lang w:val="fr-FR"/>
              </w:rPr>
              <w:t xml:space="preserve"> conception technique</w:t>
            </w:r>
          </w:p>
          <w:p>
            <w:pPr>
              <w:jc w:val="center"/>
            </w:pPr>
          </w:p>
          <w:p>
            <w:pPr>
              <w:jc w:val="center"/>
            </w:pPr>
            <w:r>
              <w:t xml:space="preserve">Version </w:t>
            </w:r>
            <w:r>
              <w:fldChar w:fldCharType="begin" w:fldLock="1"/>
            </w:r>
            <w:r>
              <w:instrText xml:space="preserve">DOCPROPERTY "Version"</w:instrText>
            </w:r>
            <w:r>
              <w:fldChar w:fldCharType="separate"/>
            </w:r>
            <w:r>
              <w:rPr>
                <w:lang w:val="fr-FR"/>
              </w:rPr>
              <w:t>1.0</w:t>
            </w:r>
            <w:r>
              <w:fldChar w:fldCharType="end"/>
            </w:r>
          </w:p>
        </w:tc>
      </w:tr>
      <w:tr>
        <w:tblPrEx>
          <w:tblLayout w:type="fixed"/>
          <w:tblCellMar>
            <w:top w:w="57" w:type="dxa"/>
            <w:left w:w="57" w:type="dxa"/>
            <w:bottom w:w="57" w:type="dxa"/>
            <w:right w:w="57" w:type="dxa"/>
          </w:tblCellMar>
        </w:tblPrEx>
        <w:trPr>
          <w:trHeight w:val="1361" w:hRule="atLeast"/>
          <w:jc w:val="right"/>
        </w:trPr>
        <w:tc>
          <w:tcPr>
            <w:tcW w:w="9638" w:type="dxa"/>
            <w:shd w:val="clear" w:color="auto" w:fill="auto"/>
            <w:vAlign w:val="center"/>
          </w:tcPr>
          <w:p>
            <w:pPr>
              <w:jc w:val="right"/>
              <w:rPr>
                <w:b/>
                <w:bCs/>
              </w:rPr>
            </w:pPr>
            <w:r>
              <w:rPr>
                <w:b/>
                <w:bCs/>
              </w:rPr>
              <w:t>Auteur</w:t>
            </w:r>
          </w:p>
          <w:p>
            <w:pPr>
              <w:jc w:val="right"/>
            </w:pPr>
            <w:r>
              <w:fldChar w:fldCharType="begin" w:fldLock="1"/>
            </w:r>
            <w:r>
              <w:instrText xml:space="preserve">DOCPROPERTY "Auteur"</w:instrText>
            </w:r>
            <w:r>
              <w:fldChar w:fldCharType="separate"/>
            </w:r>
            <w:r>
              <w:rPr>
                <w:lang w:val="fr-FR"/>
              </w:rPr>
              <w:t>Sébastien Fantinati</w:t>
            </w:r>
            <w:r>
              <w:fldChar w:fldCharType="end"/>
            </w:r>
          </w:p>
          <w:p>
            <w:pPr>
              <w:jc w:val="right"/>
              <w:rPr>
                <w:i/>
                <w:iCs/>
              </w:rPr>
            </w:pPr>
            <w:r>
              <w:rPr>
                <w:i/>
                <w:iCs/>
              </w:rPr>
              <w:fldChar w:fldCharType="begin" w:fldLock="1"/>
            </w:r>
            <w:r>
              <w:instrText xml:space="preserve">DOCPROPERTY "Auteur_Role"</w:instrText>
            </w:r>
            <w:r>
              <w:fldChar w:fldCharType="separate"/>
            </w:r>
            <w:r>
              <w:rPr>
                <w:lang w:val="fr-FR"/>
              </w:rPr>
              <w:t>Analyste programmeur</w:t>
            </w:r>
            <w:r>
              <w:fldChar w:fldCharType="end"/>
            </w:r>
          </w:p>
        </w:tc>
      </w:tr>
    </w:tbl>
    <w:p>
      <w:r>
        <w:br w:type="page"/>
      </w:r>
    </w:p>
    <w:p/>
    <w:p>
      <w:pPr>
        <w:pStyle w:val="19"/>
      </w:pPr>
      <w:r>
        <w:t>Table des matières</w:t>
      </w:r>
    </w:p>
    <w:p>
      <w:pPr>
        <w:pStyle w:val="31"/>
        <w:tabs>
          <w:tab w:val="right" w:leader="dot" w:pos="9866"/>
        </w:tabs>
      </w:pPr>
      <w:r>
        <w:fldChar w:fldCharType="begin"/>
      </w:r>
      <w:r>
        <w:instrText xml:space="preserve">TOC \f \o "1-9" \t "Titre 10,10"</w:instrText>
      </w:r>
      <w:r>
        <w:fldChar w:fldCharType="separate"/>
      </w:r>
      <w:r>
        <w:t>1 -Versions</w:t>
      </w:r>
      <w:r>
        <w:tab/>
      </w:r>
      <w:r>
        <w:t>3</w:t>
      </w:r>
    </w:p>
    <w:p>
      <w:pPr>
        <w:pStyle w:val="31"/>
        <w:tabs>
          <w:tab w:val="right" w:leader="dot" w:pos="9866"/>
        </w:tabs>
      </w:pPr>
      <w:r>
        <w:t>2 -Introduction</w:t>
      </w:r>
      <w:r>
        <w:tab/>
      </w:r>
      <w:r>
        <w:t>4</w:t>
      </w:r>
    </w:p>
    <w:p>
      <w:pPr>
        <w:pStyle w:val="24"/>
        <w:tabs>
          <w:tab w:val="right" w:leader="dot" w:pos="9583"/>
        </w:tabs>
      </w:pPr>
      <w:r>
        <w:t>2.1 -Objet du document</w:t>
      </w:r>
      <w:r>
        <w:tab/>
      </w:r>
      <w:r>
        <w:t>4</w:t>
      </w:r>
    </w:p>
    <w:p>
      <w:pPr>
        <w:pStyle w:val="24"/>
        <w:tabs>
          <w:tab w:val="right" w:leader="dot" w:pos="9583"/>
        </w:tabs>
      </w:pPr>
      <w:r>
        <w:t>2.2 -Références</w:t>
      </w:r>
      <w:r>
        <w:tab/>
      </w:r>
      <w:r>
        <w:t>4</w:t>
      </w:r>
    </w:p>
    <w:p>
      <w:pPr>
        <w:pStyle w:val="31"/>
        <w:tabs>
          <w:tab w:val="right" w:leader="dot" w:pos="9866"/>
        </w:tabs>
      </w:pPr>
      <w:r>
        <w:t>3 -Architecture Technique</w:t>
      </w:r>
      <w:r>
        <w:tab/>
      </w:r>
      <w:r>
        <w:t>5</w:t>
      </w:r>
    </w:p>
    <w:p>
      <w:pPr>
        <w:pStyle w:val="24"/>
        <w:tabs>
          <w:tab w:val="right" w:leader="dot" w:pos="9583"/>
        </w:tabs>
      </w:pPr>
      <w:r>
        <w:t>3.1 -Composants généraux</w:t>
      </w:r>
      <w:r>
        <w:tab/>
      </w:r>
      <w:r>
        <w:t>5</w:t>
      </w:r>
    </w:p>
    <w:p>
      <w:pPr>
        <w:pStyle w:val="21"/>
        <w:tabs>
          <w:tab w:val="right" w:leader="dot" w:pos="9300"/>
        </w:tabs>
      </w:pPr>
      <w:r>
        <w:t>3.1.1 -Package A</w:t>
      </w:r>
      <w:r>
        <w:tab/>
      </w:r>
      <w:r>
        <w:t>5</w:t>
      </w:r>
    </w:p>
    <w:p>
      <w:pPr>
        <w:pStyle w:val="20"/>
        <w:tabs>
          <w:tab w:val="right" w:leader="dot" w:pos="9017"/>
        </w:tabs>
      </w:pPr>
      <w:r>
        <w:t>3.1.1.1 -Composant X</w:t>
      </w:r>
      <w:r>
        <w:tab/>
      </w:r>
      <w:r>
        <w:t>5</w:t>
      </w:r>
    </w:p>
    <w:p>
      <w:pPr>
        <w:pStyle w:val="20"/>
        <w:tabs>
          <w:tab w:val="right" w:leader="dot" w:pos="9017"/>
        </w:tabs>
      </w:pPr>
      <w:r>
        <w:t>3.1.1.2 -Composant Y</w:t>
      </w:r>
      <w:r>
        <w:tab/>
      </w:r>
      <w:r>
        <w:t>5</w:t>
      </w:r>
    </w:p>
    <w:p>
      <w:pPr>
        <w:pStyle w:val="21"/>
        <w:tabs>
          <w:tab w:val="right" w:leader="dot" w:pos="9300"/>
        </w:tabs>
      </w:pPr>
      <w:r>
        <w:t>3.1.2 -Package B</w:t>
      </w:r>
      <w:r>
        <w:tab/>
      </w:r>
      <w:r>
        <w:t>5</w:t>
      </w:r>
    </w:p>
    <w:p>
      <w:pPr>
        <w:pStyle w:val="20"/>
        <w:tabs>
          <w:tab w:val="right" w:leader="dot" w:pos="9017"/>
        </w:tabs>
      </w:pPr>
      <w:r>
        <w:t>3.1.2.1 -Composant Z</w:t>
      </w:r>
      <w:r>
        <w:tab/>
      </w:r>
      <w:r>
        <w:t>5</w:t>
      </w:r>
    </w:p>
    <w:p>
      <w:pPr>
        <w:pStyle w:val="24"/>
        <w:tabs>
          <w:tab w:val="right" w:leader="dot" w:pos="9583"/>
        </w:tabs>
      </w:pPr>
      <w:r>
        <w:t>3.2 -Application Web</w:t>
      </w:r>
      <w:r>
        <w:tab/>
      </w:r>
      <w:r>
        <w:t>5</w:t>
      </w:r>
    </w:p>
    <w:p>
      <w:pPr>
        <w:pStyle w:val="21"/>
        <w:tabs>
          <w:tab w:val="right" w:leader="dot" w:pos="9300"/>
        </w:tabs>
      </w:pPr>
      <w:r>
        <w:t>3.2.1 -Composants X</w:t>
      </w:r>
      <w:r>
        <w:tab/>
      </w:r>
      <w:r>
        <w:t>5</w:t>
      </w:r>
    </w:p>
    <w:p>
      <w:pPr>
        <w:pStyle w:val="21"/>
        <w:tabs>
          <w:tab w:val="right" w:leader="dot" w:pos="9300"/>
        </w:tabs>
      </w:pPr>
      <w:r>
        <w:t>3.2.2 -Composants Y et Z</w:t>
      </w:r>
      <w:r>
        <w:tab/>
      </w:r>
      <w:r>
        <w:t>5</w:t>
      </w:r>
    </w:p>
    <w:p>
      <w:pPr>
        <w:pStyle w:val="24"/>
        <w:tabs>
          <w:tab w:val="right" w:leader="dot" w:pos="9583"/>
        </w:tabs>
      </w:pPr>
      <w:r>
        <w:t>3.3 -Application XXX...</w:t>
      </w:r>
      <w:r>
        <w:tab/>
      </w:r>
      <w:r>
        <w:t>5</w:t>
      </w:r>
    </w:p>
    <w:p>
      <w:pPr>
        <w:pStyle w:val="31"/>
        <w:tabs>
          <w:tab w:val="right" w:leader="dot" w:pos="9866"/>
        </w:tabs>
      </w:pPr>
      <w:r>
        <w:t>4 -Architecture de Déploiement</w:t>
      </w:r>
      <w:r>
        <w:tab/>
      </w:r>
      <w:r>
        <w:t>6</w:t>
      </w:r>
    </w:p>
    <w:p>
      <w:pPr>
        <w:pStyle w:val="24"/>
        <w:tabs>
          <w:tab w:val="right" w:leader="dot" w:pos="9583"/>
        </w:tabs>
      </w:pPr>
      <w:r>
        <w:t>4.1 -Serveur de Base de données</w:t>
      </w:r>
      <w:r>
        <w:tab/>
      </w:r>
      <w:r>
        <w:t>6</w:t>
      </w:r>
    </w:p>
    <w:p>
      <w:pPr>
        <w:pStyle w:val="24"/>
        <w:tabs>
          <w:tab w:val="right" w:leader="dot" w:pos="9583"/>
        </w:tabs>
      </w:pPr>
      <w:r>
        <w:t>4.2 -Serveur XXX</w:t>
      </w:r>
      <w:r>
        <w:tab/>
      </w:r>
      <w:r>
        <w:t>6</w:t>
      </w:r>
    </w:p>
    <w:p>
      <w:pPr>
        <w:pStyle w:val="31"/>
        <w:tabs>
          <w:tab w:val="right" w:leader="dot" w:pos="9866"/>
        </w:tabs>
      </w:pPr>
      <w:r>
        <w:t>5 -Architecture logicielle</w:t>
      </w:r>
      <w:r>
        <w:tab/>
      </w:r>
      <w:r>
        <w:t>7</w:t>
      </w:r>
    </w:p>
    <w:p>
      <w:pPr>
        <w:pStyle w:val="24"/>
        <w:tabs>
          <w:tab w:val="right" w:leader="dot" w:pos="9583"/>
        </w:tabs>
      </w:pPr>
      <w:r>
        <w:t>5.1 -Principes généraux</w:t>
      </w:r>
      <w:r>
        <w:tab/>
      </w:r>
      <w:r>
        <w:t>7</w:t>
      </w:r>
    </w:p>
    <w:p>
      <w:pPr>
        <w:pStyle w:val="21"/>
        <w:tabs>
          <w:tab w:val="right" w:leader="dot" w:pos="9300"/>
        </w:tabs>
      </w:pPr>
      <w:r>
        <w:t>5.1.1 -Les couches</w:t>
      </w:r>
      <w:r>
        <w:tab/>
      </w:r>
      <w:r>
        <w:t>7</w:t>
      </w:r>
    </w:p>
    <w:p>
      <w:pPr>
        <w:pStyle w:val="21"/>
        <w:tabs>
          <w:tab w:val="right" w:leader="dot" w:pos="9300"/>
        </w:tabs>
      </w:pPr>
      <w:r>
        <w:t>5.1.2 -Les modules</w:t>
      </w:r>
      <w:r>
        <w:tab/>
      </w:r>
      <w:r>
        <w:t>7</w:t>
      </w:r>
    </w:p>
    <w:p>
      <w:pPr>
        <w:pStyle w:val="21"/>
        <w:tabs>
          <w:tab w:val="right" w:leader="dot" w:pos="9300"/>
        </w:tabs>
      </w:pPr>
      <w:r>
        <w:t>5.1.3 -Structure des sources</w:t>
      </w:r>
      <w:r>
        <w:tab/>
      </w:r>
      <w:r>
        <w:t>7</w:t>
      </w:r>
    </w:p>
    <w:p>
      <w:pPr>
        <w:pStyle w:val="24"/>
        <w:tabs>
          <w:tab w:val="right" w:leader="dot" w:pos="9583"/>
        </w:tabs>
      </w:pPr>
      <w:r>
        <w:t>5.2 -Application Web</w:t>
      </w:r>
      <w:r>
        <w:tab/>
      </w:r>
      <w:r>
        <w:t>8</w:t>
      </w:r>
    </w:p>
    <w:p>
      <w:pPr>
        <w:pStyle w:val="24"/>
        <w:tabs>
          <w:tab w:val="right" w:leader="dot" w:pos="9583"/>
        </w:tabs>
      </w:pPr>
      <w:r>
        <w:t>5.3 -Application Xxx</w:t>
      </w:r>
      <w:r>
        <w:tab/>
      </w:r>
      <w:r>
        <w:t>8</w:t>
      </w:r>
    </w:p>
    <w:p>
      <w:pPr>
        <w:pStyle w:val="31"/>
        <w:tabs>
          <w:tab w:val="right" w:leader="dot" w:pos="9866"/>
        </w:tabs>
      </w:pPr>
      <w:r>
        <w:t>6 -Points particuliers</w:t>
      </w:r>
      <w:r>
        <w:tab/>
      </w:r>
      <w:r>
        <w:t>9</w:t>
      </w:r>
    </w:p>
    <w:p>
      <w:pPr>
        <w:pStyle w:val="24"/>
        <w:tabs>
          <w:tab w:val="right" w:leader="dot" w:pos="9583"/>
        </w:tabs>
      </w:pPr>
      <w:r>
        <w:t>6.1 -Gestion des logs</w:t>
      </w:r>
      <w:r>
        <w:tab/>
      </w:r>
      <w:r>
        <w:t>9</w:t>
      </w:r>
    </w:p>
    <w:p>
      <w:pPr>
        <w:pStyle w:val="24"/>
        <w:tabs>
          <w:tab w:val="right" w:leader="dot" w:pos="9583"/>
        </w:tabs>
      </w:pPr>
      <w:r>
        <w:t>6.2 -Fichiers de configuration</w:t>
      </w:r>
      <w:r>
        <w:tab/>
      </w:r>
      <w:r>
        <w:t>9</w:t>
      </w:r>
    </w:p>
    <w:p>
      <w:pPr>
        <w:pStyle w:val="21"/>
        <w:tabs>
          <w:tab w:val="right" w:leader="dot" w:pos="9300"/>
        </w:tabs>
      </w:pPr>
      <w:r>
        <w:t>6.2.1 -Application web</w:t>
      </w:r>
      <w:r>
        <w:tab/>
      </w:r>
      <w:r>
        <w:t>9</w:t>
      </w:r>
    </w:p>
    <w:p>
      <w:pPr>
        <w:pStyle w:val="20"/>
        <w:tabs>
          <w:tab w:val="right" w:leader="dot" w:pos="9017"/>
        </w:tabs>
      </w:pPr>
      <w:r>
        <w:t>6.2.1.1 -Datasources</w:t>
      </w:r>
      <w:r>
        <w:tab/>
      </w:r>
      <w:r>
        <w:t>9</w:t>
      </w:r>
    </w:p>
    <w:p>
      <w:pPr>
        <w:pStyle w:val="20"/>
        <w:tabs>
          <w:tab w:val="right" w:leader="dot" w:pos="9017"/>
        </w:tabs>
      </w:pPr>
      <w:r>
        <w:t>6.2.1.2 -Fichier xxx.yyy</w:t>
      </w:r>
      <w:r>
        <w:tab/>
      </w:r>
      <w:r>
        <w:t>9</w:t>
      </w:r>
    </w:p>
    <w:p>
      <w:pPr>
        <w:pStyle w:val="21"/>
        <w:tabs>
          <w:tab w:val="right" w:leader="dot" w:pos="9300"/>
        </w:tabs>
      </w:pPr>
      <w:r>
        <w:t>6.2.2 -Application Xxx</w:t>
      </w:r>
      <w:r>
        <w:tab/>
      </w:r>
      <w:r>
        <w:t>9</w:t>
      </w:r>
    </w:p>
    <w:p>
      <w:pPr>
        <w:pStyle w:val="24"/>
        <w:tabs>
          <w:tab w:val="right" w:leader="dot" w:pos="9583"/>
        </w:tabs>
      </w:pPr>
      <w:r>
        <w:t>6.3 -Ressources</w:t>
      </w:r>
      <w:r>
        <w:tab/>
      </w:r>
      <w:r>
        <w:t>9</w:t>
      </w:r>
    </w:p>
    <w:p>
      <w:pPr>
        <w:pStyle w:val="24"/>
        <w:tabs>
          <w:tab w:val="right" w:leader="dot" w:pos="9583"/>
        </w:tabs>
      </w:pPr>
      <w:r>
        <w:t>6.4 -Environnement de développement</w:t>
      </w:r>
      <w:r>
        <w:tab/>
      </w:r>
      <w:r>
        <w:t>9</w:t>
      </w:r>
    </w:p>
    <w:p>
      <w:pPr>
        <w:pStyle w:val="24"/>
        <w:tabs>
          <w:tab w:val="right" w:leader="dot" w:pos="9583"/>
        </w:tabs>
      </w:pPr>
      <w:r>
        <w:t>6.5 -Procédure de packaging / livraison</w:t>
      </w:r>
      <w:r>
        <w:tab/>
      </w:r>
      <w:r>
        <w:t>9</w:t>
      </w:r>
    </w:p>
    <w:p>
      <w:pPr>
        <w:pStyle w:val="24"/>
        <w:tabs>
          <w:tab w:val="right" w:leader="dot" w:pos="9583"/>
        </w:tabs>
      </w:pPr>
      <w:r>
        <w:t>6.6 -XXX</w:t>
      </w:r>
      <w:r>
        <w:tab/>
      </w:r>
      <w:r>
        <w:t>9</w:t>
      </w:r>
    </w:p>
    <w:p>
      <w:pPr>
        <w:pStyle w:val="31"/>
        <w:tabs>
          <w:tab w:val="right" w:leader="dot" w:pos="9866"/>
        </w:tabs>
      </w:pPr>
      <w:r>
        <w:t>7 -Glossaire</w:t>
      </w:r>
      <w:r>
        <w:tab/>
      </w:r>
      <w:r>
        <w:t>10</w:t>
      </w:r>
      <w:r>
        <w:fldChar w:fldCharType="end"/>
      </w:r>
    </w:p>
    <w:p>
      <w:pPr>
        <w:pStyle w:val="49"/>
        <w:rPr>
          <w:color w:val="auto"/>
        </w:rPr>
      </w:pPr>
    </w:p>
    <w:p>
      <w:pPr>
        <w:pStyle w:val="49"/>
        <w:rPr>
          <w:color w:val="FFFFFF"/>
        </w:rPr>
      </w:pPr>
      <w:r>
        <w:br w:type="page"/>
      </w:r>
      <w:r>
        <w:rPr>
          <w:color w:val="FFFFFF"/>
        </w:rPr>
        <w:t>Versions</w:t>
      </w:r>
    </w:p>
    <w:p>
      <w:pPr>
        <w:pStyle w:val="4"/>
      </w:pPr>
    </w:p>
    <w:tbl>
      <w:tblPr>
        <w:tblStyle w:val="33"/>
        <w:tblW w:w="9873" w:type="dxa"/>
        <w:tblInd w:w="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
      <w:tblGrid>
        <w:gridCol w:w="1517"/>
        <w:gridCol w:w="1414"/>
        <w:gridCol w:w="5389"/>
        <w:gridCol w:w="155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Auteur</w:t>
            </w:r>
          </w:p>
        </w:tc>
        <w:tc>
          <w:tcPr>
            <w:tcW w:w="1414"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Date</w:t>
            </w:r>
          </w:p>
        </w:tc>
        <w:tc>
          <w:tcPr>
            <w:tcW w:w="53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pPr>
            <w:r>
              <w:t>Description</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Version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SF</w:t>
            </w:r>
          </w:p>
        </w:tc>
        <w:tc>
          <w:tcPr>
            <w:tcW w:w="1414"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15/10/2019</w:t>
            </w:r>
          </w:p>
        </w:tc>
        <w:tc>
          <w:tcPr>
            <w:tcW w:w="538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pPr>
            <w:r>
              <w:t>Création du document</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rPr>
                <w:rFonts w:hint="default"/>
                <w:lang w:val="fr-FR"/>
              </w:rPr>
            </w:pPr>
            <w:r>
              <w:rPr>
                <w:rFonts w:hint="default"/>
                <w:lang w:val="fr-FR"/>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bl>
    <w:p>
      <w:pPr>
        <w:pStyle w:val="48"/>
        <w:rPr>
          <w:rFonts w:ascii="DejaVu Sans" w:hAnsi="DejaVu Sans"/>
          <w:sz w:val="20"/>
          <w:szCs w:val="20"/>
        </w:rPr>
      </w:pPr>
    </w:p>
    <w:p>
      <w:pPr>
        <w:pStyle w:val="4"/>
        <w:jc w:val="center"/>
        <w:rPr>
          <w:rFonts w:ascii="DejaVu Sans" w:hAnsi="DejaVu Sans"/>
          <w:sz w:val="20"/>
          <w:szCs w:val="20"/>
        </w:rPr>
      </w:pPr>
    </w:p>
    <w:p>
      <w:pPr>
        <w:pStyle w:val="2"/>
        <w:numPr>
          <w:ilvl w:val="0"/>
          <w:numId w:val="1"/>
        </w:numPr>
        <w:shd w:val="clear" w:fill="808080"/>
      </w:pPr>
      <w:r>
        <w:t>Introduction</w:t>
      </w:r>
    </w:p>
    <w:p>
      <w:pPr>
        <w:pStyle w:val="5"/>
        <w:numPr>
          <w:ilvl w:val="1"/>
          <w:numId w:val="1"/>
        </w:numPr>
        <w:shd w:val="clear" w:fill="C0C0C0"/>
      </w:pPr>
      <w:r>
        <w:t>Objet du document</w:t>
      </w:r>
    </w:p>
    <w:p>
      <w:pPr>
        <w:pStyle w:val="4"/>
      </w:pPr>
      <w:r>
        <w:t xml:space="preserve">Le </w:t>
      </w:r>
      <w:r>
        <w:rPr>
          <w:rFonts w:hint="default"/>
        </w:rPr>
        <w:t>présent document constitue le dossier de conception fonctionnelle de l'application PIZZAPP. L’objectif du document est de présenter les besoins de l’utilisateur et de décrire la solution qui va être implémentée pour répondre à ces besoins.</w:t>
      </w:r>
    </w:p>
    <w:p>
      <w:pPr>
        <w:pStyle w:val="4"/>
        <w:numPr>
          <w:ilvl w:val="0"/>
          <w:numId w:val="0"/>
        </w:numPr>
        <w:rPr>
          <w:rFonts w:hint="default"/>
        </w:rPr>
      </w:pPr>
      <w:r>
        <w:rPr>
          <w:rFonts w:hint="default"/>
        </w:rPr>
        <w:t xml:space="preserve">Les éléments du présent dossier découlent :  </w:t>
      </w:r>
    </w:p>
    <w:p>
      <w:pPr>
        <w:pStyle w:val="4"/>
        <w:numPr>
          <w:ilvl w:val="0"/>
          <w:numId w:val="2"/>
        </w:numPr>
        <w:ind w:left="420" w:leftChars="0"/>
      </w:pPr>
      <w:r>
        <w:rPr>
          <w:rFonts w:hint="default"/>
        </w:rPr>
        <w:t xml:space="preserve">De l’entretien réalisé avec le dirigeant de la société OC PIZZA du </w:t>
      </w:r>
      <w:r>
        <w:rPr>
          <w:rFonts w:hint="default"/>
          <w:lang w:val="fr-FR"/>
        </w:rPr>
        <w:t>1</w:t>
      </w:r>
      <w:r>
        <w:rPr>
          <w:rFonts w:hint="default"/>
        </w:rPr>
        <w:t>1</w:t>
      </w:r>
      <w:r>
        <w:rPr>
          <w:rFonts w:hint="default"/>
          <w:lang w:val="fr-FR"/>
        </w:rPr>
        <w:t xml:space="preserve"> avril 2019</w:t>
      </w:r>
      <w:r>
        <w:rPr>
          <w:rFonts w:hint="default"/>
        </w:rPr>
        <w:t xml:space="preserve">  </w:t>
      </w:r>
    </w:p>
    <w:p>
      <w:pPr>
        <w:pStyle w:val="4"/>
        <w:numPr>
          <w:ilvl w:val="0"/>
          <w:numId w:val="2"/>
        </w:numPr>
        <w:ind w:left="420" w:leftChars="0"/>
      </w:pPr>
      <w:r>
        <w:rPr>
          <w:rFonts w:hint="default"/>
        </w:rPr>
        <w:t xml:space="preserve">De l’analyse des besoins suite à cet entretien effectué par l’équipe </w:t>
      </w:r>
      <w:r>
        <w:rPr>
          <w:rFonts w:hint="default"/>
          <w:lang w:val="fr-FR"/>
        </w:rPr>
        <w:t>SF-Dev</w:t>
      </w:r>
      <w:r>
        <w:rPr>
          <w:rFonts w:hint="default"/>
        </w:rPr>
        <w:t xml:space="preserve">. </w:t>
      </w:r>
    </w:p>
    <w:p>
      <w:pPr>
        <w:pStyle w:val="5"/>
        <w:numPr>
          <w:ilvl w:val="1"/>
          <w:numId w:val="1"/>
        </w:numPr>
        <w:shd w:val="clear" w:fill="C0C0C0"/>
      </w:pPr>
      <w:r>
        <w:t>Références</w:t>
      </w:r>
    </w:p>
    <w:p>
      <w:pPr>
        <w:pStyle w:val="4"/>
      </w:pPr>
      <w:r>
        <w:t>Pour de plus amples informations, se référer également aux éléments suivants :</w:t>
      </w:r>
    </w:p>
    <w:p>
      <w:pPr>
        <w:pStyle w:val="4"/>
        <w:numPr>
          <w:ilvl w:val="0"/>
          <w:numId w:val="0"/>
        </w:numPr>
        <w:ind w:left="360" w:leftChars="0"/>
        <w:rPr>
          <w:rFonts w:hint="default"/>
          <w:b/>
          <w:bCs/>
        </w:rPr>
      </w:pPr>
      <w:r>
        <w:rPr>
          <w:rFonts w:hint="default"/>
          <w:b/>
          <w:bCs/>
        </w:rPr>
        <w:t xml:space="preserve">1. P9 - DCT – 1.1 : </w:t>
      </w:r>
      <w:r>
        <w:rPr>
          <w:rFonts w:hint="default"/>
          <w:b w:val="0"/>
          <w:bCs w:val="0"/>
        </w:rPr>
        <w:t>Dossier de conception technique de l'application.</w:t>
      </w:r>
      <w:r>
        <w:rPr>
          <w:rFonts w:hint="default"/>
          <w:b/>
          <w:bCs/>
        </w:rPr>
        <w:t xml:space="preserve"> </w:t>
      </w:r>
    </w:p>
    <w:p>
      <w:pPr>
        <w:pStyle w:val="4"/>
        <w:numPr>
          <w:ilvl w:val="0"/>
          <w:numId w:val="0"/>
        </w:numPr>
        <w:ind w:left="360" w:leftChars="0"/>
        <w:rPr>
          <w:rFonts w:hint="default"/>
          <w:b w:val="0"/>
          <w:bCs w:val="0"/>
          <w:lang w:val="fr-FR"/>
        </w:rPr>
      </w:pPr>
      <w:r>
        <w:rPr>
          <w:rFonts w:hint="default"/>
          <w:b/>
          <w:bCs/>
        </w:rPr>
        <w:t>2. P9 - DE – 1.1 :</w:t>
      </w:r>
      <w:r>
        <w:rPr>
          <w:rFonts w:hint="default"/>
          <w:b w:val="0"/>
          <w:bCs w:val="0"/>
        </w:rPr>
        <w:t xml:space="preserve"> Dossier d’exploitation de l’application</w:t>
      </w:r>
      <w:r>
        <w:rPr>
          <w:rFonts w:hint="default"/>
          <w:b w:val="0"/>
          <w:bCs w:val="0"/>
          <w:lang w:val="fr-FR"/>
        </w:rPr>
        <w:t>.</w:t>
      </w:r>
    </w:p>
    <w:p>
      <w:pPr>
        <w:pStyle w:val="2"/>
        <w:numPr>
          <w:ilvl w:val="0"/>
          <w:numId w:val="1"/>
        </w:numPr>
        <w:shd w:val="clear" w:fill="808080"/>
      </w:pPr>
      <w:r>
        <w:t>Architecture Technique</w:t>
      </w:r>
    </w:p>
    <w:p>
      <w:pPr>
        <w:pStyle w:val="5"/>
        <w:numPr>
          <w:ilvl w:val="1"/>
          <w:numId w:val="1"/>
        </w:numPr>
        <w:shd w:val="clear" w:fill="C0C0C0"/>
      </w:pPr>
      <w:r>
        <w:t>Composants généraux</w:t>
      </w:r>
    </w:p>
    <w:p>
      <w:pPr>
        <w:pStyle w:val="6"/>
        <w:numPr>
          <w:ilvl w:val="2"/>
          <w:numId w:val="1"/>
        </w:numPr>
      </w:pPr>
      <w:r>
        <w:t>Package A</w:t>
      </w:r>
    </w:p>
    <w:p>
      <w:pPr>
        <w:pStyle w:val="7"/>
        <w:numPr>
          <w:ilvl w:val="3"/>
          <w:numId w:val="1"/>
        </w:numPr>
        <w:ind w:left="864" w:right="0" w:hanging="864"/>
      </w:pPr>
      <w:r>
        <w:t>Composant X</w:t>
      </w:r>
    </w:p>
    <w:p>
      <w:pPr>
        <w:pStyle w:val="4"/>
      </w:pPr>
      <w:r>
        <w:t>Description et rôle/objectif...</w:t>
      </w:r>
    </w:p>
    <w:p>
      <w:pPr>
        <w:pStyle w:val="7"/>
        <w:numPr>
          <w:ilvl w:val="3"/>
          <w:numId w:val="1"/>
        </w:numPr>
        <w:ind w:left="864" w:right="0" w:hanging="864"/>
      </w:pPr>
      <w:r>
        <w:t>Composant Y</w:t>
      </w:r>
    </w:p>
    <w:p>
      <w:pPr>
        <w:pStyle w:val="6"/>
        <w:numPr>
          <w:ilvl w:val="2"/>
          <w:numId w:val="1"/>
        </w:numPr>
      </w:pPr>
      <w:r>
        <w:t>Package B</w:t>
      </w:r>
    </w:p>
    <w:p>
      <w:pPr>
        <w:pStyle w:val="7"/>
        <w:numPr>
          <w:ilvl w:val="3"/>
          <w:numId w:val="1"/>
        </w:numPr>
        <w:ind w:left="864" w:right="0" w:hanging="864"/>
      </w:pPr>
      <w:r>
        <w:t>Composant Z</w:t>
      </w:r>
    </w:p>
    <w:p>
      <w:pPr>
        <w:pStyle w:val="4"/>
      </w:pPr>
    </w:p>
    <w:p>
      <w:pPr>
        <w:pStyle w:val="5"/>
        <w:numPr>
          <w:ilvl w:val="1"/>
          <w:numId w:val="1"/>
        </w:numPr>
        <w:shd w:val="clear" w:fill="C0C0C0"/>
      </w:pPr>
      <w:r>
        <w:t>Application Web</w:t>
      </w:r>
    </w:p>
    <w:p>
      <w:pPr>
        <w:pStyle w:val="4"/>
      </w:pPr>
      <w:r>
        <w:t>La pile logicielle est la suivante :</w:t>
      </w:r>
    </w:p>
    <w:p>
      <w:pPr>
        <w:pStyle w:val="4"/>
        <w:numPr>
          <w:ilvl w:val="0"/>
          <w:numId w:val="3"/>
        </w:numPr>
        <w:spacing w:before="0" w:after="0"/>
        <w:rPr>
          <w:b w:val="0"/>
          <w:bCs w:val="0"/>
        </w:rPr>
      </w:pPr>
      <w:r>
        <w:rPr>
          <w:b w:val="0"/>
          <w:bCs w:val="0"/>
        </w:rPr>
        <w:t>Python</w:t>
      </w:r>
      <w:r>
        <w:rPr>
          <w:rFonts w:hint="default"/>
          <w:b w:val="0"/>
          <w:bCs w:val="0"/>
          <w:lang w:val="fr-FR"/>
        </w:rPr>
        <w:t xml:space="preserve"> 3.</w:t>
      </w:r>
      <w:r>
        <w:rPr>
          <w:rFonts w:hint="default"/>
          <w:b/>
          <w:bCs/>
          <w:lang w:val="fr-FR"/>
        </w:rPr>
        <w:t>7</w:t>
      </w:r>
      <w:r>
        <w:rPr>
          <w:b/>
          <w:bCs/>
        </w:rPr>
        <w:t xml:space="preserve"> </w:t>
      </w:r>
    </w:p>
    <w:p>
      <w:pPr>
        <w:pStyle w:val="4"/>
        <w:numPr>
          <w:ilvl w:val="0"/>
          <w:numId w:val="3"/>
        </w:numPr>
        <w:spacing w:before="0" w:after="0"/>
        <w:rPr>
          <w:b w:val="0"/>
          <w:bCs w:val="0"/>
        </w:rPr>
      </w:pPr>
      <w:r>
        <w:rPr>
          <w:rFonts w:hint="default"/>
          <w:b w:val="0"/>
          <w:bCs w:val="0"/>
          <w:lang w:val="fr-FR"/>
        </w:rPr>
        <w:t>Djnago 2.2.1</w:t>
      </w:r>
    </w:p>
    <w:p>
      <w:pPr>
        <w:pStyle w:val="4"/>
        <w:numPr>
          <w:ilvl w:val="0"/>
          <w:numId w:val="3"/>
        </w:numPr>
        <w:spacing w:before="0" w:after="0"/>
        <w:rPr>
          <w:b w:val="0"/>
          <w:bCs w:val="0"/>
        </w:rPr>
      </w:pPr>
      <w:r>
        <w:rPr>
          <w:rFonts w:hint="default"/>
          <w:b w:val="0"/>
          <w:bCs w:val="0"/>
          <w:lang w:val="fr-FR"/>
        </w:rPr>
        <w:t xml:space="preserve">Mysql </w:t>
      </w:r>
      <w:r>
        <w:rPr>
          <w:rFonts w:hint="default"/>
          <w:lang w:val="fr-FR"/>
        </w:rPr>
        <w:t>8.0.16</w:t>
      </w:r>
    </w:p>
    <w:p>
      <w:pPr>
        <w:pStyle w:val="4"/>
        <w:numPr>
          <w:numId w:val="0"/>
        </w:numPr>
        <w:spacing w:before="0" w:after="0"/>
        <w:ind w:left="360" w:leftChars="0"/>
        <w:rPr>
          <w:rFonts w:hint="default"/>
          <w:lang w:val="fr-FR"/>
        </w:rPr>
      </w:pPr>
    </w:p>
    <w:p>
      <w:pPr>
        <w:pStyle w:val="4"/>
        <w:numPr>
          <w:numId w:val="0"/>
        </w:numPr>
        <w:spacing w:before="0" w:after="0"/>
        <w:rPr>
          <w:rFonts w:hint="default"/>
          <w:lang w:val="fr-FR"/>
        </w:rPr>
      </w:pPr>
      <w:r>
        <w:rPr>
          <w:rFonts w:hint="default"/>
          <w:lang w:val="fr-FR"/>
        </w:rPr>
        <w:t>Diagramme de composant</w:t>
      </w:r>
    </w:p>
    <w:p>
      <w:pPr>
        <w:pStyle w:val="4"/>
        <w:numPr>
          <w:numId w:val="0"/>
        </w:numPr>
        <w:spacing w:before="0" w:after="0"/>
        <w:rPr>
          <w:rFonts w:hint="default"/>
          <w:lang w:val="fr-FR"/>
        </w:rPr>
      </w:pPr>
    </w:p>
    <w:p>
      <w:pPr>
        <w:pStyle w:val="4"/>
        <w:spacing w:before="0" w:after="0"/>
      </w:pPr>
      <w:r>
        <w:drawing>
          <wp:inline distT="0" distB="0" distL="114300" distR="114300">
            <wp:extent cx="6118225" cy="2156460"/>
            <wp:effectExtent l="0" t="0" r="15875" b="1524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7"/>
                    <a:stretch>
                      <a:fillRect/>
                    </a:stretch>
                  </pic:blipFill>
                  <pic:spPr>
                    <a:xfrm>
                      <a:off x="0" y="0"/>
                      <a:ext cx="6118225" cy="2156460"/>
                    </a:xfrm>
                    <a:prstGeom prst="rect">
                      <a:avLst/>
                    </a:prstGeom>
                    <a:noFill/>
                    <a:ln>
                      <a:noFill/>
                    </a:ln>
                  </pic:spPr>
                </pic:pic>
              </a:graphicData>
            </a:graphic>
          </wp:inline>
        </w:drawing>
      </w:r>
    </w:p>
    <w:p>
      <w:pPr>
        <w:pStyle w:val="4"/>
        <w:spacing w:before="0" w:after="0"/>
      </w:pPr>
    </w:p>
    <w:p>
      <w:pPr>
        <w:pStyle w:val="4"/>
        <w:spacing w:before="0" w:after="0"/>
      </w:pPr>
    </w:p>
    <w:p>
      <w:pPr>
        <w:pStyle w:val="4"/>
        <w:spacing w:before="0" w:after="0"/>
      </w:pPr>
    </w:p>
    <w:p>
      <w:pPr>
        <w:pStyle w:val="6"/>
        <w:numPr>
          <w:ilvl w:val="2"/>
          <w:numId w:val="1"/>
        </w:numPr>
      </w:pPr>
      <w:r>
        <w:t xml:space="preserve">Composants </w:t>
      </w:r>
      <w:r>
        <w:rPr>
          <w:rFonts w:hint="default"/>
          <w:lang w:val="fr-FR"/>
        </w:rPr>
        <w:t>Python / Django</w:t>
      </w:r>
    </w:p>
    <w:p>
      <w:pPr>
        <w:pStyle w:val="4"/>
        <w:rPr>
          <w:rFonts w:hint="default"/>
          <w:lang w:val="fr-FR"/>
        </w:rPr>
      </w:pPr>
      <w:r>
        <w:rPr>
          <w:rFonts w:hint="default"/>
          <w:lang w:val="fr-FR"/>
        </w:rPr>
        <w:t xml:space="preserve">Ce composant permet permet d’afficher le frontend qui permet d’exploiter le système. En arrière plan le backend traite les données demandés en envoyant des requêtes à la base de données. </w:t>
      </w:r>
    </w:p>
    <w:p>
      <w:pPr>
        <w:pStyle w:val="6"/>
        <w:numPr>
          <w:ilvl w:val="2"/>
          <w:numId w:val="1"/>
        </w:numPr>
      </w:pPr>
      <w:r>
        <w:t xml:space="preserve">Composants </w:t>
      </w:r>
      <w:r>
        <w:rPr>
          <w:rFonts w:hint="default"/>
          <w:lang w:val="fr-FR"/>
        </w:rPr>
        <w:t>Base de données</w:t>
      </w:r>
    </w:p>
    <w:p>
      <w:pPr>
        <w:pStyle w:val="4"/>
        <w:rPr>
          <w:rFonts w:hint="default"/>
          <w:lang w:val="fr-FR"/>
        </w:rPr>
      </w:pPr>
      <w:r>
        <w:rPr>
          <w:rFonts w:hint="default"/>
          <w:lang w:val="fr-FR"/>
        </w:rPr>
        <w:t>Ce composant permet de stocker et de consulté les données envoyés par le système.</w:t>
      </w:r>
    </w:p>
    <w:p>
      <w:pPr>
        <w:pStyle w:val="5"/>
        <w:numPr>
          <w:ilvl w:val="1"/>
          <w:numId w:val="1"/>
        </w:numPr>
        <w:shd w:val="clear" w:fill="C0C0C0"/>
      </w:pPr>
      <w:r>
        <w:t>Application XXX...</w:t>
      </w:r>
    </w:p>
    <w:p>
      <w:pPr>
        <w:pStyle w:val="4"/>
      </w:pPr>
    </w:p>
    <w:p>
      <w:pPr>
        <w:pStyle w:val="2"/>
        <w:numPr>
          <w:ilvl w:val="0"/>
          <w:numId w:val="1"/>
        </w:numPr>
        <w:shd w:val="clear" w:fill="808080"/>
      </w:pPr>
      <w:r>
        <w:t>Architecture de Déploiement</w:t>
      </w:r>
    </w:p>
    <w:p>
      <w:pPr>
        <w:pStyle w:val="4"/>
        <w:jc w:val="center"/>
      </w:pPr>
      <w:r>
        <w:drawing>
          <wp:inline distT="0" distB="0" distL="114300" distR="114300">
            <wp:extent cx="6118860" cy="4324985"/>
            <wp:effectExtent l="0" t="0" r="15240" b="1841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pic:cNvPicPr>
                      <a:picLocks noChangeAspect="1"/>
                    </pic:cNvPicPr>
                  </pic:nvPicPr>
                  <pic:blipFill>
                    <a:blip r:embed="rId8"/>
                    <a:stretch>
                      <a:fillRect/>
                    </a:stretch>
                  </pic:blipFill>
                  <pic:spPr>
                    <a:xfrm>
                      <a:off x="0" y="0"/>
                      <a:ext cx="6118860" cy="4324985"/>
                    </a:xfrm>
                    <a:prstGeom prst="rect">
                      <a:avLst/>
                    </a:prstGeom>
                    <a:noFill/>
                    <a:ln>
                      <a:noFill/>
                    </a:ln>
                  </pic:spPr>
                </pic:pic>
              </a:graphicData>
            </a:graphic>
          </wp:inline>
        </w:drawing>
      </w:r>
    </w:p>
    <w:p>
      <w:pPr>
        <w:pStyle w:val="5"/>
        <w:numPr>
          <w:ilvl w:val="1"/>
          <w:numId w:val="1"/>
        </w:numPr>
        <w:shd w:val="clear" w:fill="C0C0C0"/>
      </w:pPr>
      <w:r>
        <w:t>Serveur de Base de données</w:t>
      </w:r>
    </w:p>
    <w:p>
      <w:pPr>
        <w:pStyle w:val="4"/>
        <w:rPr>
          <w:rFonts w:hint="default"/>
          <w:lang w:val="fr-FR"/>
        </w:rPr>
      </w:pPr>
      <w:r>
        <w:rPr>
          <w:rFonts w:hint="default"/>
          <w:lang w:val="fr-FR"/>
        </w:rPr>
        <w:t>Le SGBD sera Mysql en 8.0.16 et sera hébergé sur le même serveur dédié que le système.</w:t>
      </w:r>
    </w:p>
    <w:p>
      <w:pPr>
        <w:pStyle w:val="5"/>
        <w:numPr>
          <w:ilvl w:val="1"/>
          <w:numId w:val="1"/>
        </w:numPr>
        <w:shd w:val="clear" w:fill="C0C0C0"/>
      </w:pPr>
      <w:r>
        <w:t>Serveur XXX</w:t>
      </w:r>
    </w:p>
    <w:p>
      <w:pPr>
        <w:pStyle w:val="4"/>
      </w:pPr>
      <w:r>
        <w:t>...</w:t>
      </w:r>
    </w:p>
    <w:p>
      <w:pPr>
        <w:pStyle w:val="2"/>
        <w:numPr>
          <w:ilvl w:val="0"/>
          <w:numId w:val="1"/>
        </w:numPr>
        <w:shd w:val="clear" w:fill="808080"/>
      </w:pPr>
      <w:r>
        <w:t>Architecture logicielle</w:t>
      </w:r>
    </w:p>
    <w:p>
      <w:pPr>
        <w:pStyle w:val="5"/>
        <w:numPr>
          <w:ilvl w:val="1"/>
          <w:numId w:val="1"/>
        </w:numPr>
        <w:shd w:val="clear" w:fill="C0C0C0"/>
      </w:pPr>
      <w:r>
        <w:t>Principes généraux</w:t>
      </w:r>
    </w:p>
    <w:p>
      <w:pPr>
        <w:pStyle w:val="4"/>
      </w:pPr>
      <w:r>
        <w:rPr>
          <w:rFonts w:hint="default"/>
        </w:rPr>
        <w:t xml:space="preserve">Le développement de l’application PIZZAPP se présente sous la forme d’un « Projet » Django, lui-même divisé en </w:t>
      </w:r>
      <w:r>
        <w:rPr>
          <w:rFonts w:hint="default"/>
          <w:lang w:val="fr-FR"/>
        </w:rPr>
        <w:t xml:space="preserve">trois </w:t>
      </w:r>
      <w:r>
        <w:rPr>
          <w:rFonts w:hint="default"/>
        </w:rPr>
        <w:t>« Applications » : Ventes</w:t>
      </w:r>
      <w:r>
        <w:rPr>
          <w:rFonts w:hint="default"/>
          <w:lang w:val="fr-FR"/>
        </w:rPr>
        <w:t xml:space="preserve">, </w:t>
      </w:r>
      <w:r>
        <w:rPr>
          <w:rFonts w:hint="default"/>
        </w:rPr>
        <w:t>Production</w:t>
      </w:r>
      <w:r>
        <w:rPr>
          <w:rFonts w:hint="default"/>
          <w:lang w:val="fr-FR"/>
        </w:rPr>
        <w:t xml:space="preserve"> et authentification</w:t>
      </w:r>
      <w:r>
        <w:rPr>
          <w:rFonts w:hint="default"/>
        </w:rPr>
        <w:t xml:space="preserve">. </w:t>
      </w:r>
      <w:r>
        <w:rPr>
          <w:rFonts w:hint="default"/>
        </w:rPr>
        <w:br w:type="textWrapping"/>
      </w:r>
      <w:r>
        <w:rPr>
          <w:rFonts w:hint="default"/>
        </w:rPr>
        <w:t>Chaque application respecte le pattern Model Vue Template (MVT).</w:t>
      </w:r>
    </w:p>
    <w:p>
      <w:pPr>
        <w:pStyle w:val="6"/>
        <w:numPr>
          <w:ilvl w:val="2"/>
          <w:numId w:val="1"/>
        </w:numPr>
      </w:pPr>
      <w:r>
        <w:t>Les couches</w:t>
      </w:r>
    </w:p>
    <w:p>
      <w:pPr>
        <w:pStyle w:val="4"/>
      </w:pPr>
      <w:r>
        <w:t>L'architecture applicative est la suivante :</w:t>
      </w:r>
    </w:p>
    <w:p>
      <w:pPr>
        <w:pStyle w:val="4"/>
        <w:numPr>
          <w:ilvl w:val="0"/>
          <w:numId w:val="4"/>
        </w:numPr>
        <w:ind w:leftChars="0" w:firstLine="110" w:firstLineChars="50"/>
        <w:rPr>
          <w:rFonts w:hint="default"/>
        </w:rPr>
      </w:pPr>
      <w:r>
        <w:rPr>
          <w:rFonts w:hint="default"/>
          <w:lang w:val="fr-FR"/>
        </w:rPr>
        <w:t>U</w:t>
      </w:r>
      <w:r>
        <w:rPr>
          <w:rFonts w:hint="default"/>
        </w:rPr>
        <w:t xml:space="preserve">ne couche Présentation : responsable de l’interface client/application. </w:t>
      </w:r>
    </w:p>
    <w:p>
      <w:pPr>
        <w:pStyle w:val="4"/>
        <w:numPr>
          <w:ilvl w:val="0"/>
          <w:numId w:val="4"/>
        </w:numPr>
        <w:ind w:left="0" w:leftChars="0" w:firstLine="110" w:firstLineChars="50"/>
        <w:rPr>
          <w:rFonts w:hint="default"/>
        </w:rPr>
      </w:pPr>
      <w:r>
        <w:rPr>
          <w:rFonts w:hint="default"/>
          <w:lang w:val="fr-FR"/>
        </w:rPr>
        <w:t>U</w:t>
      </w:r>
      <w:r>
        <w:rPr>
          <w:rFonts w:hint="default"/>
        </w:rPr>
        <w:t xml:space="preserve">ne couche Métier : responsable de la logique métier et de la manipulation des données.  </w:t>
      </w:r>
    </w:p>
    <w:p>
      <w:pPr>
        <w:pStyle w:val="4"/>
        <w:numPr>
          <w:ilvl w:val="0"/>
          <w:numId w:val="4"/>
        </w:numPr>
        <w:ind w:left="0" w:leftChars="0" w:firstLine="110" w:firstLineChars="50"/>
      </w:pPr>
      <w:r>
        <w:rPr>
          <w:rFonts w:hint="default"/>
          <w:lang w:val="fr-FR"/>
        </w:rPr>
        <w:t>U</w:t>
      </w:r>
      <w:r>
        <w:rPr>
          <w:rFonts w:hint="default"/>
        </w:rPr>
        <w:t xml:space="preserve">ne couche Modèle : responsable de la représentation des données. </w:t>
      </w:r>
    </w:p>
    <w:p>
      <w:pPr>
        <w:pStyle w:val="6"/>
        <w:numPr>
          <w:ilvl w:val="2"/>
          <w:numId w:val="1"/>
        </w:numPr>
      </w:pPr>
      <w:r>
        <w:t>Structure des sources</w:t>
      </w:r>
    </w:p>
    <w:p>
      <w:pPr>
        <w:pStyle w:val="4"/>
        <w:rPr>
          <w:lang w:val="fr-FR"/>
        </w:rPr>
      </w:pPr>
      <w:r>
        <w:rPr>
          <w:lang w:val="fr-FR"/>
        </w:rPr>
        <w:t>La structuration des répertoires du projet suit la logique suivante :</w:t>
      </w:r>
    </w:p>
    <w:p>
      <w:pPr>
        <w:pStyle w:val="4"/>
        <w:numPr>
          <w:ilvl w:val="0"/>
          <w:numId w:val="5"/>
        </w:numPr>
        <w:rPr>
          <w:lang w:val="fr-FR"/>
        </w:rPr>
      </w:pPr>
      <w:r>
        <w:rPr>
          <w:lang w:val="fr-FR"/>
        </w:rPr>
        <w:t>les répertoires sources sont crées de façon à respecter la philosophie Maven (à savoir : « convention plutôt que configuration »)</w:t>
      </w:r>
    </w:p>
    <w:p>
      <w:pPr>
        <w:pStyle w:val="52"/>
        <w:numPr>
          <w:ilvl w:val="0"/>
          <w:numId w:val="0"/>
        </w:numPr>
        <w:ind w:left="720" w:firstLine="0"/>
        <w:rPr>
          <w:rFonts w:hint="default"/>
          <w:i/>
          <w:iCs/>
          <w:lang w:val="fr-FR"/>
        </w:rPr>
      </w:pPr>
      <w:r>
        <w:rPr>
          <w:lang w:val="fr-FR"/>
        </w:rPr>
        <w:t>racine</w:t>
      </w:r>
      <w:r>
        <w:rPr>
          <w:lang w:val="fr-FR"/>
        </w:rPr>
        <w:br w:type="textWrapping"/>
      </w:r>
      <w:r>
        <w:rPr>
          <w:lang w:val="fr-FR"/>
        </w:rPr>
        <w:t xml:space="preserve"> </w:t>
      </w:r>
      <w:r>
        <w:rPr>
          <w:rFonts w:eastAsia="Courier New" w:cs="Courier New"/>
          <w:lang w:val="fr-FR"/>
        </w:rPr>
        <w:t>├─</w:t>
      </w:r>
      <w:r>
        <w:rPr>
          <w:lang w:val="fr-FR"/>
        </w:rPr>
        <w:t xml:space="preserve"> </w:t>
      </w:r>
      <w:r>
        <w:rPr>
          <w:rFonts w:hint="default"/>
          <w:i/>
          <w:iCs/>
          <w:lang w:val="fr-FR"/>
        </w:rPr>
        <w:t>docs</w:t>
      </w:r>
    </w:p>
    <w:p>
      <w:pPr>
        <w:pStyle w:val="52"/>
        <w:numPr>
          <w:ilvl w:val="0"/>
          <w:numId w:val="0"/>
        </w:numPr>
        <w:ind w:left="720" w:firstLine="100" w:firstLineChars="50"/>
        <w:rPr>
          <w:rFonts w:hint="default"/>
          <w:lang w:val="fr-FR"/>
        </w:rPr>
      </w:pPr>
      <w:r>
        <w:rPr>
          <w:rFonts w:eastAsia="Courier New" w:cs="Courier New"/>
          <w:lang w:val="fr-FR"/>
        </w:rPr>
        <w:t>├─</w:t>
      </w:r>
      <w:r>
        <w:rPr>
          <w:lang w:val="fr-FR"/>
        </w:rPr>
        <w:t xml:space="preserve"> </w:t>
      </w:r>
      <w:r>
        <w:rPr>
          <w:rFonts w:hint="default"/>
          <w:lang w:val="fr-FR"/>
        </w:rPr>
        <w:t>Procfile</w:t>
      </w:r>
    </w:p>
    <w:p>
      <w:pPr>
        <w:pStyle w:val="52"/>
        <w:numPr>
          <w:ilvl w:val="0"/>
          <w:numId w:val="0"/>
        </w:numPr>
        <w:ind w:left="720" w:firstLine="100" w:firstLineChars="50"/>
        <w:rPr>
          <w:rFonts w:hint="default"/>
          <w:lang w:val="fr-FR"/>
        </w:rPr>
      </w:pPr>
      <w:r>
        <w:rPr>
          <w:rFonts w:eastAsia="Courier New" w:cs="Courier New"/>
          <w:lang w:val="fr-FR"/>
        </w:rPr>
        <w:t>├─</w:t>
      </w:r>
      <w:r>
        <w:rPr>
          <w:lang w:val="fr-FR"/>
        </w:rPr>
        <w:t xml:space="preserve"> </w:t>
      </w:r>
      <w:r>
        <w:rPr>
          <w:rFonts w:hint="default"/>
          <w:lang w:val="fr-FR"/>
        </w:rPr>
        <w:t>requierments.txt</w:t>
      </w:r>
    </w:p>
    <w:p>
      <w:pPr>
        <w:pStyle w:val="52"/>
        <w:numPr>
          <w:ilvl w:val="0"/>
          <w:numId w:val="0"/>
        </w:numPr>
        <w:ind w:left="720" w:firstLine="100" w:firstLineChars="50"/>
        <w:rPr>
          <w:rFonts w:hint="default"/>
          <w:i/>
          <w:iCs/>
          <w:lang w:val="fr-FR"/>
        </w:rPr>
      </w:pPr>
      <w:r>
        <w:rPr>
          <w:rFonts w:eastAsia="Courier New" w:cs="Courier New"/>
          <w:lang w:val="fr-FR"/>
        </w:rPr>
        <w:t>├─</w:t>
      </w:r>
      <w:r>
        <w:rPr>
          <w:lang w:val="fr-FR"/>
        </w:rPr>
        <w:t xml:space="preserve"> </w:t>
      </w:r>
      <w:r>
        <w:rPr>
          <w:rFonts w:hint="default"/>
          <w:lang w:val="fr-FR"/>
        </w:rPr>
        <w:t>OCPIZZA</w:t>
      </w:r>
      <w:r>
        <w:rPr>
          <w:rFonts w:eastAsia="Courier New" w:cs="Courier New"/>
          <w:lang w:val="fr-FR"/>
        </w:rPr>
        <w:br w:type="textWrapping"/>
      </w:r>
      <w:r>
        <w:rPr>
          <w:rFonts w:eastAsia="Courier New" w:cs="Courier New"/>
          <w:lang w:val="fr-FR"/>
        </w:rPr>
        <w:t xml:space="preserve"> │       └─</w:t>
      </w:r>
      <w:r>
        <w:rPr>
          <w:rFonts w:hint="default" w:eastAsia="Courier New"/>
          <w:lang w:val="fr-FR"/>
        </w:rPr>
        <w:t xml:space="preserve">__init__.py </w:t>
      </w:r>
      <w:r>
        <w:rPr>
          <w:rFonts w:eastAsia="Courier New" w:cs="Courier New"/>
          <w:lang w:val="fr-FR"/>
        </w:rPr>
        <w:br w:type="textWrapping"/>
      </w:r>
      <w:r>
        <w:rPr>
          <w:rFonts w:eastAsia="Courier New" w:cs="Courier New"/>
          <w:lang w:val="fr-FR"/>
        </w:rPr>
        <w:t xml:space="preserve"> │       ├─ </w:t>
      </w:r>
      <w:r>
        <w:rPr>
          <w:rFonts w:hint="default" w:eastAsia="Courier New"/>
          <w:lang w:val="fr-FR"/>
        </w:rPr>
        <w:t>settings.py</w:t>
      </w:r>
      <w:r>
        <w:rPr>
          <w:rFonts w:eastAsia="Courier New" w:cs="Courier New"/>
          <w:lang w:val="fr-FR"/>
        </w:rPr>
        <w:br w:type="textWrapping"/>
      </w:r>
      <w:r>
        <w:rPr>
          <w:rFonts w:eastAsia="Courier New" w:cs="Courier New"/>
          <w:lang w:val="fr-FR"/>
        </w:rPr>
        <w:t xml:space="preserve"> │       ├─ </w:t>
      </w:r>
      <w:r>
        <w:rPr>
          <w:rFonts w:hint="default" w:eastAsia="Courier New"/>
          <w:lang w:val="fr-FR"/>
        </w:rPr>
        <w:t>urls.py</w:t>
      </w:r>
      <w:r>
        <w:rPr>
          <w:rFonts w:eastAsia="Courier New" w:cs="Courier New"/>
          <w:lang w:val="fr-FR"/>
        </w:rPr>
        <w:br w:type="textWrapping"/>
      </w:r>
      <w:r>
        <w:rPr>
          <w:rFonts w:eastAsia="Courier New" w:cs="Courier New"/>
          <w:lang w:val="fr-FR"/>
        </w:rPr>
        <w:t xml:space="preserve"> │       └─ </w:t>
      </w:r>
      <w:r>
        <w:rPr>
          <w:rFonts w:hint="default" w:eastAsia="Courier New"/>
          <w:lang w:val="fr-FR"/>
        </w:rPr>
        <w:t>wsgi.py</w:t>
      </w:r>
      <w:r>
        <w:rPr>
          <w:lang w:val="fr-FR"/>
        </w:rPr>
        <w:br w:type="textWrapping"/>
      </w:r>
      <w:r>
        <w:rPr>
          <w:lang w:val="fr-FR"/>
        </w:rPr>
        <w:t xml:space="preserve"> </w:t>
      </w:r>
      <w:r>
        <w:rPr>
          <w:rFonts w:eastAsia="Courier New" w:cs="Courier New"/>
          <w:lang w:val="fr-FR"/>
        </w:rPr>
        <w:t>├─</w:t>
      </w:r>
      <w:r>
        <w:rPr>
          <w:lang w:val="fr-FR"/>
        </w:rPr>
        <w:t xml:space="preserve"> </w:t>
      </w:r>
      <w:r>
        <w:rPr>
          <w:rFonts w:hint="default"/>
          <w:i/>
          <w:iCs/>
          <w:lang w:val="fr-FR"/>
        </w:rPr>
        <w:t>production</w:t>
      </w:r>
    </w:p>
    <w:p>
      <w:pPr>
        <w:pStyle w:val="52"/>
        <w:numPr>
          <w:ilvl w:val="0"/>
          <w:numId w:val="0"/>
        </w:numPr>
        <w:ind w:left="720" w:firstLine="100" w:firstLineChars="50"/>
        <w:rPr>
          <w:lang w:val="fr-FR"/>
        </w:rPr>
      </w:pPr>
      <w:r>
        <w:rPr>
          <w:rFonts w:eastAsia="Courier New" w:cs="Courier New"/>
          <w:lang w:val="fr-FR"/>
        </w:rPr>
        <w:t>│       └─</w:t>
      </w:r>
      <w:r>
        <w:rPr>
          <w:rFonts w:hint="default" w:eastAsia="Courier New"/>
          <w:lang w:val="fr-FR"/>
        </w:rPr>
        <w:t xml:space="preserve">__init__.py </w:t>
      </w:r>
      <w:r>
        <w:rPr>
          <w:rFonts w:eastAsia="Courier New" w:cs="Courier New"/>
          <w:lang w:val="fr-FR"/>
        </w:rPr>
        <w:br w:type="textWrapping"/>
      </w:r>
      <w:r>
        <w:rPr>
          <w:rFonts w:eastAsia="Courier New" w:cs="Courier New"/>
          <w:lang w:val="fr-FR"/>
        </w:rPr>
        <w:t xml:space="preserve"> │       ├─ </w:t>
      </w:r>
      <w:r>
        <w:rPr>
          <w:rFonts w:hint="default" w:eastAsia="Courier New"/>
          <w:lang w:val="fr-FR"/>
        </w:rPr>
        <w:t>settings.py</w:t>
      </w:r>
      <w:r>
        <w:rPr>
          <w:rFonts w:eastAsia="Courier New" w:cs="Courier New"/>
          <w:lang w:val="fr-FR"/>
        </w:rPr>
        <w:br w:type="textWrapping"/>
      </w:r>
      <w:r>
        <w:rPr>
          <w:rFonts w:eastAsia="Courier New" w:cs="Courier New"/>
          <w:lang w:val="fr-FR"/>
        </w:rPr>
        <w:t xml:space="preserve"> │       ├─ </w:t>
      </w:r>
      <w:r>
        <w:rPr>
          <w:rFonts w:hint="default" w:eastAsia="Courier New"/>
          <w:lang w:val="fr-FR"/>
        </w:rPr>
        <w:t>urls.py</w:t>
      </w:r>
      <w:r>
        <w:rPr>
          <w:rFonts w:eastAsia="Courier New" w:cs="Courier New"/>
          <w:lang w:val="fr-FR"/>
        </w:rPr>
        <w:br w:type="textWrapping"/>
      </w:r>
      <w:r>
        <w:rPr>
          <w:rFonts w:eastAsia="Courier New" w:cs="Courier New"/>
          <w:lang w:val="fr-FR"/>
        </w:rPr>
        <w:t xml:space="preserve"> │       └─ </w:t>
      </w:r>
      <w:r>
        <w:rPr>
          <w:rFonts w:hint="default" w:eastAsia="Courier New"/>
          <w:lang w:val="fr-FR"/>
        </w:rPr>
        <w:t>wsgi.py</w:t>
      </w:r>
      <w:r>
        <w:rPr>
          <w:rFonts w:eastAsia="Courier New" w:cs="Courier New"/>
          <w:lang w:val="fr-FR"/>
        </w:rPr>
        <w:br w:type="textWrapping"/>
      </w:r>
      <w:r>
        <w:rPr>
          <w:rFonts w:eastAsia="Courier New" w:cs="Courier New"/>
          <w:lang w:val="fr-FR"/>
        </w:rPr>
        <w:t xml:space="preserve"> └─ src</w:t>
      </w:r>
      <w:r>
        <w:rPr>
          <w:rFonts w:eastAsia="Courier New" w:cs="Courier New"/>
          <w:lang w:val="fr-FR"/>
        </w:rPr>
        <w:br w:type="textWrapping"/>
      </w:r>
      <w:r>
        <w:rPr>
          <w:rFonts w:eastAsia="Courier New" w:cs="Courier New"/>
          <w:lang w:val="fr-FR"/>
        </w:rPr>
        <w:t xml:space="preserve">     └─ lib</w:t>
      </w:r>
      <w:r>
        <w:rPr>
          <w:rFonts w:eastAsia="Courier New" w:cs="Courier New"/>
          <w:lang w:val="fr-FR"/>
        </w:rPr>
        <w:br w:type="textWrapping"/>
      </w:r>
    </w:p>
    <w:p>
      <w:pPr>
        <w:pStyle w:val="4"/>
        <w:numPr>
          <w:ilvl w:val="0"/>
          <w:numId w:val="5"/>
        </w:numPr>
        <w:rPr>
          <w:lang w:val="fr-FR"/>
        </w:rPr>
      </w:pPr>
      <w:r>
        <w:rPr>
          <w:rFonts w:ascii="Courier New" w:hAnsi="Courier New"/>
          <w:lang w:val="fr-FR"/>
        </w:rPr>
        <w:t>...</w:t>
      </w:r>
    </w:p>
    <w:p>
      <w:pPr>
        <w:pStyle w:val="4"/>
        <w:rPr>
          <w:lang w:val="fr-FR"/>
        </w:rPr>
      </w:pPr>
    </w:p>
    <w:p>
      <w:pPr>
        <w:pStyle w:val="4"/>
        <w:rPr>
          <w:lang w:val="fr-FR"/>
        </w:rPr>
      </w:pPr>
      <w:bookmarkStart w:id="1" w:name="_GoBack"/>
      <w:bookmarkEnd w:id="1"/>
    </w:p>
    <w:p>
      <w:pPr>
        <w:pStyle w:val="5"/>
        <w:pageBreakBefore w:val="0"/>
        <w:numPr>
          <w:ilvl w:val="1"/>
          <w:numId w:val="1"/>
        </w:numPr>
        <w:shd w:val="clear" w:fill="C0C0C0"/>
      </w:pPr>
      <w:r>
        <w:t>Application Web</w:t>
      </w:r>
    </w:p>
    <w:p>
      <w:pPr>
        <w:pStyle w:val="4"/>
      </w:pPr>
      <w:r>
        <w:t>…</w:t>
      </w:r>
    </w:p>
    <w:p>
      <w:pPr>
        <w:pStyle w:val="4"/>
        <w:jc w:val="center"/>
      </w:pPr>
      <w:r>
        <w:t>Si besoin, diagramme UML de composants pour monter les différents modules et leur inter-dépendances</w:t>
      </w:r>
    </w:p>
    <w:p>
      <w:pPr>
        <w:pStyle w:val="5"/>
        <w:numPr>
          <w:ilvl w:val="1"/>
          <w:numId w:val="1"/>
        </w:numPr>
        <w:shd w:val="clear" w:fill="C0C0C0"/>
      </w:pPr>
      <w:r>
        <w:t>Application Xxx</w:t>
      </w:r>
    </w:p>
    <w:p>
      <w:pPr>
        <w:pStyle w:val="4"/>
        <w:rPr>
          <w:lang w:val="fr-FR"/>
        </w:rPr>
      </w:pPr>
      <w:r>
        <w:rPr>
          <w:lang w:val="fr-FR"/>
        </w:rPr>
        <w:t>…</w:t>
      </w:r>
    </w:p>
    <w:p>
      <w:pPr>
        <w:pStyle w:val="2"/>
        <w:numPr>
          <w:ilvl w:val="0"/>
          <w:numId w:val="1"/>
        </w:numPr>
        <w:shd w:val="clear" w:fill="808080"/>
      </w:pPr>
      <w:r>
        <w:t>Points particuliers</w:t>
      </w:r>
    </w:p>
    <w:p>
      <w:pPr>
        <w:pStyle w:val="5"/>
        <w:numPr>
          <w:ilvl w:val="1"/>
          <w:numId w:val="1"/>
        </w:numPr>
        <w:shd w:val="clear" w:fill="C0C0C0"/>
      </w:pPr>
      <w:r>
        <w:t>Gestion des logs</w:t>
      </w:r>
    </w:p>
    <w:p>
      <w:pPr>
        <w:pStyle w:val="4"/>
        <w:rPr>
          <w:rFonts w:hint="default"/>
          <w:lang w:val="fr-FR"/>
        </w:rPr>
      </w:pPr>
      <w:r>
        <w:rPr>
          <w:rFonts w:hint="default"/>
          <w:lang w:val="fr-FR"/>
        </w:rPr>
        <w:t>Les logs serveur sont dans le dossier /var/logs/ et regroupe les logs de tous les services utilisés (Mysql, nginx etc...)</w:t>
      </w:r>
    </w:p>
    <w:p>
      <w:pPr>
        <w:pStyle w:val="5"/>
        <w:numPr>
          <w:ilvl w:val="1"/>
          <w:numId w:val="1"/>
        </w:numPr>
        <w:shd w:val="clear" w:fill="C0C0C0"/>
      </w:pPr>
      <w:bookmarkStart w:id="0" w:name="__RefHeading__7193_1280642937"/>
      <w:bookmarkEnd w:id="0"/>
      <w:r>
        <w:t>Fichiers de configuration</w:t>
      </w:r>
    </w:p>
    <w:p>
      <w:pPr>
        <w:pStyle w:val="6"/>
        <w:numPr>
          <w:ilvl w:val="2"/>
          <w:numId w:val="1"/>
        </w:numPr>
      </w:pPr>
      <w:r>
        <w:t>Application web</w:t>
      </w:r>
    </w:p>
    <w:p>
      <w:pPr>
        <w:pStyle w:val="4"/>
      </w:pPr>
      <w:r>
        <w:t>...</w:t>
      </w:r>
    </w:p>
    <w:p>
      <w:pPr>
        <w:pStyle w:val="7"/>
        <w:numPr>
          <w:ilvl w:val="3"/>
          <w:numId w:val="1"/>
        </w:numPr>
        <w:ind w:left="864" w:right="0" w:hanging="864"/>
      </w:pPr>
      <w:r>
        <w:t>Datasources</w:t>
      </w:r>
    </w:p>
    <w:p>
      <w:pPr>
        <w:pStyle w:val="4"/>
      </w:pPr>
      <w:r>
        <w:t>...</w:t>
      </w:r>
    </w:p>
    <w:p>
      <w:pPr>
        <w:pStyle w:val="7"/>
        <w:numPr>
          <w:ilvl w:val="3"/>
          <w:numId w:val="1"/>
        </w:numPr>
        <w:ind w:left="864" w:right="0" w:hanging="864"/>
      </w:pPr>
      <w:r>
        <w:t>Fichier xxx.yyy</w:t>
      </w:r>
    </w:p>
    <w:p>
      <w:r>
        <w:t>...</w:t>
      </w:r>
    </w:p>
    <w:p>
      <w:pPr>
        <w:pStyle w:val="6"/>
        <w:numPr>
          <w:ilvl w:val="2"/>
          <w:numId w:val="1"/>
        </w:numPr>
      </w:pPr>
      <w:r>
        <w:t>Application Xxx</w:t>
      </w:r>
    </w:p>
    <w:p>
      <w:pPr>
        <w:pStyle w:val="4"/>
      </w:pPr>
      <w:r>
        <w:t>...</w:t>
      </w:r>
    </w:p>
    <w:p>
      <w:pPr>
        <w:pStyle w:val="5"/>
        <w:numPr>
          <w:ilvl w:val="1"/>
          <w:numId w:val="1"/>
        </w:numPr>
        <w:shd w:val="clear" w:fill="C0C0C0"/>
      </w:pPr>
      <w:r>
        <w:t>Ressources</w:t>
      </w:r>
    </w:p>
    <w:p>
      <w:pPr>
        <w:pStyle w:val="4"/>
      </w:pPr>
      <w:r>
        <w:t>...</w:t>
      </w:r>
    </w:p>
    <w:p>
      <w:pPr>
        <w:pStyle w:val="5"/>
        <w:numPr>
          <w:ilvl w:val="1"/>
          <w:numId w:val="1"/>
        </w:numPr>
        <w:shd w:val="clear" w:fill="C0C0C0"/>
      </w:pPr>
      <w:r>
        <w:t>Environnement de développement</w:t>
      </w:r>
    </w:p>
    <w:p>
      <w:pPr>
        <w:pStyle w:val="4"/>
      </w:pPr>
    </w:p>
    <w:p>
      <w:pPr>
        <w:pStyle w:val="5"/>
        <w:numPr>
          <w:ilvl w:val="1"/>
          <w:numId w:val="1"/>
        </w:numPr>
        <w:shd w:val="clear" w:fill="C0C0C0"/>
      </w:pPr>
      <w:r>
        <w:t>Procédure de packaging / livraison</w:t>
      </w:r>
    </w:p>
    <w:p>
      <w:pPr>
        <w:pStyle w:val="4"/>
      </w:pPr>
    </w:p>
    <w:p>
      <w:pPr>
        <w:pStyle w:val="5"/>
        <w:numPr>
          <w:ilvl w:val="1"/>
          <w:numId w:val="1"/>
        </w:numPr>
        <w:shd w:val="clear" w:fill="C0C0C0"/>
      </w:pPr>
      <w:r>
        <w:t>XXX</w:t>
      </w:r>
    </w:p>
    <w:p>
      <w:pPr>
        <w:pStyle w:val="4"/>
      </w:pPr>
      <w:r>
        <w:t>…</w:t>
      </w:r>
    </w:p>
    <w:p>
      <w:pPr>
        <w:pStyle w:val="4"/>
      </w:pPr>
    </w:p>
    <w:p>
      <w:pPr>
        <w:pStyle w:val="4"/>
      </w:pPr>
    </w:p>
    <w:p>
      <w:pPr>
        <w:pStyle w:val="2"/>
        <w:numPr>
          <w:ilvl w:val="0"/>
          <w:numId w:val="1"/>
        </w:numPr>
        <w:shd w:val="clear" w:fill="808080"/>
      </w:pPr>
      <w:r>
        <w:t>Glossaire</w:t>
      </w:r>
    </w:p>
    <w:tbl>
      <w:tblPr>
        <w:tblStyle w:val="33"/>
        <w:tblW w:w="9866"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099"/>
        <w:gridCol w:w="7767"/>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both"/>
              <w:rPr>
                <w:b/>
                <w:bCs/>
              </w:rPr>
            </w:pPr>
          </w:p>
        </w:tc>
        <w:tc>
          <w:tcPr>
            <w:tcW w:w="776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099" w:type="dxa"/>
            <w:tcBorders>
              <w:left w:val="single" w:color="000000" w:sz="2" w:space="0"/>
              <w:bottom w:val="single" w:color="000000" w:sz="2" w:space="0"/>
              <w:insideH w:val="single" w:sz="2" w:space="0"/>
            </w:tcBorders>
            <w:shd w:val="clear" w:color="auto" w:fill="auto"/>
            <w:tcMar>
              <w:left w:w="54" w:type="dxa"/>
            </w:tcMar>
          </w:tcPr>
          <w:p>
            <w:pPr>
              <w:pStyle w:val="43"/>
              <w:jc w:val="both"/>
              <w:rPr>
                <w:b/>
                <w:bCs/>
              </w:rPr>
            </w:pPr>
          </w:p>
        </w:tc>
        <w:tc>
          <w:tcPr>
            <w:tcW w:w="7767"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pPr>
          </w:p>
        </w:tc>
      </w:tr>
    </w:tbl>
    <w:p>
      <w:pPr>
        <w:pStyle w:val="4"/>
        <w:bidi w:val="0"/>
        <w:spacing w:before="0" w:after="120"/>
        <w:jc w:val="both"/>
      </w:pPr>
    </w:p>
    <w:sectPr>
      <w:headerReference r:id="rId3" w:type="default"/>
      <w:footerReference r:id="rId4" w:type="default"/>
      <w:pgSz w:w="11906" w:h="16838"/>
      <w:pgMar w:top="2180" w:right="1134" w:bottom="1990" w:left="1134" w:header="1134" w:footer="1134"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1"/>
    <w:family w:val="auto"/>
    <w:pitch w:val="default"/>
    <w:sig w:usb0="00000000" w:usb1="00000000" w:usb2="00000000" w:usb3="00000000" w:csb0="00000000" w:csb1="00000000"/>
  </w:font>
  <w:font w:name="Droid Sans">
    <w:altName w:val="Segoe Print"/>
    <w:panose1 w:val="00000000000000000000"/>
    <w:charset w:val="01"/>
    <w:family w:val="swiss"/>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Helvetica 55 Roman">
    <w:altName w:val="Segoe Print"/>
    <w:panose1 w:val="00000000000000000000"/>
    <w:charset w:val="01"/>
    <w:family w:val="swiss"/>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Harabara">
    <w:altName w:val="Segoe Print"/>
    <w:panose1 w:val="00000000000000000000"/>
    <w:charset w:val="01"/>
    <w:family w:val="swiss"/>
    <w:pitch w:val="default"/>
    <w:sig w:usb0="00000000" w:usb1="00000000" w:usb2="00000000" w:usb3="00000000" w:csb0="00000000" w:csb1="00000000"/>
  </w:font>
  <w:font w:name="DejaVu Sans">
    <w:altName w:val="Segoe Print"/>
    <w:panose1 w:val="00000000000000000000"/>
    <w:charset w:val="01"/>
    <w:family w:val="swiss"/>
    <w:pitch w:val="default"/>
    <w:sig w:usb0="00000000" w:usb1="00000000" w:usb2="00000000" w:usb3="00000000" w:csb0="00000000" w:csb1="00000000"/>
  </w:font>
  <w:font w:name="Droid Sans Mono">
    <w:altName w:val="Segoe Print"/>
    <w:panose1 w:val="00000000000000000000"/>
    <w:charset w:val="01"/>
    <w:family w:val="swiss"/>
    <w:pitch w:val="default"/>
    <w:sig w:usb0="00000000" w:usb1="00000000" w:usb2="00000000" w:usb3="00000000" w:csb0="00000000" w:csb1="00000000"/>
  </w:font>
  <w:font w:name="Helvetica 45 Light;Helvetica 45">
    <w:altName w:val="Segoe Print"/>
    <w:panose1 w:val="00000000000000000000"/>
    <w:charset w:val="00"/>
    <w:family w:val="auto"/>
    <w:pitch w:val="default"/>
    <w:sig w:usb0="00000000" w:usb1="00000000" w:usb2="00000000" w:usb3="00000000" w:csb0="00000000" w:csb1="00000000"/>
  </w:font>
  <w:font w:name="Open Sans Condensed Light">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swiss"/>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jc w:val="right"/>
      <w:tblInd w:w="0" w:type="dxa"/>
      <w:tblLayout w:type="fixed"/>
      <w:tblCellMar>
        <w:top w:w="0" w:type="dxa"/>
        <w:left w:w="57" w:type="dxa"/>
        <w:bottom w:w="0" w:type="dxa"/>
        <w:right w:w="57" w:type="dxa"/>
      </w:tblCellMar>
    </w:tblPr>
    <w:tblGrid>
      <w:gridCol w:w="2952"/>
      <w:gridCol w:w="6686"/>
    </w:tblGrid>
    <w:tr>
      <w:tblPrEx>
        <w:tblLayout w:type="fixed"/>
        <w:tblCellMar>
          <w:top w:w="0" w:type="dxa"/>
          <w:left w:w="57" w:type="dxa"/>
          <w:bottom w:w="0" w:type="dxa"/>
          <w:right w:w="57" w:type="dxa"/>
        </w:tblCellMar>
      </w:tblPrEx>
      <w:trPr>
        <w:trHeight w:val="112" w:hRule="atLeast"/>
        <w:jc w:val="right"/>
      </w:trPr>
      <w:tc>
        <w:tcPr>
          <w:tcW w:w="2952" w:type="dxa"/>
          <w:shd w:val="clear" w:color="auto" w:fill="E6E6E6"/>
        </w:tcPr>
        <w:p>
          <w:pPr>
            <w:bidi w:val="0"/>
            <w:spacing w:before="0" w:after="0"/>
            <w:ind w:left="0" w:right="0" w:firstLine="0"/>
            <w:jc w:val="left"/>
            <w:rPr>
              <w:rFonts w:hint="default" w:ascii="Open Sans Condensed Light" w:hAnsi="Open Sans Condensed Light"/>
              <w:b/>
              <w:i w:val="0"/>
              <w:iCs w:val="0"/>
              <w:color w:val="363636"/>
              <w:sz w:val="20"/>
              <w:szCs w:val="20"/>
              <w:lang w:val="fr-FR"/>
            </w:rPr>
          </w:pPr>
          <w:r>
            <w:rPr>
              <w:rFonts w:hint="default" w:ascii="Open Sans Condensed Light" w:hAnsi="Open Sans Condensed Light"/>
              <w:b/>
              <w:i w:val="0"/>
              <w:iCs w:val="0"/>
              <w:color w:val="363636"/>
              <w:sz w:val="20"/>
              <w:szCs w:val="20"/>
              <w:lang w:val="fr-FR"/>
            </w:rPr>
            <w:t>SF-Dev</w:t>
          </w:r>
        </w:p>
      </w:tc>
      <w:tc>
        <w:tcPr>
          <w:tcW w:w="6686" w:type="dxa"/>
          <w:shd w:val="clear" w:color="auto" w:fill="E6E6E6"/>
        </w:tcPr>
        <w:p>
          <w:pPr>
            <w:bidi w:val="0"/>
            <w:spacing w:before="0" w:after="0"/>
            <w:ind w:left="0" w:right="0" w:firstLine="0"/>
            <w:jc w:val="left"/>
            <w:rPr>
              <w:rFonts w:hint="default" w:ascii="DejaVu Sans" w:hAnsi="DejaVu Sans"/>
              <w:i w:val="0"/>
              <w:iCs w:val="0"/>
              <w:color w:val="auto"/>
              <w:sz w:val="16"/>
              <w:szCs w:val="16"/>
              <w:lang w:val="fr-FR"/>
            </w:rPr>
          </w:pPr>
          <w:r>
            <w:rPr>
              <w:rFonts w:hint="default" w:ascii="Open Sans Condensed Light" w:hAnsi="Open Sans Condensed Light"/>
              <w:b w:val="0"/>
              <w:bCs w:val="0"/>
              <w:i w:val="0"/>
              <w:iCs w:val="0"/>
              <w:color w:val="363636"/>
              <w:sz w:val="18"/>
              <w:szCs w:val="18"/>
              <w:lang w:val="fr-FR"/>
            </w:rPr>
            <w:t>Etupes</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0123456789</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contact@sf-dev.fr</w:t>
          </w:r>
        </w:p>
      </w:tc>
    </w:tr>
    <w:tr>
      <w:tblPrEx>
        <w:tblLayout w:type="fixed"/>
        <w:tblCellMar>
          <w:top w:w="0" w:type="dxa"/>
          <w:left w:w="57" w:type="dxa"/>
          <w:bottom w:w="0" w:type="dxa"/>
          <w:right w:w="57" w:type="dxa"/>
        </w:tblCellMar>
      </w:tblPrEx>
      <w:trPr>
        <w:trHeight w:val="182" w:hRule="atLeast"/>
        <w:jc w:val="right"/>
      </w:trPr>
      <w:tc>
        <w:tcPr>
          <w:tcW w:w="2952"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hint="default" w:ascii="Open Sans Condensed Light" w:hAnsi="Open Sans Condensed Light"/>
              <w:i w:val="0"/>
              <w:iCs w:val="0"/>
              <w:color w:val="363636"/>
              <w:sz w:val="18"/>
              <w:szCs w:val="18"/>
            </w:rPr>
            <w:t>http://sebastien-fantinati.fr/</w:t>
          </w:r>
        </w:p>
      </w:tc>
      <w:tc>
        <w:tcPr>
          <w:tcW w:w="6686" w:type="dxa"/>
          <w:shd w:val="clear" w:color="auto" w:fill="E6E6E6"/>
        </w:tcPr>
        <w:p>
          <w:pPr>
            <w:numPr>
              <w:ilvl w:val="0"/>
              <w:numId w:val="0"/>
            </w:numPr>
            <w:bidi w:val="0"/>
            <w:spacing w:before="0" w:after="0"/>
            <w:ind w:leftChars="0" w:right="0" w:rightChars="0"/>
            <w:jc w:val="left"/>
            <w:rPr>
              <w:rFonts w:hint="default" w:ascii="Open Sans Condensed Light" w:hAnsi="Open Sans Condensed Light"/>
              <w:b w:val="0"/>
              <w:bCs w:val="0"/>
              <w:i w:val="0"/>
              <w:iCs w:val="0"/>
              <w:color w:val="363636"/>
              <w:sz w:val="18"/>
              <w:szCs w:val="18"/>
              <w:lang w:val="fr-FR"/>
            </w:rPr>
          </w:pPr>
          <w:r>
            <w:rPr>
              <w:rFonts w:hint="default" w:ascii="Open Sans Condensed Light" w:hAnsi="Open Sans Condensed Light"/>
              <w:b w:val="0"/>
              <w:bCs w:val="0"/>
              <w:i w:val="0"/>
              <w:iCs w:val="0"/>
              <w:color w:val="363636"/>
              <w:sz w:val="18"/>
              <w:szCs w:val="18"/>
              <w:lang w:val="fr-FR"/>
            </w:rPr>
            <w:t>S.</w:t>
          </w:r>
          <w:r>
            <w:rPr>
              <w:rFonts w:ascii="Open Sans Condensed Light" w:hAnsi="Open Sans Condensed Light"/>
              <w:b w:val="0"/>
              <w:bCs w:val="0"/>
              <w:i w:val="0"/>
              <w:iCs w:val="0"/>
              <w:color w:val="363636"/>
              <w:sz w:val="18"/>
              <w:szCs w:val="18"/>
            </w:rPr>
            <w:t xml:space="preserve">A.R.L. au capital de 1 000,00 € enregistrée au RCS de </w:t>
          </w:r>
          <w:r>
            <w:rPr>
              <w:rFonts w:hint="default" w:ascii="Open Sans Condensed Light" w:hAnsi="Open Sans Condensed Light"/>
              <w:b w:val="0"/>
              <w:bCs w:val="0"/>
              <w:i w:val="0"/>
              <w:iCs w:val="0"/>
              <w:color w:val="363636"/>
              <w:sz w:val="18"/>
              <w:szCs w:val="18"/>
              <w:lang w:val="fr-FR"/>
            </w:rPr>
            <w:t>Belfort</w:t>
          </w:r>
        </w:p>
        <w:p>
          <w:pPr>
            <w:numPr>
              <w:ilvl w:val="0"/>
              <w:numId w:val="0"/>
            </w:numPr>
            <w:bidi w:val="0"/>
            <w:spacing w:before="0" w:after="0"/>
            <w:ind w:leftChars="0" w:right="0" w:rightChars="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 xml:space="preserve"> SIREN 999 999 999 – Code APE : 6202A</w:t>
          </w:r>
        </w:p>
      </w:tc>
    </w:tr>
  </w:tbl>
  <w:p>
    <w:pPr>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tblInd w:w="55" w:type="dxa"/>
      <w:tblLayout w:type="fixed"/>
      <w:tblCellMar>
        <w:top w:w="55" w:type="dxa"/>
        <w:left w:w="55" w:type="dxa"/>
        <w:bottom w:w="55" w:type="dxa"/>
        <w:right w:w="55" w:type="dxa"/>
      </w:tblCellMar>
    </w:tblPr>
    <w:tblGrid>
      <w:gridCol w:w="4818"/>
      <w:gridCol w:w="4820"/>
    </w:tblGrid>
    <w:tr>
      <w:tblPrEx>
        <w:tblLayout w:type="fixed"/>
        <w:tblCellMar>
          <w:top w:w="55" w:type="dxa"/>
          <w:left w:w="55" w:type="dxa"/>
          <w:bottom w:w="55" w:type="dxa"/>
          <w:right w:w="55" w:type="dxa"/>
        </w:tblCellMar>
      </w:tblPrEx>
      <w:tc>
        <w:tcPr>
          <w:tcW w:w="4818" w:type="dxa"/>
          <w:shd w:val="clear" w:color="auto" w:fill="auto"/>
        </w:tcPr>
        <w:p>
          <w:r>
            <w:rPr>
              <w:lang w:eastAsia="fr-FR"/>
            </w:rPr>
            <w:drawing>
              <wp:anchor distT="0" distB="0" distL="114300" distR="114300" simplePos="0" relativeHeight="251658240" behindDoc="1" locked="0" layoutInCell="1" allowOverlap="1">
                <wp:simplePos x="0" y="0"/>
                <wp:positionH relativeFrom="margin">
                  <wp:posOffset>-599440</wp:posOffset>
                </wp:positionH>
                <wp:positionV relativeFrom="paragraph">
                  <wp:posOffset>-98425</wp:posOffset>
                </wp:positionV>
                <wp:extent cx="555625" cy="452120"/>
                <wp:effectExtent l="0" t="0" r="15875" b="5080"/>
                <wp:wrapTight wrapText="bothSides">
                  <wp:wrapPolygon>
                    <wp:start x="2962" y="0"/>
                    <wp:lineTo x="0" y="5461"/>
                    <wp:lineTo x="0" y="14562"/>
                    <wp:lineTo x="2222" y="20933"/>
                    <wp:lineTo x="2962" y="20933"/>
                    <wp:lineTo x="9627" y="20933"/>
                    <wp:lineTo x="15552" y="20933"/>
                    <wp:lineTo x="20736" y="18202"/>
                    <wp:lineTo x="20736" y="910"/>
                    <wp:lineTo x="8887" y="0"/>
                    <wp:lineTo x="2962" y="0"/>
                  </wp:wrapPolygon>
                </wp:wrapTight>
                <wp:docPr id="2" name="Image 2"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ésultat de recherche d'images pour &quot;dessin pizz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55625" cy="452120"/>
                        </a:xfrm>
                        <a:prstGeom prst="rect">
                          <a:avLst/>
                        </a:prstGeom>
                        <a:noFill/>
                        <a:ln>
                          <a:noFill/>
                        </a:ln>
                      </pic:spPr>
                    </pic:pic>
                  </a:graphicData>
                </a:graphic>
              </wp:anchor>
            </w:drawing>
          </w:r>
        </w:p>
      </w:tc>
      <w:tc>
        <w:tcPr>
          <w:tcW w:w="4820" w:type="dxa"/>
          <w:shd w:val="clear" w:color="auto" w:fill="auto"/>
        </w:tcPr>
        <w:p>
          <w:pPr>
            <w:pStyle w:val="46"/>
            <w:spacing w:before="0" w:after="120"/>
            <w:jc w:val="both"/>
          </w:pPr>
          <w:r>
            <w:rPr>
              <w:lang w:eastAsia="fr-FR"/>
            </w:rPr>
            <w:drawing>
              <wp:anchor distT="0" distB="0" distL="114300" distR="114300" simplePos="0" relativeHeight="251662336" behindDoc="1" locked="0" layoutInCell="1" allowOverlap="1">
                <wp:simplePos x="0" y="0"/>
                <wp:positionH relativeFrom="column">
                  <wp:posOffset>2593975</wp:posOffset>
                </wp:positionH>
                <wp:positionV relativeFrom="paragraph">
                  <wp:posOffset>-15875</wp:posOffset>
                </wp:positionV>
                <wp:extent cx="409575" cy="409575"/>
                <wp:effectExtent l="0" t="0" r="9525" b="9525"/>
                <wp:wrapTight wrapText="bothSides">
                  <wp:wrapPolygon>
                    <wp:start x="0" y="0"/>
                    <wp:lineTo x="0" y="20394"/>
                    <wp:lineTo x="20394" y="20394"/>
                    <wp:lineTo x="20394" y="0"/>
                    <wp:lineTo x="0" y="0"/>
                  </wp:wrapPolygon>
                </wp:wrapTight>
                <wp:docPr id="1" name="Image 1" descr="https://blog.openclassrooms.com/wp-content/uploads/2018/11/linkedin_logo_200x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blog.openclassrooms.com/wp-content/uploads/2018/11/linkedin_logo_200x2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anchor>
            </w:drawing>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0"/>
      <w:lvlText w:val=" %1.%2.%3.%4.%5.%6.%7.%8.%9 "/>
      <w:lvlJc w:val="left"/>
      <w:pPr>
        <w:tabs>
          <w:tab w:val="left" w:pos="1584"/>
        </w:tabs>
        <w:ind w:left="1584" w:hanging="1584"/>
      </w:pPr>
    </w:lvl>
  </w:abstractNum>
  <w:abstractNum w:abstractNumId="1">
    <w:nsid w:val="E5B6FBB1"/>
    <w:multiLevelType w:val="singleLevel"/>
    <w:tmpl w:val="E5B6FBB1"/>
    <w:lvl w:ilvl="0" w:tentative="0">
      <w:start w:val="1"/>
      <w:numFmt w:val="decimal"/>
      <w:suff w:val="space"/>
      <w:lvlText w:val="%1."/>
      <w:lvlJc w:val="left"/>
    </w:lvl>
  </w:abstractNum>
  <w:abstractNum w:abstractNumId="2">
    <w:nsid w:val="23AF197C"/>
    <w:multiLevelType w:val="singleLevel"/>
    <w:tmpl w:val="23AF197C"/>
    <w:lvl w:ilvl="0" w:tentative="0">
      <w:start w:val="1"/>
      <w:numFmt w:val="decimal"/>
      <w:suff w:val="space"/>
      <w:lvlText w:val="%1."/>
      <w:lvlJc w:val="left"/>
    </w:lvl>
  </w:abstractNum>
  <w:abstractNum w:abstractNumId="3">
    <w:nsid w:val="2470EC97"/>
    <w:multiLevelType w:val="multilevel"/>
    <w:tmpl w:val="2470EC9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Symbol" w:hAnsi="Symbol" w:cs="OpenSymbol"/>
      </w:rPr>
    </w:lvl>
    <w:lvl w:ilvl="2" w:tentative="0">
      <w:start w:val="1"/>
      <w:numFmt w:val="bullet"/>
      <w:lvlText w:val=""/>
      <w:lvlJc w:val="left"/>
      <w:pPr>
        <w:tabs>
          <w:tab w:val="left" w:pos="1440"/>
        </w:tabs>
        <w:ind w:left="1440" w:hanging="360"/>
      </w:pPr>
      <w:rPr>
        <w:rFonts w:hint="default" w:ascii="Symbol" w:hAnsi="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Symbol" w:hAnsi="Symbol" w:cs="OpenSymbol"/>
      </w:rPr>
    </w:lvl>
    <w:lvl w:ilvl="5" w:tentative="0">
      <w:start w:val="1"/>
      <w:numFmt w:val="bullet"/>
      <w:lvlText w:val=""/>
      <w:lvlJc w:val="left"/>
      <w:pPr>
        <w:tabs>
          <w:tab w:val="left" w:pos="2520"/>
        </w:tabs>
        <w:ind w:left="2520" w:hanging="360"/>
      </w:pPr>
      <w:rPr>
        <w:rFonts w:hint="default" w:ascii="Symbol" w:hAnsi="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Symbol" w:hAnsi="Symbol" w:cs="OpenSymbol"/>
      </w:rPr>
    </w:lvl>
    <w:lvl w:ilvl="8" w:tentative="0">
      <w:start w:val="1"/>
      <w:numFmt w:val="bullet"/>
      <w:lvlText w:val=""/>
      <w:lvlJc w:val="left"/>
      <w:pPr>
        <w:tabs>
          <w:tab w:val="left" w:pos="3600"/>
        </w:tabs>
        <w:ind w:left="3600" w:hanging="360"/>
      </w:pPr>
      <w:rPr>
        <w:rFonts w:hint="default" w:ascii="Symbol" w:hAnsi="Symbol" w:cs="OpenSymbol"/>
      </w:rPr>
    </w:lvl>
  </w:abstractNum>
  <w:abstractNum w:abstractNumId="4">
    <w:nsid w:val="4D4DC07F"/>
    <w:multiLevelType w:val="multilevel"/>
    <w:tmpl w:val="4D4DC07F"/>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9"/>
  <w:compat>
    <w:splitPgBreakAndParaMark/>
    <w:compatSetting w:name="compatibilityMode" w:uri="http://schemas.microsoft.com/office/word" w:val="12"/>
  </w:compat>
  <w:rsids>
    <w:rsidRoot w:val="00000000"/>
    <w:rsid w:val="1F6F6C07"/>
    <w:rsid w:val="34F8468C"/>
    <w:rsid w:val="44A55CCE"/>
    <w:rsid w:val="70B708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kinsoku/>
      <w:overflowPunct/>
      <w:autoSpaceDE/>
      <w:bidi w:val="0"/>
    </w:pPr>
    <w:rPr>
      <w:rFonts w:ascii="Open Sans" w:hAnsi="Open Sans" w:eastAsia="Source Han Sans CN Regular" w:cs="Lohit Devanagari"/>
      <w:color w:val="auto"/>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qFormat/>
    <w:uiPriority w:val="0"/>
    <w:pPr>
      <w:numPr>
        <w:ilvl w:val="2"/>
        <w:numId w:val="1"/>
      </w:numPr>
      <w:bidi w:val="0"/>
      <w:spacing w:before="352" w:after="119"/>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outlineLvl w:val="4"/>
    </w:pPr>
    <w:rPr>
      <w:rFonts w:ascii="Droid Sans" w:hAnsi="Droid Sans"/>
      <w:b w:val="0"/>
      <w:bCs/>
      <w:i/>
      <w:sz w:val="34"/>
      <w:szCs w:val="20"/>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2">
    <w:name w:val="Default Paragraph Font"/>
    <w:semiHidden/>
    <w:uiPriority w:val="0"/>
  </w:style>
  <w:style w:type="table" w:default="1" w:styleId="33">
    <w:name w:val="Normal Table"/>
    <w:semiHidden/>
    <w:qFormat/>
    <w:uiPriority w:val="0"/>
    <w:tblPr>
      <w:tblLayout w:type="fixed"/>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uiPriority w:val="0"/>
    <w:pPr>
      <w:bidi w:val="0"/>
      <w:spacing w:before="0" w:after="120"/>
      <w:jc w:val="both"/>
    </w:pPr>
  </w:style>
  <w:style w:type="paragraph" w:styleId="13">
    <w:name w:val="toc 5"/>
    <w:basedOn w:val="14"/>
    <w:next w:val="1"/>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uiPriority w:val="0"/>
    <w:pPr>
      <w:spacing w:before="0" w:after="120"/>
      <w:ind w:left="720" w:right="0" w:firstLine="0"/>
    </w:pPr>
  </w:style>
  <w:style w:type="paragraph" w:styleId="17">
    <w:name w:val="List"/>
    <w:basedOn w:val="4"/>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toa heading"/>
    <w:basedOn w:val="3"/>
    <w:next w:val="1"/>
    <w:qFormat/>
    <w:uiPriority w:val="0"/>
    <w:pPr>
      <w:suppressLineNumbers/>
      <w:bidi w:val="0"/>
      <w:spacing w:before="0" w:after="283"/>
      <w:ind w:left="0" w:right="0" w:firstLine="0"/>
      <w:jc w:val="center"/>
    </w:pPr>
    <w:rPr>
      <w:smallCaps/>
    </w:rPr>
  </w:style>
  <w:style w:type="paragraph" w:styleId="20">
    <w:name w:val="toc 4"/>
    <w:basedOn w:val="14"/>
    <w:next w:val="1"/>
    <w:uiPriority w:val="0"/>
    <w:pPr>
      <w:tabs>
        <w:tab w:val="right" w:leader="dot" w:pos="8789"/>
      </w:tabs>
      <w:spacing w:before="0" w:after="0"/>
      <w:ind w:left="849" w:right="0" w:firstLine="0"/>
    </w:pPr>
    <w:rPr>
      <w:rFonts w:ascii="Droid Sans" w:hAnsi="Droid Sans"/>
      <w:sz w:val="20"/>
    </w:rPr>
  </w:style>
  <w:style w:type="paragraph" w:styleId="21">
    <w:name w:val="toc 3"/>
    <w:basedOn w:val="14"/>
    <w:next w:val="1"/>
    <w:uiPriority w:val="0"/>
    <w:pPr>
      <w:tabs>
        <w:tab w:val="right" w:leader="dot" w:pos="9072"/>
      </w:tabs>
      <w:bidi w:val="0"/>
      <w:spacing w:before="0" w:after="0"/>
      <w:ind w:left="566" w:right="0" w:firstLine="0"/>
    </w:pPr>
    <w:rPr>
      <w:i/>
      <w:sz w:val="21"/>
    </w:rPr>
  </w:style>
  <w:style w:type="paragraph" w:styleId="22">
    <w:name w:val="footer"/>
    <w:basedOn w:val="1"/>
    <w:uiPriority w:val="0"/>
    <w:pPr>
      <w:suppressLineNumbers/>
      <w:tabs>
        <w:tab w:val="center" w:pos="4819"/>
        <w:tab w:val="right" w:pos="9638"/>
      </w:tabs>
    </w:pPr>
  </w:style>
  <w:style w:type="paragraph" w:styleId="23">
    <w:name w:val="header"/>
    <w:basedOn w:val="1"/>
    <w:qFormat/>
    <w:uiPriority w:val="0"/>
    <w:pPr>
      <w:suppressLineNumbers/>
      <w:tabs>
        <w:tab w:val="center" w:pos="4819"/>
        <w:tab w:val="right" w:pos="9638"/>
      </w:tabs>
    </w:pPr>
    <w:rPr>
      <w:rFonts w:ascii="DejaVu Sans" w:hAnsi="DejaVu Sans"/>
      <w:b/>
      <w:color w:val="FF950E"/>
      <w:sz w:val="20"/>
    </w:rPr>
  </w:style>
  <w:style w:type="paragraph" w:styleId="24">
    <w:name w:val="toc 2"/>
    <w:basedOn w:val="14"/>
    <w:next w:val="1"/>
    <w:uiPriority w:val="0"/>
    <w:pPr>
      <w:tabs>
        <w:tab w:val="right" w:leader="dot" w:pos="9355"/>
      </w:tabs>
      <w:bidi w:val="0"/>
      <w:spacing w:before="0" w:after="0"/>
      <w:ind w:left="283" w:right="0" w:firstLine="0"/>
    </w:pPr>
  </w:style>
  <w:style w:type="paragraph" w:styleId="25">
    <w:name w:val="List Bullet 3"/>
    <w:basedOn w:val="17"/>
    <w:uiPriority w:val="0"/>
    <w:pPr>
      <w:spacing w:before="0" w:after="0"/>
      <w:ind w:left="720" w:right="0" w:hanging="360"/>
    </w:pPr>
  </w:style>
  <w:style w:type="paragraph" w:styleId="26">
    <w:name w:val="List 2"/>
    <w:basedOn w:val="17"/>
    <w:uiPriority w:val="0"/>
    <w:pPr>
      <w:spacing w:before="0" w:after="120"/>
      <w:ind w:left="360" w:right="0" w:hanging="360"/>
    </w:pPr>
  </w:style>
  <w:style w:type="paragraph" w:styleId="27">
    <w:name w:val="Signature"/>
    <w:basedOn w:val="1"/>
    <w:qFormat/>
    <w:uiPriority w:val="0"/>
    <w:pPr>
      <w:suppressLineNumbers/>
    </w:pPr>
  </w:style>
  <w:style w:type="paragraph" w:styleId="28">
    <w:name w:val="List Bullet 4"/>
    <w:basedOn w:val="17"/>
    <w:uiPriority w:val="0"/>
    <w:pPr>
      <w:spacing w:before="0" w:after="120"/>
      <w:ind w:left="1080" w:right="0" w:hanging="360"/>
    </w:pPr>
  </w:style>
  <w:style w:type="paragraph" w:styleId="29">
    <w:name w:val="Salutation"/>
    <w:basedOn w:val="1"/>
    <w:next w:val="1"/>
    <w:qFormat/>
    <w:uiPriority w:val="0"/>
    <w:pPr>
      <w:suppressLineNumbers/>
    </w:pPr>
  </w:style>
  <w:style w:type="paragraph" w:styleId="30">
    <w:name w:val="Title"/>
    <w:basedOn w:val="3"/>
    <w:next w:val="4"/>
    <w:qFormat/>
    <w:uiPriority w:val="0"/>
    <w:pPr>
      <w:jc w:val="center"/>
    </w:pPr>
    <w:rPr>
      <w:bCs/>
      <w:sz w:val="36"/>
      <w:szCs w:val="36"/>
    </w:rPr>
  </w:style>
  <w:style w:type="paragraph" w:styleId="31">
    <w:name w:val="toc 1"/>
    <w:basedOn w:val="14"/>
    <w:next w:val="1"/>
    <w:qFormat/>
    <w:uiPriority w:val="0"/>
    <w:pPr>
      <w:tabs>
        <w:tab w:val="right" w:leader="dot" w:pos="9638"/>
      </w:tabs>
      <w:bidi w:val="0"/>
      <w:spacing w:before="0" w:after="0"/>
      <w:ind w:left="0" w:right="0" w:firstLine="0"/>
    </w:pPr>
    <w:rPr>
      <w:b/>
    </w:rPr>
  </w:style>
  <w:style w:type="character" w:customStyle="1" w:styleId="34">
    <w:name w:val="Lien Internet"/>
    <w:qFormat/>
    <w:uiPriority w:val="0"/>
    <w:rPr>
      <w:color w:val="000080"/>
      <w:u w:val="single"/>
      <w:lang w:val="zh-CN" w:eastAsia="zh-CN" w:bidi="zh-CN"/>
    </w:rPr>
  </w:style>
  <w:style w:type="character" w:customStyle="1" w:styleId="35">
    <w:name w:val="Caractères de numérotation"/>
    <w:qFormat/>
    <w:uiPriority w:val="0"/>
  </w:style>
  <w:style w:type="character" w:customStyle="1" w:styleId="36">
    <w:name w:val="Puces"/>
    <w:qFormat/>
    <w:uiPriority w:val="0"/>
    <w:rPr>
      <w:rFonts w:ascii="OpenSymbol" w:hAnsi="OpenSymbol" w:eastAsia="OpenSymbol" w:cs="OpenSymbol"/>
    </w:rPr>
  </w:style>
  <w:style w:type="character" w:customStyle="1" w:styleId="37">
    <w:name w:val="WW8Num3z0"/>
    <w:qFormat/>
    <w:uiPriority w:val="0"/>
    <w:rPr>
      <w:rFonts w:ascii="Helvetica 55 Roman" w:hAnsi="Helvetica 55 Roman" w:eastAsia="Times New Roman" w:cs="Times New Roman"/>
    </w:rPr>
  </w:style>
  <w:style w:type="character" w:customStyle="1" w:styleId="38">
    <w:name w:val="WW8Num3z1"/>
    <w:qFormat/>
    <w:uiPriority w:val="0"/>
    <w:rPr>
      <w:rFonts w:ascii="Courier New" w:hAnsi="Courier New" w:cs="Courier New"/>
      <w:color w:val="FF6600"/>
    </w:rPr>
  </w:style>
  <w:style w:type="character" w:customStyle="1" w:styleId="39">
    <w:name w:val="WW8Num3z2"/>
    <w:qFormat/>
    <w:uiPriority w:val="0"/>
    <w:rPr>
      <w:rFonts w:ascii="Wingdings" w:hAnsi="Wingdings" w:cs="Wingdings"/>
    </w:rPr>
  </w:style>
  <w:style w:type="character" w:customStyle="1" w:styleId="40">
    <w:name w:val="WW8Num3z3"/>
    <w:qFormat/>
    <w:uiPriority w:val="0"/>
    <w:rPr>
      <w:rFonts w:ascii="Symbol" w:hAnsi="Symbol" w:cs="Symbol"/>
    </w:rPr>
  </w:style>
  <w:style w:type="character" w:customStyle="1" w:styleId="41">
    <w:name w:val="WW8Num3z4"/>
    <w:qFormat/>
    <w:uiPriority w:val="0"/>
    <w:rPr>
      <w:rFonts w:ascii="Courier New" w:hAnsi="Courier New" w:cs="Courier New"/>
    </w:rPr>
  </w:style>
  <w:style w:type="character" w:customStyle="1" w:styleId="42">
    <w:name w:val="Accentuation forte"/>
    <w:qFormat/>
    <w:uiPriority w:val="0"/>
    <w:rPr>
      <w:b/>
      <w:bCs/>
    </w:rPr>
  </w:style>
  <w:style w:type="paragraph" w:customStyle="1" w:styleId="43">
    <w:name w:val="Contenu de tableau"/>
    <w:basedOn w:val="1"/>
    <w:qFormat/>
    <w:uiPriority w:val="0"/>
    <w:pPr>
      <w:suppressLineNumbers/>
      <w:bidi w:val="0"/>
    </w:pPr>
  </w:style>
  <w:style w:type="paragraph" w:customStyle="1" w:styleId="44">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5">
    <w:name w:val="Titre de tableau"/>
    <w:basedOn w:val="43"/>
    <w:qFormat/>
    <w:uiPriority w:val="0"/>
    <w:pPr>
      <w:suppressLineNumbers/>
      <w:jc w:val="center"/>
    </w:pPr>
    <w:rPr>
      <w:b/>
      <w:bCs/>
    </w:rPr>
  </w:style>
  <w:style w:type="paragraph" w:customStyle="1" w:styleId="46">
    <w:name w:val="Contenu de cadre"/>
    <w:basedOn w:val="4"/>
    <w:qFormat/>
    <w:uiPriority w:val="0"/>
  </w:style>
  <w:style w:type="paragraph" w:customStyle="1" w:styleId="47">
    <w:name w:val="Texte"/>
    <w:basedOn w:val="1"/>
    <w:qFormat/>
    <w:uiPriority w:val="0"/>
    <w:pPr>
      <w:spacing w:before="0" w:after="0" w:line="360" w:lineRule="auto"/>
    </w:pPr>
    <w:rPr>
      <w:rFonts w:ascii="Droid Sans" w:hAnsi="Droid Sans"/>
      <w:sz w:val="20"/>
      <w:szCs w:val="24"/>
    </w:rPr>
  </w:style>
  <w:style w:type="paragraph" w:customStyle="1" w:styleId="48">
    <w:name w:val="Code"/>
    <w:basedOn w:val="4"/>
    <w:qFormat/>
    <w:uiPriority w:val="0"/>
    <w:pPr>
      <w:spacing w:before="0" w:after="57"/>
    </w:pPr>
    <w:rPr>
      <w:rFonts w:ascii="Droid Sans Mono" w:hAnsi="Droid Sans Mono"/>
      <w:color w:val="666666"/>
      <w:sz w:val="18"/>
    </w:rPr>
  </w:style>
  <w:style w:type="paragraph" w:customStyle="1" w:styleId="49">
    <w:name w:val="Balise"/>
    <w:basedOn w:val="4"/>
    <w:qFormat/>
    <w:uiPriority w:val="0"/>
    <w:pPr>
      <w:spacing w:before="0" w:after="0"/>
    </w:pPr>
    <w:rPr>
      <w:color w:val="FF950E"/>
      <w:sz w:val="20"/>
    </w:rPr>
  </w:style>
  <w:style w:type="paragraph" w:customStyle="1" w:styleId="50">
    <w:name w:val="Titre 10"/>
    <w:basedOn w:val="3"/>
    <w:next w:val="4"/>
    <w:qFormat/>
    <w:uiPriority w:val="0"/>
    <w:pPr>
      <w:numPr>
        <w:ilvl w:val="8"/>
        <w:numId w:val="1"/>
      </w:numPr>
      <w:outlineLvl w:val="8"/>
    </w:pPr>
    <w:rPr>
      <w:bCs/>
      <w:sz w:val="30"/>
      <w:szCs w:val="18"/>
    </w:rPr>
  </w:style>
  <w:style w:type="paragraph" w:customStyle="1" w:styleId="51">
    <w:name w:val="Retrait de liste"/>
    <w:basedOn w:val="4"/>
    <w:qFormat/>
    <w:uiPriority w:val="0"/>
    <w:pPr>
      <w:tabs>
        <w:tab w:val="left" w:pos="0"/>
      </w:tabs>
      <w:spacing w:before="0" w:after="0"/>
      <w:ind w:left="2835" w:right="0" w:hanging="2551"/>
    </w:pPr>
  </w:style>
  <w:style w:type="paragraph" w:customStyle="1" w:styleId="52">
    <w:name w:val="Texte préformaté"/>
    <w:basedOn w:val="1"/>
    <w:qFormat/>
    <w:uiPriority w:val="0"/>
    <w:pPr>
      <w:spacing w:before="0" w:after="0"/>
    </w:pPr>
    <w:rPr>
      <w:rFonts w:ascii="Courier New" w:hAnsi="Courier New" w:eastAsia="Courier New" w:cs="Courier New"/>
      <w:sz w:val="20"/>
      <w:szCs w:val="20"/>
    </w:rPr>
  </w:style>
  <w:style w:type="paragraph" w:customStyle="1" w:styleId="53">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4">
    <w:name w:val="Tableau"/>
    <w:basedOn w:val="18"/>
    <w:qFormat/>
    <w:uiPriority w:val="0"/>
    <w:rPr>
      <w:rFonts w:ascii="Droid Sans" w:hAnsi="Droid Sans"/>
      <w:i w:val="0"/>
      <w:sz w:val="20"/>
    </w:rPr>
  </w:style>
  <w:style w:type="paragraph" w:customStyle="1" w:styleId="55">
    <w:name w:val="Interdiction"/>
    <w:basedOn w:val="1"/>
    <w:qFormat/>
    <w:uiPriority w:val="0"/>
    <w:pPr>
      <w:jc w:val="center"/>
    </w:pPr>
    <w:rPr>
      <w:rFonts w:ascii="Arial" w:hAnsi="Arial" w:cs="Arial"/>
      <w:i/>
      <w:color w:val="800000"/>
      <w:sz w:val="22"/>
    </w:rPr>
  </w:style>
  <w:style w:type="paragraph" w:customStyle="1" w:styleId="56">
    <w:name w:val="Style"/>
    <w:qFormat/>
    <w:uiPriority w:val="0"/>
    <w:pPr>
      <w:widowControl/>
      <w:kinsoku/>
      <w:overflowPunct/>
      <w:autoSpaceDE w:val="0"/>
      <w:bidi w:val="0"/>
      <w:jc w:val="both"/>
    </w:pPr>
    <w:rPr>
      <w:rFonts w:ascii="Times New Roman" w:hAnsi="Times New Roman" w:eastAsia="Times New Roman" w:cs="Times New Roman"/>
      <w:color w:val="auto"/>
      <w:sz w:val="20"/>
      <w:szCs w:val="20"/>
      <w:lang w:val="en-US" w:eastAsia="zh-CN" w:bidi="ar-SA"/>
    </w:rPr>
  </w:style>
  <w:style w:type="paragraph" w:customStyle="1" w:styleId="57">
    <w:name w:val="Puce 2 fin"/>
    <w:basedOn w:val="17"/>
    <w:next w:val="25"/>
    <w:qFormat/>
    <w:uiPriority w:val="0"/>
    <w:pPr>
      <w:spacing w:before="0" w:after="240"/>
      <w:ind w:left="720" w:right="0" w:hanging="360"/>
    </w:pPr>
  </w:style>
  <w:style w:type="paragraph" w:customStyle="1" w:styleId="58">
    <w:name w:val="Puce 3 début"/>
    <w:basedOn w:val="17"/>
    <w:next w:val="28"/>
    <w:qFormat/>
    <w:uiPriority w:val="0"/>
    <w:pPr>
      <w:spacing w:before="240" w:after="120"/>
      <w:ind w:left="1080" w:right="0" w:hanging="360"/>
    </w:pPr>
  </w:style>
  <w:style w:type="paragraph" w:customStyle="1" w:styleId="59">
    <w:name w:val="Puce 2 début"/>
    <w:basedOn w:val="17"/>
    <w:next w:val="25"/>
    <w:qFormat/>
    <w:uiPriority w:val="0"/>
    <w:pPr>
      <w:spacing w:before="240" w:after="120"/>
      <w:ind w:left="720" w:right="0" w:hanging="360"/>
    </w:pPr>
  </w:style>
  <w:style w:type="paragraph" w:customStyle="1" w:styleId="60">
    <w:name w:val="Titre d'index personnalisé"/>
    <w:basedOn w:val="3"/>
    <w:qFormat/>
    <w:uiPriority w:val="0"/>
    <w:pPr>
      <w:suppressLineNumbers/>
      <w:spacing w:before="0" w:after="0"/>
      <w:ind w:left="0" w:right="0" w:firstLine="0"/>
    </w:pPr>
    <w:rPr>
      <w:bCs/>
      <w:sz w:val="32"/>
      <w:szCs w:val="32"/>
    </w:rPr>
  </w:style>
  <w:style w:type="paragraph" w:customStyle="1" w:styleId="61">
    <w:name w:val="Quotations"/>
    <w:basedOn w:val="1"/>
    <w:qFormat/>
    <w:uiPriority w:val="0"/>
    <w:pPr>
      <w:spacing w:before="0" w:after="283"/>
      <w:ind w:left="567" w:right="567" w:firstLine="0"/>
    </w:pPr>
  </w:style>
  <w:style w:type="paragraph" w:customStyle="1" w:styleId="62">
    <w:name w:val="Tableau entête"/>
    <w:basedOn w:val="43"/>
    <w:qFormat/>
    <w:uiPriority w:val="0"/>
    <w:pPr>
      <w:bidi w:val="0"/>
    </w:pPr>
    <w:rPr>
      <w:b/>
      <w:color w:val="FFCC00"/>
    </w:rPr>
  </w:style>
  <w:style w:type="paragraph" w:customStyle="1" w:styleId="63">
    <w:name w:val="Titre d'index d'objets"/>
    <w:basedOn w:val="3"/>
    <w:qFormat/>
    <w:uiPriority w:val="0"/>
    <w:pPr>
      <w:suppressLineNumbers/>
      <w:ind w:left="0" w:right="0" w:firstLine="0"/>
    </w:pPr>
    <w:rPr>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718</Words>
  <Characters>3537</Characters>
  <Paragraphs>155</Paragraphs>
  <TotalTime>1</TotalTime>
  <ScaleCrop>false</ScaleCrop>
  <LinksUpToDate>false</LinksUpToDate>
  <CharactersWithSpaces>4183</CharactersWithSpaces>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Zelix</dc:creator>
  <cp:lastModifiedBy>Zelix</cp:lastModifiedBy>
  <dcterms:modified xsi:type="dcterms:W3CDTF">2019-10-15T16:57:07Z</dcterms:modified>
  <dc:title>Dossier de conception technique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1899-12-30T00:00:00Z</vt:filetime>
  </property>
  <property fmtid="{D5CDD505-2E9C-101B-9397-08002B2CF9AE}" pid="9" name="KSOProductBuildVer">
    <vt:lpwstr>1036-11.2.0.8970</vt:lpwstr>
  </property>
</Properties>
</file>