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D2732" w14:textId="77777777" w:rsidR="000774B9" w:rsidRPr="000774B9" w:rsidRDefault="000774B9" w:rsidP="000774B9">
      <w:r w:rsidRPr="000774B9">
        <w:t xml:space="preserve">Te dejo cuatro secciones corregidas, el script de estabilidad con sus resultados y el resumen de cambios en CAMBIOS_PROGRAMAS.md. El artículo compila sin referencias ni citas sin resolver. </w:t>
      </w:r>
      <w:proofErr w:type="spellStart"/>
      <w:r w:rsidRPr="000774B9">
        <w:t>conclusions.tex</w:t>
      </w:r>
      <w:proofErr w:type="spellEnd"/>
      <w:r w:rsidRPr="000774B9">
        <w:t xml:space="preserve"> y </w:t>
      </w:r>
      <w:proofErr w:type="spellStart"/>
      <w:r w:rsidRPr="000774B9">
        <w:t>main.tex</w:t>
      </w:r>
      <w:proofErr w:type="spellEnd"/>
      <w:r w:rsidRPr="000774B9">
        <w:t xml:space="preserve"> no cambian.</w:t>
      </w:r>
    </w:p>
    <w:p w14:paraId="11F59FDB" w14:textId="77777777" w:rsidR="000774B9" w:rsidRPr="000774B9" w:rsidRDefault="000774B9" w:rsidP="000774B9">
      <w:r w:rsidRPr="000774B9">
        <w:rPr>
          <w:b/>
          <w:bCs/>
        </w:rPr>
        <w:t>Correcciones en el texto</w:t>
      </w:r>
      <w:r w:rsidRPr="000774B9">
        <w:t xml:space="preserve"> (</w:t>
      </w:r>
      <w:proofErr w:type="spellStart"/>
      <w:r w:rsidRPr="000774B9">
        <w:t>introduction</w:t>
      </w:r>
      <w:proofErr w:type="spellEnd"/>
      <w:r w:rsidRPr="000774B9">
        <w:t xml:space="preserve">, </w:t>
      </w:r>
      <w:proofErr w:type="spellStart"/>
      <w:r w:rsidRPr="000774B9">
        <w:t>methods</w:t>
      </w:r>
      <w:proofErr w:type="spellEnd"/>
      <w:r w:rsidRPr="000774B9">
        <w:t xml:space="preserve">, </w:t>
      </w:r>
      <w:proofErr w:type="spellStart"/>
      <w:r w:rsidRPr="000774B9">
        <w:t>results</w:t>
      </w:r>
      <w:proofErr w:type="spellEnd"/>
      <w:r w:rsidRPr="000774B9">
        <w:t xml:space="preserve"> y </w:t>
      </w:r>
      <w:proofErr w:type="spellStart"/>
      <w:r w:rsidRPr="000774B9">
        <w:t>discussion</w:t>
      </w:r>
      <w:proofErr w:type="spellEnd"/>
      <w:r w:rsidRPr="000774B9">
        <w:t>)</w:t>
      </w:r>
    </w:p>
    <w:p w14:paraId="17023D3F" w14:textId="77777777" w:rsidR="000774B9" w:rsidRPr="000774B9" w:rsidRDefault="000774B9" w:rsidP="000774B9">
      <w:pPr>
        <w:numPr>
          <w:ilvl w:val="0"/>
          <w:numId w:val="1"/>
        </w:numPr>
      </w:pPr>
      <w:r w:rsidRPr="000774B9">
        <w:t>Las ocho correcciones de mi revisión anterior.</w:t>
      </w:r>
    </w:p>
    <w:p w14:paraId="4BF46590" w14:textId="77777777" w:rsidR="000774B9" w:rsidRPr="000774B9" w:rsidRDefault="000774B9" w:rsidP="000774B9">
      <w:pPr>
        <w:numPr>
          <w:ilvl w:val="0"/>
          <w:numId w:val="1"/>
        </w:numPr>
      </w:pPr>
      <w:r w:rsidRPr="000774B9">
        <w:t xml:space="preserve">Tus puntos 2 y 3, con los dos errores que había introducido yo: </w:t>
      </w:r>
    </w:p>
    <w:p w14:paraId="79E930AE" w14:textId="77777777" w:rsidR="000774B9" w:rsidRPr="000774B9" w:rsidRDefault="000774B9" w:rsidP="000774B9">
      <w:pPr>
        <w:numPr>
          <w:ilvl w:val="1"/>
          <w:numId w:val="1"/>
        </w:numPr>
      </w:pPr>
      <w:r w:rsidRPr="000774B9">
        <w:t>el mínimo de plaga puede quedar hasta un 15 % por debajo en la trayectoria (</w:t>
      </w:r>
      <w:proofErr w:type="spellStart"/>
      <w:r w:rsidRPr="000774B9">
        <w:t>path</w:t>
      </w:r>
      <w:proofErr w:type="spellEnd"/>
      <w:r w:rsidRPr="000774B9">
        <w:t>) y el ciclo con CI-B;</w:t>
      </w:r>
    </w:p>
    <w:p w14:paraId="01FD8E95" w14:textId="77777777" w:rsidR="000774B9" w:rsidRPr="000774B9" w:rsidRDefault="000774B9" w:rsidP="000774B9">
      <w:pPr>
        <w:numPr>
          <w:ilvl w:val="1"/>
          <w:numId w:val="1"/>
        </w:numPr>
      </w:pPr>
      <w:r w:rsidRPr="000774B9">
        <w:t>σ/(</w:t>
      </w:r>
      <w:proofErr w:type="spellStart"/>
      <w:r w:rsidRPr="000774B9">
        <w:t>m_t⟨k</w:t>
      </w:r>
      <w:proofErr w:type="spellEnd"/>
      <w:r w:rsidRPr="000774B9">
        <w:t xml:space="preserve">⟩) va de 0,91 a 1 para </w:t>
      </w:r>
      <w:proofErr w:type="spellStart"/>
      <w:r w:rsidRPr="000774B9">
        <w:t>m_t</w:t>
      </w:r>
      <w:proofErr w:type="spellEnd"/>
      <w:r w:rsidRPr="000774B9">
        <w:t xml:space="preserve"> ≤ 0,1.</w:t>
      </w:r>
    </w:p>
    <w:p w14:paraId="775397E8" w14:textId="77777777" w:rsidR="000774B9" w:rsidRPr="000774B9" w:rsidRDefault="000774B9" w:rsidP="000774B9">
      <w:pPr>
        <w:numPr>
          <w:ilvl w:val="0"/>
          <w:numId w:val="1"/>
        </w:numPr>
      </w:pPr>
      <w:r w:rsidRPr="000774B9">
        <w:t>La tabla 3 tiene ahora una nota que explica por qué la aleatoria y el mundo pequeño casi coinciden.</w:t>
      </w:r>
    </w:p>
    <w:p w14:paraId="5CF79ECF" w14:textId="77777777" w:rsidR="000774B9" w:rsidRPr="000774B9" w:rsidRDefault="000774B9" w:rsidP="000774B9">
      <w:pPr>
        <w:numPr>
          <w:ilvl w:val="0"/>
          <w:numId w:val="1"/>
        </w:numPr>
      </w:pPr>
      <w:r w:rsidRPr="000774B9">
        <w:t xml:space="preserve">Métodos cita el script </w:t>
      </w:r>
      <w:proofErr w:type="spellStart"/>
      <w:r w:rsidRPr="000774B9">
        <w:t>stability</w:t>
      </w:r>
      <w:proofErr w:type="spellEnd"/>
      <w:r w:rsidRPr="000774B9">
        <w:t>/msf_long.py.</w:t>
      </w:r>
    </w:p>
    <w:p w14:paraId="229461F6" w14:textId="77777777" w:rsidR="000774B9" w:rsidRPr="000774B9" w:rsidRDefault="000774B9" w:rsidP="000774B9">
      <w:pPr>
        <w:numPr>
          <w:ilvl w:val="0"/>
          <w:numId w:val="1"/>
        </w:numPr>
      </w:pPr>
      <w:r w:rsidRPr="000774B9">
        <w:t>Corregí además una inexactitud que encontré al revisar: los errores estándar menores que 0,33·10</w:t>
      </w:r>
      <w:r w:rsidRPr="000774B9">
        <w:rPr>
          <w:rFonts w:ascii="Cambria Math" w:hAnsi="Cambria Math" w:cs="Cambria Math"/>
        </w:rPr>
        <w:t>⁻</w:t>
      </w:r>
      <w:r w:rsidRPr="000774B9">
        <w:rPr>
          <w:rFonts w:ascii="Aptos" w:hAnsi="Aptos" w:cs="Aptos"/>
        </w:rPr>
        <w:t>³</w:t>
      </w:r>
      <w:r w:rsidRPr="000774B9">
        <w:t xml:space="preserve"> solo valen con mortalidad. Sin mortalidad llegan a 0,51</w:t>
      </w:r>
      <w:r w:rsidRPr="000774B9">
        <w:rPr>
          <w:rFonts w:ascii="Aptos" w:hAnsi="Aptos" w:cs="Aptos"/>
        </w:rPr>
        <w:t>·</w:t>
      </w:r>
      <w:r w:rsidRPr="000774B9">
        <w:t>10</w:t>
      </w:r>
      <w:r w:rsidRPr="000774B9">
        <w:rPr>
          <w:rFonts w:ascii="Cambria Math" w:hAnsi="Cambria Math" w:cs="Cambria Math"/>
        </w:rPr>
        <w:t>⁻</w:t>
      </w:r>
      <w:r w:rsidRPr="000774B9">
        <w:rPr>
          <w:rFonts w:ascii="Aptos" w:hAnsi="Aptos" w:cs="Aptos"/>
        </w:rPr>
        <w:t>³</w:t>
      </w:r>
      <w:r w:rsidRPr="000774B9">
        <w:t>.</w:t>
      </w:r>
    </w:p>
    <w:p w14:paraId="317EF063" w14:textId="77777777" w:rsidR="000774B9" w:rsidRPr="000774B9" w:rsidRDefault="000774B9" w:rsidP="000774B9">
      <w:r w:rsidRPr="000774B9">
        <w:rPr>
          <w:b/>
          <w:bCs/>
        </w:rPr>
        <w:t>Estabilidad, ya reproducible.</w:t>
      </w:r>
      <w:r w:rsidRPr="000774B9">
        <w:t xml:space="preserve"> Corrí msf_long.py completo. Con t = 30 000 reproduce todas las cifras del manuscrito: la tabla 3, ρ = −0,86 (p = 0,012), el rango de −0,95 a −0,34, el exponente del parche aislado (0,2 ± 0,</w:t>
      </w:r>
      <w:proofErr w:type="gramStart"/>
      <w:r w:rsidRPr="000774B9">
        <w:t>4)·</w:t>
      </w:r>
      <w:proofErr w:type="gramEnd"/>
      <w:r w:rsidRPr="000774B9">
        <w:t>10</w:t>
      </w:r>
      <w:r w:rsidRPr="000774B9">
        <w:rPr>
          <w:rFonts w:ascii="Cambria Math" w:hAnsi="Cambria Math" w:cs="Cambria Math"/>
        </w:rPr>
        <w:t>⁻</w:t>
      </w:r>
      <w:r w:rsidRPr="000774B9">
        <w:rPr>
          <w:rFonts w:ascii="Aptos" w:hAnsi="Aptos" w:cs="Aptos"/>
        </w:rPr>
        <w:t>³</w:t>
      </w:r>
      <w:r w:rsidRPr="000774B9">
        <w:t xml:space="preserve"> y los exponentes con mortalidad. Con --</w:t>
      </w:r>
      <w:proofErr w:type="spellStart"/>
      <w:r w:rsidRPr="000774B9">
        <w:t>tend</w:t>
      </w:r>
      <w:proofErr w:type="spellEnd"/>
      <w:r w:rsidRPr="000774B9">
        <w:t xml:space="preserve"> 1200 reproduce exactamente tu tabla original y el </w:t>
      </w:r>
      <w:r w:rsidRPr="000774B9">
        <w:rPr>
          <w:rFonts w:ascii="Aptos" w:hAnsi="Aptos" w:cs="Aptos"/>
        </w:rPr>
        <w:t>ρ</w:t>
      </w:r>
      <w:r w:rsidRPr="000774B9">
        <w:t xml:space="preserve"> = </w:t>
      </w:r>
      <w:r w:rsidRPr="000774B9">
        <w:rPr>
          <w:rFonts w:ascii="Aptos" w:hAnsi="Aptos" w:cs="Aptos"/>
        </w:rPr>
        <w:t>−</w:t>
      </w:r>
      <w:r w:rsidRPr="000774B9">
        <w:t>0,52, as</w:t>
      </w:r>
      <w:r w:rsidRPr="000774B9">
        <w:rPr>
          <w:rFonts w:ascii="Aptos" w:hAnsi="Aptos" w:cs="Aptos"/>
        </w:rPr>
        <w:t>í</w:t>
      </w:r>
      <w:r w:rsidRPr="000774B9">
        <w:t xml:space="preserve"> que sirve como prueba de que el script est</w:t>
      </w:r>
      <w:r w:rsidRPr="000774B9">
        <w:rPr>
          <w:rFonts w:ascii="Aptos" w:hAnsi="Aptos" w:cs="Aptos"/>
        </w:rPr>
        <w:t>á</w:t>
      </w:r>
      <w:r w:rsidRPr="000774B9">
        <w:t xml:space="preserve"> bien. sigma_ratio.py genera la tabla de </w:t>
      </w:r>
      <w:r w:rsidRPr="000774B9">
        <w:rPr>
          <w:rFonts w:ascii="Aptos" w:hAnsi="Aptos" w:cs="Aptos"/>
        </w:rPr>
        <w:t>σ</w:t>
      </w:r>
      <w:r w:rsidRPr="000774B9">
        <w:t>/(</w:t>
      </w:r>
      <w:proofErr w:type="spellStart"/>
      <w:r w:rsidRPr="000774B9">
        <w:t>m_t⟨k</w:t>
      </w:r>
      <w:proofErr w:type="spellEnd"/>
      <w:r w:rsidRPr="000774B9">
        <w:t>⟩) que respalda la discusión.</w:t>
      </w:r>
    </w:p>
    <w:p w14:paraId="6DD8CD85" w14:textId="77777777" w:rsidR="000774B9" w:rsidRPr="000774B9" w:rsidRDefault="000774B9" w:rsidP="000774B9">
      <w:r w:rsidRPr="000774B9">
        <w:rPr>
          <w:b/>
          <w:bCs/>
        </w:rPr>
        <w:t>Lo que queda pendiente</w:t>
      </w:r>
      <w:r w:rsidRPr="000774B9">
        <w:t xml:space="preserve"> está detallado en CAMBIOS_PROGRAMAS.md. Ahí van:</w:t>
      </w:r>
    </w:p>
    <w:p w14:paraId="31515311" w14:textId="77777777" w:rsidR="000774B9" w:rsidRPr="000774B9" w:rsidRDefault="000774B9" w:rsidP="000774B9">
      <w:pPr>
        <w:numPr>
          <w:ilvl w:val="0"/>
          <w:numId w:val="2"/>
        </w:numPr>
        <w:spacing w:after="0" w:line="240" w:lineRule="auto"/>
      </w:pPr>
      <w:r w:rsidRPr="000774B9">
        <w:t>subir los scripts y los CSV al repo;</w:t>
      </w:r>
    </w:p>
    <w:p w14:paraId="17EC6E72" w14:textId="77777777" w:rsidR="000774B9" w:rsidRPr="000774B9" w:rsidRDefault="000774B9" w:rsidP="000774B9">
      <w:pPr>
        <w:numPr>
          <w:ilvl w:val="0"/>
          <w:numId w:val="2"/>
        </w:numPr>
        <w:spacing w:after="0" w:line="240" w:lineRule="auto"/>
      </w:pPr>
      <w:r w:rsidRPr="000774B9">
        <w:t>guardar el mínimo de plaga con su máximo por grafo, porque el 15 % hoy solo se apoya en tu dato;</w:t>
      </w:r>
    </w:p>
    <w:p w14:paraId="6455D8E3" w14:textId="77777777" w:rsidR="000774B9" w:rsidRPr="000774B9" w:rsidRDefault="000774B9" w:rsidP="000774B9">
      <w:pPr>
        <w:numPr>
          <w:ilvl w:val="0"/>
          <w:numId w:val="2"/>
        </w:numPr>
        <w:spacing w:after="0" w:line="240" w:lineRule="auto"/>
      </w:pPr>
      <w:r w:rsidRPr="000774B9">
        <w:t>añadir una columna de óptimos en el borde de la malla;</w:t>
      </w:r>
    </w:p>
    <w:p w14:paraId="4C6E75A0" w14:textId="77777777" w:rsidR="000774B9" w:rsidRPr="000774B9" w:rsidRDefault="000774B9" w:rsidP="000774B9">
      <w:pPr>
        <w:numPr>
          <w:ilvl w:val="0"/>
          <w:numId w:val="2"/>
        </w:numPr>
        <w:spacing w:after="0" w:line="240" w:lineRule="auto"/>
      </w:pPr>
      <w:r w:rsidRPr="000774B9">
        <w:t>revisar cómo se calcula la prominencia en el experimento 11;</w:t>
      </w:r>
    </w:p>
    <w:p w14:paraId="44A349F3" w14:textId="77777777" w:rsidR="000774B9" w:rsidRPr="000774B9" w:rsidRDefault="000774B9" w:rsidP="000774B9">
      <w:pPr>
        <w:numPr>
          <w:ilvl w:val="0"/>
          <w:numId w:val="2"/>
        </w:numPr>
        <w:spacing w:after="0" w:line="240" w:lineRule="auto"/>
      </w:pPr>
      <w:r w:rsidRPr="000774B9">
        <w:t>generar las figuras S3–S6 y corregir el título en rojo del ESM;</w:t>
      </w:r>
    </w:p>
    <w:p w14:paraId="4758CC6A" w14:textId="77777777" w:rsidR="000774B9" w:rsidRPr="000774B9" w:rsidRDefault="000774B9" w:rsidP="000774B9">
      <w:pPr>
        <w:numPr>
          <w:ilvl w:val="0"/>
          <w:numId w:val="2"/>
        </w:numPr>
        <w:spacing w:after="0" w:line="240" w:lineRule="auto"/>
      </w:pPr>
      <w:r w:rsidRPr="000774B9">
        <w:t xml:space="preserve">copiar </w:t>
      </w:r>
      <w:proofErr w:type="spellStart"/>
      <w:r w:rsidRPr="000774B9">
        <w:t>analysis</w:t>
      </w:r>
      <w:proofErr w:type="spellEnd"/>
      <w:r w:rsidRPr="000774B9">
        <w:t>/ al repo;</w:t>
      </w:r>
    </w:p>
    <w:p w14:paraId="34A6CFE2" w14:textId="77777777" w:rsidR="000774B9" w:rsidRPr="000774B9" w:rsidRDefault="000774B9" w:rsidP="000774B9">
      <w:pPr>
        <w:numPr>
          <w:ilvl w:val="0"/>
          <w:numId w:val="2"/>
        </w:numPr>
        <w:spacing w:after="0" w:line="240" w:lineRule="auto"/>
      </w:pPr>
      <w:r w:rsidRPr="000774B9">
        <w:t xml:space="preserve">borrar el </w:t>
      </w:r>
      <w:proofErr w:type="spellStart"/>
      <w:r w:rsidRPr="000774B9">
        <w:t>conclusions.tex</w:t>
      </w:r>
      <w:proofErr w:type="spellEnd"/>
      <w:r w:rsidRPr="000774B9">
        <w:t xml:space="preserve"> viejo de la raíz;</w:t>
      </w:r>
    </w:p>
    <w:p w14:paraId="7E81CE9D" w14:textId="77777777" w:rsidR="000774B9" w:rsidRPr="000774B9" w:rsidRDefault="000774B9" w:rsidP="000774B9">
      <w:pPr>
        <w:numPr>
          <w:ilvl w:val="0"/>
          <w:numId w:val="2"/>
        </w:numPr>
        <w:spacing w:after="0" w:line="240" w:lineRule="auto"/>
      </w:pPr>
      <w:r w:rsidRPr="000774B9">
        <w:t>decidir sobre la malla extendida y la fase 5;</w:t>
      </w:r>
    </w:p>
    <w:p w14:paraId="54E0621B" w14:textId="77777777" w:rsidR="000774B9" w:rsidRDefault="000774B9" w:rsidP="000774B9">
      <w:pPr>
        <w:numPr>
          <w:ilvl w:val="0"/>
          <w:numId w:val="2"/>
        </w:numPr>
        <w:spacing w:after="0" w:line="240" w:lineRule="auto"/>
      </w:pPr>
      <w:r w:rsidRPr="000774B9">
        <w:t>completar el DOI, CRediT, financiación y agradecimientos.</w:t>
      </w:r>
    </w:p>
    <w:p w14:paraId="11E52AE5" w14:textId="77777777" w:rsidR="000774B9" w:rsidRPr="000774B9" w:rsidRDefault="000774B9" w:rsidP="000774B9">
      <w:pPr>
        <w:spacing w:after="0" w:line="240" w:lineRule="auto"/>
        <w:ind w:left="720"/>
      </w:pPr>
    </w:p>
    <w:p w14:paraId="3F20966D" w14:textId="77777777" w:rsidR="000774B9" w:rsidRPr="000774B9" w:rsidRDefault="000774B9" w:rsidP="000774B9">
      <w:r w:rsidRPr="000774B9">
        <w:t>Mientras la malla extendida y la fase 5 no se incorporen, las cifras de 3(i) y 3(j) siguen siendo las de la malla original.</w:t>
      </w:r>
    </w:p>
    <w:p w14:paraId="33DB61F3" w14:textId="77777777" w:rsidR="000774B9" w:rsidRDefault="000774B9"/>
    <w:sectPr w:rsidR="00077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F161B"/>
    <w:multiLevelType w:val="multilevel"/>
    <w:tmpl w:val="892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32F59"/>
    <w:multiLevelType w:val="multilevel"/>
    <w:tmpl w:val="6A42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34625">
    <w:abstractNumId w:val="1"/>
  </w:num>
  <w:num w:numId="2" w16cid:durableId="148022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B9"/>
    <w:rsid w:val="000774B9"/>
    <w:rsid w:val="00E5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2F9EB"/>
  <w15:chartTrackingRefBased/>
  <w15:docId w15:val="{BE21E1BB-5740-401E-98CD-1C69CC9B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1699</Characters>
  <Application>Microsoft Office Word</Application>
  <DocSecurity>0</DocSecurity>
  <Lines>14</Lines>
  <Paragraphs>4</Paragraphs>
  <ScaleCrop>false</ScaleCrop>
  <Company>Universidad del Pacifico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Stucchi Portocarrero</dc:creator>
  <cp:keywords/>
  <dc:description/>
  <cp:lastModifiedBy>Luciano Stucchi Portocarrero</cp:lastModifiedBy>
  <cp:revision>1</cp:revision>
  <dcterms:created xsi:type="dcterms:W3CDTF">2026-10-28T20:08:00Z</dcterms:created>
  <dcterms:modified xsi:type="dcterms:W3CDTF">2026-10-28T20:08:00Z</dcterms:modified>
</cp:coreProperties>
</file>