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44E3" w14:textId="77777777" w:rsidR="00C22348" w:rsidRDefault="00C22348" w:rsidP="00C22348">
      <w:r>
        <w:rPr>
          <w:rFonts w:asciiTheme="minorHAnsi" w:hAnsiTheme="minorHAnsi" w:cstheme="minorHAnsi"/>
          <w:b/>
          <w:sz w:val="28"/>
        </w:rPr>
        <w:t>Create a web page using a mark-up language</w:t>
      </w:r>
    </w:p>
    <w:p w14:paraId="2202A723" w14:textId="77777777" w:rsidR="00C22348" w:rsidRDefault="00C22348" w:rsidP="00C22348"/>
    <w:p w14:paraId="5AD2A821" w14:textId="17636F80" w:rsidR="00C22348" w:rsidRDefault="00C22348" w:rsidP="00C22348">
      <w:pPr>
        <w:pStyle w:val="ListParagraph"/>
        <w:ind w:left="0"/>
      </w:pPr>
      <w:r>
        <w:t>Create a web page from scratch</w:t>
      </w:r>
      <w:r w:rsidR="00206C32">
        <w:t xml:space="preserve"> for Sign Language Week</w:t>
      </w:r>
      <w:r>
        <w:t xml:space="preserve"> using a text editor:</w:t>
      </w:r>
    </w:p>
    <w:p w14:paraId="5E88DF97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Enter text according to the conventions of the selected mark-up language.</w:t>
      </w:r>
    </w:p>
    <w:p w14:paraId="43F68962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Use structure elements correctly - &lt;html&gt;, &lt;head&gt;, &lt;body&gt;.</w:t>
      </w:r>
    </w:p>
    <w:p w14:paraId="64015329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Use the &lt;title&gt; element to add a suitable title to your page.</w:t>
      </w:r>
    </w:p>
    <w:p w14:paraId="21E02E94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Use &lt;meta&gt; elements to identify the author, keywords and a description of the web page.</w:t>
      </w:r>
    </w:p>
    <w:p w14:paraId="30679FB6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Use a &lt;style &gt; element to format your page.</w:t>
      </w:r>
    </w:p>
    <w:p w14:paraId="1266C896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Insert an &lt;image&gt; to float to the right anywhere on the page.</w:t>
      </w:r>
    </w:p>
    <w:p w14:paraId="0C29D034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Use a range of layout elements such as &lt;p&gt;, &lt;</w:t>
      </w:r>
      <w:proofErr w:type="spellStart"/>
      <w:r>
        <w:t>br</w:t>
      </w:r>
      <w:proofErr w:type="spellEnd"/>
      <w:r>
        <w:t>&gt;, &lt;ul&gt;, &lt;</w:t>
      </w:r>
      <w:proofErr w:type="spellStart"/>
      <w:r>
        <w:t>ol</w:t>
      </w:r>
      <w:proofErr w:type="spellEnd"/>
      <w:r>
        <w:t>&gt;, &lt;h1&gt;, &lt;h2&gt;, &lt;hr&gt;, &lt;</w:t>
      </w:r>
      <w:proofErr w:type="spellStart"/>
      <w:r>
        <w:t>img</w:t>
      </w:r>
      <w:proofErr w:type="spellEnd"/>
      <w:r>
        <w:t>&gt; etc to present the information correctly.</w:t>
      </w:r>
    </w:p>
    <w:p w14:paraId="3B2506B9" w14:textId="77777777" w:rsidR="00C22348" w:rsidRDefault="00C22348" w:rsidP="00C22348">
      <w:pPr>
        <w:pStyle w:val="ListParagraph"/>
        <w:numPr>
          <w:ilvl w:val="1"/>
          <w:numId w:val="1"/>
        </w:numPr>
        <w:spacing w:before="120" w:after="120"/>
        <w:ind w:left="1077" w:hanging="357"/>
        <w:contextualSpacing w:val="0"/>
      </w:pPr>
      <w:r>
        <w:t>Remember to save your work often.</w:t>
      </w:r>
    </w:p>
    <w:p w14:paraId="167FCB04" w14:textId="77777777" w:rsidR="00C22348" w:rsidRDefault="00C22348" w:rsidP="00C22348">
      <w:pPr>
        <w:pStyle w:val="ListParagraph"/>
        <w:ind w:left="1080"/>
      </w:pPr>
    </w:p>
    <w:p w14:paraId="3F9C09D5" w14:textId="77777777" w:rsidR="00C22348" w:rsidRDefault="00C22348" w:rsidP="00C22348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View the web page in a browser to make sure it displays correctly.  Make changes as necessary.</w:t>
      </w:r>
    </w:p>
    <w:p w14:paraId="6031FEC1" w14:textId="77777777" w:rsidR="00C22348" w:rsidRDefault="00C22348" w:rsidP="00C22348">
      <w:pPr>
        <w:pStyle w:val="ListParagraph"/>
        <w:ind w:left="1080"/>
      </w:pPr>
    </w:p>
    <w:p w14:paraId="79070BCD" w14:textId="77777777" w:rsidR="00C22348" w:rsidRPr="00C22348" w:rsidRDefault="00C22348" w:rsidP="00C22348">
      <w:pPr>
        <w:pStyle w:val="ListParagraph"/>
        <w:numPr>
          <w:ilvl w:val="0"/>
          <w:numId w:val="1"/>
        </w:numPr>
        <w:rPr>
          <w:rFonts w:cs="Calibri"/>
          <w:szCs w:val="22"/>
        </w:rPr>
      </w:pPr>
      <w:r w:rsidRPr="00C22348">
        <w:rPr>
          <w:rFonts w:cs="Calibri"/>
          <w:szCs w:val="22"/>
        </w:rPr>
        <w:t>Add hyperlinks to a web page using a mark-up language</w:t>
      </w:r>
    </w:p>
    <w:p w14:paraId="1E5CA193" w14:textId="77777777" w:rsidR="00C22348" w:rsidRPr="00C22348" w:rsidRDefault="00C22348" w:rsidP="00C22348">
      <w:pPr>
        <w:pStyle w:val="ListParagraph"/>
        <w:numPr>
          <w:ilvl w:val="1"/>
          <w:numId w:val="2"/>
        </w:numPr>
        <w:shd w:val="clear" w:color="auto" w:fill="FDFDFD"/>
        <w:spacing w:line="360" w:lineRule="atLeast"/>
        <w:textAlignment w:val="baseline"/>
        <w:rPr>
          <w:rFonts w:ascii="Arial" w:eastAsia="Times New Roman" w:hAnsi="Arial" w:cs="Arial"/>
          <w:color w:val="4D4D4F"/>
          <w:sz w:val="20"/>
          <w:szCs w:val="20"/>
          <w:lang w:eastAsia="en-NZ"/>
        </w:rPr>
      </w:pPr>
      <w:r>
        <w:t>A link to the NZ Cu</w:t>
      </w:r>
      <w:bookmarkStart w:id="0" w:name="_GoBack"/>
      <w:bookmarkEnd w:id="0"/>
      <w:r>
        <w:t xml:space="preserve">rriculum sign language page:     </w:t>
      </w:r>
      <w:r w:rsidRPr="00C22348">
        <w:rPr>
          <w:rFonts w:ascii="Arial" w:eastAsia="Times New Roman" w:hAnsi="Arial" w:cs="Arial"/>
          <w:color w:val="4D4D4F"/>
          <w:sz w:val="20"/>
          <w:szCs w:val="20"/>
          <w:lang w:eastAsia="en-NZ"/>
        </w:rPr>
        <w:t>http://nzcurriculum.tki.org.nz/Curriculum-resources/National-events-and-the-NZC/New-Zealand-Sign-Language-Week</w:t>
      </w:r>
    </w:p>
    <w:p w14:paraId="62AF3FAB" w14:textId="77777777" w:rsidR="00C22348" w:rsidRDefault="00C22348" w:rsidP="00C22348">
      <w:pPr>
        <w:pStyle w:val="ListParagraph"/>
        <w:spacing w:before="120" w:after="120"/>
        <w:ind w:left="1080"/>
        <w:contextualSpacing w:val="0"/>
      </w:pPr>
    </w:p>
    <w:p w14:paraId="782A76F5" w14:textId="77777777" w:rsidR="00C22348" w:rsidRDefault="00C22348" w:rsidP="00C22348">
      <w:pPr>
        <w:pStyle w:val="ListParagraph"/>
        <w:numPr>
          <w:ilvl w:val="1"/>
          <w:numId w:val="2"/>
        </w:numPr>
        <w:spacing w:before="120" w:after="120"/>
        <w:contextualSpacing w:val="0"/>
      </w:pPr>
      <w:r>
        <w:t>A link to the top of the page</w:t>
      </w:r>
    </w:p>
    <w:p w14:paraId="10228E2B" w14:textId="77777777" w:rsidR="00467EC4" w:rsidRDefault="00467EC4"/>
    <w:sectPr w:rsidR="00467EC4" w:rsidSect="002D3A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32AD"/>
    <w:multiLevelType w:val="hybridMultilevel"/>
    <w:tmpl w:val="B9DA6EA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024511"/>
    <w:multiLevelType w:val="hybridMultilevel"/>
    <w:tmpl w:val="AD8665C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48"/>
    <w:rsid w:val="00016BB2"/>
    <w:rsid w:val="000807EC"/>
    <w:rsid w:val="00206C32"/>
    <w:rsid w:val="002D3ABC"/>
    <w:rsid w:val="00467EC4"/>
    <w:rsid w:val="00522EA5"/>
    <w:rsid w:val="0086064C"/>
    <w:rsid w:val="0093337F"/>
    <w:rsid w:val="00B00836"/>
    <w:rsid w:val="00C22348"/>
    <w:rsid w:val="00D22333"/>
    <w:rsid w:val="00DA1B81"/>
    <w:rsid w:val="00EA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D2A2"/>
  <w15:chartTrackingRefBased/>
  <w15:docId w15:val="{80335770-4A07-4731-AB83-44FE4B57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348"/>
    <w:pPr>
      <w:spacing w:after="0" w:line="240" w:lineRule="auto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2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ScaleCrop>false</ScaleCrop>
  <Company>Lynfield College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Green</dc:creator>
  <cp:keywords/>
  <dc:description/>
  <cp:lastModifiedBy>Sue Green</cp:lastModifiedBy>
  <cp:revision>2</cp:revision>
  <dcterms:created xsi:type="dcterms:W3CDTF">2018-04-28T22:17:00Z</dcterms:created>
  <dcterms:modified xsi:type="dcterms:W3CDTF">2019-09-24T23:45:00Z</dcterms:modified>
</cp:coreProperties>
</file>