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05D" w:rsidRPr="0043105D" w:rsidRDefault="0043105D" w:rsidP="0043105D">
      <w:pPr>
        <w:widowControl/>
        <w:shd w:val="clear" w:color="auto" w:fill="FFFFFF"/>
        <w:spacing w:line="405" w:lineRule="atLeast"/>
        <w:jc w:val="center"/>
        <w:rPr>
          <w:rFonts w:ascii="Tahoma" w:eastAsia="宋体" w:hAnsi="Tahoma" w:cs="Tahoma"/>
          <w:color w:val="333333"/>
          <w:kern w:val="0"/>
          <w:sz w:val="23"/>
          <w:szCs w:val="23"/>
        </w:rPr>
      </w:pPr>
      <w:r w:rsidRPr="0043105D">
        <w:rPr>
          <w:rFonts w:ascii="Tahoma" w:eastAsia="宋体" w:hAnsi="Tahoma" w:cs="Tahoma"/>
          <w:b/>
          <w:bCs/>
          <w:color w:val="FF0000"/>
          <w:kern w:val="0"/>
          <w:sz w:val="27"/>
          <w:szCs w:val="27"/>
        </w:rPr>
        <w:t>如何阅读文献（深度好文）</w:t>
      </w:r>
    </w:p>
    <w:p w:rsidR="00784F24" w:rsidRDefault="0043105D" w:rsidP="0043105D"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这一篇是接着上一篇</w:t>
      </w:r>
      <w:hyperlink r:id="rId5" w:tgtFrame="_blank" w:history="1">
        <w:r w:rsidRPr="0043105D">
          <w:rPr>
            <w:rFonts w:ascii="Tahoma" w:eastAsia="宋体" w:hAnsi="Tahoma" w:cs="Tahoma"/>
            <w:color w:val="336699"/>
            <w:kern w:val="0"/>
            <w:sz w:val="23"/>
            <w:szCs w:val="23"/>
            <w:u w:val="single"/>
            <w:shd w:val="clear" w:color="auto" w:fill="FFFFFF"/>
          </w:rPr>
          <w:t>《</w:t>
        </w:r>
        <w:r w:rsidRPr="0043105D">
          <w:rPr>
            <w:rFonts w:ascii="Tahoma" w:eastAsia="宋体" w:hAnsi="Tahoma" w:cs="Tahoma"/>
            <w:b/>
            <w:bCs/>
            <w:color w:val="FF0000"/>
            <w:kern w:val="0"/>
            <w:sz w:val="24"/>
            <w:szCs w:val="24"/>
            <w:u w:val="single"/>
            <w:shd w:val="clear" w:color="auto" w:fill="FFFFFF"/>
          </w:rPr>
          <w:t>如何选择和阅读研究文献</w:t>
        </w:r>
        <w:r w:rsidRPr="0043105D">
          <w:rPr>
            <w:rFonts w:ascii="Tahoma" w:eastAsia="宋体" w:hAnsi="Tahoma" w:cs="Tahoma"/>
            <w:color w:val="336699"/>
            <w:kern w:val="0"/>
            <w:sz w:val="23"/>
            <w:szCs w:val="23"/>
            <w:u w:val="single"/>
            <w:shd w:val="clear" w:color="auto" w:fill="FFFFFF"/>
          </w:rPr>
          <w:t>》</w:t>
        </w:r>
      </w:hyperlink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的文章。如何选择和阅读研究文献？一年一度毕业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季就要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来临，各个高校本科毕业论文答辩基本迫在眉睫，有同学为毕业论文焦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头难额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、不知所措。下面，楼主针对文献综述来详细整理一下资料，为什么要阅读文献？阅读文献的来源？如何查找阅读文献？如何阅读文献？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9ACD32"/>
          <w:kern w:val="0"/>
          <w:sz w:val="23"/>
          <w:szCs w:val="23"/>
          <w:shd w:val="clear" w:color="auto" w:fill="FFFFFF"/>
        </w:rPr>
        <w:t>看文章时做笔记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阅读笔记本可按不同的内容进行分类摘录，如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: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进展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研究方法，实验方法，研究结果等，并可加上自己的批注。对于笔记要定期总结（总结过去已经做过什么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-------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做到心中有数；现在进展到什么程度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---------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做到知己知彼；从中发现别人的优点和不足。预测将来的热点和发展方向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--------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才能准确出击，找到自己的方向和目标！）。我们要着眼于将自己的成果往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SCI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上发，所以对一些经典的陈述，要有选择性的标记并记下来。另外，有的时候想到的思路，闪过的想法，作笔记记下来，随时查一查，可能时间久了自然就有新的看法。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9ACD32"/>
          <w:kern w:val="0"/>
          <w:sz w:val="23"/>
          <w:szCs w:val="23"/>
          <w:shd w:val="clear" w:color="auto" w:fill="FFFFFF"/>
        </w:rPr>
        <w:t>勤思考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不单单是了解别人做了什么，还要考虑别人没做什么，或者他的实验能不能和他的结论吻合，数据可不可靠等等。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用图表的方式将作者的整个逻辑画出来，逐一推敲，抱着一种挑的心态想。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带着挑剔的眼神去读文献，不要盲目崇拜，有些东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东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自己作作，发现并不是那么回事，自己要动手，自己更要动脑。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看文献中懂得抓重点，找思路。主要是学习别人的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IDEA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。也就是看了文献问几个问题，文章的技术突破口在那里。比如一大堆专利讲了很多种分离方法，关键不是看它先做什么后做什么，而是想这个分离方法的依据是什么，为什么人家会想到这个方法，是不是还有其他方面的物性可以利用为分离的依据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9ACD32"/>
          <w:kern w:val="0"/>
          <w:sz w:val="23"/>
          <w:szCs w:val="23"/>
          <w:shd w:val="clear" w:color="auto" w:fill="FFFFFF"/>
        </w:rPr>
        <w:t>多与人交流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和导师谈谈你的想法，交流一下各自所了解的所在领域某一方向的研究进展；与相关方向的牛人谈谈，对自己的启发要比看文献大的多。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不仅与本领域的牛人交谈，还抓住机会与其他领域的牛人交谈，牛人的一句话，有时你读半年书都读不来的。特别是其他领域的牛人，他没准就给你一个金点子，特别是在中国，牛人一般对外行人不怎么保守。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集体讨论非常必要，找几个志同道合的人一起，文献人人都有一份，每人分工读不同的文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lastRenderedPageBreak/>
        <w:t>献，然后大家坐到一起。顺序开讲，互相讨论。这样，文献量是不是就成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N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次方增加了！！！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9ACD32"/>
          <w:kern w:val="0"/>
          <w:sz w:val="23"/>
          <w:szCs w:val="23"/>
          <w:shd w:val="clear" w:color="auto" w:fill="FFFFFF"/>
        </w:rPr>
        <w:t>比较阅读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观点相反的论文可以参照来读，品味一下双方的观点。还有就是与原著同时发表的其他专家的述评、原著发表后的读者质疑，都应当和原著一起读。比较一下，就可以看到自己的差距了。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读论文的时候最有意思的事情是发现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一稿两投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”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。我的意思是不少作者把同一科研数据写成相似主题的不同论文，或是在前面的基础上又有了新的发展变化。这时，如果你的课题与此类似，你的好运也就来了。因为能通过深入比较这几篇文章的异同，发现作者（或科研小组）对同一组数据的不同看法、思路的演变，或者发现作者本想隐藏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真正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”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方法。我就是在分析了同一科研小组的类似实验后，迅速发现自己实验失败的关键原因，短时间内成功完成动物模型制作的，为进一步实验打下了基础。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做技术的要善于比较和发现，一些技术含量高文献，不可能把要点都报道出来，中文如此，英文也是如此。比如一篇专利中有很多的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Sample,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而每个的条件或配方都不同，这时要多比较几个同类文献，看其共同点在那里。这点在制药和表面活性剂行业还是要注意的。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全面参考国外文献。一定要清楚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国外文献也有一些不可信的文章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;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另外一种现象就是关于重点的关键的东西他会略去不写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有时一些细节的东西他也不会写的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.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问题是各人省略的关键和细节不尽相同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你便从对比中发现他们研究的脉络和问题的关键所在。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单篇文章阅读顺序及侧重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论文阅读顺序：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1.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摘要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引文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引用的主要信息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研究背景。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2.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图表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了解主要数据和解释。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3.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讨论和结论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将图表和结论联系起来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根据图表判断结论是否恰当。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4.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结果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详细阅读结果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看数据是如何得到的，又是如何分析的。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5.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材料和方法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详细阅读材料和实验方法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看实验是如何进行的。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6.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讨论和结果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进一步掌握论文，注意讨论中的关于从已知的知识和研究如何解释本文获得的结果。另外对于论文中大量的图表来说，当你能够重新画出这张图，并且能用自己的语言解说这张图，表明就读懂了。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一篇论文中最重要的部分依次是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: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图表，讨论，文字结果，方法。现在生命科学中的杂志对图表的要求都很高，必须做到仅通过阅读图表及其说明文字即能把握文章的方法、结果，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lastRenderedPageBreak/>
        <w:t>再结合读者自己的原有知识，就大概知道其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implication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了。这符合现代人必须在最短的时间内把握最必要的信息的要求。因此，在某个领域做了一段工作后，定期查新得到的文章只须看摘要、图表即可，个别涉及新方法或突破性结果，再看讨论，文字结果和方法。这也提示我们在写外文文章时，注重图表及其说明文字，做到形象化、信息最大化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9ACD32"/>
          <w:kern w:val="0"/>
          <w:sz w:val="23"/>
          <w:szCs w:val="23"/>
          <w:shd w:val="clear" w:color="auto" w:fill="FFFFFF"/>
        </w:rPr>
        <w:t>自己熟悉的领域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最省事的是只看摘要，因为依靠背景知识通过摘要即可大致勾勒出文章内容，但有时这是不够的，相对省事的方法是细看摘要，略读前言，再看结果中的图表，最后读一下自己感兴趣的讨论部分。但如果文章对自己很有意义，那就应该通读全文了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如在寻找课题阶段，重点读讨论和结论以及展望，在课题设计阶段，主要是材料和方法。若只需了解一下该研究的思路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可选取摘要及引文与结论进行泛读。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个人的经验是尽量去把握作者的研究思路，然后是学习他们的分析方法，最后是学习写作技巧和写作语言方式等。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文章的讨论部分真是很重要，如果时间稍微充裕点，建议研读和模仿牛人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paper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的讨论部分。不同的人对同样的数据可能有不同看法和分析方式，图表的趋势解析，论据的组合，都是非常看功力的部分，我们老板经常说：如果某篇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SCI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级别的文章让我们这些菜鸟来写，可能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发国内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核心都非常困难。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我觉的最重要的是理解讨论中的精髓，这是作者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idea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创新性以及与旧有的实验结果比较的关键部分，可以看出作者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设计此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实验的思路，在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作出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比较以后，对自己的课题会有很大启发。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除了文章内容，还要学习人家写作的方法和格式等等，比如同样一个观点，别人有可能表达的很地道，同样一个图表，别人做的很漂亮，尤其是老外的文章，给老外投稿，人家的修改意见要求文字通俗易懂，带有一定的科普性，即使不是本专业的人，也能大致看懂；然后还要求多用简单句，能用简单句说明的问题，就不要用复合句，在同一句子中，最好不要让同一个词汇或短语重复出现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 xml:space="preserve"> ...... 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最后想说的一点，就是注意中文和外文的互相印证，注意一些专业词汇的翻译，注意用词的恰当和简洁，久而久之，对于提高自己的外语水平，也是大有裨益的。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9ACD32"/>
          <w:kern w:val="0"/>
          <w:sz w:val="23"/>
          <w:szCs w:val="23"/>
          <w:shd w:val="clear" w:color="auto" w:fill="FFFFFF"/>
        </w:rPr>
        <w:t>文献追踪的重要性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在现在这个信息时代，往往你的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idea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别人也会有不谋而和的时候，所以要特别关注这个领域的最新动向。在抓紧使自己出成果的同时，随时根据有可能出现的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撞车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”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进行调整，做到心中有数。和自己课题相关的文章一定要勤跟踪，现在国外的科研做得又快又漂亮，我们在做到心中有数的情况下，可以扬长避短，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作出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新东西来。了解与自己研究方向有关的机构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密切关注在该研究领域和方向的顶尖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group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（研究团体以及牛人）所发表的论文。对于数据库的定题、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定词地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定期搜索，这样才能保证你不丢下每一篇重要的文献。文献总要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lastRenderedPageBreak/>
        <w:t>紧密结合自己的方向为方向服务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!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b/>
          <w:bCs/>
          <w:color w:val="FF0000"/>
          <w:kern w:val="0"/>
          <w:sz w:val="24"/>
          <w:szCs w:val="24"/>
          <w:shd w:val="clear" w:color="auto" w:fill="FFFFFF"/>
        </w:rPr>
        <w:t>已定课题的实施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1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、得到一个大概方向。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2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、查相关中文综述，查看国内有谁或哪个单位在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做相关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内容。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3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、查外文综述，比较一下，毕竟外文可能会更详尽一些，看看大家对什么感兴趣。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4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查较关键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的参考文献，注意杂志和作者的权威性、引用次数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5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、重检相关全文，注意研究方法、和技术路线，讨论中存在什么问题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6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、根据本人所能控制的资金和本地技术资源考虑我能做什么，怎么做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7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、再进一步紧缩范围，有一个框架图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8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、根据</w:t>
      </w:r>
      <w:proofErr w:type="gramStart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框架图再进一步</w:t>
      </w:r>
      <w:proofErr w:type="gramEnd"/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查外文原文以明细节。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实验思路永远要走在实验之前，凡事想好再作，一定没错！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</w:rPr>
        <w:br/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在实验方案的设计和实验细节方面一定要多下功夫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力求用实验室最成熟的技术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.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对于一些自己没有做过的实验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一定要吃透原理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再下手不迟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切记盲目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.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有些实验若自己实验室确有困难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可以考虑合作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因为一个人不可能在短时间内把什么都做好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.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我的体会是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,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有时就需要请教专家</w:t>
      </w:r>
      <w:r w:rsidRPr="0043105D">
        <w:rPr>
          <w:rFonts w:ascii="Tahoma" w:eastAsia="宋体" w:hAnsi="Tahoma" w:cs="Tahoma"/>
          <w:color w:val="333333"/>
          <w:kern w:val="0"/>
          <w:sz w:val="23"/>
          <w:szCs w:val="23"/>
          <w:shd w:val="clear" w:color="auto" w:fill="FFFFFF"/>
        </w:rPr>
        <w:t>!</w:t>
      </w:r>
      <w:bookmarkStart w:id="0" w:name="_GoBack"/>
      <w:bookmarkEnd w:id="0"/>
    </w:p>
    <w:sectPr w:rsidR="00784F24" w:rsidSect="0043105D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F92"/>
    <w:rsid w:val="0043105D"/>
    <w:rsid w:val="005F4F92"/>
    <w:rsid w:val="00784F24"/>
    <w:rsid w:val="00C85457"/>
    <w:rsid w:val="00D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105D"/>
    <w:rPr>
      <w:b/>
      <w:bCs/>
    </w:rPr>
  </w:style>
  <w:style w:type="character" w:styleId="a5">
    <w:name w:val="Hyperlink"/>
    <w:basedOn w:val="a0"/>
    <w:uiPriority w:val="99"/>
    <w:semiHidden/>
    <w:unhideWhenUsed/>
    <w:rsid w:val="004310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10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105D"/>
    <w:rPr>
      <w:b/>
      <w:bCs/>
    </w:rPr>
  </w:style>
  <w:style w:type="character" w:styleId="a5">
    <w:name w:val="Hyperlink"/>
    <w:basedOn w:val="a0"/>
    <w:uiPriority w:val="99"/>
    <w:semiHidden/>
    <w:unhideWhenUsed/>
    <w:rsid w:val="0043105D"/>
    <w:rPr>
      <w:color w:val="0000FF"/>
      <w:u w:val="single"/>
    </w:rPr>
  </w:style>
  <w:style w:type="character" w:customStyle="1" w:styleId="apple-converted-space">
    <w:name w:val="apple-converted-space"/>
    <w:basedOn w:val="a0"/>
    <w:rsid w:val="00431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bs.pinggu.org/thread-3741716-1-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2</cp:revision>
  <dcterms:created xsi:type="dcterms:W3CDTF">2016-09-08T13:37:00Z</dcterms:created>
  <dcterms:modified xsi:type="dcterms:W3CDTF">2016-09-08T13:37:00Z</dcterms:modified>
</cp:coreProperties>
</file>