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44"/>
          <w:szCs w:val="44"/>
          <w:lang w:val="en-US" w:eastAsia="zh-CN"/>
        </w:rPr>
        <w:t>软件开发计划</w:t>
      </w:r>
      <w:r>
        <w:rPr>
          <w:rFonts w:hint="eastAsia"/>
          <w:sz w:val="44"/>
          <w:szCs w:val="44"/>
        </w:rPr>
        <w:t>评审文档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软件问题清单（Software Problem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Shopping Site购物网站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team15-</w:t>
            </w:r>
            <w:r>
              <w:rPr>
                <w:rFonts w:hint="eastAsia"/>
                <w:szCs w:val="21"/>
                <w:lang w:val="en-US" w:eastAsia="zh-CN"/>
              </w:rPr>
              <w:t>软件开发计划_SDP_4.0.docx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</w:rPr>
              <w:t>2016.10.23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第十五组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2016-12-5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李奕成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页2-5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文档目录不规范，三四级标题区分不明显，部分目录没有目录号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表格格式不规范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调整排版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缺少页码，或页码填写错误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FP功能点度量表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有未完成的表项，外部接口数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对于分工应当细化到个人，不应全都是用项目组全体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页眉标注错误，显示RSS餐厅管理系统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表2.1 软件问题清单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A3C11"/>
    <w:rsid w:val="44BE281C"/>
    <w:rsid w:val="48467F52"/>
    <w:rsid w:val="625A3C11"/>
    <w:rsid w:val="707357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2016-12-05T15:33:00Z</dcterms:created>
  <dc:creator>91034</dc:creator>
  <cp:lastModifiedBy>91034</cp:lastModifiedBy>
  <dcterms:modified xsi:type="dcterms:W3CDTF">2016-12-05T15:36:10Z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