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8D" w:rsidRPr="00AA6635" w:rsidRDefault="00AA6635" w:rsidP="00AA6635">
      <w:pPr>
        <w:rPr>
          <w:b/>
          <w:sz w:val="30"/>
          <w:szCs w:val="30"/>
        </w:rPr>
      </w:pPr>
      <w:r w:rsidRPr="00AA6635">
        <w:rPr>
          <w:rFonts w:hint="eastAsia"/>
          <w:b/>
          <w:sz w:val="30"/>
          <w:szCs w:val="30"/>
        </w:rPr>
        <w:t>一</w:t>
      </w:r>
      <w:r w:rsidR="00D2104E" w:rsidRPr="00AA6635">
        <w:rPr>
          <w:rFonts w:hint="eastAsia"/>
          <w:b/>
          <w:sz w:val="30"/>
          <w:szCs w:val="30"/>
        </w:rPr>
        <w:t>、问题清单</w:t>
      </w:r>
    </w:p>
    <w:p w:rsidR="00AA6635" w:rsidRPr="00AA6635" w:rsidRDefault="00AA6635" w:rsidP="00AA6635">
      <w:pPr>
        <w:rPr>
          <w:rFonts w:hint="eastAsia"/>
        </w:rPr>
      </w:pP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426"/>
        <w:gridCol w:w="1105"/>
        <w:gridCol w:w="2582"/>
        <w:gridCol w:w="997"/>
        <w:gridCol w:w="885"/>
        <w:gridCol w:w="1459"/>
      </w:tblGrid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网站购物系统</w:t>
            </w:r>
            <w:bookmarkStart w:id="0" w:name="_GoBack"/>
            <w:bookmarkEnd w:id="0"/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网站购物系统</w:t>
            </w:r>
            <w:r w:rsidRPr="00A65146">
              <w:rPr>
                <w:rFonts w:ascii="宋体" w:eastAsia="宋体" w:hAnsi="宋体"/>
                <w:lang w:val="zh-CN"/>
              </w:rPr>
              <w:t>项目开发计划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/>
              </w:rPr>
              <w:t>1.1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FF0F8D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2016.12</w:t>
            </w:r>
            <w:r w:rsidRPr="00A65146">
              <w:rPr>
                <w:rFonts w:ascii="宋体" w:eastAsia="宋体" w:hAnsi="宋体"/>
                <w:lang w:val="zh-CN"/>
              </w:rPr>
              <w:t>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FF0F8D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2016.12.5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甘佳洛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序号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问题位置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严重性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center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处理意见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1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  <w:lang w:val="zh-CN"/>
              </w:rPr>
              <w:t>全文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全文所引用的表格没有编号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/>
                <w:lang w:val="zh-TW" w:eastAsia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  <w:color w:val="000000"/>
                <w:kern w:val="2"/>
                <w:sz w:val="21"/>
                <w:szCs w:val="21"/>
                <w:u w:color="000000"/>
              </w:rPr>
              <w:t>为所有的表格按照章节号带上标号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2</w:t>
            </w:r>
          </w:p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  <w:lang w:val="zh-CN"/>
              </w:rPr>
            </w:pPr>
            <w:r w:rsidRPr="00A65146">
              <w:rPr>
                <w:rFonts w:ascii="宋体" w:eastAsia="宋体" w:hAnsi="宋体" w:hint="eastAsia"/>
                <w:lang w:val="zh-CN"/>
              </w:rPr>
              <w:t>1.1 标识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80721C" w:rsidP="00132875">
            <w:pPr>
              <w:jc w:val="left"/>
              <w:rPr>
                <w:rFonts w:ascii="宋体" w:eastAsia="宋体" w:hAnsi="宋体" w:cs="Calibri"/>
                <w:lang w:val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英文简称和英文全称不完全匹配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80721C" w:rsidP="00132875">
            <w:pPr>
              <w:jc w:val="left"/>
              <w:rPr>
                <w:rFonts w:ascii="宋体" w:eastAsia="宋体" w:hAnsi="宋体" w:cs="Calibri"/>
                <w:lang w:val="zh-TW" w:eastAsia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80721C" w:rsidP="00132875">
            <w:pPr>
              <w:jc w:val="left"/>
              <w:rPr>
                <w:rFonts w:ascii="宋体" w:eastAsia="宋体" w:hAnsi="宋体" w:cs="Calibri"/>
                <w:color w:val="000000"/>
                <w:sz w:val="21"/>
                <w:szCs w:val="21"/>
                <w:u w:color="000000"/>
              </w:rPr>
            </w:pPr>
            <w:r w:rsidRPr="00A65146">
              <w:rPr>
                <w:rFonts w:ascii="宋体" w:eastAsia="宋体" w:hAnsi="宋体" w:cs="Calibri" w:hint="eastAsia"/>
                <w:color w:val="000000"/>
                <w:sz w:val="21"/>
                <w:szCs w:val="21"/>
                <w:u w:color="000000"/>
              </w:rPr>
              <w:t>删去英文简称的数字标号或者为英文全称加上数字标号</w:t>
            </w:r>
          </w:p>
        </w:tc>
      </w:tr>
      <w:tr w:rsidR="00FF0F8D" w:rsidRPr="00A65146" w:rsidTr="00FF49A0">
        <w:trPr>
          <w:trHeight w:val="5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FF49A0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4.1</w:t>
            </w:r>
            <w:r w:rsidRPr="00A65146">
              <w:rPr>
                <w:rFonts w:ascii="宋体" w:eastAsia="宋体" w:hAnsi="宋体" w:hint="eastAsia"/>
              </w:rPr>
              <w:t xml:space="preserve">所需开发系统的需求 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49A0" w:rsidRPr="00A65146" w:rsidRDefault="00FF49A0" w:rsidP="00132875">
            <w:pPr>
              <w:jc w:val="left"/>
              <w:rPr>
                <w:rFonts w:ascii="宋体" w:eastAsia="宋体" w:hAnsi="宋体" w:cs="Calibri"/>
                <w:lang w:val="zh-TW"/>
              </w:rPr>
            </w:pPr>
            <w:r w:rsidRPr="00A65146">
              <w:rPr>
                <w:rFonts w:ascii="宋体" w:eastAsia="宋体" w:hAnsi="宋体" w:hint="eastAsia"/>
              </w:rPr>
              <w:t>语意描述错误</w:t>
            </w:r>
          </w:p>
          <w:p w:rsidR="00FF0F8D" w:rsidRPr="00A65146" w:rsidRDefault="00FF49A0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开发计划时，本项目应该还没有完全完成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FF49A0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将“我们设计了”改为“我们将设计”</w:t>
            </w:r>
          </w:p>
        </w:tc>
      </w:tr>
      <w:tr w:rsidR="00FF0F8D" w:rsidRPr="00A65146" w:rsidTr="00FF49A0">
        <w:trPr>
          <w:trHeight w:val="55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5.1.2.2 软件产品标准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jc w:val="left"/>
              <w:rPr>
                <w:rFonts w:ascii="宋体" w:eastAsia="宋体" w:hAnsi="宋体" w:cs="Calibri"/>
                <w:lang w:val="zh-TW" w:eastAsia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软件产品标准的范围应该不仅仅局限于：编码方面的要求，应该还包括了：软件的验收标准、软件的使用标准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jc w:val="left"/>
              <w:rPr>
                <w:rFonts w:ascii="宋体" w:eastAsia="宋体" w:hAnsi="宋体"/>
                <w:lang w:val="zh-TW" w:eastAsia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建议补充这一方面的内涵，</w:t>
            </w:r>
            <w:r w:rsidR="00040AD8" w:rsidRPr="00A65146">
              <w:rPr>
                <w:rFonts w:ascii="宋体" w:eastAsia="宋体" w:hAnsi="宋体" w:hint="eastAsia"/>
              </w:rPr>
              <w:t>扩充软件标准的范围</w:t>
            </w:r>
          </w:p>
        </w:tc>
      </w:tr>
      <w:tr w:rsidR="00FF0F8D" w:rsidRPr="00A65146" w:rsidTr="00FF49A0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FF49A0">
            <w:pPr>
              <w:rPr>
                <w:rFonts w:ascii="宋体" w:eastAsia="宋体" w:hAnsi="宋体"/>
              </w:rPr>
            </w:pPr>
            <w:bookmarkStart w:id="1" w:name="_Toc463803436"/>
            <w:r w:rsidRPr="00A65146">
              <w:rPr>
                <w:rFonts w:ascii="宋体" w:eastAsia="宋体" w:hAnsi="宋体" w:hint="eastAsia"/>
              </w:rPr>
              <w:t>5.1.2.3可重用的软件产品</w:t>
            </w:r>
            <w:bookmarkEnd w:id="1"/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</w:rPr>
              <w:t>描述不够详细</w:t>
            </w:r>
            <w:r w:rsidR="00040AD8" w:rsidRPr="00A65146">
              <w:rPr>
                <w:rFonts w:ascii="宋体" w:eastAsia="宋体" w:hAnsi="宋体" w:cs="Calibri" w:hint="eastAsia"/>
              </w:rPr>
              <w:t>，只说明了使用：</w:t>
            </w:r>
            <w:r w:rsidR="00040AD8" w:rsidRPr="00A65146">
              <w:rPr>
                <w:rFonts w:ascii="宋体" w:eastAsia="宋体" w:hAnsi="宋体" w:cs="Calibri"/>
              </w:rPr>
              <w:t>MySQL</w:t>
            </w:r>
            <w:r w:rsidR="00040AD8" w:rsidRPr="00A65146">
              <w:rPr>
                <w:rFonts w:ascii="宋体" w:eastAsia="宋体" w:hAnsi="宋体" w:cs="Calibri" w:hint="eastAsia"/>
              </w:rPr>
              <w:t>作为数据库，没有具体说明，重用的方面在哪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49A0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建议重写这一部分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</w:rPr>
              <w:t>5.1.2.4</w:t>
            </w:r>
            <w:r w:rsidRPr="00A65146">
              <w:rPr>
                <w:rFonts w:ascii="宋体" w:eastAsia="宋体" w:hAnsi="宋体" w:hint="eastAsia"/>
              </w:rPr>
              <w:t>处理关键性需求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040AD8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cs="Calibri" w:hint="eastAsia"/>
              </w:rPr>
              <w:t>缺少具体的方法与措施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安全性保证和保密性保证的依靠条件(措施)建议描述清楚</w:t>
            </w:r>
          </w:p>
        </w:tc>
      </w:tr>
      <w:tr w:rsidR="00FF0F8D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FF0F8D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jc w:val="left"/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 w:cs="Calibri" w:hint="eastAsia"/>
              </w:rPr>
              <w:t>实施详细软件开发活动的计划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jc w:val="left"/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 w:cs="Calibri" w:hint="eastAsia"/>
              </w:rPr>
              <w:t>使用表格来描述的话不如使用甘特图来描述的更直观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jc w:val="left"/>
              <w:rPr>
                <w:rFonts w:ascii="宋体" w:eastAsia="宋体" w:hAnsi="宋体"/>
                <w:lang w:val="zh-TW" w:eastAsia="zh-TW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0F8D" w:rsidRPr="00A65146" w:rsidRDefault="00040AD8" w:rsidP="00132875">
            <w:pPr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 w:hint="eastAsia"/>
              </w:rPr>
              <w:t>建议使用:</w:t>
            </w:r>
            <w:r w:rsidRPr="00A65146">
              <w:rPr>
                <w:rFonts w:ascii="宋体" w:eastAsia="宋体" w:hAnsi="宋体" w:cs="Calibri" w:hint="eastAsia"/>
              </w:rPr>
              <w:t xml:space="preserve"> 甘特图来处理这部分</w:t>
            </w:r>
          </w:p>
          <w:p w:rsidR="00040AD8" w:rsidRPr="00A65146" w:rsidRDefault="00040AD8" w:rsidP="00132875">
            <w:pPr>
              <w:rPr>
                <w:rFonts w:ascii="宋体" w:eastAsia="宋体" w:hAnsi="宋体"/>
              </w:rPr>
            </w:pPr>
          </w:p>
        </w:tc>
      </w:tr>
      <w:tr w:rsidR="00040AD8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040AD8" w:rsidP="00132875">
            <w:pPr>
              <w:jc w:val="left"/>
              <w:rPr>
                <w:rFonts w:ascii="宋体" w:eastAsia="宋体" w:hAnsi="宋体"/>
              </w:rPr>
            </w:pPr>
          </w:p>
          <w:p w:rsidR="00040AD8" w:rsidRPr="00A65146" w:rsidRDefault="00040AD8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040AD8" w:rsidP="00132875">
            <w:pPr>
              <w:jc w:val="left"/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 w:cs="Calibri" w:hint="eastAsia"/>
              </w:rPr>
              <w:t>5.2.2系统需求分析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040AD8" w:rsidP="00132875">
            <w:pPr>
              <w:jc w:val="left"/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 w:hint="eastAsia"/>
              </w:rPr>
              <w:t>系统需求分析只包括了用户输入分析，但使用本系统的人员并不仅仅局限与用户，是否应该考虑：管理员，工作人员</w:t>
            </w:r>
            <w:r w:rsidRPr="00A65146">
              <w:rPr>
                <w:rFonts w:ascii="宋体" w:eastAsia="宋体" w:hAnsi="宋体" w:hint="eastAsia"/>
              </w:rPr>
              <w:lastRenderedPageBreak/>
              <w:t>的使用问题，并为他们提供相应的图形化接口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040AD8" w:rsidP="00132875">
            <w:pPr>
              <w:jc w:val="left"/>
              <w:rPr>
                <w:rFonts w:ascii="宋体" w:eastAsia="宋体" w:hAnsi="宋体"/>
                <w:lang w:val="zh-TW" w:eastAsia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lastRenderedPageBreak/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040AD8" w:rsidP="00132875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建议扩充这方面的考虑</w:t>
            </w:r>
          </w:p>
        </w:tc>
      </w:tr>
      <w:tr w:rsidR="00040AD8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A00E7F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lastRenderedPageBreak/>
              <w:t>9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A00E7F" w:rsidP="00132875">
            <w:pPr>
              <w:jc w:val="left"/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 w:cs="Calibri"/>
              </w:rPr>
              <w:t xml:space="preserve">5.2.2 </w:t>
            </w:r>
            <w:r w:rsidRPr="00A65146">
              <w:rPr>
                <w:rFonts w:ascii="宋体" w:eastAsia="宋体" w:hAnsi="宋体" w:cs="Calibri" w:hint="eastAsia"/>
              </w:rPr>
              <w:t>系统需求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A00E7F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用户输入分析缺少收货这一功能,与前文对照不一致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A00E7F" w:rsidP="00132875">
            <w:pPr>
              <w:jc w:val="left"/>
              <w:rPr>
                <w:rFonts w:ascii="宋体" w:eastAsia="宋体" w:hAnsi="宋体" w:cs="Calibri"/>
                <w:lang w:val="zh-TW"/>
              </w:rPr>
            </w:pPr>
            <w:r w:rsidRPr="00A65146">
              <w:rPr>
                <w:rFonts w:ascii="宋体" w:eastAsia="宋体" w:hAnsi="宋体" w:cs="Calibri" w:hint="eastAsia"/>
                <w:lang w:val="zh-TW"/>
              </w:rPr>
              <w:t>中等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AD8" w:rsidRPr="00A65146" w:rsidRDefault="00A00E7F" w:rsidP="00132875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修改补充相关内容</w:t>
            </w:r>
          </w:p>
        </w:tc>
      </w:tr>
      <w:tr w:rsidR="00A00E7F" w:rsidRPr="00A65146" w:rsidTr="00FF49A0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0E7F" w:rsidRPr="00A65146" w:rsidRDefault="00A00E7F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0E7F" w:rsidRPr="00A65146" w:rsidRDefault="00A00E7F" w:rsidP="00132875">
            <w:pPr>
              <w:jc w:val="left"/>
              <w:rPr>
                <w:rFonts w:ascii="宋体" w:eastAsia="宋体" w:hAnsi="宋体" w:cs="Calibri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规范性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0E7F" w:rsidRPr="00A65146" w:rsidRDefault="00A00E7F" w:rsidP="00132875">
            <w:pPr>
              <w:jc w:val="left"/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文档排版不够规范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0E7F" w:rsidRPr="00A65146" w:rsidRDefault="00A00E7F" w:rsidP="00132875">
            <w:pPr>
              <w:jc w:val="left"/>
              <w:rPr>
                <w:rFonts w:ascii="宋体" w:eastAsia="宋体" w:hAnsi="宋体" w:cs="Calibri"/>
                <w:lang w:val="zh-TW"/>
              </w:rPr>
            </w:pPr>
            <w:r w:rsidRPr="00A65146">
              <w:rPr>
                <w:rFonts w:ascii="宋体" w:eastAsia="宋体" w:hAnsi="宋体"/>
                <w:lang w:val="zh-TW" w:eastAsia="zh-TW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0E7F" w:rsidRPr="00A65146" w:rsidRDefault="00A00E7F" w:rsidP="00132875">
            <w:pPr>
              <w:rPr>
                <w:rFonts w:ascii="宋体" w:eastAsia="宋体" w:hAnsi="宋体"/>
              </w:rPr>
            </w:pPr>
            <w:r w:rsidRPr="00A65146">
              <w:rPr>
                <w:rFonts w:ascii="宋体" w:eastAsia="宋体" w:hAnsi="宋体" w:hint="eastAsia"/>
              </w:rPr>
              <w:t>建议对文档重新进行排版</w:t>
            </w:r>
          </w:p>
        </w:tc>
      </w:tr>
    </w:tbl>
    <w:p w:rsidR="00FF0F8D" w:rsidRPr="00A65146" w:rsidRDefault="00FF0F8D" w:rsidP="00FF0F8D">
      <w:pPr>
        <w:jc w:val="center"/>
        <w:rPr>
          <w:rFonts w:ascii="宋体" w:hAnsi="宋体"/>
        </w:rPr>
      </w:pPr>
    </w:p>
    <w:p w:rsidR="00FF0F8D" w:rsidRPr="00A65146" w:rsidRDefault="00FF0F8D" w:rsidP="00FF0F8D">
      <w:pPr>
        <w:jc w:val="center"/>
        <w:rPr>
          <w:rFonts w:ascii="宋体" w:hAnsi="宋体"/>
        </w:rPr>
      </w:pPr>
      <w:r w:rsidRPr="00A65146">
        <w:rPr>
          <w:rFonts w:ascii="宋体" w:hAnsi="宋体" w:hint="eastAsia"/>
        </w:rPr>
        <w:t>表</w:t>
      </w:r>
      <w:r w:rsidR="00D2104E">
        <w:rPr>
          <w:rFonts w:ascii="宋体" w:hAnsi="宋体" w:hint="eastAsia"/>
        </w:rPr>
        <w:t>2</w:t>
      </w:r>
      <w:r w:rsidRPr="00A65146">
        <w:rPr>
          <w:rFonts w:ascii="宋体" w:hAnsi="宋体" w:hint="eastAsia"/>
        </w:rPr>
        <w:t>.0 问题清单</w:t>
      </w:r>
      <w:r w:rsidR="00C0653C" w:rsidRPr="00A65146">
        <w:rPr>
          <w:rFonts w:ascii="宋体" w:hAnsi="宋体" w:hint="eastAsia"/>
        </w:rPr>
        <w:t>反馈</w:t>
      </w:r>
    </w:p>
    <w:sectPr w:rsidR="00FF0F8D" w:rsidRPr="00A6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51" w:rsidRDefault="00756051" w:rsidP="00716D90">
      <w:r>
        <w:separator/>
      </w:r>
    </w:p>
  </w:endnote>
  <w:endnote w:type="continuationSeparator" w:id="0">
    <w:p w:rsidR="00756051" w:rsidRDefault="00756051" w:rsidP="007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51" w:rsidRDefault="00756051" w:rsidP="00716D90">
      <w:r>
        <w:separator/>
      </w:r>
    </w:p>
  </w:footnote>
  <w:footnote w:type="continuationSeparator" w:id="0">
    <w:p w:rsidR="00756051" w:rsidRDefault="00756051" w:rsidP="0071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8D"/>
    <w:rsid w:val="00040AD8"/>
    <w:rsid w:val="003C2E7E"/>
    <w:rsid w:val="00583E0B"/>
    <w:rsid w:val="00603235"/>
    <w:rsid w:val="00716D90"/>
    <w:rsid w:val="00756051"/>
    <w:rsid w:val="0080721C"/>
    <w:rsid w:val="00A00E7F"/>
    <w:rsid w:val="00A535E1"/>
    <w:rsid w:val="00A65146"/>
    <w:rsid w:val="00AA6635"/>
    <w:rsid w:val="00C0653C"/>
    <w:rsid w:val="00D2104E"/>
    <w:rsid w:val="00F9171C"/>
    <w:rsid w:val="00FF0F8D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E72"/>
  <w15:chartTrackingRefBased/>
  <w15:docId w15:val="{CAFD85A8-8552-4C17-9924-8E1D655E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1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F0F8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rsid w:val="00FF0F8D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paragraph" w:styleId="a4">
    <w:name w:val="No Spacing"/>
    <w:uiPriority w:val="1"/>
    <w:qFormat/>
    <w:rsid w:val="00D2104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2104E"/>
    <w:rPr>
      <w:rFonts w:asciiTheme="majorHAnsi" w:eastAsiaTheme="majorEastAsia" w:hAnsiTheme="majorHAnsi" w:cstheme="majorBidi"/>
      <w:b/>
      <w:bCs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D2104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2104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16D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16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A9AA9-F837-4240-A191-49ECDF26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s佳洛</cp:lastModifiedBy>
  <cp:revision>7</cp:revision>
  <dcterms:created xsi:type="dcterms:W3CDTF">2016-12-05T12:36:00Z</dcterms:created>
  <dcterms:modified xsi:type="dcterms:W3CDTF">2016-12-05T14:19:00Z</dcterms:modified>
</cp:coreProperties>
</file>