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评审</w:t>
      </w:r>
      <w:r>
        <w:rPr>
          <w:rFonts w:hint="eastAsia" w:ascii="微软雅黑" w:hAnsi="微软雅黑" w:eastAsia="微软雅黑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检查对象类型：□软件开发计划  □软件需求规格说明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□软件设计说明  </w:t>
            </w:r>
            <w:r>
              <w:rPr>
                <w:rFonts w:hint="default" w:ascii="Arial" w:hAnsi="Arial" w:eastAsia="微软雅黑" w:cs="Arial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szCs w:val="21"/>
              </w:rPr>
              <w:t>软件测试计划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序号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类别</w:t>
            </w:r>
          </w:p>
        </w:tc>
        <w:tc>
          <w:tcPr>
            <w:tcW w:w="34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检查项说明</w:t>
            </w:r>
          </w:p>
        </w:tc>
        <w:tc>
          <w:tcPr>
            <w:tcW w:w="291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结合需求及设计文档检查测试计划的覆盖是否完全。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是否覆盖了设计文档中的各个模块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针对每个模块的测试是否完整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完整性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测试的测试集是否能够覆盖所有测试点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检查测试集与测试点的对应，是否存在疏漏。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针对于每个模块的测试方法是否正确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针对每个模块检查具体测试方案，方案是否可行，是否符合测试要求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准确性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检查测试结果与功能的对应性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测试结果是否能够准确说明功能的正常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测试结果是否存在明显的错误或者不合理性。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测试方案与系统的设计方案是否对应</w:t>
            </w:r>
          </w:p>
        </w:tc>
        <w:tc>
          <w:tcPr>
            <w:tcW w:w="2914" w:type="dxa"/>
            <w:vAlign w:val="top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设计的模块是否都得到了测试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功能的每个部分都得到了测试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该文档与需求文档，设计文档的内容是否一致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是否保持了前面需求文档，设计文档系统的需求与设计。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文档命名是否符号规范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检查文档命名是否符合规范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文档内容是否规范</w:t>
            </w:r>
          </w:p>
        </w:tc>
        <w:tc>
          <w:tcPr>
            <w:tcW w:w="2914" w:type="dxa"/>
            <w:vAlign w:val="top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检查文档是否覆盖了示例文档中的所有内容。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5D2A5F"/>
    <w:multiLevelType w:val="singleLevel"/>
    <w:tmpl w:val="585D2A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5D2B85"/>
    <w:multiLevelType w:val="singleLevel"/>
    <w:tmpl w:val="585D2B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1B54"/>
    <w:rsid w:val="028B29F2"/>
    <w:rsid w:val="0C5665F9"/>
    <w:rsid w:val="14FA7F90"/>
    <w:rsid w:val="15412885"/>
    <w:rsid w:val="16BA30F7"/>
    <w:rsid w:val="19331345"/>
    <w:rsid w:val="1E7E02F7"/>
    <w:rsid w:val="32CA2FD0"/>
    <w:rsid w:val="33915114"/>
    <w:rsid w:val="33F54156"/>
    <w:rsid w:val="348C0717"/>
    <w:rsid w:val="358837C4"/>
    <w:rsid w:val="3A004853"/>
    <w:rsid w:val="3D6C1686"/>
    <w:rsid w:val="3DC81B54"/>
    <w:rsid w:val="43E821D7"/>
    <w:rsid w:val="4D267EED"/>
    <w:rsid w:val="4E5466FE"/>
    <w:rsid w:val="524B4F5E"/>
    <w:rsid w:val="5510514A"/>
    <w:rsid w:val="5B2B3717"/>
    <w:rsid w:val="5DAF2C90"/>
    <w:rsid w:val="5F6A48FE"/>
    <w:rsid w:val="61DF3FED"/>
    <w:rsid w:val="6C135952"/>
    <w:rsid w:val="70F41362"/>
    <w:rsid w:val="753F6DB8"/>
    <w:rsid w:val="77E84738"/>
    <w:rsid w:val="7B28758D"/>
    <w:rsid w:val="7DB333D8"/>
    <w:rsid w:val="7F0843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2016-12-23T13:21:00Z</dcterms:created>
  <dc:creator>trqti</dc:creator>
  <cp:lastModifiedBy>trqti</cp:lastModifiedBy>
  <dcterms:modified xsi:type="dcterms:W3CDTF">2016-12-23T13:46:47Z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