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表1. 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</w:rPr>
              <w:t>图书管理系统软件设计说明书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  <w:lang w:val="en-US" w:eastAsia="zh-CN"/>
              </w:rPr>
              <w:t>2016.12.18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</w:rPr>
              <w:t>2016.12.11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史天泽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设计说明书中缺少数据结构设计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建议补上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设计说明书中缺少接口设计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建议补上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设计说明书中缺少构件设计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建议补上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3B29"/>
    <w:rsid w:val="007B3B29"/>
    <w:rsid w:val="00895698"/>
    <w:rsid w:val="00A6563E"/>
    <w:rsid w:val="00C90BFC"/>
    <w:rsid w:val="593E1043"/>
    <w:rsid w:val="5E3A7B9E"/>
    <w:rsid w:val="7EAB34F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2</Pages>
  <Words>77</Words>
  <Characters>439</Characters>
  <Lines>3</Lines>
  <Paragraphs>1</Paragraphs>
  <ScaleCrop>false</ScaleCrop>
  <LinksUpToDate>false</LinksUpToDate>
  <CharactersWithSpaces>515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2016-12-11T07:00:00Z</dcterms:created>
  <dc:creator>Windows 用户</dc:creator>
  <cp:lastModifiedBy>apple</cp:lastModifiedBy>
  <dcterms:modified xsi:type="dcterms:W3CDTF">2016-12-21T09:21:35Z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