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835"/>
        <w:gridCol w:w="3481"/>
      </w:tblGrid>
      <w:tr w:rsidR="00130A6D" w:rsidRPr="00130A6D" w:rsidTr="00130A6D">
        <w:trPr>
          <w:trHeight w:val="600"/>
        </w:trPr>
        <w:tc>
          <w:tcPr>
            <w:tcW w:w="8296" w:type="dxa"/>
            <w:gridSpan w:val="4"/>
            <w:hideMark/>
          </w:tcPr>
          <w:p w:rsidR="00130A6D" w:rsidRPr="00130A6D" w:rsidRDefault="00130A6D" w:rsidP="00130A6D">
            <w:r w:rsidRPr="00130A6D">
              <w:rPr>
                <w:rFonts w:hint="eastAsia"/>
              </w:rPr>
              <w:t>检查对象类型：□软件开发计划</w:t>
            </w:r>
            <w:r w:rsidRPr="00130A6D">
              <w:rPr>
                <w:rFonts w:hint="eastAsia"/>
              </w:rPr>
              <w:t xml:space="preserve">  </w:t>
            </w:r>
            <w:r w:rsidRPr="00130A6D">
              <w:t>V</w:t>
            </w:r>
            <w:r w:rsidRPr="00130A6D">
              <w:rPr>
                <w:rFonts w:hint="eastAsia"/>
              </w:rPr>
              <w:t>□软件需求规格说明</w:t>
            </w:r>
          </w:p>
        </w:tc>
      </w:tr>
      <w:tr w:rsidR="00130A6D" w:rsidRPr="00130A6D" w:rsidTr="00130A6D">
        <w:trPr>
          <w:trHeight w:val="600"/>
        </w:trPr>
        <w:tc>
          <w:tcPr>
            <w:tcW w:w="704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序号</w:t>
            </w:r>
          </w:p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类别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检查项说明</w:t>
            </w:r>
          </w:p>
        </w:tc>
        <w:tc>
          <w:tcPr>
            <w:tcW w:w="3481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检查要点</w:t>
            </w:r>
          </w:p>
        </w:tc>
      </w:tr>
      <w:tr w:rsidR="00130A6D" w:rsidRPr="00130A6D" w:rsidTr="00130A6D">
        <w:trPr>
          <w:trHeight w:val="919"/>
        </w:trPr>
        <w:tc>
          <w:tcPr>
            <w:tcW w:w="704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1</w:t>
            </w:r>
          </w:p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完整性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需求描述是否完整，无缺漏？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项目概述和后续各章节中对需求的描述和相关定义</w:t>
            </w:r>
            <w:r w:rsidRPr="00130A6D">
              <w:br/>
            </w:r>
            <w:r w:rsidRPr="00130A6D">
              <w:rPr>
                <w:rFonts w:hint="eastAsia"/>
              </w:rPr>
              <w:t>需求来源和依据</w:t>
            </w:r>
          </w:p>
        </w:tc>
      </w:tr>
      <w:tr w:rsidR="00130A6D" w:rsidRPr="00130A6D" w:rsidTr="00130A6D">
        <w:trPr>
          <w:trHeight w:val="619"/>
        </w:trPr>
        <w:tc>
          <w:tcPr>
            <w:tcW w:w="704" w:type="dxa"/>
            <w:vMerge w:val="restart"/>
            <w:hideMark/>
          </w:tcPr>
          <w:p w:rsidR="00130A6D" w:rsidRPr="00130A6D" w:rsidRDefault="00130A6D" w:rsidP="00130A6D">
            <w:r w:rsidRPr="00130A6D">
              <w:rPr>
                <w:rFonts w:hint="eastAsia"/>
              </w:rPr>
              <w:t>2</w:t>
            </w:r>
          </w:p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准确性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需求项描述是否准确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需求项识别和分解清晰合理</w:t>
            </w:r>
            <w:r>
              <w:br/>
            </w:r>
            <w:r w:rsidRPr="00130A6D">
              <w:rPr>
                <w:rFonts w:hint="eastAsia"/>
              </w:rPr>
              <w:t>需求项定义和描述准确</w:t>
            </w:r>
          </w:p>
        </w:tc>
      </w:tr>
      <w:tr w:rsidR="00130A6D" w:rsidRPr="00130A6D" w:rsidTr="00130A6D">
        <w:trPr>
          <w:trHeight w:val="600"/>
        </w:trPr>
        <w:tc>
          <w:tcPr>
            <w:tcW w:w="704" w:type="dxa"/>
            <w:vMerge/>
            <w:hideMark/>
          </w:tcPr>
          <w:p w:rsidR="00130A6D" w:rsidRPr="00130A6D" w:rsidRDefault="00130A6D"/>
        </w:tc>
        <w:tc>
          <w:tcPr>
            <w:tcW w:w="1276" w:type="dxa"/>
            <w:hideMark/>
          </w:tcPr>
          <w:p w:rsidR="00130A6D" w:rsidRPr="00130A6D" w:rsidRDefault="00130A6D" w:rsidP="00130A6D">
            <w:r w:rsidRPr="00130A6D">
              <w:rPr>
                <w:rFonts w:hint="eastAsia"/>
              </w:rPr>
              <w:t>准确性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概念和术语定义和使用准确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 xml:space="preserve">　</w:t>
            </w:r>
          </w:p>
        </w:tc>
      </w:tr>
      <w:tr w:rsidR="00130A6D" w:rsidRPr="00130A6D" w:rsidTr="00130A6D">
        <w:trPr>
          <w:trHeight w:val="600"/>
        </w:trPr>
        <w:tc>
          <w:tcPr>
            <w:tcW w:w="704" w:type="dxa"/>
            <w:vMerge/>
            <w:hideMark/>
          </w:tcPr>
          <w:p w:rsidR="00130A6D" w:rsidRPr="00130A6D" w:rsidRDefault="00130A6D"/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准确性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非功能性需求描述具体、合理、可行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 xml:space="preserve">　</w:t>
            </w:r>
          </w:p>
        </w:tc>
      </w:tr>
      <w:tr w:rsidR="00130A6D" w:rsidRPr="00130A6D" w:rsidTr="00130A6D">
        <w:trPr>
          <w:trHeight w:val="600"/>
        </w:trPr>
        <w:tc>
          <w:tcPr>
            <w:tcW w:w="704" w:type="dxa"/>
            <w:vMerge w:val="restart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3</w:t>
            </w:r>
          </w:p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一致性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概念和术语定义和使用一致，统一规范、无歧义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 xml:space="preserve">　</w:t>
            </w:r>
          </w:p>
        </w:tc>
      </w:tr>
      <w:tr w:rsidR="00130A6D" w:rsidRPr="00130A6D" w:rsidTr="00130A6D">
        <w:trPr>
          <w:trHeight w:val="1219"/>
        </w:trPr>
        <w:tc>
          <w:tcPr>
            <w:tcW w:w="704" w:type="dxa"/>
            <w:vMerge/>
            <w:hideMark/>
          </w:tcPr>
          <w:p w:rsidR="00130A6D" w:rsidRPr="00130A6D" w:rsidRDefault="00130A6D"/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一致性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模型图之间描述一致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各种图中出现（或隐含）的对象类，在类图中有定义</w:t>
            </w:r>
            <w:r>
              <w:br/>
            </w:r>
            <w:r w:rsidRPr="00130A6D">
              <w:rPr>
                <w:rFonts w:hint="eastAsia"/>
              </w:rPr>
              <w:t>用例图中的事件、顺序图中的消息等在对应的类中有相应的操作</w:t>
            </w:r>
          </w:p>
        </w:tc>
      </w:tr>
      <w:tr w:rsidR="00130A6D" w:rsidRPr="00130A6D" w:rsidTr="00130A6D">
        <w:trPr>
          <w:trHeight w:val="600"/>
        </w:trPr>
        <w:tc>
          <w:tcPr>
            <w:tcW w:w="704" w:type="dxa"/>
            <w:vMerge w:val="restart"/>
            <w:hideMark/>
          </w:tcPr>
          <w:p w:rsidR="00130A6D" w:rsidRPr="00130A6D" w:rsidRDefault="00130A6D" w:rsidP="00130A6D">
            <w:r w:rsidRPr="00130A6D">
              <w:rPr>
                <w:rFonts w:hint="eastAsia"/>
              </w:rPr>
              <w:t>4</w:t>
            </w:r>
          </w:p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规范性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文档章节符合规范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t xml:space="preserve">　</w:t>
            </w:r>
          </w:p>
        </w:tc>
      </w:tr>
      <w:tr w:rsidR="00130A6D" w:rsidRPr="00130A6D" w:rsidTr="00130A6D">
        <w:trPr>
          <w:trHeight w:val="600"/>
        </w:trPr>
        <w:tc>
          <w:tcPr>
            <w:tcW w:w="704" w:type="dxa"/>
            <w:vMerge/>
            <w:hideMark/>
          </w:tcPr>
          <w:p w:rsidR="00130A6D" w:rsidRPr="00130A6D" w:rsidRDefault="00130A6D"/>
        </w:tc>
        <w:tc>
          <w:tcPr>
            <w:tcW w:w="1276" w:type="dxa"/>
            <w:hideMark/>
          </w:tcPr>
          <w:p w:rsidR="00130A6D" w:rsidRPr="00130A6D" w:rsidRDefault="00130A6D" w:rsidP="00130A6D">
            <w:r w:rsidRPr="00130A6D">
              <w:rPr>
                <w:rFonts w:hint="eastAsia"/>
              </w:rPr>
              <w:t>规范性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模型图符合规范</w:t>
            </w:r>
          </w:p>
        </w:tc>
        <w:tc>
          <w:tcPr>
            <w:tcW w:w="3481" w:type="dxa"/>
            <w:hideMark/>
          </w:tcPr>
          <w:p w:rsidR="00130A6D" w:rsidRPr="00130A6D" w:rsidRDefault="00130A6D">
            <w:pPr>
              <w:rPr>
                <w:rFonts w:hint="eastAsia"/>
              </w:rPr>
            </w:pPr>
            <w:r w:rsidRPr="00130A6D">
              <w:t xml:space="preserve">　</w:t>
            </w:r>
          </w:p>
        </w:tc>
      </w:tr>
      <w:tr w:rsidR="00130A6D" w:rsidRPr="00130A6D" w:rsidTr="00130A6D">
        <w:trPr>
          <w:trHeight w:val="600"/>
        </w:trPr>
        <w:tc>
          <w:tcPr>
            <w:tcW w:w="704" w:type="dxa"/>
            <w:hideMark/>
          </w:tcPr>
          <w:p w:rsidR="00130A6D" w:rsidRPr="00130A6D" w:rsidRDefault="00130A6D" w:rsidP="00130A6D">
            <w:r w:rsidRPr="00130A6D">
              <w:rPr>
                <w:rFonts w:hint="eastAsia"/>
              </w:rPr>
              <w:t>5</w:t>
            </w:r>
          </w:p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易理解性</w:t>
            </w:r>
          </w:p>
        </w:tc>
        <w:tc>
          <w:tcPr>
            <w:tcW w:w="2835" w:type="dxa"/>
            <w:noWrap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文档的语言以及相关概念符合规范</w:t>
            </w:r>
          </w:p>
        </w:tc>
        <w:tc>
          <w:tcPr>
            <w:tcW w:w="3481" w:type="dxa"/>
            <w:hideMark/>
          </w:tcPr>
          <w:p w:rsidR="00130A6D" w:rsidRDefault="00130A6D">
            <w:r w:rsidRPr="00130A6D">
              <w:rPr>
                <w:rFonts w:hint="eastAsia"/>
              </w:rPr>
              <w:t>语言简洁明了没有语病和歧义</w:t>
            </w:r>
          </w:p>
          <w:p w:rsidR="00130A6D" w:rsidRPr="00130A6D" w:rsidRDefault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相关概念有明确定义</w:t>
            </w:r>
          </w:p>
        </w:tc>
      </w:tr>
      <w:tr w:rsidR="00130A6D" w:rsidRPr="00130A6D" w:rsidTr="00130A6D">
        <w:trPr>
          <w:trHeight w:val="902"/>
        </w:trPr>
        <w:tc>
          <w:tcPr>
            <w:tcW w:w="704" w:type="dxa"/>
            <w:hideMark/>
          </w:tcPr>
          <w:p w:rsidR="00130A6D" w:rsidRPr="00130A6D" w:rsidRDefault="00130A6D" w:rsidP="00130A6D">
            <w:r w:rsidRPr="00130A6D">
              <w:rPr>
                <w:rFonts w:hint="eastAsia"/>
              </w:rPr>
              <w:t>6</w:t>
            </w:r>
          </w:p>
        </w:tc>
        <w:tc>
          <w:tcPr>
            <w:tcW w:w="1276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可修改性</w:t>
            </w:r>
          </w:p>
        </w:tc>
        <w:tc>
          <w:tcPr>
            <w:tcW w:w="2835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文档后期可修改性</w:t>
            </w:r>
          </w:p>
        </w:tc>
        <w:tc>
          <w:tcPr>
            <w:tcW w:w="3481" w:type="dxa"/>
            <w:hideMark/>
          </w:tcPr>
          <w:p w:rsidR="00130A6D" w:rsidRPr="00130A6D" w:rsidRDefault="00130A6D" w:rsidP="00130A6D">
            <w:pPr>
              <w:rPr>
                <w:rFonts w:hint="eastAsia"/>
              </w:rPr>
            </w:pPr>
            <w:r w:rsidRPr="00130A6D">
              <w:rPr>
                <w:rFonts w:hint="eastAsia"/>
              </w:rPr>
              <w:t>需求是否存在冗余</w:t>
            </w:r>
            <w:r w:rsidRPr="00130A6D">
              <w:rPr>
                <w:rFonts w:hint="eastAsia"/>
              </w:rPr>
              <w:br/>
            </w:r>
            <w:r w:rsidRPr="00130A6D">
              <w:rPr>
                <w:rFonts w:hint="eastAsia"/>
              </w:rPr>
              <w:t>去掉一个需求是否会对其他需求产生副作用</w:t>
            </w:r>
          </w:p>
        </w:tc>
      </w:tr>
    </w:tbl>
    <w:p w:rsidR="006D698C" w:rsidRPr="00130A6D" w:rsidRDefault="00130A6D">
      <w:pPr>
        <w:rPr>
          <w:rFonts w:hint="eastAsia"/>
        </w:rPr>
      </w:pPr>
      <w:r w:rsidRPr="00130A6D">
        <w:rPr>
          <w:rFonts w:hint="eastAsia"/>
        </w:rPr>
        <w:t>注：第六点为互评所加</w:t>
      </w:r>
      <w:bookmarkStart w:id="0" w:name="_GoBack"/>
      <w:bookmarkEnd w:id="0"/>
    </w:p>
    <w:sectPr w:rsidR="006D698C" w:rsidRPr="0013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E5"/>
    <w:rsid w:val="00007BE5"/>
    <w:rsid w:val="00130A6D"/>
    <w:rsid w:val="006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7D95"/>
  <w15:chartTrackingRefBased/>
  <w15:docId w15:val="{94724301-EAA1-4477-B560-5FFFF644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Zeng</dc:creator>
  <cp:keywords/>
  <dc:description/>
  <cp:lastModifiedBy>Kevin Zeng</cp:lastModifiedBy>
  <cp:revision>2</cp:revision>
  <dcterms:created xsi:type="dcterms:W3CDTF">2016-12-04T13:53:00Z</dcterms:created>
  <dcterms:modified xsi:type="dcterms:W3CDTF">2016-12-04T13:54:00Z</dcterms:modified>
</cp:coreProperties>
</file>