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67"/>
        <w:gridCol w:w="567"/>
        <w:gridCol w:w="3119"/>
        <w:gridCol w:w="99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Team26_软件开发计划_修改说明表</w:t>
            </w:r>
          </w:p>
        </w:tc>
        <w:tc>
          <w:tcPr>
            <w:tcW w:w="99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2016/</w:t>
            </w:r>
            <w:r>
              <w:rPr>
                <w:rFonts w:hint="eastAsia"/>
                <w:lang w:val="en-US" w:eastAsia="zh-CN"/>
              </w:rPr>
              <w:t>12/10</w:t>
            </w:r>
          </w:p>
        </w:tc>
        <w:tc>
          <w:tcPr>
            <w:tcW w:w="99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234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文档标识号不明确，需要</w:t>
            </w:r>
            <w:r>
              <w:rPr>
                <w:szCs w:val="21"/>
              </w:rPr>
              <w:t>保持一致性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接受，已修改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业务概述 2.2 不够详细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概述，概要的总结就行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表的标注错误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接受，已修改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5.5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安全性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可以举个</w:t>
            </w:r>
            <w:r>
              <w:rPr>
                <w:szCs w:val="21"/>
              </w:rPr>
              <w:t>具体的</w:t>
            </w:r>
            <w:r>
              <w:rPr>
                <w:rFonts w:hint="eastAsia"/>
                <w:szCs w:val="21"/>
              </w:rPr>
              <w:t>实例</w:t>
            </w:r>
            <w:r>
              <w:rPr>
                <w:szCs w:val="21"/>
              </w:rPr>
              <w:t>及方案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</w:p>
        </w:tc>
        <w:tc>
          <w:tcPr>
            <w:tcW w:w="411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有适当的</w:t>
            </w:r>
            <w:r>
              <w:rPr>
                <w:szCs w:val="21"/>
              </w:rPr>
              <w:t>图片会更好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接受，已添加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65194"/>
    <w:rsid w:val="266416CE"/>
    <w:rsid w:val="29C03DDA"/>
    <w:rsid w:val="40803467"/>
    <w:rsid w:val="42CE0907"/>
    <w:rsid w:val="447A060A"/>
    <w:rsid w:val="4ECB3960"/>
    <w:rsid w:val="4FC15B77"/>
    <w:rsid w:val="5EEE115D"/>
    <w:rsid w:val="69674B8E"/>
    <w:rsid w:val="6C805B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2016-12-10T16:01:26Z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