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792E34">
        <w:tc>
          <w:tcPr>
            <w:tcW w:w="8296" w:type="dxa"/>
            <w:gridSpan w:val="4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 w:rsidR="006A5A4E">
              <w:rPr>
                <w:kern w:val="0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792E34">
        <w:tc>
          <w:tcPr>
            <w:tcW w:w="846" w:type="dxa"/>
          </w:tcPr>
          <w:p w:rsidR="00792E34" w:rsidRDefault="00FD0A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792E34" w:rsidRDefault="00FD0A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792E34" w:rsidRDefault="00FD0A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792E34" w:rsidRDefault="00FD0A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792E34">
        <w:tc>
          <w:tcPr>
            <w:tcW w:w="846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 w:rsidR="006A5A4E">
              <w:rPr>
                <w:rFonts w:hint="eastAsia"/>
                <w:szCs w:val="21"/>
              </w:rPr>
              <w:t>测试</w:t>
            </w:r>
            <w:r w:rsidR="00F8189C">
              <w:rPr>
                <w:rFonts w:hint="eastAsia"/>
                <w:szCs w:val="21"/>
              </w:rPr>
              <w:t>计划是否完整，无缺漏</w:t>
            </w:r>
          </w:p>
        </w:tc>
        <w:tc>
          <w:tcPr>
            <w:tcW w:w="2914" w:type="dxa"/>
          </w:tcPr>
          <w:p w:rsidR="00792E34" w:rsidRPr="005F1E66" w:rsidRDefault="00DA514D" w:rsidP="005F1E6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检查是否涵盖</w:t>
            </w:r>
            <w:r w:rsidR="005F1E66">
              <w:rPr>
                <w:rFonts w:hint="eastAsia"/>
                <w:szCs w:val="21"/>
              </w:rPr>
              <w:t>引言，</w:t>
            </w:r>
            <w:r>
              <w:rPr>
                <w:rFonts w:hint="eastAsia"/>
                <w:szCs w:val="21"/>
              </w:rPr>
              <w:t>计划，</w:t>
            </w:r>
            <w:r w:rsidR="005F1E66">
              <w:rPr>
                <w:rFonts w:hint="eastAsia"/>
                <w:szCs w:val="21"/>
              </w:rPr>
              <w:t>测试设计说明，评价准则的所有要点</w:t>
            </w:r>
          </w:p>
        </w:tc>
      </w:tr>
      <w:tr w:rsidR="00792E34">
        <w:tc>
          <w:tcPr>
            <w:tcW w:w="846" w:type="dxa"/>
          </w:tcPr>
          <w:p w:rsidR="00792E34" w:rsidRDefault="002A259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92E34" w:rsidRDefault="00AC7D43" w:rsidP="00AC7D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测试计划是否完全覆盖了需求文档中的所有需求</w:t>
            </w:r>
          </w:p>
        </w:tc>
        <w:tc>
          <w:tcPr>
            <w:tcW w:w="2914" w:type="dxa"/>
          </w:tcPr>
          <w:p w:rsidR="00792E34" w:rsidRDefault="00792E34" w:rsidP="00AC7D43">
            <w:pPr>
              <w:pStyle w:val="1"/>
              <w:ind w:firstLineChars="0"/>
              <w:jc w:val="left"/>
              <w:rPr>
                <w:rFonts w:hint="eastAsia"/>
                <w:szCs w:val="21"/>
              </w:rPr>
            </w:pPr>
          </w:p>
        </w:tc>
      </w:tr>
      <w:tr w:rsidR="00792E34">
        <w:tc>
          <w:tcPr>
            <w:tcW w:w="846" w:type="dxa"/>
          </w:tcPr>
          <w:p w:rsidR="00792E34" w:rsidRDefault="002A259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92E34" w:rsidRDefault="00AC7D43" w:rsidP="00F8189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测试用例设计是否</w:t>
            </w:r>
            <w:r w:rsidR="00F8189C">
              <w:rPr>
                <w:rFonts w:hint="eastAsia"/>
                <w:szCs w:val="21"/>
              </w:rPr>
              <w:t>覆盖</w:t>
            </w:r>
            <w:r>
              <w:rPr>
                <w:rFonts w:hint="eastAsia"/>
                <w:szCs w:val="21"/>
              </w:rPr>
              <w:t>了</w:t>
            </w:r>
            <w:r w:rsidR="00F8189C">
              <w:rPr>
                <w:rFonts w:hint="eastAsia"/>
                <w:szCs w:val="21"/>
              </w:rPr>
              <w:t>程序所有分支</w:t>
            </w:r>
            <w:r w:rsidR="00F8189C">
              <w:rPr>
                <w:szCs w:val="21"/>
              </w:rPr>
              <w:t xml:space="preserve"> </w:t>
            </w:r>
          </w:p>
        </w:tc>
        <w:tc>
          <w:tcPr>
            <w:tcW w:w="2914" w:type="dxa"/>
          </w:tcPr>
          <w:p w:rsidR="00792E34" w:rsidRDefault="00792E34" w:rsidP="00AC7D43">
            <w:pPr>
              <w:pStyle w:val="1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792E34">
        <w:tc>
          <w:tcPr>
            <w:tcW w:w="846" w:type="dxa"/>
          </w:tcPr>
          <w:p w:rsidR="00792E34" w:rsidRDefault="002A259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792E34" w:rsidRDefault="00792E34" w:rsidP="009D3E87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6E3103">
        <w:tc>
          <w:tcPr>
            <w:tcW w:w="846" w:type="dxa"/>
          </w:tcPr>
          <w:p w:rsidR="006E3103" w:rsidRDefault="002A2590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测试计划的各项安排和准备</w:t>
            </w:r>
            <w:r w:rsidR="005A122B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描述是否准确</w:t>
            </w:r>
          </w:p>
        </w:tc>
        <w:tc>
          <w:tcPr>
            <w:tcW w:w="2914" w:type="dxa"/>
          </w:tcPr>
          <w:p w:rsidR="006E3103" w:rsidRDefault="005A122B" w:rsidP="006E3103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包括进度安排，条件，测试资料，测试培训</w:t>
            </w:r>
          </w:p>
        </w:tc>
      </w:tr>
      <w:tr w:rsidR="006E3103">
        <w:tc>
          <w:tcPr>
            <w:tcW w:w="846" w:type="dxa"/>
          </w:tcPr>
          <w:p w:rsidR="006E3103" w:rsidRDefault="002A2590" w:rsidP="006E31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6E3103" w:rsidRDefault="006E3103" w:rsidP="006E31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6E3103" w:rsidRDefault="006E3103" w:rsidP="006E31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测试用例的设计是否准确</w:t>
            </w:r>
          </w:p>
        </w:tc>
        <w:tc>
          <w:tcPr>
            <w:tcW w:w="2914" w:type="dxa"/>
          </w:tcPr>
          <w:p w:rsidR="006E3103" w:rsidRDefault="006E3103" w:rsidP="006E3103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包括测试用例的输入和预期输出</w:t>
            </w:r>
          </w:p>
        </w:tc>
      </w:tr>
      <w:tr w:rsidR="006E3103">
        <w:tc>
          <w:tcPr>
            <w:tcW w:w="846" w:type="dxa"/>
          </w:tcPr>
          <w:p w:rsidR="006E3103" w:rsidRDefault="002A2590" w:rsidP="006E31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6E3103" w:rsidRDefault="00F423B7" w:rsidP="006E31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6E3103" w:rsidRDefault="00F423B7" w:rsidP="006E31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评价标准的描述是否准确</w:t>
            </w:r>
          </w:p>
        </w:tc>
        <w:tc>
          <w:tcPr>
            <w:tcW w:w="2914" w:type="dxa"/>
          </w:tcPr>
          <w:p w:rsidR="006E3103" w:rsidRDefault="006E3103" w:rsidP="006E3103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6E3103">
        <w:tc>
          <w:tcPr>
            <w:tcW w:w="846" w:type="dxa"/>
          </w:tcPr>
          <w:p w:rsidR="006E3103" w:rsidRDefault="002A2590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软件功能说明与软件开发文档是否一致</w:t>
            </w:r>
          </w:p>
        </w:tc>
        <w:tc>
          <w:tcPr>
            <w:tcW w:w="2914" w:type="dxa"/>
          </w:tcPr>
          <w:p w:rsidR="006E3103" w:rsidRDefault="006E3103" w:rsidP="006E3103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6E3103">
        <w:tc>
          <w:tcPr>
            <w:tcW w:w="846" w:type="dxa"/>
          </w:tcPr>
          <w:p w:rsidR="006E3103" w:rsidRDefault="002A2590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6E3103" w:rsidRDefault="00BB0E57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软件测试设计是否与评价标准</w:t>
            </w:r>
            <w:r w:rsidR="00F423B7">
              <w:rPr>
                <w:rFonts w:hint="eastAsia"/>
                <w:szCs w:val="21"/>
              </w:rPr>
              <w:t>相匹配</w:t>
            </w:r>
          </w:p>
        </w:tc>
        <w:tc>
          <w:tcPr>
            <w:tcW w:w="2914" w:type="dxa"/>
          </w:tcPr>
          <w:p w:rsidR="006E3103" w:rsidRDefault="006E3103" w:rsidP="006E3103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B24BD6">
        <w:trPr>
          <w:trHeight w:val="1253"/>
        </w:trPr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软件测试计划是否与需求文档提出的需求一致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包括数据需求，</w:t>
            </w:r>
            <w:r w:rsidR="00BB0E57">
              <w:rPr>
                <w:rFonts w:hint="eastAsia"/>
                <w:szCs w:val="21"/>
              </w:rPr>
              <w:t>功能需求，非功能需求，运行需求</w:t>
            </w:r>
          </w:p>
        </w:tc>
      </w:tr>
      <w:tr w:rsidR="00B24BD6">
        <w:trPr>
          <w:trHeight w:val="1253"/>
        </w:trPr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软件测试计划与设计文档中的设计是否一致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包括体系结构设计，接口设计，数据结构设计和详细设计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模块划分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B24BD6"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B24BD6"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图、表、列项等是否规范？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B24BD6"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引用标准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文件是否现行有效？标准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文件编号、名称是否正确？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B24BD6"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bookmarkStart w:id="0" w:name="_GoBack"/>
            <w:bookmarkEnd w:id="0"/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</w:tbl>
    <w:p w:rsidR="00792E34" w:rsidRDefault="00792E34"/>
    <w:sectPr w:rsidR="00792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94A94"/>
    <w:rsid w:val="0006541D"/>
    <w:rsid w:val="001900E6"/>
    <w:rsid w:val="002A2590"/>
    <w:rsid w:val="002D6D5E"/>
    <w:rsid w:val="00493791"/>
    <w:rsid w:val="005A122B"/>
    <w:rsid w:val="005F1E66"/>
    <w:rsid w:val="005F26DC"/>
    <w:rsid w:val="006A5A4E"/>
    <w:rsid w:val="006E3103"/>
    <w:rsid w:val="00792E34"/>
    <w:rsid w:val="00913EDE"/>
    <w:rsid w:val="009D3E87"/>
    <w:rsid w:val="00A50A1E"/>
    <w:rsid w:val="00A84EA6"/>
    <w:rsid w:val="00AC7D43"/>
    <w:rsid w:val="00B24BD6"/>
    <w:rsid w:val="00B3078B"/>
    <w:rsid w:val="00BB0E57"/>
    <w:rsid w:val="00DA514D"/>
    <w:rsid w:val="00F423B7"/>
    <w:rsid w:val="00F8189C"/>
    <w:rsid w:val="00FD0A8B"/>
    <w:rsid w:val="00FE463D"/>
    <w:rsid w:val="010E34C2"/>
    <w:rsid w:val="018F01D1"/>
    <w:rsid w:val="025B1F17"/>
    <w:rsid w:val="04B93FB1"/>
    <w:rsid w:val="04D41AFC"/>
    <w:rsid w:val="052C372B"/>
    <w:rsid w:val="05AD08E0"/>
    <w:rsid w:val="06107649"/>
    <w:rsid w:val="06633073"/>
    <w:rsid w:val="07B05D8D"/>
    <w:rsid w:val="09F81990"/>
    <w:rsid w:val="0C1A0782"/>
    <w:rsid w:val="0C315768"/>
    <w:rsid w:val="0E592151"/>
    <w:rsid w:val="0EBA612D"/>
    <w:rsid w:val="0F0865F1"/>
    <w:rsid w:val="1173307A"/>
    <w:rsid w:val="147F43B8"/>
    <w:rsid w:val="14A912F7"/>
    <w:rsid w:val="1701723E"/>
    <w:rsid w:val="17620514"/>
    <w:rsid w:val="17C81912"/>
    <w:rsid w:val="181619DF"/>
    <w:rsid w:val="18486421"/>
    <w:rsid w:val="18CA6229"/>
    <w:rsid w:val="193019BA"/>
    <w:rsid w:val="198D4C18"/>
    <w:rsid w:val="1D8A1B7C"/>
    <w:rsid w:val="1DE01639"/>
    <w:rsid w:val="1E3D339B"/>
    <w:rsid w:val="1EA12F21"/>
    <w:rsid w:val="1EE53298"/>
    <w:rsid w:val="1F8E1114"/>
    <w:rsid w:val="217D56D2"/>
    <w:rsid w:val="21BB520F"/>
    <w:rsid w:val="23046DE8"/>
    <w:rsid w:val="25ED04E6"/>
    <w:rsid w:val="26A103AD"/>
    <w:rsid w:val="272A0588"/>
    <w:rsid w:val="2B694A94"/>
    <w:rsid w:val="2BDD1DAF"/>
    <w:rsid w:val="2C787B86"/>
    <w:rsid w:val="32200CC8"/>
    <w:rsid w:val="3277507E"/>
    <w:rsid w:val="35316CD4"/>
    <w:rsid w:val="3CDC5BF1"/>
    <w:rsid w:val="3D6D4BBC"/>
    <w:rsid w:val="3D917922"/>
    <w:rsid w:val="3E77004F"/>
    <w:rsid w:val="3ECE6E47"/>
    <w:rsid w:val="436375C5"/>
    <w:rsid w:val="443B23F3"/>
    <w:rsid w:val="46726A19"/>
    <w:rsid w:val="468C6B29"/>
    <w:rsid w:val="4BAF7E90"/>
    <w:rsid w:val="4E864A74"/>
    <w:rsid w:val="4F270662"/>
    <w:rsid w:val="51930690"/>
    <w:rsid w:val="5263543C"/>
    <w:rsid w:val="54E31748"/>
    <w:rsid w:val="56803C3C"/>
    <w:rsid w:val="57B34578"/>
    <w:rsid w:val="58A54A9E"/>
    <w:rsid w:val="58D15DB5"/>
    <w:rsid w:val="58E51A69"/>
    <w:rsid w:val="58EE4878"/>
    <w:rsid w:val="598A2F78"/>
    <w:rsid w:val="5A52769D"/>
    <w:rsid w:val="5A65350F"/>
    <w:rsid w:val="5ADB507A"/>
    <w:rsid w:val="5B450E74"/>
    <w:rsid w:val="5B9C7450"/>
    <w:rsid w:val="5CA800A9"/>
    <w:rsid w:val="5DF0234E"/>
    <w:rsid w:val="5EFE338D"/>
    <w:rsid w:val="5FD026D0"/>
    <w:rsid w:val="5FD43E40"/>
    <w:rsid w:val="61491BAF"/>
    <w:rsid w:val="62B54AF3"/>
    <w:rsid w:val="62DC6293"/>
    <w:rsid w:val="63636FB3"/>
    <w:rsid w:val="63CD24CC"/>
    <w:rsid w:val="65126B82"/>
    <w:rsid w:val="65483A7B"/>
    <w:rsid w:val="655C24EA"/>
    <w:rsid w:val="65AD2BE2"/>
    <w:rsid w:val="65E86268"/>
    <w:rsid w:val="66A262FB"/>
    <w:rsid w:val="686A543C"/>
    <w:rsid w:val="691C043A"/>
    <w:rsid w:val="6C3F199D"/>
    <w:rsid w:val="6C577015"/>
    <w:rsid w:val="71606B84"/>
    <w:rsid w:val="71B65850"/>
    <w:rsid w:val="730247C4"/>
    <w:rsid w:val="73491446"/>
    <w:rsid w:val="7382212C"/>
    <w:rsid w:val="75917894"/>
    <w:rsid w:val="782E11C6"/>
    <w:rsid w:val="7B2D6F89"/>
    <w:rsid w:val="7B8A7C04"/>
    <w:rsid w:val="7DA114C2"/>
    <w:rsid w:val="7E9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3394C0-A4B5-4C0C-A09A-8635F23B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233</cp:lastModifiedBy>
  <cp:revision>3</cp:revision>
  <dcterms:created xsi:type="dcterms:W3CDTF">2016-11-27T17:01:00Z</dcterms:created>
  <dcterms:modified xsi:type="dcterms:W3CDTF">2016-12-20T17:08:00Z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