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pict>
          <v:rect id="_x0000_s1026" o:spid="_x0000_s1026" o:spt="1" style="position:absolute;left:0pt;margin-left:-1.75pt;margin-top:496.55pt;height:64.5pt;width:598.15pt;mso-position-horizontal-relative:page;z-index:251659264;mso-width-relative:page;mso-height-relative:page;" fillcolor="#FFFFFF" filled="t" stroked="f" coordsize="21600,21600">
            <v:path/>
            <v:fill type="gradient" on="t" o:opacity2="0f" focussize="0f,0f"/>
            <v:stroke on="f"/>
            <v:imagedata o:title=""/>
            <o:lock v:ext="edit" grouping="f" rotation="f" text="f" aspectratio="f"/>
          </v:rect>
        </w:pict>
      </w:r>
      <w:r>
        <w:rPr>
          <w:rFonts w:hint="eastAsia"/>
        </w:rPr>
        <w:pict>
          <v:shape id="_x0000_s1027" o:spid="_x0000_s1027" o:spt="75" type="#_x0000_t75" style="position:absolute;left:0pt;margin-left:0pt;margin-top:0pt;height:633.05pt;width:596.4pt;mso-position-horizontal-relative:page;mso-position-vertical-relative:page;z-index:-251658240;mso-width-relative:page;mso-height-relative:page;" filled="f" o:preferrelative="t" stroked="f" coordsize="21600,21600">
            <v:path/>
            <v:fill on="f" focussize="0,0"/>
            <v:stroke on="f"/>
            <v:imagedata r:id="rId6" o:title="dcd8b760b3af74b7f6365404"/>
            <o:lock v:ext="edit" grouping="f" rotation="f" text="f" aspectratio="t"/>
          </v:shape>
        </w:pict>
      </w:r>
    </w:p>
    <w:tbl>
      <w:tblPr>
        <w:tblStyle w:val="15"/>
        <w:tblpPr w:leftFromText="182" w:rightFromText="182" w:vertAnchor="page" w:horzAnchor="page" w:tblpX="3357" w:tblpY="12749"/>
        <w:tblOverlap w:val="never"/>
        <w:tblW w:w="538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0" w:hRule="atLeast"/>
          <w:jc w:val="center"/>
        </w:trPr>
        <w:tc>
          <w:tcPr>
            <w:tcW w:w="5385" w:type="dxa"/>
            <w:vAlign w:val="center"/>
          </w:tcPr>
          <w:p>
            <w:pPr>
              <w:pStyle w:val="2"/>
              <w:jc w:val="center"/>
              <w:rPr>
                <w:rFonts w:hint="eastAsia"/>
                <w:b/>
                <w:bCs/>
                <w:lang w:eastAsia="zh-CN"/>
              </w:rPr>
            </w:pPr>
            <w:bookmarkStart w:id="0" w:name="_Toc12743"/>
            <w:r>
              <w:rPr>
                <w:rFonts w:hint="eastAsia"/>
                <w:b/>
                <w:bCs/>
                <w:lang w:eastAsia="zh-CN"/>
              </w:rPr>
              <w:t>软件开发计划</w:t>
            </w:r>
            <w:bookmarkEnd w:id="0"/>
          </w:p>
          <w:p>
            <w:pPr>
              <w:pStyle w:val="4"/>
              <w:jc w:val="center"/>
              <w:rPr>
                <w:rFonts w:hint="eastAsia"/>
                <w:b/>
                <w:bCs/>
                <w:lang w:eastAsia="zh-CN"/>
              </w:rPr>
            </w:pPr>
            <w:bookmarkStart w:id="1" w:name="_Toc25888"/>
            <w:r>
              <w:rPr>
                <w:rFonts w:hint="eastAsia"/>
                <w:b/>
                <w:bCs/>
                <w:lang w:eastAsia="zh-CN"/>
              </w:rPr>
              <w:t>图书管理系统</w:t>
            </w:r>
            <w:bookmarkEnd w:id="1"/>
          </w:p>
          <w:p>
            <w:pPr>
              <w:jc w:val="center"/>
              <w:rPr>
                <w:rFonts w:hint="eastAsia"/>
                <w:lang w:eastAsia="zh-CN"/>
              </w:rPr>
            </w:pPr>
            <w:r>
              <w:rPr>
                <w:rFonts w:hint="eastAsia"/>
                <w:b/>
                <w:bCs/>
                <w:lang w:eastAsia="zh-CN"/>
              </w:rPr>
              <w:t>负责人：朱绍庭</w:t>
            </w:r>
          </w:p>
        </w:tc>
      </w:tr>
    </w:tbl>
    <w:p>
      <w:pPr>
        <w:jc w:val="center"/>
        <w:rPr>
          <w:rFonts w:hint="eastAsia" w:ascii="宋体" w:hAnsi="宋体"/>
          <w:b/>
          <w:sz w:val="84"/>
          <w:szCs w:val="8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8"/>
        <w:tabs>
          <w:tab w:val="right" w:leader="dot" w:pos="8306"/>
        </w:tabs>
        <w:jc w:val="left"/>
        <w:rPr>
          <w:rFonts w:asciiTheme="minorHAnsi" w:hAnsiTheme="minorHAnsi" w:eastAsiaTheme="minorEastAsia" w:cstheme="minorBidi"/>
          <w:kern w:val="2"/>
          <w:szCs w:val="22"/>
          <w:lang w:val="en-US" w:eastAsia="zh-CN" w:bidi="ar-SA"/>
        </w:rPr>
      </w:pPr>
      <w:r>
        <w:rPr>
          <w:rFonts w:hint="eastAsia" w:ascii="宋体" w:hAnsi="宋体"/>
          <w:b/>
          <w:sz w:val="44"/>
          <w:szCs w:val="44"/>
          <w:lang w:val="en-US" w:eastAsia="zh-CN"/>
        </w:rPr>
        <w:t>目录</w:t>
      </w:r>
      <w:r>
        <w:rPr>
          <w:rFonts w:hint="eastAsia" w:ascii="宋体" w:hAnsi="宋体"/>
          <w:b/>
          <w:sz w:val="44"/>
          <w:szCs w:val="44"/>
          <w:lang w:val="en-US" w:eastAsia="zh-CN"/>
        </w:rPr>
        <w:fldChar w:fldCharType="begin"/>
      </w:r>
      <w:r>
        <w:rPr>
          <w:rFonts w:hint="eastAsia" w:ascii="宋体" w:hAnsi="宋体"/>
          <w:b/>
          <w:sz w:val="44"/>
          <w:szCs w:val="44"/>
          <w:lang w:val="en-US" w:eastAsia="zh-CN"/>
        </w:rPr>
        <w:instrText xml:space="preserve">TOC \o "1-3" \t "" \h \z \u </w:instrText>
      </w:r>
      <w:r>
        <w:rPr>
          <w:rFonts w:hint="eastAsia" w:ascii="宋体" w:hAnsi="宋体"/>
          <w:b/>
          <w:sz w:val="44"/>
          <w:szCs w:val="44"/>
          <w:lang w:val="en-US" w:eastAsia="zh-CN"/>
        </w:rPr>
        <w:fldChar w:fldCharType="separate"/>
      </w:r>
    </w:p>
    <w:p>
      <w:pPr>
        <w:pStyle w:val="12"/>
        <w:tabs>
          <w:tab w:val="right" w:leader="dot" w:pos="8306"/>
        </w:tabs>
        <w:ind w:left="0" w:leftChars="0" w:firstLine="0" w:firstLineChars="0"/>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_Toc9127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 引言</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_Toc9127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4</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_Toc15123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1.1标识</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_Toc15123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4</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_Toc9656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1.2 系统概述</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_Toc9656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4</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ind w:left="0" w:leftChars="0" w:firstLine="0" w:firstLineChars="0"/>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_Toc9127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2 项目概述</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_Toc9127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4</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_Toc15123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2.1工作内容</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5</w:t>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_Toc15123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2.1主要开发人员</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_Toc15123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5</w:t>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_Toc9127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3 交付产品</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6</w:t>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_Toc5434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3.1 程序</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_Toc5434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6</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_Toc12757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3.2 文档</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_Toc12757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6</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_Toc28241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3.3 服务</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_Toc28241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6</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_Toc18151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3.4 非移交产品</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_Toc18151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6</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_Toc1076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3.5 验收标准</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_Toc1076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6</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_Toc25484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3.6 项目最迟交付期限</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_Toc25484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7</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1"/>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_Toc31352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4 所需工作概述</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_Toc31352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_Toc26315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4.1所开发系统的需求</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_Toc26315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_Toc24256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4.2对文档编制的需求</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_Toc24256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_Toc3978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4.3项目进度安排和资源需求</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_Toc3978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_Toc1249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4.4其他需求和约束</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_Toc1249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_Toc22696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可靠性</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_Toc22696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_Toc8473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易用性</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_Toc8473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9</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_Toc7910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可扩展性</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_Toc7910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9</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_Toc30932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准确性和及时性</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_Toc30932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9</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1"/>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_Toc9980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5 实施详细软件开发活动计划</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_Toc9980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10</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_Toc1758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5.1 建立软件开发环境</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_Toc1758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10</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_Toc3480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5.1.1 软件工程环境</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_Toc3480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10</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_Toc5624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5.1.2 软件测试环境</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_Toc5624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10</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_Toc14362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5.1.3 软件开发文档</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_Toc14362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10</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_Toc11552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5.1.4 非交付软件</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_Toc11552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_Toc21564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5.2 进度表和活动网络图</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_Toc21564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_Toc17166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bCs/>
          <w:kern w:val="2"/>
          <w:szCs w:val="22"/>
          <w:lang w:val="en-US" w:eastAsia="zh-CN" w:bidi="ar-SA"/>
        </w:rPr>
        <w:t>5.4 处理关键性需求</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_Toc17166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12</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_Toc9749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1"/>
          <w:lang w:val="en-US" w:eastAsia="zh-CN" w:bidi="ar-SA"/>
        </w:rPr>
        <w:t>5.4.1安全性保证</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_Toc9749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12</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_Toc6842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1"/>
          <w:lang w:val="en-US" w:eastAsia="zh-CN" w:bidi="ar-SA"/>
        </w:rPr>
        <w:t>5.4.2保密性保证</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_Toc6842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12</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_Toc7955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1"/>
          <w:lang w:val="en-US" w:eastAsia="zh-CN" w:bidi="ar-SA"/>
        </w:rPr>
        <w:t>5.4.3私密性保证</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_Toc7955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12</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8"/>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_Toc30943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bCs w:val="0"/>
          <w:kern w:val="2"/>
          <w:szCs w:val="32"/>
          <w:lang w:val="en-US" w:eastAsia="zh-CN" w:bidi="ar-SA"/>
        </w:rPr>
        <w:t>5.5软件产品标准</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_Toc30943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12</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ind w:left="0" w:leftChars="0" w:firstLine="0" w:firstLineChars="0"/>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_Toc9127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6 培训</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4</w:t>
      </w:r>
    </w:p>
    <w:p>
      <w:pPr>
        <w:pStyle w:val="12"/>
        <w:tabs>
          <w:tab w:val="right" w:leader="dot" w:pos="8306"/>
        </w:tabs>
        <w:ind w:left="0" w:leftChars="0" w:firstLine="0" w:firstLineChars="0"/>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_Toc9127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 xml:space="preserve">    6.1 项目的技术要求</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4</w:t>
      </w:r>
    </w:p>
    <w:p>
      <w:pPr>
        <w:pStyle w:val="12"/>
        <w:tabs>
          <w:tab w:val="right" w:leader="dot" w:pos="8306"/>
        </w:tabs>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_Toc9127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 xml:space="preserve">    6.2 培训计划</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4</w:t>
      </w:r>
    </w:p>
    <w:p>
      <w:pPr>
        <w:pStyle w:val="11"/>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_Toc19935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44"/>
          <w:lang w:val="en-US" w:eastAsia="zh-CN" w:bidi="ar-SA"/>
        </w:rPr>
        <w:t>7 项目组织和系统需求分析</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5</w:t>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_Toc8928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7.1 项目组织</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5</w:t>
      </w:r>
    </w:p>
    <w:p>
      <w:pPr>
        <w:pStyle w:val="11"/>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t xml:space="preserve">    </w:t>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_Toc19935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44"/>
          <w:lang w:val="en-US" w:eastAsia="zh-CN" w:bidi="ar-SA"/>
        </w:rPr>
        <w:t>7.2 系统需求分析</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5</w:t>
      </w:r>
    </w:p>
    <w:p>
      <w:pPr>
        <w:pStyle w:val="11"/>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_Toc30283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8支持条件</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_Toc30283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cstheme="minorEastAsia"/>
          <w:kern w:val="2"/>
          <w:szCs w:val="22"/>
          <w:lang w:val="en-US" w:eastAsia="zh-CN" w:bidi="ar-SA"/>
        </w:rPr>
        <w:t>7</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_Toc22899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8.1计算机系统支持</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_Toc22899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cstheme="minorEastAsia"/>
          <w:kern w:val="2"/>
          <w:szCs w:val="22"/>
          <w:lang w:val="en-US" w:eastAsia="zh-CN" w:bidi="ar-SA"/>
        </w:rPr>
        <w:t>7</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_Toc22962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8.2需由用户承担的工作</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_Toc22962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cstheme="minorEastAsia"/>
          <w:kern w:val="2"/>
          <w:szCs w:val="22"/>
          <w:lang w:val="en-US" w:eastAsia="zh-CN" w:bidi="ar-SA"/>
        </w:rPr>
        <w:t>7</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_Toc22011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8.3由外单位提供的条件</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PAGEREF _Toc22011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cstheme="minorEastAsia"/>
          <w:kern w:val="2"/>
          <w:szCs w:val="22"/>
          <w:lang w:val="en-US" w:eastAsia="zh-CN" w:bidi="ar-SA"/>
        </w:rPr>
        <w:t>7</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eastAsiaTheme="minorEastAsia" w:cstheme="minorEastAsia"/>
          <w:kern w:val="2"/>
          <w:szCs w:val="22"/>
          <w:lang w:val="en-US" w:eastAsia="zh-CN" w:bidi="ar-SA"/>
        </w:rPr>
        <w:fldChar w:fldCharType="end"/>
      </w:r>
      <w:bookmarkStart w:id="84" w:name="_GoBack"/>
      <w:bookmarkEnd w:id="84"/>
    </w:p>
    <w:p>
      <w:pPr>
        <w:pStyle w:val="11"/>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_Toc30283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9项目估算</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8</w:t>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_Toc22899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9.1规模估算</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8</w:t>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_Toc22962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9.2工作量估算</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9</w:t>
      </w:r>
    </w:p>
    <w:p>
      <w:pPr>
        <w:pStyle w:val="12"/>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_Toc22899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9.3成本估算</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9</w:t>
      </w:r>
    </w:p>
    <w:p>
      <w:pPr>
        <w:pStyle w:val="12"/>
        <w:tabs>
          <w:tab w:val="right" w:leader="dot" w:pos="8306"/>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_Toc22962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9.4关键计算机资源估算</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9</w:t>
      </w:r>
    </w:p>
    <w:p>
      <w:pPr>
        <w:pStyle w:val="12"/>
        <w:tabs>
          <w:tab w:val="right" w:leader="dot" w:pos="8306"/>
        </w:tabs>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_Toc22899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9.5管理预留</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eastAsiaTheme="minorEastAsia" w:cstheme="minorEastAsia"/>
          <w:kern w:val="2"/>
          <w:szCs w:val="22"/>
          <w:lang w:val="en-US" w:eastAsia="zh-CN" w:bidi="ar-SA"/>
        </w:rPr>
        <w:t>1</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9</w:t>
      </w:r>
    </w:p>
    <w:p>
      <w:pPr>
        <w:pStyle w:val="11"/>
        <w:tabs>
          <w:tab w:val="right" w:leader="dot" w:pos="8306"/>
        </w:tabs>
        <w:rPr>
          <w:rFonts w:hint="eastAsia" w:asciiTheme="minorEastAsia" w:hAnsiTheme="minorEastAsia" w:eastAsiaTheme="minorEastAsia" w:cstheme="minorEastAsia"/>
          <w:kern w:val="2"/>
          <w:szCs w:val="22"/>
          <w:lang w:val="en-US" w:eastAsia="zh-CN" w:bidi="ar-SA"/>
        </w:rPr>
      </w:pPr>
      <w:r>
        <w:rPr>
          <w:rFonts w:hint="eastAsia" w:asciiTheme="minorEastAsia" w:hAnsiTheme="minorEastAsia" w:eastAsiaTheme="minorEastAsia" w:cstheme="minorEastAsia"/>
          <w:kern w:val="2"/>
          <w:szCs w:val="22"/>
          <w:lang w:val="en-US" w:eastAsia="zh-CN" w:bidi="ar-SA"/>
        </w:rPr>
        <w:fldChar w:fldCharType="begin"/>
      </w:r>
      <w:r>
        <w:rPr>
          <w:rFonts w:hint="eastAsia" w:asciiTheme="minorEastAsia" w:hAnsiTheme="minorEastAsia" w:eastAsiaTheme="minorEastAsia" w:cstheme="minorEastAsia"/>
          <w:kern w:val="2"/>
          <w:szCs w:val="22"/>
          <w:lang w:val="en-US" w:eastAsia="zh-CN" w:bidi="ar-SA"/>
        </w:rPr>
        <w:instrText xml:space="preserve"> HYPERLINK \l _Toc15232 </w:instrText>
      </w:r>
      <w:r>
        <w:rPr>
          <w:rFonts w:hint="eastAsia" w:asciiTheme="minorEastAsia" w:hAnsiTheme="minorEastAsia" w:eastAsiaTheme="minorEastAsia" w:cstheme="minorEastAsia"/>
          <w:kern w:val="2"/>
          <w:szCs w:val="22"/>
          <w:lang w:val="en-US" w:eastAsia="zh-CN" w:bidi="ar-SA"/>
        </w:rPr>
        <w:fldChar w:fldCharType="separate"/>
      </w:r>
      <w:r>
        <w:rPr>
          <w:rFonts w:hint="eastAsia" w:asciiTheme="minorEastAsia" w:hAnsiTheme="minorEastAsia" w:eastAsiaTheme="minorEastAsia" w:cstheme="minorEastAsia"/>
          <w:kern w:val="2"/>
          <w:szCs w:val="22"/>
          <w:lang w:val="en-US" w:eastAsia="zh-CN" w:bidi="ar-SA"/>
        </w:rPr>
        <w:t>10 风险管理</w:t>
      </w:r>
      <w:r>
        <w:rPr>
          <w:rFonts w:hint="eastAsia" w:asciiTheme="minorEastAsia" w:hAnsiTheme="minorEastAsia" w:eastAsiaTheme="minorEastAsia" w:cstheme="minorEastAsia"/>
          <w:kern w:val="2"/>
          <w:szCs w:val="22"/>
          <w:lang w:val="en-US" w:eastAsia="zh-CN" w:bidi="ar-SA"/>
        </w:rPr>
        <w:tab/>
      </w:r>
      <w:r>
        <w:rPr>
          <w:rFonts w:hint="eastAsia" w:asciiTheme="minorEastAsia" w:hAnsiTheme="minorEastAsia" w:cstheme="minorEastAsia"/>
          <w:kern w:val="2"/>
          <w:szCs w:val="22"/>
          <w:lang w:val="en-US" w:eastAsia="zh-CN" w:bidi="ar-SA"/>
        </w:rPr>
        <w:t>2</w:t>
      </w:r>
      <w:r>
        <w:rPr>
          <w:rFonts w:hint="eastAsia" w:asciiTheme="minorEastAsia" w:hAnsiTheme="minorEastAsia" w:eastAsiaTheme="minorEastAsia" w:cstheme="minorEastAsia"/>
          <w:kern w:val="2"/>
          <w:szCs w:val="22"/>
          <w:lang w:val="en-US" w:eastAsia="zh-CN" w:bidi="ar-SA"/>
        </w:rPr>
        <w:fldChar w:fldCharType="end"/>
      </w:r>
      <w:r>
        <w:rPr>
          <w:rFonts w:hint="eastAsia" w:asciiTheme="minorEastAsia" w:hAnsiTheme="minorEastAsia" w:cstheme="minorEastAsia"/>
          <w:kern w:val="2"/>
          <w:szCs w:val="22"/>
          <w:lang w:val="en-US" w:eastAsia="zh-CN" w:bidi="ar-SA"/>
        </w:rPr>
        <w:t>0</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asciiTheme="minorHAnsi" w:hAnsiTheme="minorHAnsi" w:eastAsiaTheme="minorEastAsia" w:cstheme="minorBidi"/>
          <w:kern w:val="2"/>
          <w:szCs w:val="22"/>
          <w:lang w:val="en-US" w:eastAsia="zh-CN" w:bidi="ar-SA"/>
        </w:rPr>
        <w:fldChar w:fldCharType="end"/>
      </w:r>
    </w:p>
    <w:p>
      <w:pPr>
        <w:rPr>
          <w:rFonts w:hint="eastAsia"/>
          <w:lang w:val="en-US" w:eastAsia="zh-CN"/>
        </w:rPr>
      </w:pPr>
    </w:p>
    <w:p>
      <w:pPr>
        <w:jc w:val="left"/>
        <w:rPr>
          <w:rFonts w:hint="eastAsia" w:ascii="宋体" w:hAnsi="宋体"/>
          <w:b/>
          <w:sz w:val="44"/>
          <w:szCs w:val="44"/>
          <w:lang w:val="en-US" w:eastAsia="zh-CN"/>
        </w:rPr>
      </w:pPr>
      <w:r>
        <w:rPr>
          <w:rFonts w:hint="eastAsia" w:ascii="宋体" w:hAnsi="宋体"/>
          <w:b/>
          <w:sz w:val="44"/>
          <w:szCs w:val="44"/>
          <w:lang w:val="en-US" w:eastAsia="zh-CN"/>
        </w:rPr>
        <w:t>1 引言</w:t>
      </w:r>
    </w:p>
    <w:p>
      <w:pPr>
        <w:pStyle w:val="3"/>
      </w:pPr>
      <w:bookmarkStart w:id="2" w:name="_Toc9127"/>
      <w:bookmarkStart w:id="3" w:name="_Toc367706886"/>
      <w:r>
        <w:rPr>
          <w:rFonts w:hint="eastAsia"/>
        </w:rPr>
        <w:t>1.1标识</w:t>
      </w:r>
      <w:bookmarkEnd w:id="2"/>
      <w:bookmarkEnd w:id="3"/>
      <w:r>
        <w:rPr>
          <w:rFonts w:hint="eastAsia"/>
        </w:rPr>
        <w:t xml:space="preserve"> </w:t>
      </w:r>
    </w:p>
    <w:p>
      <w:pPr>
        <w:pStyle w:val="3"/>
        <w:spacing w:line="360" w:lineRule="auto"/>
        <w:ind w:firstLine="420" w:firstLineChars="0"/>
        <w:rPr>
          <w:rFonts w:hint="eastAsia" w:asciiTheme="minorEastAsia" w:hAnsiTheme="minorEastAsia" w:eastAsiaTheme="minorEastAsia" w:cstheme="minorEastAsia"/>
          <w:b w:val="0"/>
          <w:bCs w:val="0"/>
          <w:sz w:val="21"/>
          <w:szCs w:val="21"/>
        </w:rPr>
      </w:pPr>
      <w:bookmarkStart w:id="4" w:name="_Toc15123"/>
      <w:bookmarkStart w:id="5" w:name="_Toc367706887"/>
      <w:r>
        <w:rPr>
          <w:rFonts w:hint="eastAsia" w:asciiTheme="minorEastAsia" w:hAnsiTheme="minorEastAsia" w:eastAsiaTheme="minorEastAsia" w:cstheme="minorEastAsia"/>
          <w:b w:val="0"/>
          <w:bCs w:val="0"/>
          <w:sz w:val="21"/>
          <w:szCs w:val="21"/>
        </w:rPr>
        <w:t>本文档适用于</w:t>
      </w:r>
      <w:r>
        <w:rPr>
          <w:rFonts w:hint="eastAsia" w:asciiTheme="minorEastAsia" w:hAnsiTheme="minorEastAsia" w:eastAsiaTheme="minorEastAsia" w:cstheme="minorEastAsia"/>
          <w:b w:val="0"/>
          <w:bCs w:val="0"/>
          <w:sz w:val="21"/>
          <w:szCs w:val="21"/>
          <w:lang w:eastAsia="zh-CN"/>
        </w:rPr>
        <w:t>图书管理系统</w:t>
      </w:r>
      <w:r>
        <w:rPr>
          <w:rFonts w:hint="eastAsia" w:asciiTheme="minorEastAsia" w:hAnsiTheme="minorEastAsia" w:eastAsiaTheme="minorEastAsia" w:cstheme="minorEastAsia"/>
          <w:b w:val="0"/>
          <w:bCs w:val="0"/>
          <w:sz w:val="21"/>
          <w:szCs w:val="21"/>
        </w:rPr>
        <w:t>，即</w:t>
      </w:r>
      <w:r>
        <w:rPr>
          <w:rFonts w:hint="eastAsia" w:asciiTheme="minorEastAsia" w:hAnsiTheme="minorEastAsia" w:eastAsiaTheme="minorEastAsia" w:cstheme="minorEastAsia"/>
          <w:b w:val="0"/>
          <w:bCs w:val="0"/>
          <w:sz w:val="21"/>
          <w:szCs w:val="21"/>
          <w:lang w:val="en-US" w:eastAsia="zh-CN"/>
        </w:rPr>
        <w:t>Library Management</w:t>
      </w:r>
      <w:r>
        <w:rPr>
          <w:rFonts w:hint="eastAsia" w:asciiTheme="minorEastAsia" w:hAnsiTheme="minorEastAsia" w:eastAsiaTheme="minorEastAsia" w:cstheme="minorEastAsia"/>
          <w:b w:val="0"/>
          <w:bCs w:val="0"/>
          <w:sz w:val="21"/>
          <w:szCs w:val="21"/>
        </w:rPr>
        <w:t xml:space="preserve"> System。此开发计划旨在对该项目的开发做出整体的定位</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asciiTheme="minorEastAsia" w:hAnsiTheme="minorEastAsia" w:eastAsia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rPr>
        <w:t>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bookmarkEnd w:id="4"/>
    </w:p>
    <w:p>
      <w:pPr>
        <w:pStyle w:val="3"/>
      </w:pPr>
      <w:bookmarkStart w:id="6" w:name="_Toc9656"/>
      <w:r>
        <w:rPr>
          <w:rFonts w:hint="eastAsia"/>
        </w:rPr>
        <w:t>1.2 系统概述</w:t>
      </w:r>
      <w:bookmarkEnd w:id="5"/>
      <w:bookmarkEnd w:id="6"/>
    </w:p>
    <w:p>
      <w:pPr>
        <w:spacing w:line="360" w:lineRule="auto"/>
        <w:ind w:firstLine="480" w:firstLineChars="200"/>
        <w:rPr>
          <w:rFonts w:ascii="Times New Roman" w:hAnsi="Times New Roman"/>
          <w:color w:val="auto"/>
          <w:kern w:val="0"/>
          <w:sz w:val="21"/>
          <w:szCs w:val="21"/>
        </w:rPr>
      </w:pPr>
      <w:r>
        <w:rPr>
          <w:rFonts w:hint="eastAsia" w:ascii="Times New Roman" w:hAnsi="Times New Roman"/>
          <w:color w:val="auto"/>
          <w:kern w:val="0"/>
          <w:sz w:val="21"/>
          <w:szCs w:val="21"/>
        </w:rPr>
        <w:t>本文档是对图书管理系统的相关计划和说明，该软件的基本特性是能够满足数据库网络管理员对数据库中关于书的一些信息的增添以及删除，</w:t>
      </w:r>
      <w:r>
        <w:rPr>
          <w:rFonts w:hint="eastAsia" w:ascii="Times New Roman" w:hAnsi="Times New Roman"/>
          <w:color w:val="auto"/>
          <w:kern w:val="0"/>
          <w:sz w:val="21"/>
          <w:szCs w:val="21"/>
          <w:lang w:eastAsia="zh-CN"/>
        </w:rPr>
        <w:t>本图书</w:t>
      </w:r>
      <w:r>
        <w:rPr>
          <w:rFonts w:hint="eastAsia" w:ascii="Times New Roman" w:hAnsi="Times New Roman"/>
          <w:color w:val="auto"/>
          <w:kern w:val="0"/>
          <w:sz w:val="21"/>
          <w:szCs w:val="21"/>
        </w:rPr>
        <w:t>管理系统将借书的</w:t>
      </w:r>
      <w:r>
        <w:rPr>
          <w:rFonts w:hint="eastAsia" w:ascii="Times New Roman" w:hAnsi="Times New Roman"/>
          <w:color w:val="auto"/>
          <w:kern w:val="0"/>
          <w:sz w:val="21"/>
          <w:szCs w:val="21"/>
          <w:lang w:eastAsia="zh-CN"/>
        </w:rPr>
        <w:t>用户</w:t>
      </w:r>
      <w:r>
        <w:rPr>
          <w:rFonts w:hint="eastAsia" w:ascii="Times New Roman" w:hAnsi="Times New Roman"/>
          <w:color w:val="auto"/>
          <w:kern w:val="0"/>
          <w:sz w:val="21"/>
          <w:szCs w:val="21"/>
        </w:rPr>
        <w:t>分成两类，教师以及学生：</w:t>
      </w:r>
      <w:r>
        <w:rPr>
          <w:rFonts w:hint="eastAsia" w:ascii="宋体" w:hAnsi="宋体" w:eastAsia="宋体" w:cs="Arial"/>
          <w:color w:val="000000"/>
          <w:kern w:val="0"/>
          <w:sz w:val="21"/>
          <w:szCs w:val="21"/>
        </w:rPr>
        <w:t>提供用户注册、信息查询、书目编排</w:t>
      </w:r>
      <w:r>
        <w:rPr>
          <w:rFonts w:ascii="宋体" w:hAnsi="宋体" w:eastAsia="宋体" w:cs="Calibri"/>
          <w:color w:val="000000"/>
          <w:kern w:val="0"/>
          <w:sz w:val="21"/>
          <w:szCs w:val="21"/>
        </w:rPr>
        <w:t>/</w:t>
      </w:r>
      <w:r>
        <w:rPr>
          <w:rFonts w:hint="eastAsia" w:ascii="宋体" w:hAnsi="宋体" w:eastAsia="宋体" w:cs="Arial"/>
          <w:color w:val="000000"/>
          <w:kern w:val="0"/>
          <w:sz w:val="21"/>
          <w:szCs w:val="21"/>
        </w:rPr>
        <w:t>录入、图书借还及预借功能等</w:t>
      </w:r>
      <w:r>
        <w:rPr>
          <w:rFonts w:hint="eastAsia" w:ascii="Times New Roman" w:hAnsi="Times New Roman"/>
          <w:color w:val="auto"/>
          <w:kern w:val="0"/>
          <w:sz w:val="21"/>
          <w:szCs w:val="21"/>
        </w:rPr>
        <w:t>我们设置教师和学生可以</w:t>
      </w:r>
      <w:r>
        <w:rPr>
          <w:rFonts w:hint="eastAsia" w:ascii="Times New Roman" w:hAnsi="Times New Roman"/>
          <w:color w:val="auto"/>
          <w:kern w:val="0"/>
          <w:sz w:val="21"/>
          <w:szCs w:val="21"/>
          <w:lang w:eastAsia="zh-CN"/>
        </w:rPr>
        <w:t>同时</w:t>
      </w:r>
      <w:r>
        <w:rPr>
          <w:rFonts w:hint="eastAsia" w:ascii="Times New Roman" w:hAnsi="Times New Roman"/>
          <w:color w:val="auto"/>
          <w:kern w:val="0"/>
          <w:sz w:val="21"/>
          <w:szCs w:val="21"/>
        </w:rPr>
        <w:t>借阅的</w:t>
      </w:r>
      <w:r>
        <w:rPr>
          <w:rFonts w:hint="eastAsia" w:ascii="Times New Roman" w:hAnsi="Times New Roman"/>
          <w:color w:val="auto"/>
          <w:kern w:val="0"/>
          <w:sz w:val="21"/>
          <w:szCs w:val="21"/>
          <w:lang w:eastAsia="zh-CN"/>
        </w:rPr>
        <w:t>图书数量及图书归还期限</w:t>
      </w:r>
      <w:r>
        <w:rPr>
          <w:rFonts w:hint="eastAsia" w:ascii="Times New Roman" w:hAnsi="Times New Roman"/>
          <w:color w:val="auto"/>
          <w:kern w:val="0"/>
          <w:sz w:val="21"/>
          <w:szCs w:val="21"/>
        </w:rPr>
        <w:t>不同。</w:t>
      </w:r>
    </w:p>
    <w:p>
      <w:pPr>
        <w:spacing w:line="360" w:lineRule="auto"/>
        <w:ind w:firstLine="420"/>
        <w:rPr>
          <w:rFonts w:ascii="Times New Roman" w:hAnsi="Times New Roman"/>
          <w:color w:val="auto"/>
          <w:kern w:val="0"/>
          <w:sz w:val="21"/>
          <w:szCs w:val="21"/>
        </w:rPr>
      </w:pPr>
      <w:r>
        <w:rPr>
          <w:rFonts w:hint="eastAsia" w:ascii="Times New Roman" w:hAnsi="Times New Roman"/>
          <w:color w:val="auto"/>
          <w:kern w:val="0"/>
          <w:sz w:val="21"/>
          <w:szCs w:val="21"/>
        </w:rPr>
        <w:t>本系统的开发方：计算机学院</w:t>
      </w:r>
      <w:r>
        <w:rPr>
          <w:rFonts w:ascii="Times New Roman" w:hAnsi="Times New Roman"/>
          <w:color w:val="auto"/>
          <w:kern w:val="0"/>
          <w:sz w:val="21"/>
          <w:szCs w:val="21"/>
        </w:rPr>
        <w:t>软件工程实践</w:t>
      </w:r>
      <w:r>
        <w:rPr>
          <w:rFonts w:hint="eastAsia" w:ascii="Times New Roman" w:hAnsi="Times New Roman"/>
          <w:color w:val="auto"/>
          <w:kern w:val="0"/>
          <w:sz w:val="21"/>
          <w:szCs w:val="21"/>
        </w:rPr>
        <w:t>小组</w:t>
      </w:r>
      <w:r>
        <w:rPr>
          <w:rFonts w:hint="eastAsia" w:ascii="Times New Roman" w:hAnsi="Times New Roman"/>
          <w:color w:val="auto"/>
          <w:kern w:val="0"/>
          <w:sz w:val="21"/>
          <w:szCs w:val="21"/>
          <w:lang w:val="en-US" w:eastAsia="zh-CN"/>
        </w:rPr>
        <w:t>6</w:t>
      </w:r>
      <w:r>
        <w:rPr>
          <w:rFonts w:hint="eastAsia" w:ascii="Times New Roman" w:hAnsi="Times New Roman"/>
          <w:color w:val="auto"/>
          <w:kern w:val="0"/>
          <w:sz w:val="21"/>
          <w:szCs w:val="21"/>
        </w:rPr>
        <w:t>组。支持机构：北京航空航天大学软件所。</w:t>
      </w:r>
    </w:p>
    <w:p>
      <w:pPr>
        <w:spacing w:line="360" w:lineRule="auto"/>
        <w:ind w:firstLine="420"/>
        <w:rPr>
          <w:rFonts w:ascii="Times New Roman" w:hAnsi="Times New Roman"/>
          <w:color w:val="auto"/>
          <w:kern w:val="0"/>
          <w:sz w:val="21"/>
          <w:szCs w:val="21"/>
        </w:rPr>
      </w:pPr>
      <w:r>
        <w:rPr>
          <w:rFonts w:hint="eastAsia" w:ascii="Times New Roman" w:hAnsi="Times New Roman"/>
          <w:color w:val="auto"/>
          <w:kern w:val="0"/>
          <w:sz w:val="21"/>
          <w:szCs w:val="21"/>
        </w:rPr>
        <w:t>相关文档：</w:t>
      </w:r>
      <w:r>
        <w:rPr>
          <w:rFonts w:hint="eastAsia" w:ascii="Times New Roman" w:hAnsi="Times New Roman"/>
          <w:color w:val="auto"/>
          <w:kern w:val="0"/>
          <w:sz w:val="21"/>
          <w:szCs w:val="21"/>
          <w:lang w:eastAsia="zh-CN"/>
        </w:rPr>
        <w:t>软件</w:t>
      </w:r>
      <w:r>
        <w:rPr>
          <w:rFonts w:hint="eastAsia" w:ascii="Times New Roman" w:hAnsi="Times New Roman"/>
          <w:color w:val="auto"/>
          <w:kern w:val="0"/>
          <w:sz w:val="21"/>
          <w:szCs w:val="21"/>
        </w:rPr>
        <w:t>需求规格说明，软件</w:t>
      </w:r>
      <w:r>
        <w:rPr>
          <w:rFonts w:hint="eastAsia" w:ascii="Times New Roman" w:hAnsi="Times New Roman"/>
          <w:color w:val="auto"/>
          <w:kern w:val="0"/>
          <w:sz w:val="21"/>
          <w:szCs w:val="21"/>
          <w:lang w:eastAsia="zh-CN"/>
        </w:rPr>
        <w:t>设计说明</w:t>
      </w:r>
      <w:r>
        <w:rPr>
          <w:rFonts w:hint="eastAsia" w:ascii="Times New Roman" w:hAnsi="Times New Roman"/>
          <w:color w:val="auto"/>
          <w:kern w:val="0"/>
          <w:sz w:val="21"/>
          <w:szCs w:val="21"/>
        </w:rPr>
        <w:t>，软件</w:t>
      </w:r>
      <w:r>
        <w:rPr>
          <w:rFonts w:hint="eastAsia" w:ascii="Times New Roman" w:hAnsi="Times New Roman"/>
          <w:color w:val="auto"/>
          <w:kern w:val="0"/>
          <w:sz w:val="21"/>
          <w:szCs w:val="21"/>
          <w:lang w:eastAsia="zh-CN"/>
        </w:rPr>
        <w:t>测试</w:t>
      </w:r>
      <w:r>
        <w:rPr>
          <w:rFonts w:hint="eastAsia" w:ascii="Times New Roman" w:hAnsi="Times New Roman"/>
          <w:color w:val="auto"/>
          <w:kern w:val="0"/>
          <w:sz w:val="21"/>
          <w:szCs w:val="21"/>
        </w:rPr>
        <w:t>说明，</w:t>
      </w:r>
      <w:r>
        <w:rPr>
          <w:rFonts w:hint="eastAsia" w:ascii="Times New Roman" w:hAnsi="Times New Roman"/>
          <w:color w:val="auto"/>
          <w:kern w:val="0"/>
          <w:sz w:val="21"/>
          <w:szCs w:val="21"/>
          <w:lang w:eastAsia="zh-CN"/>
        </w:rPr>
        <w:t>数据库顶层设计说明</w:t>
      </w:r>
    </w:p>
    <w:p>
      <w:pPr>
        <w:jc w:val="left"/>
        <w:rPr>
          <w:rFonts w:hint="eastAsia" w:ascii="宋体" w:hAnsi="宋体" w:eastAsia="宋体"/>
          <w:b/>
          <w:sz w:val="44"/>
          <w:szCs w:val="44"/>
          <w:lang w:val="en-US" w:eastAsia="zh-CN"/>
        </w:rPr>
      </w:pPr>
    </w:p>
    <w:p>
      <w:pPr>
        <w:jc w:val="left"/>
        <w:rPr>
          <w:rFonts w:hint="eastAsia" w:asciiTheme="majorEastAsia" w:hAnsiTheme="majorEastAsia" w:eastAsiaTheme="majorEastAsia" w:cstheme="majorEastAsia"/>
          <w:b/>
          <w:sz w:val="44"/>
          <w:szCs w:val="44"/>
          <w:lang w:val="en-US" w:eastAsia="zh-CN"/>
        </w:rPr>
      </w:pPr>
    </w:p>
    <w:p>
      <w:pPr>
        <w:jc w:val="left"/>
        <w:rPr>
          <w:rFonts w:hint="eastAsia" w:asciiTheme="majorEastAsia" w:hAnsiTheme="majorEastAsia" w:eastAsiaTheme="majorEastAsia" w:cstheme="majorEastAsia"/>
          <w:b/>
          <w:sz w:val="44"/>
          <w:szCs w:val="44"/>
          <w:lang w:val="en-US" w:eastAsia="zh-CN"/>
        </w:rPr>
      </w:pPr>
    </w:p>
    <w:p>
      <w:pPr>
        <w:jc w:val="left"/>
        <w:rPr>
          <w:rFonts w:hint="eastAsia" w:asciiTheme="majorEastAsia" w:hAnsiTheme="majorEastAsia" w:eastAsiaTheme="majorEastAsia" w:cstheme="majorEastAsia"/>
          <w:b/>
          <w:sz w:val="44"/>
          <w:szCs w:val="44"/>
          <w:lang w:val="en-US" w:eastAsia="zh-CN"/>
        </w:rPr>
      </w:pPr>
    </w:p>
    <w:p>
      <w:pPr>
        <w:jc w:val="left"/>
        <w:rPr>
          <w:rFonts w:hint="eastAsia" w:asciiTheme="majorEastAsia" w:hAnsiTheme="majorEastAsia" w:eastAsiaTheme="majorEastAsia" w:cstheme="majorEastAsia"/>
          <w:b/>
          <w:sz w:val="44"/>
          <w:szCs w:val="44"/>
          <w:lang w:val="en-US" w:eastAsia="zh-CN"/>
        </w:rPr>
      </w:pPr>
    </w:p>
    <w:p>
      <w:pPr>
        <w:jc w:val="left"/>
        <w:rPr>
          <w:rFonts w:hint="eastAsia" w:asciiTheme="majorEastAsia" w:hAnsiTheme="majorEastAsia" w:eastAsiaTheme="majorEastAsia" w:cstheme="majorEastAsia"/>
          <w:b/>
          <w:sz w:val="44"/>
          <w:szCs w:val="44"/>
          <w:lang w:val="en-US" w:eastAsia="zh-CN"/>
        </w:rPr>
      </w:pPr>
      <w:r>
        <w:rPr>
          <w:rFonts w:hint="eastAsia" w:asciiTheme="majorEastAsia" w:hAnsiTheme="majorEastAsia" w:eastAsiaTheme="majorEastAsia" w:cstheme="majorEastAsia"/>
          <w:b/>
          <w:sz w:val="44"/>
          <w:szCs w:val="44"/>
          <w:lang w:val="en-US" w:eastAsia="zh-CN"/>
        </w:rPr>
        <w:t>2 项目概述</w:t>
      </w:r>
    </w:p>
    <w:p>
      <w:pPr>
        <w:jc w:val="left"/>
        <w:rPr>
          <w:rFonts w:hint="eastAsia" w:ascii="宋体" w:hAnsi="宋体"/>
          <w:b/>
          <w:sz w:val="44"/>
          <w:szCs w:val="44"/>
          <w:lang w:val="en-US" w:eastAsia="zh-CN"/>
        </w:rPr>
      </w:pPr>
    </w:p>
    <w:p>
      <w:pPr>
        <w:jc w:val="left"/>
        <w:rPr>
          <w:rFonts w:hint="eastAsia" w:ascii="宋体" w:hAnsi="宋体"/>
          <w:b/>
          <w:sz w:val="32"/>
          <w:szCs w:val="32"/>
          <w:lang w:val="en-US" w:eastAsia="zh-CN"/>
        </w:rPr>
      </w:pPr>
      <w:r>
        <w:rPr>
          <w:rFonts w:hint="eastAsia" w:asciiTheme="majorEastAsia" w:hAnsiTheme="majorEastAsia" w:eastAsiaTheme="majorEastAsia" w:cstheme="majorEastAsia"/>
          <w:b/>
          <w:sz w:val="32"/>
          <w:szCs w:val="32"/>
          <w:lang w:val="en-US" w:eastAsia="zh-CN"/>
        </w:rPr>
        <w:t>2.1 工作内容</w:t>
      </w:r>
    </w:p>
    <w:p>
      <w:pPr>
        <w:ind w:firstLine="420"/>
        <w:rPr>
          <w:rFonts w:hint="eastAsia"/>
        </w:rPr>
      </w:pPr>
      <w:r>
        <w:rPr>
          <w:rFonts w:hint="eastAsia"/>
        </w:rPr>
        <w:t>本</w:t>
      </w:r>
      <w:r>
        <w:rPr>
          <w:rFonts w:hint="eastAsia"/>
          <w:lang w:eastAsia="zh-CN"/>
        </w:rPr>
        <w:t>项目要</w:t>
      </w:r>
      <w:r>
        <w:rPr>
          <w:rFonts w:hint="eastAsia"/>
        </w:rPr>
        <w:t>实现一个</w:t>
      </w:r>
      <w:r>
        <w:rPr>
          <w:rFonts w:hint="eastAsia"/>
          <w:lang w:eastAsia="zh-CN"/>
        </w:rPr>
        <w:t>图书管理</w:t>
      </w:r>
      <w:r>
        <w:rPr>
          <w:rFonts w:hint="eastAsia"/>
        </w:rPr>
        <w:t>系统，为</w:t>
      </w:r>
      <w:r>
        <w:rPr>
          <w:rFonts w:hint="eastAsia"/>
          <w:lang w:eastAsia="zh-CN"/>
        </w:rPr>
        <w:t>图书馆数据管理员的图书管理</w:t>
      </w:r>
      <w:r>
        <w:rPr>
          <w:rFonts w:hint="eastAsia"/>
        </w:rPr>
        <w:t>提供</w:t>
      </w:r>
      <w:r>
        <w:rPr>
          <w:rFonts w:hint="eastAsia"/>
          <w:lang w:eastAsia="zh-CN"/>
        </w:rPr>
        <w:t>协助并为图书馆用户提供基本数据服务</w:t>
      </w:r>
      <w:r>
        <w:rPr>
          <w:rFonts w:hint="eastAsia"/>
        </w:rPr>
        <w:t>。包含的主要工作有：完成数据库的设计，完成客户端界面的设计，完成客户端功能的设计等。</w:t>
      </w:r>
    </w:p>
    <w:p>
      <w:pPr>
        <w:ind w:firstLine="420"/>
        <w:rPr>
          <w:rFonts w:hint="eastAsia"/>
        </w:rPr>
      </w:pPr>
    </w:p>
    <w:p>
      <w:pPr>
        <w:jc w:val="left"/>
        <w:rPr>
          <w:rFonts w:hint="eastAsia" w:asciiTheme="majorEastAsia" w:hAnsiTheme="majorEastAsia" w:eastAsiaTheme="majorEastAsia" w:cstheme="majorEastAsia"/>
          <w:b/>
          <w:sz w:val="32"/>
          <w:szCs w:val="32"/>
          <w:lang w:val="en-US" w:eastAsia="zh-CN"/>
        </w:rPr>
      </w:pPr>
      <w:r>
        <w:rPr>
          <w:rFonts w:hint="eastAsia" w:asciiTheme="majorEastAsia" w:hAnsiTheme="majorEastAsia" w:eastAsiaTheme="majorEastAsia" w:cstheme="majorEastAsia"/>
          <w:b/>
          <w:sz w:val="32"/>
          <w:szCs w:val="32"/>
          <w:lang w:val="en-US" w:eastAsia="zh-CN"/>
        </w:rPr>
        <w:t>2.2 主要开发人员</w:t>
      </w:r>
    </w:p>
    <w:p>
      <w:pPr>
        <w:jc w:val="left"/>
        <w:rPr>
          <w:rFonts w:hint="eastAsia" w:ascii="宋体" w:hAnsi="宋体"/>
          <w:b/>
          <w:sz w:val="21"/>
          <w:szCs w:val="21"/>
          <w:lang w:val="en-US" w:eastAsia="zh-CN"/>
        </w:rPr>
      </w:pPr>
    </w:p>
    <w:tbl>
      <w:tblPr>
        <w:tblStyle w:val="15"/>
        <w:tblW w:w="7080" w:type="dxa"/>
        <w:jc w:val="center"/>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886"/>
        <w:gridCol w:w="1861"/>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1265" w:type="dxa"/>
            <w:shd w:val="clear" w:color="auto" w:fill="auto"/>
            <w:vAlign w:val="center"/>
          </w:tcPr>
          <w:p>
            <w:pPr>
              <w:jc w:val="center"/>
              <w:rPr>
                <w:rFonts w:ascii="宋体"/>
                <w:b/>
                <w:bCs/>
                <w:color w:val="0070C0"/>
                <w:sz w:val="24"/>
              </w:rPr>
            </w:pPr>
            <w:r>
              <w:rPr>
                <w:rFonts w:hint="eastAsia" w:ascii="宋体"/>
                <w:b/>
                <w:bCs/>
                <w:color w:val="0070C0"/>
                <w:sz w:val="24"/>
              </w:rPr>
              <w:t>姓 名</w:t>
            </w:r>
          </w:p>
        </w:tc>
        <w:tc>
          <w:tcPr>
            <w:tcW w:w="886" w:type="dxa"/>
            <w:shd w:val="clear" w:color="auto" w:fill="auto"/>
            <w:vAlign w:val="center"/>
          </w:tcPr>
          <w:p>
            <w:pPr>
              <w:jc w:val="center"/>
              <w:rPr>
                <w:rFonts w:ascii="宋体"/>
                <w:b/>
                <w:bCs/>
                <w:color w:val="0070C0"/>
                <w:sz w:val="24"/>
              </w:rPr>
            </w:pPr>
            <w:r>
              <w:rPr>
                <w:rFonts w:hint="eastAsia" w:ascii="宋体"/>
                <w:b/>
                <w:bCs/>
                <w:color w:val="0070C0"/>
                <w:sz w:val="24"/>
              </w:rPr>
              <w:t>性别</w:t>
            </w:r>
          </w:p>
        </w:tc>
        <w:tc>
          <w:tcPr>
            <w:tcW w:w="1861" w:type="dxa"/>
            <w:shd w:val="clear" w:color="auto" w:fill="auto"/>
            <w:vAlign w:val="center"/>
          </w:tcPr>
          <w:p>
            <w:pPr>
              <w:jc w:val="center"/>
              <w:rPr>
                <w:rFonts w:ascii="宋体"/>
                <w:b/>
                <w:bCs/>
                <w:color w:val="0070C0"/>
                <w:sz w:val="24"/>
              </w:rPr>
            </w:pPr>
            <w:r>
              <w:rPr>
                <w:rFonts w:hint="eastAsia" w:ascii="宋体"/>
                <w:b/>
                <w:bCs/>
                <w:color w:val="0070C0"/>
                <w:sz w:val="24"/>
              </w:rPr>
              <w:t>技   能</w:t>
            </w:r>
          </w:p>
        </w:tc>
        <w:tc>
          <w:tcPr>
            <w:tcW w:w="3068" w:type="dxa"/>
            <w:shd w:val="clear" w:color="auto" w:fill="auto"/>
            <w:vAlign w:val="center"/>
          </w:tcPr>
          <w:p>
            <w:pPr>
              <w:jc w:val="center"/>
              <w:rPr>
                <w:rFonts w:ascii="宋体"/>
                <w:b/>
                <w:bCs/>
                <w:color w:val="0070C0"/>
                <w:sz w:val="24"/>
              </w:rPr>
            </w:pPr>
            <w:r>
              <w:rPr>
                <w:rFonts w:hint="eastAsia" w:ascii="宋体"/>
                <w:b/>
                <w:bCs/>
                <w:color w:val="0070C0"/>
                <w:sz w:val="24"/>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jc w:val="center"/>
              <w:rPr>
                <w:rFonts w:hint="eastAsia" w:ascii="宋体" w:eastAsia="宋体"/>
                <w:b w:val="0"/>
                <w:bCs w:val="0"/>
                <w:color w:val="auto"/>
                <w:sz w:val="24"/>
                <w:lang w:eastAsia="zh-CN"/>
              </w:rPr>
            </w:pPr>
            <w:r>
              <w:rPr>
                <w:rFonts w:hint="eastAsia" w:ascii="宋体"/>
                <w:b w:val="0"/>
                <w:bCs w:val="0"/>
                <w:color w:val="auto"/>
                <w:sz w:val="24"/>
                <w:lang w:eastAsia="zh-CN"/>
              </w:rPr>
              <w:t>朱绍庭</w:t>
            </w:r>
          </w:p>
        </w:tc>
        <w:tc>
          <w:tcPr>
            <w:tcW w:w="886" w:type="dxa"/>
            <w:vAlign w:val="center"/>
          </w:tcPr>
          <w:p>
            <w:pPr>
              <w:jc w:val="center"/>
              <w:rPr>
                <w:rFonts w:ascii="宋体"/>
                <w:b w:val="0"/>
                <w:bCs w:val="0"/>
                <w:color w:val="auto"/>
                <w:sz w:val="24"/>
              </w:rPr>
            </w:pPr>
            <w:r>
              <w:rPr>
                <w:rFonts w:hint="eastAsia" w:ascii="宋体"/>
                <w:b w:val="0"/>
                <w:bCs w:val="0"/>
                <w:color w:val="auto"/>
                <w:sz w:val="24"/>
              </w:rPr>
              <w:t>男</w:t>
            </w:r>
          </w:p>
        </w:tc>
        <w:tc>
          <w:tcPr>
            <w:tcW w:w="1861" w:type="dxa"/>
            <w:vAlign w:val="center"/>
          </w:tcPr>
          <w:p>
            <w:pPr>
              <w:jc w:val="center"/>
              <w:rPr>
                <w:rFonts w:ascii="宋体"/>
                <w:b w:val="0"/>
                <w:bCs w:val="0"/>
                <w:color w:val="auto"/>
                <w:sz w:val="24"/>
              </w:rPr>
            </w:pPr>
            <w:r>
              <w:rPr>
                <w:rFonts w:ascii="宋体"/>
                <w:b w:val="0"/>
                <w:bCs w:val="0"/>
                <w:color w:val="auto"/>
                <w:sz w:val="24"/>
              </w:rPr>
              <w:t>J</w:t>
            </w:r>
            <w:r>
              <w:rPr>
                <w:rFonts w:hint="eastAsia" w:ascii="宋体"/>
                <w:b w:val="0"/>
                <w:bCs w:val="0"/>
                <w:color w:val="auto"/>
                <w:sz w:val="24"/>
              </w:rPr>
              <w:t>ava,mysql,office</w:t>
            </w:r>
          </w:p>
        </w:tc>
        <w:tc>
          <w:tcPr>
            <w:tcW w:w="3068" w:type="dxa"/>
            <w:vAlign w:val="center"/>
          </w:tcPr>
          <w:p>
            <w:pPr>
              <w:jc w:val="center"/>
              <w:rPr>
                <w:rFonts w:ascii="宋体"/>
                <w:b w:val="0"/>
                <w:bCs w:val="0"/>
                <w:color w:val="auto"/>
                <w:sz w:val="24"/>
              </w:rPr>
            </w:pPr>
            <w:r>
              <w:rPr>
                <w:rFonts w:hint="eastAsia" w:ascii="宋体"/>
                <w:b w:val="0"/>
                <w:bCs w:val="0"/>
                <w:color w:val="auto"/>
                <w:sz w:val="24"/>
              </w:rPr>
              <w:t>项目</w:t>
            </w:r>
            <w:r>
              <w:rPr>
                <w:rFonts w:hint="eastAsia" w:ascii="宋体"/>
                <w:b w:val="0"/>
                <w:bCs w:val="0"/>
                <w:color w:val="auto"/>
                <w:sz w:val="24"/>
                <w:lang w:eastAsia="zh-CN"/>
              </w:rPr>
              <w:t>开发</w:t>
            </w:r>
            <w:r>
              <w:rPr>
                <w:rFonts w:hint="eastAsia" w:ascii="宋体"/>
                <w:b w:val="0"/>
                <w:bCs w:val="0"/>
                <w:color w:val="auto"/>
                <w:sz w:val="24"/>
              </w:rPr>
              <w:t>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jc w:val="center"/>
              <w:rPr>
                <w:rFonts w:hint="eastAsia" w:ascii="宋体" w:eastAsia="宋体"/>
                <w:b w:val="0"/>
                <w:bCs w:val="0"/>
                <w:color w:val="auto"/>
                <w:sz w:val="24"/>
                <w:lang w:eastAsia="zh-CN"/>
              </w:rPr>
            </w:pPr>
            <w:r>
              <w:rPr>
                <w:rFonts w:hint="eastAsia" w:ascii="宋体"/>
                <w:b w:val="0"/>
                <w:bCs w:val="0"/>
                <w:color w:val="auto"/>
                <w:sz w:val="24"/>
                <w:lang w:eastAsia="zh-CN"/>
              </w:rPr>
              <w:t>迂晓强</w:t>
            </w:r>
          </w:p>
        </w:tc>
        <w:tc>
          <w:tcPr>
            <w:tcW w:w="886" w:type="dxa"/>
            <w:vAlign w:val="center"/>
          </w:tcPr>
          <w:p>
            <w:pPr>
              <w:jc w:val="center"/>
              <w:rPr>
                <w:rFonts w:ascii="宋体"/>
                <w:b w:val="0"/>
                <w:bCs w:val="0"/>
                <w:color w:val="auto"/>
                <w:sz w:val="24"/>
              </w:rPr>
            </w:pPr>
            <w:r>
              <w:rPr>
                <w:rFonts w:hint="eastAsia" w:ascii="宋体"/>
                <w:b w:val="0"/>
                <w:bCs w:val="0"/>
                <w:color w:val="auto"/>
                <w:sz w:val="24"/>
              </w:rPr>
              <w:t>男</w:t>
            </w:r>
          </w:p>
        </w:tc>
        <w:tc>
          <w:tcPr>
            <w:tcW w:w="1861" w:type="dxa"/>
            <w:vAlign w:val="center"/>
          </w:tcPr>
          <w:p>
            <w:pPr>
              <w:jc w:val="center"/>
              <w:rPr>
                <w:rFonts w:ascii="宋体"/>
                <w:b w:val="0"/>
                <w:bCs w:val="0"/>
                <w:color w:val="auto"/>
                <w:sz w:val="24"/>
              </w:rPr>
            </w:pPr>
            <w:r>
              <w:rPr>
                <w:rFonts w:ascii="宋体"/>
                <w:b w:val="0"/>
                <w:bCs w:val="0"/>
                <w:color w:val="auto"/>
                <w:sz w:val="24"/>
              </w:rPr>
              <w:t>J</w:t>
            </w:r>
            <w:r>
              <w:rPr>
                <w:rFonts w:hint="eastAsia" w:ascii="宋体"/>
                <w:b w:val="0"/>
                <w:bCs w:val="0"/>
                <w:color w:val="auto"/>
                <w:sz w:val="24"/>
              </w:rPr>
              <w:t>ava,mysql,office</w:t>
            </w:r>
          </w:p>
        </w:tc>
        <w:tc>
          <w:tcPr>
            <w:tcW w:w="3068" w:type="dxa"/>
            <w:vAlign w:val="center"/>
          </w:tcPr>
          <w:p>
            <w:pPr>
              <w:jc w:val="center"/>
              <w:rPr>
                <w:rFonts w:ascii="宋体"/>
                <w:b w:val="0"/>
                <w:bCs w:val="0"/>
                <w:color w:val="auto"/>
                <w:sz w:val="24"/>
              </w:rPr>
            </w:pPr>
            <w:r>
              <w:rPr>
                <w:rFonts w:hint="eastAsia" w:ascii="宋体"/>
                <w:b w:val="0"/>
                <w:bCs w:val="0"/>
                <w:color w:val="auto"/>
                <w:sz w:val="24"/>
              </w:rPr>
              <w:t>软件设计说明，编码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jc w:val="center"/>
              <w:rPr>
                <w:rFonts w:hint="eastAsia" w:ascii="宋体" w:eastAsia="宋体"/>
                <w:b w:val="0"/>
                <w:bCs w:val="0"/>
                <w:color w:val="auto"/>
                <w:sz w:val="24"/>
                <w:lang w:eastAsia="zh-CN"/>
              </w:rPr>
            </w:pPr>
            <w:r>
              <w:rPr>
                <w:rFonts w:hint="eastAsia" w:ascii="宋体"/>
                <w:b w:val="0"/>
                <w:bCs w:val="0"/>
                <w:color w:val="auto"/>
                <w:sz w:val="24"/>
                <w:lang w:eastAsia="zh-CN"/>
              </w:rPr>
              <w:t>吴秋迪</w:t>
            </w:r>
          </w:p>
        </w:tc>
        <w:tc>
          <w:tcPr>
            <w:tcW w:w="886" w:type="dxa"/>
            <w:vAlign w:val="center"/>
          </w:tcPr>
          <w:p>
            <w:pPr>
              <w:ind w:firstLine="240" w:firstLineChars="100"/>
              <w:jc w:val="both"/>
              <w:rPr>
                <w:rFonts w:ascii="宋体"/>
                <w:b w:val="0"/>
                <w:bCs w:val="0"/>
                <w:color w:val="auto"/>
                <w:sz w:val="24"/>
              </w:rPr>
            </w:pPr>
            <w:r>
              <w:rPr>
                <w:rFonts w:hint="eastAsia" w:ascii="宋体"/>
                <w:b w:val="0"/>
                <w:bCs w:val="0"/>
                <w:color w:val="auto"/>
                <w:sz w:val="24"/>
              </w:rPr>
              <w:t>男</w:t>
            </w:r>
          </w:p>
        </w:tc>
        <w:tc>
          <w:tcPr>
            <w:tcW w:w="1861" w:type="dxa"/>
            <w:vAlign w:val="center"/>
          </w:tcPr>
          <w:p>
            <w:pPr>
              <w:jc w:val="center"/>
              <w:rPr>
                <w:rFonts w:ascii="宋体"/>
                <w:b w:val="0"/>
                <w:bCs w:val="0"/>
                <w:color w:val="auto"/>
                <w:sz w:val="24"/>
              </w:rPr>
            </w:pPr>
            <w:r>
              <w:rPr>
                <w:rFonts w:ascii="宋体"/>
                <w:b w:val="0"/>
                <w:bCs w:val="0"/>
                <w:color w:val="auto"/>
                <w:sz w:val="24"/>
              </w:rPr>
              <w:t>J</w:t>
            </w:r>
            <w:r>
              <w:rPr>
                <w:rFonts w:hint="eastAsia" w:ascii="宋体"/>
                <w:b w:val="0"/>
                <w:bCs w:val="0"/>
                <w:color w:val="auto"/>
                <w:sz w:val="24"/>
              </w:rPr>
              <w:t>ava,mysql,office</w:t>
            </w:r>
          </w:p>
        </w:tc>
        <w:tc>
          <w:tcPr>
            <w:tcW w:w="3068" w:type="dxa"/>
            <w:vAlign w:val="center"/>
          </w:tcPr>
          <w:p>
            <w:pPr>
              <w:jc w:val="center"/>
              <w:rPr>
                <w:rFonts w:ascii="宋体"/>
                <w:b w:val="0"/>
                <w:bCs w:val="0"/>
                <w:color w:val="auto"/>
                <w:sz w:val="24"/>
              </w:rPr>
            </w:pPr>
            <w:r>
              <w:rPr>
                <w:rFonts w:hint="eastAsia" w:ascii="宋体"/>
                <w:b w:val="0"/>
                <w:bCs w:val="0"/>
                <w:color w:val="auto"/>
                <w:sz w:val="24"/>
                <w:lang w:eastAsia="zh-CN"/>
              </w:rPr>
              <w:t>软件</w:t>
            </w:r>
            <w:r>
              <w:rPr>
                <w:rFonts w:hint="eastAsia" w:ascii="宋体"/>
                <w:b w:val="0"/>
                <w:bCs w:val="0"/>
                <w:color w:val="auto"/>
                <w:sz w:val="24"/>
              </w:rPr>
              <w:t>需求规格说明，编码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jc w:val="center"/>
              <w:rPr>
                <w:rFonts w:hint="eastAsia" w:ascii="宋体" w:eastAsia="宋体"/>
                <w:b w:val="0"/>
                <w:bCs w:val="0"/>
                <w:color w:val="auto"/>
                <w:sz w:val="24"/>
                <w:lang w:eastAsia="zh-CN"/>
              </w:rPr>
            </w:pPr>
            <w:r>
              <w:rPr>
                <w:rFonts w:hint="eastAsia" w:ascii="宋体"/>
                <w:b w:val="0"/>
                <w:bCs w:val="0"/>
                <w:color w:val="auto"/>
                <w:sz w:val="24"/>
                <w:lang w:eastAsia="zh-CN"/>
              </w:rPr>
              <w:t>翁松秀</w:t>
            </w:r>
          </w:p>
        </w:tc>
        <w:tc>
          <w:tcPr>
            <w:tcW w:w="886" w:type="dxa"/>
            <w:vAlign w:val="center"/>
          </w:tcPr>
          <w:p>
            <w:pPr>
              <w:jc w:val="center"/>
              <w:rPr>
                <w:rFonts w:ascii="宋体"/>
                <w:b w:val="0"/>
                <w:bCs w:val="0"/>
                <w:color w:val="auto"/>
                <w:sz w:val="24"/>
              </w:rPr>
            </w:pPr>
            <w:r>
              <w:rPr>
                <w:rFonts w:hint="eastAsia" w:ascii="宋体"/>
                <w:b w:val="0"/>
                <w:bCs w:val="0"/>
                <w:color w:val="auto"/>
                <w:sz w:val="24"/>
              </w:rPr>
              <w:t>男</w:t>
            </w:r>
          </w:p>
        </w:tc>
        <w:tc>
          <w:tcPr>
            <w:tcW w:w="1861" w:type="dxa"/>
            <w:vAlign w:val="center"/>
          </w:tcPr>
          <w:p>
            <w:pPr>
              <w:jc w:val="center"/>
              <w:rPr>
                <w:rFonts w:ascii="宋体"/>
                <w:b w:val="0"/>
                <w:bCs w:val="0"/>
                <w:color w:val="auto"/>
                <w:sz w:val="24"/>
              </w:rPr>
            </w:pPr>
            <w:r>
              <w:rPr>
                <w:rFonts w:hint="eastAsia" w:ascii="宋体"/>
                <w:b w:val="0"/>
                <w:bCs w:val="0"/>
                <w:color w:val="auto"/>
                <w:sz w:val="24"/>
              </w:rPr>
              <w:t>java,</w:t>
            </w:r>
            <w:r>
              <w:rPr>
                <w:rFonts w:hint="eastAsia" w:ascii="宋体"/>
                <w:b w:val="0"/>
                <w:bCs w:val="0"/>
                <w:color w:val="auto"/>
                <w:sz w:val="24"/>
                <w:lang w:val="en-US" w:eastAsia="zh-CN"/>
              </w:rPr>
              <w:t>mysql,</w:t>
            </w:r>
            <w:r>
              <w:rPr>
                <w:rFonts w:hint="eastAsia" w:ascii="宋体"/>
                <w:b w:val="0"/>
                <w:bCs w:val="0"/>
                <w:color w:val="auto"/>
                <w:sz w:val="24"/>
              </w:rPr>
              <w:t>office</w:t>
            </w:r>
          </w:p>
        </w:tc>
        <w:tc>
          <w:tcPr>
            <w:tcW w:w="3068" w:type="dxa"/>
            <w:vAlign w:val="center"/>
          </w:tcPr>
          <w:p>
            <w:pPr>
              <w:jc w:val="center"/>
              <w:rPr>
                <w:rFonts w:hint="eastAsia" w:ascii="宋体" w:eastAsia="宋体"/>
                <w:b w:val="0"/>
                <w:bCs w:val="0"/>
                <w:color w:val="auto"/>
                <w:sz w:val="24"/>
                <w:lang w:eastAsia="zh-CN"/>
              </w:rPr>
            </w:pPr>
            <w:r>
              <w:rPr>
                <w:rFonts w:hint="eastAsia" w:ascii="宋体"/>
                <w:b w:val="0"/>
                <w:bCs w:val="0"/>
                <w:color w:val="auto"/>
                <w:sz w:val="24"/>
                <w:lang w:eastAsia="zh-CN"/>
              </w:rPr>
              <w:t>数据库顶层设计，编码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1265" w:type="dxa"/>
            <w:vAlign w:val="center"/>
          </w:tcPr>
          <w:p>
            <w:pPr>
              <w:jc w:val="center"/>
              <w:rPr>
                <w:rFonts w:hint="eastAsia" w:ascii="宋体" w:eastAsia="宋体"/>
                <w:b w:val="0"/>
                <w:bCs w:val="0"/>
                <w:color w:val="auto"/>
                <w:sz w:val="24"/>
                <w:lang w:val="en-US" w:eastAsia="zh-CN"/>
              </w:rPr>
            </w:pPr>
            <w:r>
              <w:rPr>
                <w:rFonts w:hint="eastAsia" w:ascii="宋体"/>
                <w:b w:val="0"/>
                <w:bCs w:val="0"/>
                <w:color w:val="auto"/>
                <w:sz w:val="24"/>
                <w:lang w:val="en-US" w:eastAsia="zh-CN"/>
              </w:rPr>
              <w:t>岳默雷</w:t>
            </w:r>
          </w:p>
          <w:p>
            <w:pPr>
              <w:jc w:val="center"/>
              <w:rPr>
                <w:rFonts w:ascii="宋体"/>
                <w:b w:val="0"/>
                <w:bCs w:val="0"/>
                <w:color w:val="auto"/>
                <w:sz w:val="24"/>
              </w:rPr>
            </w:pPr>
          </w:p>
        </w:tc>
        <w:tc>
          <w:tcPr>
            <w:tcW w:w="886" w:type="dxa"/>
            <w:vAlign w:val="center"/>
          </w:tcPr>
          <w:p>
            <w:pPr>
              <w:jc w:val="center"/>
              <w:rPr>
                <w:rFonts w:ascii="宋体"/>
                <w:b w:val="0"/>
                <w:bCs w:val="0"/>
                <w:color w:val="auto"/>
                <w:sz w:val="24"/>
              </w:rPr>
            </w:pPr>
            <w:r>
              <w:rPr>
                <w:rFonts w:hint="eastAsia" w:ascii="宋体"/>
                <w:b w:val="0"/>
                <w:bCs w:val="0"/>
                <w:color w:val="auto"/>
                <w:sz w:val="24"/>
              </w:rPr>
              <w:t>男</w:t>
            </w:r>
          </w:p>
        </w:tc>
        <w:tc>
          <w:tcPr>
            <w:tcW w:w="1861" w:type="dxa"/>
            <w:vAlign w:val="center"/>
          </w:tcPr>
          <w:p>
            <w:pPr>
              <w:jc w:val="center"/>
              <w:rPr>
                <w:rFonts w:ascii="宋体"/>
                <w:b w:val="0"/>
                <w:bCs w:val="0"/>
                <w:color w:val="auto"/>
                <w:sz w:val="24"/>
              </w:rPr>
            </w:pPr>
            <w:r>
              <w:rPr>
                <w:rFonts w:ascii="宋体"/>
                <w:b w:val="0"/>
                <w:bCs w:val="0"/>
                <w:color w:val="auto"/>
                <w:sz w:val="24"/>
              </w:rPr>
              <w:t>J</w:t>
            </w:r>
            <w:r>
              <w:rPr>
                <w:rFonts w:hint="eastAsia" w:ascii="宋体"/>
                <w:b w:val="0"/>
                <w:bCs w:val="0"/>
                <w:color w:val="auto"/>
                <w:sz w:val="24"/>
              </w:rPr>
              <w:t>ava,mysql,office</w:t>
            </w:r>
          </w:p>
        </w:tc>
        <w:tc>
          <w:tcPr>
            <w:tcW w:w="3068" w:type="dxa"/>
            <w:vAlign w:val="center"/>
          </w:tcPr>
          <w:p>
            <w:pPr>
              <w:jc w:val="center"/>
              <w:rPr>
                <w:rFonts w:ascii="宋体"/>
                <w:b w:val="0"/>
                <w:bCs w:val="0"/>
                <w:color w:val="auto"/>
                <w:sz w:val="24"/>
              </w:rPr>
            </w:pPr>
            <w:r>
              <w:rPr>
                <w:rFonts w:hint="eastAsia" w:ascii="宋体"/>
                <w:b w:val="0"/>
                <w:bCs w:val="0"/>
                <w:color w:val="auto"/>
                <w:sz w:val="24"/>
              </w:rPr>
              <w:t>软件测试</w:t>
            </w:r>
            <w:r>
              <w:rPr>
                <w:rFonts w:hint="eastAsia" w:ascii="宋体"/>
                <w:b w:val="0"/>
                <w:bCs w:val="0"/>
                <w:color w:val="auto"/>
                <w:sz w:val="24"/>
                <w:lang w:eastAsia="zh-CN"/>
              </w:rPr>
              <w:t>计划，编码</w:t>
            </w:r>
          </w:p>
        </w:tc>
      </w:tr>
    </w:tbl>
    <w:p>
      <w:pPr>
        <w:jc w:val="left"/>
        <w:rPr>
          <w:rFonts w:hint="eastAsia" w:ascii="宋体" w:hAnsi="宋体"/>
          <w:b/>
          <w:sz w:val="21"/>
          <w:szCs w:val="21"/>
          <w:lang w:val="en-US" w:eastAsia="zh-CN"/>
        </w:rPr>
      </w:pPr>
    </w:p>
    <w:p>
      <w:pPr>
        <w:jc w:val="left"/>
        <w:rPr>
          <w:rFonts w:hint="eastAsia" w:ascii="宋体" w:hAnsi="宋体"/>
          <w:b/>
          <w:sz w:val="44"/>
          <w:szCs w:val="44"/>
          <w:lang w:val="en-US" w:eastAsia="zh-CN"/>
        </w:rPr>
      </w:pPr>
    </w:p>
    <w:p>
      <w:pPr>
        <w:jc w:val="left"/>
        <w:rPr>
          <w:rFonts w:hint="eastAsia" w:ascii="宋体" w:hAnsi="宋体"/>
          <w:b/>
          <w:sz w:val="44"/>
          <w:szCs w:val="44"/>
          <w:lang w:val="en-US" w:eastAsia="zh-CN"/>
        </w:rPr>
      </w:pPr>
    </w:p>
    <w:p>
      <w:pPr>
        <w:jc w:val="left"/>
        <w:rPr>
          <w:rFonts w:hint="eastAsia" w:ascii="宋体" w:hAnsi="宋体"/>
          <w:b/>
          <w:sz w:val="44"/>
          <w:szCs w:val="44"/>
          <w:lang w:val="en-US" w:eastAsia="zh-CN"/>
        </w:rPr>
      </w:pPr>
    </w:p>
    <w:p>
      <w:pPr>
        <w:jc w:val="left"/>
        <w:rPr>
          <w:rFonts w:hint="eastAsia" w:ascii="宋体" w:hAnsi="宋体"/>
          <w:b/>
          <w:sz w:val="44"/>
          <w:szCs w:val="44"/>
          <w:lang w:val="en-US" w:eastAsia="zh-CN"/>
        </w:rPr>
      </w:pPr>
    </w:p>
    <w:p>
      <w:pPr>
        <w:jc w:val="left"/>
        <w:rPr>
          <w:rFonts w:hint="eastAsia" w:ascii="宋体" w:hAnsi="宋体"/>
          <w:b/>
          <w:sz w:val="44"/>
          <w:szCs w:val="44"/>
          <w:lang w:val="en-US" w:eastAsia="zh-CN"/>
        </w:rPr>
      </w:pPr>
    </w:p>
    <w:p>
      <w:pPr>
        <w:jc w:val="left"/>
        <w:rPr>
          <w:rFonts w:hint="eastAsia" w:ascii="宋体" w:hAnsi="宋体"/>
          <w:b/>
          <w:sz w:val="44"/>
          <w:szCs w:val="44"/>
          <w:lang w:val="en-US" w:eastAsia="zh-CN"/>
        </w:rPr>
      </w:pPr>
    </w:p>
    <w:p>
      <w:pPr>
        <w:jc w:val="left"/>
        <w:rPr>
          <w:rFonts w:hint="eastAsia" w:ascii="宋体" w:hAnsi="宋体"/>
          <w:b/>
          <w:sz w:val="44"/>
          <w:szCs w:val="44"/>
          <w:lang w:val="en-US" w:eastAsia="zh-CN"/>
        </w:rPr>
      </w:pPr>
    </w:p>
    <w:p>
      <w:pPr>
        <w:jc w:val="left"/>
        <w:rPr>
          <w:rFonts w:hint="eastAsia" w:ascii="宋体" w:hAnsi="宋体"/>
          <w:b/>
          <w:sz w:val="44"/>
          <w:szCs w:val="44"/>
          <w:lang w:val="en-US" w:eastAsia="zh-CN"/>
        </w:rPr>
      </w:pPr>
    </w:p>
    <w:p>
      <w:pPr>
        <w:jc w:val="left"/>
        <w:rPr>
          <w:rFonts w:hint="eastAsia" w:ascii="宋体" w:hAnsi="宋体"/>
          <w:b/>
          <w:sz w:val="44"/>
          <w:szCs w:val="44"/>
          <w:lang w:val="en-US" w:eastAsia="zh-CN"/>
        </w:rPr>
      </w:pPr>
      <w:r>
        <w:rPr>
          <w:rFonts w:hint="eastAsia" w:ascii="宋体" w:hAnsi="宋体"/>
          <w:b/>
          <w:sz w:val="44"/>
          <w:szCs w:val="44"/>
          <w:lang w:val="en-US" w:eastAsia="zh-CN"/>
        </w:rPr>
        <w:t>3 交付产品</w:t>
      </w:r>
    </w:p>
    <w:p>
      <w:pPr>
        <w:pStyle w:val="3"/>
        <w:rPr>
          <w:rFonts w:hint="eastAsia"/>
        </w:rPr>
      </w:pPr>
      <w:bookmarkStart w:id="7" w:name="_Toc5434"/>
      <w:r>
        <w:rPr>
          <w:rFonts w:hint="eastAsia"/>
        </w:rPr>
        <w:t>3.1 程序</w:t>
      </w:r>
      <w:bookmarkEnd w:id="7"/>
    </w:p>
    <w:p>
      <w:pPr>
        <w:ind w:firstLine="420"/>
        <w:rPr>
          <w:rFonts w:hint="eastAsia"/>
        </w:rPr>
      </w:pPr>
      <w:r>
        <w:rPr>
          <w:rFonts w:hint="eastAsia"/>
        </w:rPr>
        <w:t>本系统为客户内部使用的客户端系统，最终向客户的交付产品是可以安装的执行文件类型。</w:t>
      </w:r>
    </w:p>
    <w:p>
      <w:pPr>
        <w:pStyle w:val="3"/>
        <w:rPr>
          <w:rFonts w:hint="eastAsia"/>
        </w:rPr>
      </w:pPr>
      <w:bookmarkStart w:id="8" w:name="_Toc367566292"/>
      <w:bookmarkStart w:id="9" w:name="_Toc12757"/>
      <w:r>
        <w:rPr>
          <w:rFonts w:hint="eastAsia"/>
        </w:rPr>
        <w:t xml:space="preserve">3.2 </w:t>
      </w:r>
      <w:bookmarkEnd w:id="8"/>
      <w:r>
        <w:rPr>
          <w:rFonts w:hint="eastAsia"/>
        </w:rPr>
        <w:t>文档</w:t>
      </w:r>
      <w:bookmarkEnd w:id="9"/>
    </w:p>
    <w:p>
      <w:pPr>
        <w:ind w:firstLine="420"/>
        <w:rPr>
          <w:rFonts w:hint="eastAsia"/>
        </w:rPr>
      </w:pPr>
      <w:r>
        <w:rPr>
          <w:rFonts w:hint="eastAsia"/>
        </w:rPr>
        <w:t>开发完成后，向客户交付：</w:t>
      </w:r>
    </w:p>
    <w:p>
      <w:pPr>
        <w:ind w:firstLine="420"/>
        <w:rPr>
          <w:rFonts w:hint="eastAsia"/>
        </w:rPr>
      </w:pPr>
      <w:r>
        <w:rPr>
          <w:rFonts w:hint="eastAsia"/>
        </w:rPr>
        <w:t>《产品使用说明手册》</w:t>
      </w:r>
    </w:p>
    <w:p>
      <w:pPr>
        <w:ind w:firstLine="420"/>
        <w:rPr>
          <w:rFonts w:hint="eastAsia"/>
        </w:rPr>
      </w:pPr>
      <w:r>
        <w:rPr>
          <w:rFonts w:hint="eastAsia"/>
        </w:rPr>
        <w:t>《系统需求规格说明书》</w:t>
      </w:r>
    </w:p>
    <w:p>
      <w:pPr>
        <w:rPr>
          <w:rFonts w:hint="eastAsia"/>
        </w:rPr>
      </w:pPr>
    </w:p>
    <w:p>
      <w:pPr>
        <w:pStyle w:val="3"/>
        <w:rPr>
          <w:rFonts w:hint="eastAsia"/>
        </w:rPr>
      </w:pPr>
      <w:bookmarkStart w:id="10" w:name="_Toc28241"/>
      <w:r>
        <w:rPr>
          <w:rFonts w:hint="eastAsia"/>
        </w:rPr>
        <w:t>3.3 服务</w:t>
      </w:r>
      <w:bookmarkEnd w:id="10"/>
    </w:p>
    <w:p>
      <w:pPr>
        <w:ind w:firstLine="420"/>
        <w:rPr>
          <w:rFonts w:hint="eastAsia"/>
        </w:rPr>
      </w:pPr>
      <w:r>
        <w:rPr>
          <w:rFonts w:hint="eastAsia"/>
        </w:rPr>
        <w:t>通过本系统完成</w:t>
      </w:r>
      <w:r>
        <w:rPr>
          <w:rFonts w:hint="eastAsia"/>
          <w:lang w:eastAsia="zh-CN"/>
        </w:rPr>
        <w:t>图书馆的图书数据管理，为图书馆师生的借书、还书以及后台的用户信息管理、图书信息管理提供支持。</w:t>
      </w:r>
    </w:p>
    <w:p>
      <w:pPr>
        <w:pStyle w:val="3"/>
        <w:rPr>
          <w:rFonts w:hint="eastAsia"/>
        </w:rPr>
      </w:pPr>
      <w:bookmarkStart w:id="11" w:name="_Toc367566293"/>
      <w:bookmarkStart w:id="12" w:name="_Toc18151"/>
      <w:r>
        <w:rPr>
          <w:rFonts w:hint="eastAsia"/>
        </w:rPr>
        <w:t xml:space="preserve">3.4 </w:t>
      </w:r>
      <w:bookmarkEnd w:id="11"/>
      <w:r>
        <w:rPr>
          <w:rFonts w:hint="eastAsia"/>
        </w:rPr>
        <w:t>非移交产品</w:t>
      </w:r>
      <w:bookmarkEnd w:id="12"/>
    </w:p>
    <w:p>
      <w:pPr>
        <w:numPr>
          <w:ilvl w:val="0"/>
          <w:numId w:val="1"/>
        </w:numPr>
        <w:rPr>
          <w:rFonts w:hint="eastAsia"/>
        </w:rPr>
      </w:pPr>
      <w:r>
        <w:rPr>
          <w:rFonts w:hint="eastAsia"/>
        </w:rPr>
        <w:t>系统源代码。</w:t>
      </w:r>
    </w:p>
    <w:p>
      <w:pPr>
        <w:numPr>
          <w:ilvl w:val="0"/>
          <w:numId w:val="1"/>
        </w:numPr>
        <w:rPr>
          <w:rFonts w:hint="eastAsia"/>
        </w:rPr>
      </w:pPr>
      <w:r>
        <w:rPr>
          <w:rFonts w:hint="eastAsia"/>
        </w:rPr>
        <w:t>《软件开发计划书》</w:t>
      </w:r>
    </w:p>
    <w:p>
      <w:pPr>
        <w:ind w:left="420" w:firstLine="420"/>
        <w:rPr>
          <w:rFonts w:hint="eastAsia"/>
        </w:rPr>
      </w:pPr>
      <w:r>
        <w:rPr>
          <w:rFonts w:hint="eastAsia"/>
        </w:rPr>
        <w:t>项目的计划。</w:t>
      </w:r>
    </w:p>
    <w:p>
      <w:pPr>
        <w:numPr>
          <w:ilvl w:val="0"/>
          <w:numId w:val="1"/>
        </w:numPr>
        <w:rPr>
          <w:rFonts w:hint="eastAsia"/>
        </w:rPr>
      </w:pPr>
      <w:r>
        <w:rPr>
          <w:rFonts w:hint="eastAsia"/>
        </w:rPr>
        <w:t>《数据库顶层设计说明》</w:t>
      </w:r>
    </w:p>
    <w:p>
      <w:pPr>
        <w:ind w:left="840"/>
        <w:rPr>
          <w:rFonts w:hint="eastAsia"/>
        </w:rPr>
      </w:pPr>
      <w:r>
        <w:rPr>
          <w:rFonts w:hint="eastAsia"/>
        </w:rPr>
        <w:t>用于</w:t>
      </w:r>
      <w:r>
        <w:rPr>
          <w:rFonts w:hint="eastAsia"/>
          <w:lang w:eastAsia="zh-CN"/>
        </w:rPr>
        <w:t>数据库的设计</w:t>
      </w:r>
      <w:r>
        <w:rPr>
          <w:rFonts w:hint="eastAsia"/>
        </w:rPr>
        <w:t>。</w:t>
      </w:r>
    </w:p>
    <w:p>
      <w:pPr>
        <w:numPr>
          <w:ilvl w:val="0"/>
          <w:numId w:val="2"/>
        </w:numPr>
        <w:rPr>
          <w:rFonts w:hint="eastAsia"/>
        </w:rPr>
      </w:pPr>
      <w:r>
        <w:rPr>
          <w:rFonts w:hint="eastAsia"/>
        </w:rPr>
        <w:t>《软件测试</w:t>
      </w:r>
      <w:r>
        <w:rPr>
          <w:rFonts w:hint="eastAsia"/>
          <w:lang w:eastAsia="zh-CN"/>
        </w:rPr>
        <w:t>说明</w:t>
      </w:r>
      <w:r>
        <w:rPr>
          <w:rFonts w:hint="eastAsia"/>
        </w:rPr>
        <w:t>》</w:t>
      </w:r>
    </w:p>
    <w:p>
      <w:pPr>
        <w:ind w:left="840"/>
        <w:rPr>
          <w:rFonts w:hint="eastAsia"/>
        </w:rPr>
      </w:pPr>
      <w:r>
        <w:rPr>
          <w:rFonts w:hint="eastAsia"/>
          <w:lang w:eastAsia="zh-CN"/>
        </w:rPr>
        <w:t>用于系统测试的设计并</w:t>
      </w:r>
      <w:r>
        <w:rPr>
          <w:rFonts w:hint="eastAsia"/>
        </w:rPr>
        <w:t>记录系统测试完成情况。</w:t>
      </w:r>
    </w:p>
    <w:p>
      <w:pPr>
        <w:numPr>
          <w:ilvl w:val="0"/>
          <w:numId w:val="1"/>
        </w:numPr>
        <w:rPr>
          <w:rFonts w:hint="eastAsia"/>
        </w:rPr>
      </w:pPr>
      <w:r>
        <w:rPr>
          <w:rFonts w:hint="eastAsia"/>
        </w:rPr>
        <w:t>《</w:t>
      </w:r>
      <w:r>
        <w:rPr>
          <w:rFonts w:hint="eastAsia"/>
          <w:lang w:eastAsia="zh-CN"/>
        </w:rPr>
        <w:t>软件</w:t>
      </w:r>
      <w:r>
        <w:rPr>
          <w:rFonts w:hint="eastAsia"/>
        </w:rPr>
        <w:t>设计说明》</w:t>
      </w:r>
    </w:p>
    <w:p>
      <w:pPr>
        <w:ind w:left="840"/>
        <w:rPr>
          <w:rFonts w:hint="eastAsia"/>
        </w:rPr>
      </w:pPr>
      <w:r>
        <w:rPr>
          <w:rFonts w:hint="eastAsia"/>
        </w:rPr>
        <w:t>用于说明系统模块和结构设计</w:t>
      </w:r>
      <w:r>
        <w:rPr>
          <w:rFonts w:hint="eastAsia"/>
          <w:lang w:eastAsia="zh-CN"/>
        </w:rPr>
        <w:t>。</w:t>
      </w:r>
    </w:p>
    <w:p>
      <w:pPr>
        <w:rPr>
          <w:rFonts w:hint="eastAsia"/>
        </w:rPr>
      </w:pPr>
    </w:p>
    <w:p>
      <w:pPr>
        <w:pStyle w:val="3"/>
        <w:rPr>
          <w:rFonts w:hint="eastAsia"/>
        </w:rPr>
      </w:pPr>
      <w:bookmarkStart w:id="13" w:name="_Toc367566294"/>
      <w:bookmarkStart w:id="14" w:name="_Toc1076"/>
      <w:r>
        <w:rPr>
          <w:rFonts w:hint="eastAsia"/>
        </w:rPr>
        <w:t>3.5 验收标准</w:t>
      </w:r>
      <w:bookmarkEnd w:id="13"/>
      <w:bookmarkEnd w:id="14"/>
    </w:p>
    <w:p>
      <w:pPr>
        <w:rPr>
          <w:rFonts w:hint="eastAsia"/>
        </w:rPr>
      </w:pPr>
      <w:r>
        <w:rPr>
          <w:rFonts w:hint="eastAsia"/>
        </w:rPr>
        <w:tab/>
      </w:r>
      <w:r>
        <w:rPr>
          <w:rFonts w:hint="eastAsia"/>
        </w:rPr>
        <w:t>客户根据软件需求规格说明书逐项对系统的相应功能进行检查验证，全部通过即为通过验收。</w:t>
      </w:r>
    </w:p>
    <w:p>
      <w:pPr>
        <w:ind w:firstLine="420"/>
        <w:rPr>
          <w:rFonts w:hint="eastAsia"/>
        </w:rPr>
      </w:pPr>
    </w:p>
    <w:p>
      <w:pPr>
        <w:pStyle w:val="3"/>
        <w:rPr>
          <w:rFonts w:hint="eastAsia"/>
        </w:rPr>
      </w:pPr>
      <w:bookmarkStart w:id="15" w:name="_Toc25484"/>
      <w:r>
        <w:rPr>
          <w:rFonts w:hint="eastAsia"/>
        </w:rPr>
        <w:t>3.6 项目最迟交付期限</w:t>
      </w:r>
      <w:bookmarkEnd w:id="15"/>
    </w:p>
    <w:p>
      <w:pPr>
        <w:ind w:firstLine="420"/>
        <w:rPr>
          <w:rFonts w:hint="eastAsia"/>
        </w:rPr>
      </w:pPr>
      <w:r>
        <w:rPr>
          <w:rFonts w:hint="eastAsia"/>
        </w:rPr>
        <w:t>此项目完成的最迟期限是201</w:t>
      </w:r>
      <w:r>
        <w:rPr>
          <w:rFonts w:hint="eastAsia"/>
          <w:lang w:val="en-US" w:eastAsia="zh-CN"/>
        </w:rPr>
        <w:t>7</w:t>
      </w:r>
      <w:r>
        <w:rPr>
          <w:rFonts w:hint="eastAsia"/>
        </w:rPr>
        <w:t>年</w:t>
      </w:r>
      <w:r>
        <w:rPr>
          <w:rFonts w:hint="eastAsia"/>
          <w:lang w:val="en-US" w:eastAsia="zh-CN"/>
        </w:rPr>
        <w:t>1</w:t>
      </w:r>
      <w:r>
        <w:rPr>
          <w:rFonts w:hint="eastAsia"/>
        </w:rPr>
        <w:t>月</w:t>
      </w:r>
      <w:r>
        <w:rPr>
          <w:rFonts w:hint="eastAsia"/>
          <w:lang w:val="en-US" w:eastAsia="zh-CN"/>
        </w:rPr>
        <w:t>1</w:t>
      </w:r>
      <w:r>
        <w:rPr>
          <w:rFonts w:hint="eastAsia"/>
        </w:rPr>
        <w:t>号。</w:t>
      </w:r>
    </w:p>
    <w:p>
      <w:pPr>
        <w:ind w:firstLine="420"/>
        <w:rPr>
          <w:rFonts w:hint="eastAsia"/>
        </w:rPr>
      </w:pPr>
      <w:r>
        <w:rPr>
          <w:rFonts w:hint="eastAsia"/>
        </w:rPr>
        <w:tab/>
      </w:r>
    </w:p>
    <w:p>
      <w:pPr>
        <w:jc w:val="left"/>
        <w:rPr>
          <w:rFonts w:hint="eastAsia" w:ascii="宋体" w:hAnsi="宋体"/>
          <w:b/>
          <w:sz w:val="32"/>
          <w:szCs w:val="32"/>
          <w:lang w:val="en-US" w:eastAsia="zh-CN"/>
        </w:rPr>
      </w:pPr>
    </w:p>
    <w:p>
      <w:pPr>
        <w:pStyle w:val="2"/>
        <w:rPr>
          <w:rFonts w:hint="eastAsia"/>
          <w:lang w:val="en-US" w:eastAsia="zh-CN"/>
        </w:rPr>
      </w:pPr>
      <w:bookmarkStart w:id="16" w:name="_Toc367706896"/>
    </w:p>
    <w:p>
      <w:pPr>
        <w:pStyle w:val="2"/>
        <w:rPr>
          <w:rFonts w:hint="eastAsia"/>
          <w:lang w:val="en-US" w:eastAsia="zh-CN"/>
        </w:rPr>
      </w:pPr>
    </w:p>
    <w:p>
      <w:pPr>
        <w:pStyle w:val="2"/>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pPr>
      <w:bookmarkStart w:id="17" w:name="_Toc31352"/>
      <w:r>
        <w:rPr>
          <w:rFonts w:hint="eastAsia"/>
          <w:lang w:val="en-US" w:eastAsia="zh-CN"/>
        </w:rPr>
        <w:t>4</w:t>
      </w:r>
      <w:r>
        <w:rPr>
          <w:rFonts w:hint="eastAsia"/>
        </w:rPr>
        <w:t xml:space="preserve"> 所需工作概述</w:t>
      </w:r>
      <w:bookmarkEnd w:id="16"/>
      <w:bookmarkEnd w:id="17"/>
    </w:p>
    <w:p>
      <w:pPr>
        <w:pStyle w:val="3"/>
      </w:pPr>
      <w:bookmarkStart w:id="18" w:name="_Toc367706897"/>
      <w:bookmarkStart w:id="19" w:name="_Toc26315"/>
      <w:r>
        <w:rPr>
          <w:rFonts w:hint="eastAsia"/>
          <w:lang w:val="en-US" w:eastAsia="zh-CN"/>
        </w:rPr>
        <w:t>4</w:t>
      </w:r>
      <w:r>
        <w:rPr>
          <w:rFonts w:hint="eastAsia"/>
        </w:rPr>
        <w:t>.1所开发系统的需求</w:t>
      </w:r>
      <w:bookmarkEnd w:id="18"/>
      <w:bookmarkEnd w:id="19"/>
    </w:p>
    <w:p>
      <w:pPr>
        <w:spacing w:line="360" w:lineRule="auto"/>
        <w:ind w:firstLine="480" w:firstLineChars="200"/>
        <w:rPr>
          <w:rFonts w:ascii="Times New Roman" w:hAnsi="宋体" w:cs="MicrosoftYaHei"/>
          <w:color w:val="auto"/>
          <w:kern w:val="0"/>
          <w:sz w:val="21"/>
          <w:szCs w:val="21"/>
        </w:rPr>
      </w:pPr>
      <w:r>
        <w:rPr>
          <w:rFonts w:hint="eastAsia" w:ascii="Times New Roman" w:hAnsi="宋体" w:cs="MicrosoftYaHei"/>
          <w:color w:val="auto"/>
          <w:kern w:val="0"/>
          <w:sz w:val="21"/>
          <w:szCs w:val="21"/>
        </w:rPr>
        <w:t>为了满足</w:t>
      </w:r>
      <w:r>
        <w:rPr>
          <w:rFonts w:hint="eastAsia" w:ascii="Times New Roman" w:hAnsi="宋体" w:cs="MicrosoftYaHei"/>
          <w:color w:val="auto"/>
          <w:kern w:val="0"/>
          <w:sz w:val="21"/>
          <w:szCs w:val="21"/>
          <w:lang w:eastAsia="zh-CN"/>
        </w:rPr>
        <w:t>图书馆</w:t>
      </w:r>
      <w:r>
        <w:rPr>
          <w:rFonts w:hint="eastAsia" w:ascii="Times New Roman" w:hAnsi="宋体" w:cs="MicrosoftYaHei"/>
          <w:color w:val="auto"/>
          <w:kern w:val="0"/>
          <w:sz w:val="21"/>
          <w:szCs w:val="21"/>
        </w:rPr>
        <w:t>数据库网络管理员对数据库中关于书的一些信息的增添以及删除，例如出版社作者等，还包括书本本身信息，我们设计了图书馆管理系统。为了匹配实际情况，我们这个管理系统还将借书的读者分成两类，教师以及学生：满足</w:t>
      </w:r>
      <w:r>
        <w:rPr>
          <w:rFonts w:hint="eastAsia" w:ascii="Times New Roman" w:hAnsi="宋体" w:cs="MicrosoftYaHei"/>
          <w:color w:val="auto"/>
          <w:kern w:val="0"/>
          <w:sz w:val="21"/>
          <w:szCs w:val="21"/>
          <w:lang w:eastAsia="zh-CN"/>
        </w:rPr>
        <w:t>用户</w:t>
      </w:r>
      <w:r>
        <w:rPr>
          <w:rFonts w:hint="eastAsia" w:ascii="Times New Roman" w:hAnsi="宋体" w:cs="MicrosoftYaHei"/>
          <w:color w:val="auto"/>
          <w:kern w:val="0"/>
          <w:sz w:val="21"/>
          <w:szCs w:val="21"/>
        </w:rPr>
        <w:t>的注册，以及对</w:t>
      </w:r>
      <w:r>
        <w:rPr>
          <w:rFonts w:hint="eastAsia" w:ascii="Times New Roman" w:hAnsi="宋体" w:cs="MicrosoftYaHei"/>
          <w:color w:val="auto"/>
          <w:kern w:val="0"/>
          <w:sz w:val="21"/>
          <w:szCs w:val="21"/>
          <w:lang w:eastAsia="zh-CN"/>
        </w:rPr>
        <w:t>用户</w:t>
      </w:r>
      <w:r>
        <w:rPr>
          <w:rFonts w:hint="eastAsia" w:ascii="Times New Roman" w:hAnsi="宋体" w:cs="MicrosoftYaHei"/>
          <w:color w:val="auto"/>
          <w:kern w:val="0"/>
          <w:sz w:val="21"/>
          <w:szCs w:val="21"/>
        </w:rPr>
        <w:t>的一些基本信息的修改以及查询，</w:t>
      </w:r>
      <w:r>
        <w:rPr>
          <w:rFonts w:hint="eastAsia" w:ascii="Times New Roman" w:hAnsi="宋体" w:cs="MicrosoftYaHei"/>
          <w:color w:val="auto"/>
          <w:kern w:val="0"/>
          <w:sz w:val="21"/>
          <w:szCs w:val="21"/>
          <w:lang w:eastAsia="zh-CN"/>
        </w:rPr>
        <w:t>用户</w:t>
      </w:r>
      <w:r>
        <w:rPr>
          <w:rFonts w:hint="eastAsia" w:ascii="Times New Roman" w:hAnsi="宋体" w:cs="MicrosoftYaHei"/>
          <w:color w:val="auto"/>
          <w:kern w:val="0"/>
          <w:sz w:val="21"/>
          <w:szCs w:val="21"/>
        </w:rPr>
        <w:t>可以查询书库中的书籍的各种信息：包括书的名字、作者、出版社、书架信息有无余量等，并且查询自己当前的借阅情况，这里我们设置教师和学生</w:t>
      </w:r>
      <w:r>
        <w:rPr>
          <w:rFonts w:hint="eastAsia" w:ascii="Times New Roman" w:hAnsi="宋体" w:cs="MicrosoftYaHei"/>
          <w:color w:val="auto"/>
          <w:kern w:val="0"/>
          <w:sz w:val="21"/>
          <w:szCs w:val="21"/>
          <w:lang w:eastAsia="zh-CN"/>
        </w:rPr>
        <w:t>的借书数量上限与还书期限不同。</w:t>
      </w:r>
    </w:p>
    <w:p>
      <w:pPr>
        <w:pStyle w:val="3"/>
      </w:pPr>
      <w:bookmarkStart w:id="20" w:name="_Toc24256"/>
      <w:bookmarkStart w:id="21" w:name="_Toc367706898"/>
      <w:r>
        <w:rPr>
          <w:rFonts w:hint="eastAsia"/>
          <w:lang w:val="en-US" w:eastAsia="zh-CN"/>
        </w:rPr>
        <w:t>4</w:t>
      </w:r>
      <w:r>
        <w:rPr>
          <w:rFonts w:hint="eastAsia"/>
        </w:rPr>
        <w:t>.2对文档编制的需求</w:t>
      </w:r>
      <w:bookmarkEnd w:id="20"/>
      <w:bookmarkEnd w:id="21"/>
    </w:p>
    <w:p>
      <w:pPr>
        <w:shd w:val="clear" w:color="auto" w:fill="FFFFFF"/>
        <w:spacing w:line="360" w:lineRule="auto"/>
        <w:ind w:firstLine="450"/>
        <w:rPr>
          <w:rFonts w:hint="eastAsia" w:ascii="Times New Roman" w:hAnsi="宋体" w:cs="MicrosoftYaHei"/>
          <w:color w:val="auto"/>
          <w:kern w:val="0"/>
          <w:sz w:val="21"/>
          <w:szCs w:val="21"/>
          <w:lang w:eastAsia="zh-CN"/>
        </w:rPr>
      </w:pPr>
      <w:r>
        <w:rPr>
          <w:rFonts w:ascii="Times New Roman" w:hAnsi="宋体" w:cs="MicrosoftYaHei"/>
          <w:color w:val="auto"/>
          <w:kern w:val="0"/>
          <w:sz w:val="21"/>
          <w:szCs w:val="21"/>
        </w:rPr>
        <w:t>软件文档</w:t>
      </w:r>
      <w:r>
        <w:rPr>
          <w:rFonts w:hint="eastAsia" w:ascii="Times New Roman" w:hAnsi="宋体" w:cs="MicrosoftYaHei"/>
          <w:color w:val="auto"/>
          <w:kern w:val="0"/>
          <w:sz w:val="21"/>
          <w:szCs w:val="21"/>
          <w:lang w:eastAsia="zh-CN"/>
        </w:rPr>
        <w:t>应当</w:t>
      </w:r>
      <w:r>
        <w:rPr>
          <w:rFonts w:ascii="Times New Roman" w:hAnsi="宋体" w:cs="MicrosoftYaHei"/>
          <w:color w:val="auto"/>
          <w:kern w:val="0"/>
          <w:sz w:val="21"/>
          <w:szCs w:val="21"/>
        </w:rPr>
        <w:t>起到</w:t>
      </w:r>
      <w:r>
        <w:rPr>
          <w:rFonts w:hint="eastAsia" w:ascii="Times New Roman" w:hAnsi="宋体" w:cs="MicrosoftYaHei"/>
          <w:color w:val="auto"/>
          <w:kern w:val="0"/>
          <w:sz w:val="21"/>
          <w:szCs w:val="21"/>
          <w:lang w:eastAsia="zh-CN"/>
        </w:rPr>
        <w:t>指导性</w:t>
      </w:r>
      <w:r>
        <w:rPr>
          <w:rFonts w:ascii="Times New Roman" w:hAnsi="宋体" w:cs="MicrosoftYaHei"/>
          <w:color w:val="auto"/>
          <w:kern w:val="0"/>
          <w:sz w:val="21"/>
          <w:szCs w:val="21"/>
        </w:rPr>
        <w:t>作用，</w:t>
      </w:r>
      <w:r>
        <w:rPr>
          <w:rFonts w:hint="eastAsia" w:ascii="Times New Roman" w:hAnsi="宋体" w:cs="MicrosoftYaHei"/>
          <w:color w:val="auto"/>
          <w:kern w:val="0"/>
          <w:sz w:val="21"/>
          <w:szCs w:val="21"/>
          <w:lang w:eastAsia="zh-CN"/>
        </w:rPr>
        <w:t>协助</w:t>
      </w:r>
      <w:r>
        <w:rPr>
          <w:rFonts w:ascii="Times New Roman" w:hAnsi="宋体" w:cs="MicrosoftYaHei"/>
          <w:color w:val="auto"/>
          <w:kern w:val="0"/>
          <w:sz w:val="21"/>
          <w:szCs w:val="21"/>
        </w:rPr>
        <w:t>程序员编制程序，</w:t>
      </w:r>
      <w:r>
        <w:rPr>
          <w:rFonts w:hint="eastAsia" w:ascii="Times New Roman" w:hAnsi="宋体" w:cs="MicrosoftYaHei"/>
          <w:color w:val="auto"/>
          <w:kern w:val="0"/>
          <w:sz w:val="21"/>
          <w:szCs w:val="21"/>
          <w:lang w:eastAsia="zh-CN"/>
        </w:rPr>
        <w:t>故应具有下列特性：</w:t>
      </w:r>
      <w:bookmarkStart w:id="22" w:name="2_1"/>
      <w:bookmarkEnd w:id="22"/>
      <w:bookmarkStart w:id="23" w:name="sub4429262_2_1"/>
      <w:bookmarkEnd w:id="23"/>
    </w:p>
    <w:p>
      <w:pPr>
        <w:shd w:val="clear" w:color="auto" w:fill="FFFFFF"/>
        <w:spacing w:line="360" w:lineRule="auto"/>
        <w:ind w:firstLine="450"/>
        <w:rPr>
          <w:rFonts w:ascii="Times New Roman" w:hAnsi="宋体" w:cs="MicrosoftYaHei"/>
          <w:color w:val="auto"/>
          <w:kern w:val="0"/>
          <w:sz w:val="21"/>
          <w:szCs w:val="21"/>
        </w:rPr>
      </w:pPr>
      <w:bookmarkStart w:id="24" w:name="2_2"/>
      <w:bookmarkEnd w:id="24"/>
      <w:bookmarkStart w:id="25" w:name="sub4429262_2_2"/>
      <w:bookmarkEnd w:id="25"/>
      <w:r>
        <w:rPr>
          <w:rFonts w:ascii="Times New Roman" w:hAnsi="宋体" w:cs="MicrosoftYaHei"/>
          <w:color w:val="auto"/>
          <w:kern w:val="0"/>
          <w:sz w:val="21"/>
          <w:szCs w:val="21"/>
        </w:rPr>
        <w:t>精确性：文档的行文应当十分确切，不能出现多义性的描述。</w:t>
      </w:r>
      <w:bookmarkStart w:id="26" w:name="2_3"/>
      <w:bookmarkEnd w:id="26"/>
      <w:bookmarkStart w:id="27" w:name="sub4429262_2_3"/>
      <w:bookmarkEnd w:id="27"/>
    </w:p>
    <w:p>
      <w:pPr>
        <w:shd w:val="clear" w:color="auto" w:fill="FFFFFF"/>
        <w:spacing w:line="360" w:lineRule="auto"/>
        <w:ind w:firstLine="450"/>
        <w:rPr>
          <w:rFonts w:ascii="Times New Roman" w:hAnsi="宋体" w:cs="MicrosoftYaHei"/>
          <w:color w:val="auto"/>
          <w:kern w:val="0"/>
          <w:sz w:val="21"/>
          <w:szCs w:val="21"/>
        </w:rPr>
      </w:pPr>
      <w:r>
        <w:rPr>
          <w:rFonts w:ascii="Times New Roman" w:hAnsi="宋体" w:cs="MicrosoftYaHei"/>
          <w:color w:val="auto"/>
          <w:kern w:val="0"/>
          <w:sz w:val="21"/>
          <w:szCs w:val="21"/>
        </w:rPr>
        <w:t>清晰性：文档编写应力求简明，如有可能，配以适当的图表。</w:t>
      </w:r>
      <w:bookmarkStart w:id="28" w:name="2_4"/>
      <w:bookmarkEnd w:id="28"/>
      <w:bookmarkStart w:id="29" w:name="sub4429262_2_4"/>
      <w:bookmarkEnd w:id="29"/>
    </w:p>
    <w:p>
      <w:pPr>
        <w:shd w:val="clear" w:color="auto" w:fill="FFFFFF"/>
        <w:spacing w:line="360" w:lineRule="auto"/>
        <w:ind w:firstLine="450"/>
        <w:rPr>
          <w:rFonts w:ascii="Times New Roman" w:hAnsi="宋体" w:cs="MicrosoftYaHei"/>
          <w:color w:val="auto"/>
          <w:kern w:val="0"/>
          <w:sz w:val="21"/>
          <w:szCs w:val="21"/>
        </w:rPr>
      </w:pPr>
      <w:r>
        <w:rPr>
          <w:rFonts w:ascii="Times New Roman" w:hAnsi="宋体" w:cs="MicrosoftYaHei"/>
          <w:color w:val="auto"/>
          <w:kern w:val="0"/>
          <w:sz w:val="21"/>
          <w:szCs w:val="21"/>
        </w:rPr>
        <w:t>完整性：任何一个文档都应当是完整的、独立的。</w:t>
      </w:r>
      <w:bookmarkStart w:id="30" w:name="2_5"/>
      <w:bookmarkEnd w:id="30"/>
      <w:bookmarkStart w:id="31" w:name="sub4429262_2_5"/>
      <w:bookmarkEnd w:id="31"/>
    </w:p>
    <w:p>
      <w:pPr>
        <w:spacing w:line="360" w:lineRule="auto"/>
        <w:rPr>
          <w:rFonts w:ascii="Times New Roman" w:hAnsi="宋体" w:cs="MicrosoftYaHei"/>
          <w:color w:val="0070C0"/>
          <w:kern w:val="0"/>
          <w:sz w:val="24"/>
          <w:szCs w:val="24"/>
        </w:rPr>
      </w:pPr>
    </w:p>
    <w:p>
      <w:pPr>
        <w:pStyle w:val="3"/>
      </w:pPr>
      <w:bookmarkStart w:id="32" w:name="_Toc367706899"/>
      <w:bookmarkStart w:id="33" w:name="_Toc3978"/>
      <w:r>
        <w:rPr>
          <w:rFonts w:hint="eastAsia"/>
          <w:lang w:val="en-US" w:eastAsia="zh-CN"/>
        </w:rPr>
        <w:t>4</w:t>
      </w:r>
      <w:r>
        <w:rPr>
          <w:rFonts w:hint="eastAsia"/>
        </w:rPr>
        <w:t>.3项目进度安排和资源需求</w:t>
      </w:r>
      <w:bookmarkEnd w:id="32"/>
      <w:bookmarkEnd w:id="33"/>
    </w:p>
    <w:p>
      <w:pPr>
        <w:snapToGrid w:val="0"/>
        <w:spacing w:line="360" w:lineRule="auto"/>
        <w:ind w:firstLine="480" w:firstLineChars="200"/>
        <w:jc w:val="left"/>
        <w:rPr>
          <w:rFonts w:ascii="Times New Roman" w:hAnsi="宋体" w:cs="MicrosoftYaHei"/>
          <w:color w:val="0070C0"/>
          <w:kern w:val="0"/>
          <w:sz w:val="24"/>
          <w:szCs w:val="24"/>
        </w:rPr>
      </w:pPr>
      <w:r>
        <w:rPr>
          <w:rFonts w:hint="eastAsia" w:ascii="Times New Roman" w:hAnsi="宋体" w:cs="MicrosoftYaHei"/>
          <w:color w:val="auto"/>
          <w:kern w:val="0"/>
          <w:sz w:val="21"/>
          <w:szCs w:val="21"/>
        </w:rPr>
        <w:t>采用结构化开发设置模块开发优先级：通过对图书管理的特点和信息流程等的分析，确定各模块开发的先后次序从而保证项目的进度。</w:t>
      </w:r>
    </w:p>
    <w:p>
      <w:pPr>
        <w:pStyle w:val="3"/>
      </w:pPr>
      <w:bookmarkStart w:id="34" w:name="_Toc1249"/>
      <w:bookmarkStart w:id="35" w:name="_Toc367706900"/>
      <w:r>
        <w:rPr>
          <w:rFonts w:hint="eastAsia"/>
          <w:lang w:val="en-US" w:eastAsia="zh-CN"/>
        </w:rPr>
        <w:t>4</w:t>
      </w:r>
      <w:r>
        <w:rPr>
          <w:rFonts w:hint="eastAsia"/>
        </w:rPr>
        <w:t>.4其他需求和约束</w:t>
      </w:r>
      <w:bookmarkEnd w:id="34"/>
      <w:bookmarkEnd w:id="35"/>
    </w:p>
    <w:p>
      <w:pPr>
        <w:pStyle w:val="4"/>
        <w:spacing w:before="156"/>
      </w:pPr>
      <w:bookmarkStart w:id="36" w:name="_Toc22696"/>
      <w:bookmarkStart w:id="37" w:name="_Toc367706901"/>
      <w:r>
        <w:rPr>
          <w:rFonts w:hint="eastAsia"/>
        </w:rPr>
        <w:t>可靠性</w:t>
      </w:r>
      <w:bookmarkEnd w:id="36"/>
      <w:bookmarkEnd w:id="37"/>
    </w:p>
    <w:p>
      <w:pPr>
        <w:spacing w:line="360" w:lineRule="auto"/>
        <w:ind w:firstLine="480"/>
        <w:rPr>
          <w:rFonts w:ascii="Times New Roman" w:hAnsi="宋体" w:cs="MicrosoftYaHei"/>
          <w:color w:val="auto"/>
          <w:kern w:val="0"/>
          <w:sz w:val="21"/>
          <w:szCs w:val="21"/>
        </w:rPr>
      </w:pPr>
      <w:r>
        <w:rPr>
          <w:rFonts w:hint="eastAsia" w:ascii="Times New Roman" w:hAnsi="宋体" w:cs="MicrosoftYaHei"/>
          <w:color w:val="auto"/>
          <w:kern w:val="0"/>
          <w:sz w:val="21"/>
          <w:szCs w:val="21"/>
        </w:rPr>
        <w:t>由于小组成员水平有限所以不可避免会有</w:t>
      </w:r>
      <w:r>
        <w:rPr>
          <w:rFonts w:ascii="Times New Roman" w:hAnsi="宋体" w:cs="MicrosoftYaHei"/>
          <w:color w:val="auto"/>
          <w:kern w:val="0"/>
          <w:sz w:val="21"/>
          <w:szCs w:val="21"/>
        </w:rPr>
        <w:t>设计错误</w:t>
      </w:r>
      <w:r>
        <w:rPr>
          <w:rFonts w:hint="eastAsia" w:ascii="Times New Roman" w:hAnsi="宋体" w:cs="MicrosoftYaHei"/>
          <w:color w:val="auto"/>
          <w:kern w:val="0"/>
          <w:sz w:val="21"/>
          <w:szCs w:val="21"/>
        </w:rPr>
        <w:t>，</w:t>
      </w:r>
      <w:r>
        <w:rPr>
          <w:rFonts w:ascii="Times New Roman" w:hAnsi="宋体" w:cs="MicrosoftYaHei"/>
          <w:color w:val="auto"/>
          <w:kern w:val="0"/>
          <w:sz w:val="21"/>
          <w:szCs w:val="21"/>
        </w:rPr>
        <w:t>缺乏对特殊情况和错误处理的考虑等。编码错误</w:t>
      </w:r>
      <w:r>
        <w:rPr>
          <w:rFonts w:hint="eastAsia" w:ascii="Times New Roman" w:hAnsi="宋体" w:cs="MicrosoftYaHei"/>
          <w:color w:val="auto"/>
          <w:kern w:val="0"/>
          <w:sz w:val="21"/>
          <w:szCs w:val="21"/>
        </w:rPr>
        <w:t>，</w:t>
      </w:r>
      <w:r>
        <w:rPr>
          <w:rFonts w:ascii="Times New Roman" w:hAnsi="宋体" w:cs="MicrosoftYaHei"/>
          <w:color w:val="auto"/>
          <w:kern w:val="0"/>
          <w:sz w:val="21"/>
          <w:szCs w:val="21"/>
        </w:rPr>
        <w:t>变量初始化错误等</w:t>
      </w:r>
      <w:r>
        <w:rPr>
          <w:rFonts w:hint="eastAsia" w:ascii="Times New Roman" w:hAnsi="宋体" w:cs="MicrosoftYaHei"/>
          <w:color w:val="auto"/>
          <w:kern w:val="0"/>
          <w:sz w:val="21"/>
          <w:szCs w:val="21"/>
        </w:rPr>
        <w:t>。众所周知</w:t>
      </w:r>
      <w:r>
        <w:rPr>
          <w:rFonts w:ascii="Times New Roman" w:hAnsi="宋体" w:cs="MicrosoftYaHei"/>
          <w:color w:val="auto"/>
          <w:kern w:val="0"/>
          <w:sz w:val="21"/>
          <w:szCs w:val="21"/>
        </w:rPr>
        <w:t>程序代码越长，结构越复杂，其可靠性越难保证。</w:t>
      </w:r>
      <w:r>
        <w:rPr>
          <w:rFonts w:hint="eastAsia" w:ascii="Times New Roman" w:hAnsi="宋体" w:cs="MicrosoftYaHei"/>
          <w:color w:val="auto"/>
          <w:kern w:val="0"/>
          <w:sz w:val="21"/>
          <w:szCs w:val="21"/>
        </w:rPr>
        <w:t>我们会在软件开发的各个阶段进行测试，尽量减少错误，同时进行代码优化，提高系统可靠性。</w:t>
      </w:r>
    </w:p>
    <w:p>
      <w:pPr>
        <w:pStyle w:val="4"/>
        <w:spacing w:before="156"/>
      </w:pPr>
      <w:bookmarkStart w:id="38" w:name="_Toc367706902"/>
      <w:bookmarkStart w:id="39" w:name="_Toc8473"/>
      <w:r>
        <w:rPr>
          <w:rFonts w:hint="eastAsia"/>
        </w:rPr>
        <w:t>易用性</w:t>
      </w:r>
      <w:bookmarkEnd w:id="38"/>
      <w:bookmarkEnd w:id="39"/>
    </w:p>
    <w:p>
      <w:pPr>
        <w:spacing w:line="360" w:lineRule="auto"/>
        <w:ind w:firstLine="420"/>
        <w:rPr>
          <w:rFonts w:ascii="Times New Roman" w:hAnsi="宋体" w:cs="MicrosoftYaHei"/>
          <w:color w:val="auto"/>
          <w:kern w:val="0"/>
          <w:sz w:val="21"/>
          <w:szCs w:val="21"/>
        </w:rPr>
      </w:pPr>
      <w:r>
        <w:rPr>
          <w:rFonts w:hint="eastAsia" w:ascii="Times New Roman" w:hAnsi="宋体" w:cs="MicrosoftYaHei"/>
          <w:color w:val="auto"/>
          <w:kern w:val="0"/>
          <w:sz w:val="21"/>
          <w:szCs w:val="21"/>
        </w:rPr>
        <w:t>图书管理系统是直接面对广大普通图书管理员的，而这些图书管理员对计算机并不一定是非常熟悉。这就要求系统能够提供良好的用户接口，易用的人机交互界面，从而缩短用户对系统熟悉的过程。使得该系统更能面向广大的群众来进行更良好的服务。</w:t>
      </w:r>
    </w:p>
    <w:p>
      <w:pPr>
        <w:pStyle w:val="4"/>
        <w:spacing w:before="156"/>
      </w:pPr>
      <w:bookmarkStart w:id="40" w:name="_Toc367706903"/>
      <w:bookmarkStart w:id="41" w:name="_Toc7910"/>
      <w:bookmarkStart w:id="42" w:name="_Toc338969898"/>
      <w:r>
        <w:rPr>
          <w:rFonts w:hint="eastAsia"/>
        </w:rPr>
        <w:t>可扩展性</w:t>
      </w:r>
      <w:bookmarkEnd w:id="40"/>
      <w:bookmarkEnd w:id="41"/>
      <w:bookmarkEnd w:id="42"/>
    </w:p>
    <w:p>
      <w:pPr>
        <w:spacing w:line="360" w:lineRule="auto"/>
        <w:ind w:firstLine="420"/>
        <w:rPr>
          <w:rFonts w:ascii="Times New Roman" w:hAnsi="宋体" w:cs="MicrosoftYaHei"/>
          <w:color w:val="auto"/>
          <w:kern w:val="0"/>
          <w:sz w:val="21"/>
          <w:szCs w:val="21"/>
        </w:rPr>
      </w:pPr>
      <w:r>
        <w:rPr>
          <w:rFonts w:hint="eastAsia" w:ascii="Times New Roman" w:hAnsi="宋体" w:cs="MicrosoftYaHei"/>
          <w:color w:val="auto"/>
          <w:kern w:val="0"/>
          <w:sz w:val="21"/>
          <w:szCs w:val="21"/>
        </w:rPr>
        <w:t>该图书管理系统在开发过程中，应该充分考虑以后的可扩展性。因为对于用户查询的需求也会不断的更新和完善，一些新的功能也可以逐渐嵌入。所以，要求系统提供足够的手段进行功能的调整和扩充。</w:t>
      </w:r>
    </w:p>
    <w:p>
      <w:pPr>
        <w:pStyle w:val="4"/>
        <w:spacing w:before="156"/>
      </w:pPr>
      <w:bookmarkStart w:id="43" w:name="_Toc367706904"/>
      <w:bookmarkStart w:id="44" w:name="_Toc338969899"/>
      <w:bookmarkStart w:id="45" w:name="_Toc30932"/>
      <w:r>
        <w:rPr>
          <w:rFonts w:hint="eastAsia"/>
        </w:rPr>
        <w:t>准确性和及时性</w:t>
      </w:r>
      <w:bookmarkEnd w:id="43"/>
      <w:bookmarkEnd w:id="44"/>
      <w:bookmarkEnd w:id="45"/>
    </w:p>
    <w:p>
      <w:pPr>
        <w:spacing w:line="360" w:lineRule="auto"/>
        <w:ind w:firstLine="420"/>
        <w:rPr>
          <w:color w:val="auto"/>
          <w:sz w:val="21"/>
          <w:szCs w:val="21"/>
        </w:rPr>
      </w:pPr>
      <w:r>
        <w:rPr>
          <w:rFonts w:hint="eastAsia" w:ascii="Times New Roman" w:hAnsi="宋体" w:cs="MicrosoftYaHei"/>
          <w:color w:val="auto"/>
          <w:kern w:val="0"/>
          <w:sz w:val="21"/>
          <w:szCs w:val="21"/>
        </w:rPr>
        <w:t>在系统设计开发过程中，要充分考虑系统当前和将来可能承受的工作量，使系统能够满足用户的需求并及时做出正确的响应。尽量避免因用户并发需求过量而导致系统崩溃。</w:t>
      </w:r>
    </w:p>
    <w:p>
      <w:pPr/>
    </w:p>
    <w:p>
      <w:pPr/>
    </w:p>
    <w:p>
      <w:pPr/>
    </w:p>
    <w:p>
      <w:pPr>
        <w:pStyle w:val="2"/>
        <w:rPr>
          <w:rFonts w:hint="eastAsia"/>
        </w:rPr>
      </w:pPr>
      <w:bookmarkStart w:id="46" w:name="_Toc367566302"/>
    </w:p>
    <w:p>
      <w:pPr>
        <w:pStyle w:val="2"/>
        <w:rPr>
          <w:rFonts w:hint="eastAsia"/>
        </w:rPr>
      </w:pPr>
    </w:p>
    <w:p>
      <w:pPr>
        <w:pStyle w:val="2"/>
        <w:rPr>
          <w:rFonts w:hint="eastAsia"/>
        </w:rPr>
      </w:pPr>
    </w:p>
    <w:p>
      <w:pPr>
        <w:rPr>
          <w:rFonts w:hint="eastAsia"/>
        </w:rPr>
      </w:pPr>
    </w:p>
    <w:p>
      <w:pPr>
        <w:rPr>
          <w:rFonts w:hint="eastAsia"/>
        </w:rPr>
      </w:pPr>
    </w:p>
    <w:p>
      <w:pPr>
        <w:rPr>
          <w:rFonts w:hint="eastAsia"/>
        </w:rPr>
      </w:pPr>
    </w:p>
    <w:p>
      <w:pPr>
        <w:pStyle w:val="2"/>
        <w:rPr>
          <w:rFonts w:hint="eastAsia"/>
        </w:rPr>
      </w:pPr>
      <w:bookmarkStart w:id="47" w:name="_Toc9980"/>
      <w:r>
        <w:rPr>
          <w:rFonts w:hint="eastAsia"/>
        </w:rPr>
        <w:t>5 实施详细软件开发活动计划</w:t>
      </w:r>
      <w:bookmarkEnd w:id="46"/>
      <w:bookmarkEnd w:id="47"/>
    </w:p>
    <w:p>
      <w:pPr>
        <w:pStyle w:val="3"/>
        <w:rPr>
          <w:rFonts w:hint="eastAsia"/>
        </w:rPr>
      </w:pPr>
      <w:bookmarkStart w:id="48" w:name="_Toc367566308"/>
      <w:bookmarkStart w:id="49" w:name="_Toc1758"/>
      <w:r>
        <w:rPr>
          <w:rFonts w:hint="eastAsia"/>
        </w:rPr>
        <w:t>5.1 建立软件开发环境</w:t>
      </w:r>
      <w:bookmarkEnd w:id="48"/>
      <w:bookmarkEnd w:id="49"/>
    </w:p>
    <w:p>
      <w:pPr>
        <w:pStyle w:val="4"/>
        <w:rPr>
          <w:rFonts w:hint="eastAsia"/>
        </w:rPr>
      </w:pPr>
      <w:bookmarkStart w:id="50" w:name="_Toc3480"/>
      <w:bookmarkStart w:id="51" w:name="_Toc367566309"/>
      <w:r>
        <w:rPr>
          <w:rFonts w:hint="eastAsia"/>
        </w:rPr>
        <w:t>5.1.1 软件工程环境</w:t>
      </w:r>
      <w:bookmarkEnd w:id="50"/>
      <w:bookmarkEnd w:id="51"/>
      <w:r>
        <w:rPr>
          <w:rFonts w:hint="eastAsia"/>
        </w:rPr>
        <w:t xml:space="preserve"> </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本系统利用JAVA语言实现，同时选用MySql数据库作为系统后台数据库。为了更好的完成开发工作，推荐使用运行windows操作系统的PC，同时要在开发机器上配置好环境变量。配置环境变量步骤，以windows </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系统为例：</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安装JDK，安装过程中可以自定义安装目录等信息，例如我们选择安装目录为D:/java/jdk1.</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安装完成后，右击“我的电脑”，点击“属性”，选择“高级”选项卡，点击“环境变量”；</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在“系统变量”中，设置3项属性，JAVA_HOME,PATH,CLASSPATH(大小写无所谓),若已存在则点击“编辑”，不存在则点击“新建”；</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JAVA_HOME指明JDK安装路径，就是刚才安装时所选择的路径D:/java/jdk1.5.0_08，此路径下包括lib，bin，jre等文件夹（此变量最好设置，因为以后运行tomcat，eclipse等都需要依*此变量）；Path使得系统可以在任何路径下识别java命令，设为：%JAVA_HOME%/bin;%JAVA_HOME%/jre/bin </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CLASSPATH为java加载类(class or lib)路径，只有类在classpath中，java命令才能识别，设为：;%JAVA_HOME%/lib/dt.jar;%JAVA_HOME%/lib/tools.jar (要加.表示当前路径)</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开始”－&gt;;“运行”，键入“cmd”，键入命令“java -version”，“java”，“javac”几个命令，出现画面，说明环境变量配置成功；</w:t>
      </w:r>
    </w:p>
    <w:p>
      <w:pPr>
        <w:rPr>
          <w:rFonts w:ascii="Times New Roman" w:hAnsi="宋体" w:cs="MicrosoftYaHei"/>
          <w:color w:val="auto"/>
          <w:kern w:val="0"/>
          <w:sz w:val="21"/>
          <w:szCs w:val="21"/>
        </w:rPr>
      </w:pPr>
      <w:r>
        <w:rPr>
          <w:rFonts w:hint="eastAsia" w:ascii="Times New Roman" w:hAnsi="宋体" w:cs="MicrosoftYaHei"/>
          <w:color w:val="auto"/>
          <w:kern w:val="0"/>
          <w:sz w:val="21"/>
          <w:szCs w:val="21"/>
        </w:rPr>
        <w:t>硬件：</w:t>
      </w:r>
    </w:p>
    <w:p>
      <w:pPr>
        <w:snapToGrid w:val="0"/>
        <w:spacing w:line="300" w:lineRule="auto"/>
        <w:ind w:firstLine="480" w:firstLineChars="200"/>
        <w:jc w:val="left"/>
        <w:rPr>
          <w:rFonts w:ascii="Times New Roman" w:hAnsi="宋体" w:cs="MicrosoftYaHei"/>
          <w:color w:val="auto"/>
          <w:kern w:val="0"/>
          <w:sz w:val="21"/>
          <w:szCs w:val="21"/>
        </w:rPr>
      </w:pPr>
      <w:r>
        <w:rPr>
          <w:rFonts w:hint="eastAsia" w:ascii="Times New Roman" w:hAnsi="宋体" w:cs="MicrosoftYaHei"/>
          <w:color w:val="auto"/>
          <w:kern w:val="0"/>
          <w:sz w:val="21"/>
          <w:szCs w:val="21"/>
        </w:rPr>
        <w:t>内存：4G；</w:t>
      </w:r>
    </w:p>
    <w:p>
      <w:pPr>
        <w:snapToGrid w:val="0"/>
        <w:spacing w:line="300" w:lineRule="auto"/>
        <w:ind w:firstLine="480" w:firstLineChars="200"/>
        <w:jc w:val="left"/>
        <w:rPr>
          <w:rFonts w:ascii="Times New Roman" w:hAnsi="宋体" w:cs="MicrosoftYaHei"/>
          <w:color w:val="auto"/>
          <w:kern w:val="0"/>
          <w:sz w:val="21"/>
          <w:szCs w:val="21"/>
        </w:rPr>
      </w:pPr>
      <w:r>
        <w:rPr>
          <w:rFonts w:hint="eastAsia" w:ascii="Times New Roman" w:hAnsi="宋体" w:cs="MicrosoftYaHei"/>
          <w:color w:val="auto"/>
          <w:kern w:val="0"/>
          <w:sz w:val="21"/>
          <w:szCs w:val="21"/>
        </w:rPr>
        <w:t>硬盘：500G以上；</w:t>
      </w:r>
    </w:p>
    <w:p>
      <w:pPr>
        <w:snapToGrid w:val="0"/>
        <w:spacing w:line="300" w:lineRule="auto"/>
        <w:ind w:firstLine="480" w:firstLineChars="200"/>
        <w:jc w:val="left"/>
        <w:rPr>
          <w:rFonts w:ascii="Times New Roman" w:hAnsi="宋体" w:cs="MicrosoftYaHei"/>
          <w:color w:val="auto"/>
          <w:kern w:val="0"/>
          <w:sz w:val="21"/>
          <w:szCs w:val="21"/>
        </w:rPr>
      </w:pPr>
      <w:r>
        <w:rPr>
          <w:rFonts w:hint="eastAsia" w:ascii="Times New Roman" w:hAnsi="宋体" w:cs="MicrosoftYaHei"/>
          <w:color w:val="auto"/>
          <w:kern w:val="0"/>
          <w:sz w:val="21"/>
          <w:szCs w:val="21"/>
        </w:rPr>
        <w:t>CD－ROM：32倍速以上；</w:t>
      </w:r>
    </w:p>
    <w:p>
      <w:pPr>
        <w:snapToGrid w:val="0"/>
        <w:spacing w:line="300" w:lineRule="auto"/>
        <w:ind w:firstLine="480" w:firstLineChars="200"/>
        <w:jc w:val="left"/>
        <w:rPr>
          <w:rFonts w:ascii="Times New Roman" w:hAnsi="宋体" w:cs="MicrosoftYaHei"/>
          <w:color w:val="auto"/>
          <w:kern w:val="0"/>
          <w:sz w:val="21"/>
          <w:szCs w:val="21"/>
        </w:rPr>
      </w:pPr>
      <w:r>
        <w:rPr>
          <w:rFonts w:hint="eastAsia" w:ascii="Times New Roman" w:hAnsi="宋体" w:cs="MicrosoftYaHei"/>
          <w:color w:val="auto"/>
          <w:kern w:val="0"/>
          <w:sz w:val="21"/>
          <w:szCs w:val="21"/>
        </w:rPr>
        <w:t>网络： 一台服务器</w:t>
      </w:r>
    </w:p>
    <w:p>
      <w:pPr>
        <w:snapToGrid w:val="0"/>
        <w:spacing w:line="300" w:lineRule="auto"/>
        <w:ind w:firstLine="480" w:firstLineChars="200"/>
        <w:jc w:val="left"/>
        <w:rPr>
          <w:rFonts w:ascii="Times New Roman" w:hAnsi="宋体" w:cs="MicrosoftYaHei"/>
          <w:color w:val="auto"/>
          <w:kern w:val="0"/>
          <w:sz w:val="21"/>
          <w:szCs w:val="21"/>
        </w:rPr>
      </w:pPr>
      <w:r>
        <w:rPr>
          <w:rFonts w:hint="eastAsia" w:ascii="Times New Roman" w:hAnsi="宋体" w:cs="MicrosoftYaHei"/>
          <w:color w:val="auto"/>
          <w:kern w:val="0"/>
          <w:sz w:val="21"/>
          <w:szCs w:val="21"/>
        </w:rPr>
        <w:t>一台工作站</w:t>
      </w:r>
    </w:p>
    <w:p>
      <w:pPr>
        <w:snapToGrid w:val="0"/>
        <w:spacing w:line="300" w:lineRule="auto"/>
        <w:ind w:firstLine="480" w:firstLineChars="200"/>
        <w:jc w:val="left"/>
        <w:rPr>
          <w:rFonts w:ascii="Times New Roman" w:hAnsi="宋体" w:cs="MicrosoftYaHei"/>
          <w:color w:val="auto"/>
          <w:kern w:val="0"/>
          <w:sz w:val="21"/>
          <w:szCs w:val="21"/>
        </w:rPr>
      </w:pPr>
      <w:r>
        <w:rPr>
          <w:rFonts w:hint="eastAsia" w:ascii="Times New Roman" w:hAnsi="宋体" w:cs="MicrosoftYaHei"/>
          <w:color w:val="auto"/>
          <w:kern w:val="0"/>
          <w:sz w:val="21"/>
          <w:szCs w:val="21"/>
        </w:rPr>
        <w:t>使用TCP/IP协议的局域网</w:t>
      </w:r>
    </w:p>
    <w:p>
      <w:pPr>
        <w:pStyle w:val="16"/>
        <w:snapToGrid w:val="0"/>
        <w:spacing w:line="300" w:lineRule="auto"/>
        <w:ind w:firstLine="0" w:firstLineChars="0"/>
        <w:jc w:val="left"/>
        <w:rPr>
          <w:rFonts w:ascii="Times New Roman" w:hAnsi="宋体" w:cs="MicrosoftYaHei"/>
          <w:color w:val="auto"/>
          <w:kern w:val="0"/>
          <w:sz w:val="21"/>
          <w:szCs w:val="21"/>
        </w:rPr>
      </w:pPr>
      <w:r>
        <w:rPr>
          <w:rFonts w:hint="eastAsia" w:ascii="Times New Roman" w:hAnsi="宋体" w:cs="MicrosoftYaHei"/>
          <w:color w:val="auto"/>
          <w:kern w:val="0"/>
          <w:sz w:val="21"/>
          <w:szCs w:val="21"/>
        </w:rPr>
        <w:t>软件：</w:t>
      </w:r>
    </w:p>
    <w:p>
      <w:pPr>
        <w:snapToGrid w:val="0"/>
        <w:spacing w:line="300" w:lineRule="auto"/>
        <w:ind w:firstLine="480" w:firstLineChars="200"/>
        <w:jc w:val="left"/>
        <w:rPr>
          <w:rFonts w:hint="eastAsia" w:ascii="Times New Roman" w:hAnsi="宋体" w:cs="MicrosoftYaHei"/>
          <w:color w:val="auto"/>
          <w:kern w:val="0"/>
          <w:sz w:val="21"/>
          <w:szCs w:val="21"/>
        </w:rPr>
      </w:pPr>
      <w:r>
        <w:rPr>
          <w:rFonts w:hint="eastAsia" w:ascii="Times New Roman" w:hAnsi="宋体" w:cs="MicrosoftYaHei"/>
          <w:color w:val="auto"/>
          <w:kern w:val="0"/>
          <w:sz w:val="21"/>
          <w:szCs w:val="21"/>
        </w:rPr>
        <w:t>操作系统为Window 7，使用集成开发工具Eclipse,,数据库采用MySQL，项目运行环境为JDK</w:t>
      </w:r>
      <w:r>
        <w:rPr>
          <w:rFonts w:hint="eastAsia" w:ascii="Times New Roman" w:hAnsi="宋体" w:cs="MicrosoftYaHei"/>
          <w:color w:val="auto"/>
          <w:kern w:val="0"/>
          <w:sz w:val="21"/>
          <w:szCs w:val="21"/>
          <w:lang w:val="en-US" w:eastAsia="zh-CN"/>
        </w:rPr>
        <w:t>8</w:t>
      </w:r>
      <w:r>
        <w:rPr>
          <w:rFonts w:hint="eastAsia" w:ascii="Times New Roman" w:hAnsi="宋体" w:cs="MicrosoftYaHei"/>
          <w:color w:val="auto"/>
          <w:kern w:val="0"/>
          <w:sz w:val="21"/>
          <w:szCs w:val="21"/>
        </w:rPr>
        <w:t>.0.</w:t>
      </w:r>
    </w:p>
    <w:p>
      <w:pPr>
        <w:snapToGrid w:val="0"/>
        <w:spacing w:line="300" w:lineRule="auto"/>
        <w:ind w:firstLine="480" w:firstLineChars="200"/>
        <w:jc w:val="left"/>
        <w:rPr>
          <w:rFonts w:hint="eastAsia" w:ascii="Times New Roman" w:hAnsi="宋体" w:cs="MicrosoftYaHei"/>
          <w:color w:val="auto"/>
          <w:kern w:val="0"/>
          <w:sz w:val="21"/>
          <w:szCs w:val="21"/>
        </w:rPr>
      </w:pPr>
    </w:p>
    <w:p>
      <w:pPr>
        <w:pStyle w:val="4"/>
        <w:rPr>
          <w:rFonts w:hint="eastAsia"/>
        </w:rPr>
      </w:pPr>
      <w:bookmarkStart w:id="52" w:name="_Toc5624"/>
      <w:bookmarkStart w:id="53" w:name="_Toc367566310"/>
      <w:r>
        <w:rPr>
          <w:rFonts w:hint="eastAsia"/>
        </w:rPr>
        <w:t>5.1.2 软件测试环境</w:t>
      </w:r>
      <w:bookmarkEnd w:id="52"/>
      <w:bookmarkEnd w:id="53"/>
    </w:p>
    <w:p>
      <w:pPr>
        <w:rPr>
          <w:rFonts w:hint="eastAsia"/>
        </w:rPr>
      </w:pPr>
      <w:r>
        <w:rPr>
          <w:rFonts w:hint="eastAsia"/>
        </w:rPr>
        <w:t>本系统最终需要运行在装有JAVA虚拟机的终端运行。所以测试阶段选用已经配置好运行环境的PC上。</w:t>
      </w:r>
    </w:p>
    <w:p>
      <w:pPr>
        <w:pStyle w:val="4"/>
        <w:rPr>
          <w:rFonts w:hint="eastAsia"/>
        </w:rPr>
      </w:pPr>
      <w:bookmarkStart w:id="54" w:name="_Toc367566311"/>
      <w:bookmarkStart w:id="55" w:name="_Toc14362"/>
      <w:r>
        <w:rPr>
          <w:rFonts w:hint="eastAsia"/>
        </w:rPr>
        <w:t>5.1.3 软件开发文档</w:t>
      </w:r>
      <w:bookmarkEnd w:id="54"/>
      <w:bookmarkEnd w:id="55"/>
    </w:p>
    <w:p>
      <w:pPr>
        <w:rPr>
          <w:rFonts w:hint="eastAsia"/>
        </w:rPr>
      </w:pPr>
      <w:r>
        <w:rPr>
          <w:rFonts w:hint="eastAsia"/>
        </w:rPr>
        <w:t>在开发过程中，所需要的文档包括：《软件开发计划书》 ，《需求规格书》 ，《软件测试计划书》 ，《软件设计说明书》 ，《软件测试文档》。</w:t>
      </w:r>
    </w:p>
    <w:p>
      <w:pPr>
        <w:pStyle w:val="4"/>
        <w:rPr>
          <w:rFonts w:hint="eastAsia"/>
        </w:rPr>
      </w:pPr>
      <w:bookmarkStart w:id="56" w:name="_Toc367566312"/>
      <w:bookmarkStart w:id="57" w:name="_Toc11552"/>
      <w:r>
        <w:rPr>
          <w:rFonts w:hint="eastAsia"/>
        </w:rPr>
        <w:t>5.1.4 非交付软件</w:t>
      </w:r>
      <w:bookmarkEnd w:id="56"/>
      <w:bookmarkEnd w:id="57"/>
    </w:p>
    <w:p>
      <w:pPr>
        <w:rPr>
          <w:rFonts w:hint="eastAsia"/>
        </w:rPr>
      </w:pPr>
      <w:r>
        <w:rPr>
          <w:rFonts w:hint="eastAsia"/>
        </w:rPr>
        <w:t>无。</w:t>
      </w:r>
    </w:p>
    <w:p>
      <w:pPr>
        <w:pStyle w:val="3"/>
        <w:rPr>
          <w:rFonts w:hint="eastAsia"/>
        </w:rPr>
      </w:pPr>
      <w:bookmarkStart w:id="58" w:name="_Toc21564"/>
      <w:r>
        <w:rPr>
          <w:rFonts w:hint="eastAsia"/>
        </w:rPr>
        <w:t>5.2 进度表</w:t>
      </w:r>
      <w:r>
        <w:rPr>
          <w:rFonts w:hint="eastAsia"/>
          <w:lang w:eastAsia="zh-CN"/>
        </w:rPr>
        <w:t>和活动网络图</w:t>
      </w:r>
      <w:bookmarkEnd w:id="58"/>
    </w:p>
    <w:p>
      <w:pPr>
        <w:rPr>
          <w:rFonts w:hint="eastAsia"/>
          <w:lang w:eastAsia="zh-CN"/>
        </w:rPr>
      </w:pPr>
      <w:bookmarkStart w:id="59" w:name="_Toc367566314"/>
      <w:r>
        <w:rPr>
          <w:rFonts w:hint="eastAsia"/>
          <w:sz w:val="32"/>
          <w:szCs w:val="36"/>
        </w:rPr>
        <w:t>5.2.1 开发进度</w:t>
      </w:r>
      <w:bookmarkEnd w:id="59"/>
      <w:r>
        <w:rPr>
          <w:rFonts w:hint="eastAsia"/>
          <w:sz w:val="32"/>
          <w:szCs w:val="36"/>
          <w:lang w:eastAsia="zh-CN"/>
        </w:rPr>
        <w:t>表</w:t>
      </w:r>
    </w:p>
    <w:p>
      <w:pPr>
        <w:rPr>
          <w:rFonts w:hint="eastAsia"/>
          <w:lang w:val="en-US" w:eastAsia="zh-CN"/>
        </w:rPr>
      </w:pPr>
      <w:r>
        <w:rPr>
          <w:rFonts w:hint="eastAsia"/>
          <w:lang w:val="en-US" w:eastAsia="zh-CN"/>
        </w:rPr>
        <w:t>图5-1：（甘特图）</w:t>
      </w:r>
    </w:p>
    <w:p>
      <w:pPr>
        <w:rPr>
          <w:rFonts w:hint="eastAsia"/>
          <w:lang w:val="en-US" w:eastAsia="zh-CN"/>
        </w:rPr>
      </w:pPr>
      <w:r>
        <w:rPr>
          <w:rFonts w:hint="eastAsia"/>
          <w:lang w:val="en-US" w:eastAsia="zh-CN"/>
        </w:rPr>
        <w:drawing>
          <wp:inline distT="0" distB="0" distL="114300" distR="114300">
            <wp:extent cx="6022340" cy="1553845"/>
            <wp:effectExtent l="0" t="0" r="16510" b="8255"/>
            <wp:docPr id="1" name="图片 1"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甘特图"/>
                    <pic:cNvPicPr>
                      <a:picLocks noChangeAspect="1"/>
                    </pic:cNvPicPr>
                  </pic:nvPicPr>
                  <pic:blipFill>
                    <a:blip r:embed="rId7"/>
                    <a:stretch>
                      <a:fillRect/>
                    </a:stretch>
                  </pic:blipFill>
                  <pic:spPr>
                    <a:xfrm>
                      <a:off x="0" y="0"/>
                      <a:ext cx="6022340" cy="155384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图5-2：（任务用量）</w:t>
      </w:r>
    </w:p>
    <w:p>
      <w:pPr>
        <w:rPr>
          <w:rFonts w:hint="eastAsia"/>
          <w:lang w:val="en-US" w:eastAsia="zh-CN"/>
        </w:rPr>
      </w:pPr>
      <w:r>
        <w:rPr>
          <w:rFonts w:hint="eastAsia"/>
          <w:lang w:val="en-US" w:eastAsia="zh-CN"/>
        </w:rPr>
        <w:drawing>
          <wp:inline distT="0" distB="0" distL="114300" distR="114300">
            <wp:extent cx="5961380" cy="2143125"/>
            <wp:effectExtent l="0" t="0" r="1270" b="9525"/>
            <wp:docPr id="2" name="图片 2" descr="任务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任务用量"/>
                    <pic:cNvPicPr>
                      <a:picLocks noChangeAspect="1"/>
                    </pic:cNvPicPr>
                  </pic:nvPicPr>
                  <pic:blipFill>
                    <a:blip r:embed="rId8"/>
                    <a:stretch>
                      <a:fillRect/>
                    </a:stretch>
                  </pic:blipFill>
                  <pic:spPr>
                    <a:xfrm>
                      <a:off x="0" y="0"/>
                      <a:ext cx="5961380" cy="214312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图5-3：（资源用量）</w:t>
      </w:r>
    </w:p>
    <w:p>
      <w:pPr>
        <w:rPr>
          <w:rFonts w:hint="eastAsia"/>
          <w:lang w:val="en-US" w:eastAsia="zh-CN"/>
        </w:rPr>
      </w:pPr>
      <w:r>
        <w:rPr>
          <w:rFonts w:hint="eastAsia"/>
          <w:lang w:val="en-US" w:eastAsia="zh-CN"/>
        </w:rPr>
        <w:drawing>
          <wp:inline distT="0" distB="0" distL="114300" distR="114300">
            <wp:extent cx="5947410" cy="1539240"/>
            <wp:effectExtent l="0" t="0" r="15240" b="3810"/>
            <wp:docPr id="3" name="图片 3" descr="资源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资源用量"/>
                    <pic:cNvPicPr>
                      <a:picLocks noChangeAspect="1"/>
                    </pic:cNvPicPr>
                  </pic:nvPicPr>
                  <pic:blipFill>
                    <a:blip r:embed="rId9"/>
                    <a:stretch>
                      <a:fillRect/>
                    </a:stretch>
                  </pic:blipFill>
                  <pic:spPr>
                    <a:xfrm>
                      <a:off x="0" y="0"/>
                      <a:ext cx="5947410" cy="153924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图5-4：（网络图）</w:t>
      </w:r>
    </w:p>
    <w:p>
      <w:pPr>
        <w:rPr>
          <w:rFonts w:hint="eastAsia"/>
          <w:lang w:val="en-US" w:eastAsia="zh-CN"/>
        </w:rPr>
      </w:pPr>
      <w:r>
        <w:rPr>
          <w:rFonts w:hint="eastAsia"/>
          <w:lang w:val="en-US" w:eastAsia="zh-CN"/>
        </w:rPr>
        <w:drawing>
          <wp:inline distT="0" distB="0" distL="114300" distR="114300">
            <wp:extent cx="5269865" cy="2772410"/>
            <wp:effectExtent l="0" t="0" r="6985" b="8890"/>
            <wp:docPr id="8" name="图片 8" descr="0SZA~4QCHQ{2R}PQ$9}{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SZA~4QCHQ{2R}PQ$9}{PPT"/>
                    <pic:cNvPicPr>
                      <a:picLocks noChangeAspect="1"/>
                    </pic:cNvPicPr>
                  </pic:nvPicPr>
                  <pic:blipFill>
                    <a:blip r:embed="rId10"/>
                    <a:stretch>
                      <a:fillRect/>
                    </a:stretch>
                  </pic:blipFill>
                  <pic:spPr>
                    <a:xfrm>
                      <a:off x="0" y="0"/>
                      <a:ext cx="5269865" cy="277241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sz w:val="32"/>
          <w:szCs w:val="36"/>
          <w:lang w:val="en-US" w:eastAsia="zh-CN"/>
        </w:rPr>
      </w:pPr>
      <w:r>
        <w:rPr>
          <w:rFonts w:hint="eastAsia"/>
          <w:sz w:val="32"/>
          <w:szCs w:val="36"/>
          <w:lang w:val="en-US" w:eastAsia="zh-CN"/>
        </w:rPr>
        <w:t>5.3 软件开发方法</w:t>
      </w:r>
    </w:p>
    <w:p>
      <w:pPr>
        <w:rPr>
          <w:rFonts w:hint="eastAsia"/>
          <w:lang w:val="en-US" w:eastAsia="zh-CN"/>
        </w:rPr>
      </w:pPr>
    </w:p>
    <w:p>
      <w:pPr>
        <w:spacing w:line="360" w:lineRule="auto"/>
        <w:ind w:firstLine="420" w:firstLineChars="0"/>
        <w:rPr>
          <w:rFonts w:hint="eastAsia" w:ascii="宋体" w:hAnsi="宋体" w:eastAsia="宋体"/>
        </w:rPr>
      </w:pPr>
      <w:r>
        <w:rPr>
          <w:rFonts w:hint="eastAsia" w:ascii="宋体" w:hAnsi="宋体" w:eastAsia="宋体"/>
        </w:rPr>
        <w:t>软件采用</w:t>
      </w:r>
      <w:r>
        <w:rPr>
          <w:rFonts w:hint="eastAsia" w:ascii="宋体" w:hAnsi="宋体" w:eastAsia="宋体"/>
          <w:lang w:eastAsia="zh-CN"/>
        </w:rPr>
        <w:t>客户端与数据库</w:t>
      </w:r>
      <w:r>
        <w:rPr>
          <w:rFonts w:hint="eastAsia" w:ascii="宋体" w:hAnsi="宋体" w:eastAsia="宋体"/>
        </w:rPr>
        <w:t>分离的设计，</w:t>
      </w:r>
      <w:r>
        <w:rPr>
          <w:rFonts w:hint="eastAsia" w:ascii="宋体" w:hAnsi="宋体" w:eastAsia="宋体"/>
          <w:lang w:eastAsia="zh-CN"/>
        </w:rPr>
        <w:t>客户</w:t>
      </w:r>
      <w:r>
        <w:rPr>
          <w:rFonts w:hint="eastAsia" w:ascii="宋体" w:hAnsi="宋体" w:eastAsia="宋体"/>
        </w:rPr>
        <w:t>端采用Java进行设计，数据库采用</w:t>
      </w:r>
      <w:r>
        <w:rPr>
          <w:rFonts w:hint="eastAsia" w:ascii="宋体" w:hAnsi="宋体" w:eastAsia="宋体"/>
          <w:lang w:val="en-US" w:eastAsia="zh-CN"/>
        </w:rPr>
        <w:t>SQL设计</w:t>
      </w:r>
      <w:r>
        <w:rPr>
          <w:rFonts w:hint="eastAsia" w:ascii="宋体" w:hAnsi="宋体" w:eastAsia="宋体"/>
        </w:rPr>
        <w:t>，</w:t>
      </w:r>
      <w:r>
        <w:rPr>
          <w:rFonts w:hint="eastAsia" w:ascii="宋体" w:hAnsi="宋体" w:eastAsia="宋体"/>
          <w:lang w:eastAsia="zh-CN"/>
        </w:rPr>
        <w:t>通过客户端调用数据库进行</w:t>
      </w:r>
      <w:r>
        <w:rPr>
          <w:rFonts w:hint="eastAsia" w:ascii="宋体" w:hAnsi="宋体" w:eastAsia="宋体"/>
        </w:rPr>
        <w:t>数据交换，交换的数据格式采用文档的形式进行规定并由</w:t>
      </w:r>
      <w:r>
        <w:rPr>
          <w:rFonts w:hint="eastAsia" w:ascii="宋体" w:hAnsi="宋体" w:eastAsia="宋体"/>
          <w:lang w:eastAsia="zh-CN"/>
        </w:rPr>
        <w:t>开发</w:t>
      </w:r>
      <w:r>
        <w:rPr>
          <w:rFonts w:hint="eastAsia" w:ascii="宋体" w:hAnsi="宋体" w:eastAsia="宋体"/>
        </w:rPr>
        <w:t>人员严格遵守。</w:t>
      </w:r>
    </w:p>
    <w:p>
      <w:pPr>
        <w:ind w:firstLine="420" w:firstLineChars="0"/>
        <w:rPr>
          <w:rFonts w:hint="eastAsia" w:ascii="宋体" w:hAnsi="宋体" w:eastAsia="宋体"/>
        </w:rPr>
      </w:pPr>
    </w:p>
    <w:p>
      <w:pPr>
        <w:pStyle w:val="3"/>
        <w:rPr>
          <w:b/>
          <w:bCs/>
        </w:rPr>
      </w:pPr>
      <w:bookmarkStart w:id="60" w:name="_Toc17166"/>
      <w:bookmarkStart w:id="61" w:name="_Toc367706910"/>
      <w:r>
        <w:rPr>
          <w:rFonts w:hint="eastAsia"/>
          <w:b/>
          <w:bCs/>
          <w:lang w:val="en-US" w:eastAsia="zh-CN"/>
        </w:rPr>
        <w:t>5.4</w:t>
      </w:r>
      <w:r>
        <w:rPr>
          <w:rFonts w:hint="eastAsia"/>
          <w:b/>
          <w:bCs/>
        </w:rPr>
        <w:t xml:space="preserve"> 处理关键性需求</w:t>
      </w:r>
      <w:bookmarkEnd w:id="60"/>
      <w:bookmarkEnd w:id="61"/>
    </w:p>
    <w:p>
      <w:pPr>
        <w:pStyle w:val="4"/>
        <w:spacing w:before="156" w:line="360" w:lineRule="auto"/>
        <w:rPr>
          <w:sz w:val="21"/>
          <w:szCs w:val="21"/>
        </w:rPr>
      </w:pPr>
      <w:bookmarkStart w:id="62" w:name="_Toc367706911"/>
      <w:bookmarkStart w:id="63" w:name="_Toc9749"/>
      <w:r>
        <w:rPr>
          <w:rFonts w:hint="eastAsia"/>
          <w:sz w:val="21"/>
          <w:szCs w:val="21"/>
          <w:lang w:val="en-US" w:eastAsia="zh-CN"/>
        </w:rPr>
        <w:t>5</w:t>
      </w:r>
      <w:r>
        <w:rPr>
          <w:rFonts w:hint="eastAsia"/>
          <w:sz w:val="21"/>
          <w:szCs w:val="21"/>
        </w:rPr>
        <w:t>.</w:t>
      </w:r>
      <w:r>
        <w:rPr>
          <w:rFonts w:hint="eastAsia"/>
          <w:sz w:val="21"/>
          <w:szCs w:val="21"/>
          <w:lang w:val="en-US" w:eastAsia="zh-CN"/>
        </w:rPr>
        <w:t>4</w:t>
      </w:r>
      <w:r>
        <w:rPr>
          <w:rFonts w:hint="eastAsia"/>
          <w:sz w:val="21"/>
          <w:szCs w:val="21"/>
        </w:rPr>
        <w:t>.1安全性保证</w:t>
      </w:r>
      <w:bookmarkEnd w:id="62"/>
      <w:bookmarkEnd w:id="63"/>
    </w:p>
    <w:p>
      <w:pPr>
        <w:autoSpaceDE w:val="0"/>
        <w:autoSpaceDN w:val="0"/>
        <w:adjustRightInd w:val="0"/>
        <w:spacing w:line="360" w:lineRule="auto"/>
        <w:ind w:firstLine="480" w:firstLineChars="200"/>
        <w:jc w:val="left"/>
        <w:rPr>
          <w:rFonts w:ascii="宋体" w:hAnsi="宋体" w:cs="Arial"/>
          <w:color w:val="auto"/>
          <w:sz w:val="21"/>
          <w:szCs w:val="21"/>
        </w:rPr>
      </w:pPr>
      <w:r>
        <w:rPr>
          <w:rFonts w:hint="eastAsia" w:ascii="宋体" w:hAnsi="宋体" w:cs="Arial"/>
          <w:color w:val="auto"/>
          <w:sz w:val="21"/>
          <w:szCs w:val="21"/>
        </w:rPr>
        <w:t>评价软件安全性需求开发质量的三个常用指标是正确性、完整性和一致性。开发的软件安全性需求如果不正确、不完备，抑或相互冲突，都会影响软件安全性。为了软件开发安全性保证，其基本出发点是构建软件的环境模型，建立自环境、经系统到软件的层次化分析结构。</w:t>
      </w:r>
    </w:p>
    <w:p>
      <w:pPr>
        <w:pStyle w:val="4"/>
        <w:spacing w:before="156" w:line="360" w:lineRule="auto"/>
        <w:rPr>
          <w:sz w:val="21"/>
          <w:szCs w:val="21"/>
        </w:rPr>
      </w:pPr>
      <w:bookmarkStart w:id="64" w:name="_Toc6842"/>
      <w:bookmarkStart w:id="65" w:name="_Toc367706912"/>
      <w:r>
        <w:rPr>
          <w:rFonts w:hint="eastAsia"/>
          <w:sz w:val="21"/>
          <w:szCs w:val="21"/>
          <w:lang w:val="en-US" w:eastAsia="zh-CN"/>
        </w:rPr>
        <w:t>5</w:t>
      </w:r>
      <w:r>
        <w:rPr>
          <w:rFonts w:hint="eastAsia"/>
          <w:sz w:val="21"/>
          <w:szCs w:val="21"/>
        </w:rPr>
        <w:t>.</w:t>
      </w:r>
      <w:r>
        <w:rPr>
          <w:rFonts w:hint="eastAsia"/>
          <w:sz w:val="21"/>
          <w:szCs w:val="21"/>
          <w:lang w:val="en-US" w:eastAsia="zh-CN"/>
        </w:rPr>
        <w:t>4</w:t>
      </w:r>
      <w:r>
        <w:rPr>
          <w:rFonts w:hint="eastAsia"/>
          <w:sz w:val="21"/>
          <w:szCs w:val="21"/>
        </w:rPr>
        <w:t>.2保密性保证</w:t>
      </w:r>
      <w:bookmarkEnd w:id="64"/>
      <w:bookmarkEnd w:id="65"/>
    </w:p>
    <w:p>
      <w:pPr>
        <w:autoSpaceDE w:val="0"/>
        <w:autoSpaceDN w:val="0"/>
        <w:adjustRightInd w:val="0"/>
        <w:spacing w:line="360" w:lineRule="auto"/>
        <w:ind w:firstLine="480" w:firstLineChars="200"/>
        <w:jc w:val="left"/>
        <w:rPr>
          <w:rFonts w:ascii="宋体" w:hAnsi="宋体" w:cs="Arial"/>
          <w:color w:val="auto"/>
          <w:sz w:val="21"/>
          <w:szCs w:val="21"/>
        </w:rPr>
      </w:pPr>
      <w:r>
        <w:rPr>
          <w:rFonts w:ascii="宋体" w:hAnsi="宋体" w:cs="Arial"/>
          <w:color w:val="auto"/>
          <w:sz w:val="21"/>
          <w:szCs w:val="21"/>
        </w:rPr>
        <w:t>工作在不同环境的软件对其安全、保密的要求显然是不同的。应当把这方面的需求恰当地做出规定，以便对所开发的软件给予特殊的设计，使其在运行中其安全保密方面的性能得到必要的保证。</w:t>
      </w:r>
      <w:r>
        <w:rPr>
          <w:rFonts w:hint="eastAsia" w:ascii="宋体" w:hAnsi="宋体" w:cs="Arial"/>
          <w:color w:val="auto"/>
          <w:sz w:val="21"/>
          <w:szCs w:val="21"/>
        </w:rPr>
        <w:t>我们所做的图书管理系统仅仅用于学习交流，对于保密性的需求程度没有很严格的要求。</w:t>
      </w:r>
    </w:p>
    <w:p>
      <w:pPr>
        <w:pStyle w:val="4"/>
        <w:spacing w:before="156" w:line="360" w:lineRule="auto"/>
        <w:rPr>
          <w:sz w:val="21"/>
          <w:szCs w:val="21"/>
        </w:rPr>
      </w:pPr>
      <w:bookmarkStart w:id="66" w:name="_Toc367706913"/>
      <w:bookmarkStart w:id="67" w:name="_Toc7955"/>
      <w:r>
        <w:rPr>
          <w:rFonts w:hint="eastAsia"/>
          <w:sz w:val="21"/>
          <w:szCs w:val="21"/>
          <w:lang w:val="en-US" w:eastAsia="zh-CN"/>
        </w:rPr>
        <w:t>5</w:t>
      </w:r>
      <w:r>
        <w:rPr>
          <w:rFonts w:hint="eastAsia"/>
          <w:sz w:val="21"/>
          <w:szCs w:val="21"/>
        </w:rPr>
        <w:t>.</w:t>
      </w:r>
      <w:r>
        <w:rPr>
          <w:rFonts w:hint="eastAsia"/>
          <w:sz w:val="21"/>
          <w:szCs w:val="21"/>
          <w:lang w:val="en-US" w:eastAsia="zh-CN"/>
        </w:rPr>
        <w:t>4</w:t>
      </w:r>
      <w:r>
        <w:rPr>
          <w:rFonts w:hint="eastAsia"/>
          <w:sz w:val="21"/>
          <w:szCs w:val="21"/>
        </w:rPr>
        <w:t>.3私密性保证</w:t>
      </w:r>
      <w:bookmarkEnd w:id="66"/>
      <w:bookmarkEnd w:id="67"/>
    </w:p>
    <w:p>
      <w:pPr>
        <w:spacing w:line="360" w:lineRule="auto"/>
        <w:ind w:firstLine="420" w:firstLineChars="0"/>
        <w:rPr>
          <w:rFonts w:hint="eastAsia" w:ascii="宋体" w:hAnsi="宋体" w:cs="Arial"/>
          <w:color w:val="auto"/>
          <w:sz w:val="21"/>
          <w:szCs w:val="21"/>
        </w:rPr>
      </w:pPr>
      <w:r>
        <w:rPr>
          <w:rFonts w:hint="eastAsia" w:ascii="宋体" w:hAnsi="宋体" w:cs="Arial"/>
          <w:color w:val="auto"/>
          <w:sz w:val="21"/>
          <w:szCs w:val="21"/>
          <w:lang w:val="en-US" w:eastAsia="zh-CN"/>
        </w:rPr>
        <w:t xml:space="preserve"> </w:t>
      </w:r>
      <w:r>
        <w:rPr>
          <w:rFonts w:hint="eastAsia" w:ascii="宋体" w:hAnsi="宋体" w:cs="Arial"/>
          <w:color w:val="auto"/>
          <w:sz w:val="21"/>
          <w:szCs w:val="21"/>
        </w:rPr>
        <w:t>图书管理系统对不同的用户设置不同的权限，例如管理员能够管理普通用户的个人信息，但普通用户只能管理自己的个人信息，从而有效的保证了个人信息的私密性</w:t>
      </w:r>
    </w:p>
    <w:p>
      <w:pPr>
        <w:pStyle w:val="4"/>
        <w:rPr>
          <w:rFonts w:ascii="宋体" w:hAnsi="宋体" w:eastAsia="宋体"/>
          <w:b/>
          <w:bCs w:val="0"/>
          <w:sz w:val="32"/>
          <w:szCs w:val="32"/>
        </w:rPr>
      </w:pPr>
      <w:bookmarkStart w:id="68" w:name="_Toc463775500"/>
      <w:bookmarkStart w:id="69" w:name="_Toc30943"/>
      <w:r>
        <w:rPr>
          <w:rFonts w:hint="eastAsia" w:ascii="宋体" w:hAnsi="宋体" w:eastAsia="宋体"/>
          <w:b/>
          <w:bCs w:val="0"/>
          <w:sz w:val="32"/>
          <w:szCs w:val="32"/>
        </w:rPr>
        <w:t>5.</w:t>
      </w:r>
      <w:r>
        <w:rPr>
          <w:rFonts w:hint="eastAsia" w:ascii="宋体" w:hAnsi="宋体" w:eastAsia="宋体"/>
          <w:b/>
          <w:bCs w:val="0"/>
          <w:sz w:val="32"/>
          <w:szCs w:val="32"/>
          <w:lang w:val="en-US" w:eastAsia="zh-CN"/>
        </w:rPr>
        <w:t>5</w:t>
      </w:r>
      <w:r>
        <w:rPr>
          <w:rFonts w:hint="eastAsia" w:ascii="宋体" w:hAnsi="宋体" w:eastAsia="宋体"/>
          <w:b/>
          <w:bCs w:val="0"/>
          <w:sz w:val="32"/>
          <w:szCs w:val="32"/>
        </w:rPr>
        <w:t>软件产品标准</w:t>
      </w:r>
      <w:bookmarkEnd w:id="68"/>
      <w:bookmarkEnd w:id="69"/>
    </w:p>
    <w:p>
      <w:pPr>
        <w:spacing w:line="360" w:lineRule="auto"/>
        <w:rPr>
          <w:rFonts w:ascii="宋体" w:hAnsi="宋体" w:eastAsia="宋体"/>
        </w:rPr>
      </w:pPr>
      <w:r>
        <w:rPr>
          <w:rFonts w:hint="eastAsia" w:ascii="宋体" w:hAnsi="宋体" w:eastAsia="宋体"/>
        </w:rPr>
        <w:t>计算机软件文档编制规范</w:t>
      </w:r>
      <w:r>
        <w:rPr>
          <w:rFonts w:ascii="宋体" w:hAnsi="宋体" w:eastAsia="宋体"/>
        </w:rPr>
        <w:t xml:space="preserve"> GB／T 8567－2006</w:t>
      </w:r>
    </w:p>
    <w:p>
      <w:pPr>
        <w:spacing w:line="360" w:lineRule="auto"/>
        <w:rPr>
          <w:rFonts w:ascii="宋体" w:hAnsi="宋体" w:eastAsia="宋体"/>
        </w:rPr>
      </w:pPr>
      <w:r>
        <w:rPr>
          <w:rFonts w:hint="eastAsia" w:ascii="宋体" w:hAnsi="宋体" w:eastAsia="宋体"/>
        </w:rPr>
        <w:t>软件工程</w:t>
      </w:r>
      <w:r>
        <w:rPr>
          <w:rFonts w:ascii="宋体" w:hAnsi="宋体" w:eastAsia="宋体"/>
        </w:rPr>
        <w:t xml:space="preserve"> 产品质量 第1部分：质量模型 GB／T 16260.1－2006</w:t>
      </w:r>
    </w:p>
    <w:p>
      <w:pPr>
        <w:spacing w:line="360" w:lineRule="auto"/>
        <w:rPr>
          <w:rFonts w:ascii="宋体" w:hAnsi="宋体" w:eastAsia="宋体"/>
        </w:rPr>
      </w:pPr>
      <w:r>
        <w:rPr>
          <w:rFonts w:hint="eastAsia" w:ascii="宋体" w:hAnsi="宋体" w:eastAsia="宋体"/>
        </w:rPr>
        <w:t>软件工程</w:t>
      </w:r>
      <w:r>
        <w:rPr>
          <w:rFonts w:ascii="宋体" w:hAnsi="宋体" w:eastAsia="宋体"/>
        </w:rPr>
        <w:t xml:space="preserve"> 产品质量 第2部分：外部度量 GB／T 16260.2－2006</w:t>
      </w:r>
    </w:p>
    <w:p>
      <w:pPr>
        <w:spacing w:line="360" w:lineRule="auto"/>
        <w:rPr>
          <w:rFonts w:ascii="宋体" w:hAnsi="宋体" w:eastAsia="宋体"/>
        </w:rPr>
      </w:pPr>
      <w:r>
        <w:rPr>
          <w:rFonts w:hint="eastAsia" w:ascii="宋体" w:hAnsi="宋体" w:eastAsia="宋体"/>
        </w:rPr>
        <w:t>软件工程</w:t>
      </w:r>
      <w:r>
        <w:rPr>
          <w:rFonts w:ascii="宋体" w:hAnsi="宋体" w:eastAsia="宋体"/>
        </w:rPr>
        <w:t xml:space="preserve"> 产品质量 第3部分：内部度量 GB／T 16260.3－2006</w:t>
      </w:r>
    </w:p>
    <w:p>
      <w:pPr>
        <w:spacing w:line="360" w:lineRule="auto"/>
        <w:rPr>
          <w:rFonts w:ascii="宋体" w:hAnsi="宋体" w:eastAsia="宋体"/>
        </w:rPr>
      </w:pPr>
      <w:r>
        <w:rPr>
          <w:rFonts w:hint="eastAsia" w:ascii="宋体" w:hAnsi="宋体" w:eastAsia="宋体"/>
        </w:rPr>
        <w:t>软件工程</w:t>
      </w:r>
      <w:r>
        <w:rPr>
          <w:rFonts w:ascii="宋体" w:hAnsi="宋体" w:eastAsia="宋体"/>
        </w:rPr>
        <w:t xml:space="preserve"> 产品质量 第4部分：使用质量的度量 GB／T 16260.4－2006</w:t>
      </w:r>
    </w:p>
    <w:p>
      <w:pPr>
        <w:spacing w:line="360" w:lineRule="auto"/>
        <w:rPr>
          <w:rFonts w:ascii="宋体" w:hAnsi="宋体" w:eastAsia="宋体"/>
        </w:rPr>
      </w:pPr>
      <w:r>
        <w:rPr>
          <w:rFonts w:hint="eastAsia" w:ascii="宋体" w:hAnsi="宋体" w:eastAsia="宋体"/>
        </w:rPr>
        <w:t>软件工程</w:t>
      </w:r>
      <w:r>
        <w:rPr>
          <w:rFonts w:ascii="宋体" w:hAnsi="宋体" w:eastAsia="宋体"/>
        </w:rPr>
        <w:t xml:space="preserve"> 软件生存周期过程用于项目管理的指南 GBZ／20156－2006</w:t>
      </w:r>
    </w:p>
    <w:p>
      <w:pPr>
        <w:spacing w:line="360" w:lineRule="auto"/>
        <w:rPr>
          <w:rFonts w:ascii="宋体" w:hAnsi="宋体" w:eastAsia="宋体"/>
        </w:rPr>
      </w:pPr>
      <w:r>
        <w:rPr>
          <w:rFonts w:hint="eastAsia" w:ascii="宋体" w:hAnsi="宋体" w:eastAsia="宋体"/>
        </w:rPr>
        <w:t>信息技术</w:t>
      </w:r>
      <w:r>
        <w:rPr>
          <w:rFonts w:ascii="宋体" w:hAnsi="宋体" w:eastAsia="宋体"/>
        </w:rPr>
        <w:t xml:space="preserve"> 软件工程术语 GB／T 11457－2006</w:t>
      </w:r>
    </w:p>
    <w:p>
      <w:pPr>
        <w:spacing w:line="360" w:lineRule="auto"/>
        <w:rPr>
          <w:rFonts w:ascii="宋体" w:hAnsi="宋体" w:eastAsia="宋体"/>
        </w:rPr>
      </w:pPr>
      <w:r>
        <w:rPr>
          <w:rFonts w:hint="eastAsia" w:ascii="宋体" w:hAnsi="宋体" w:eastAsia="宋体"/>
        </w:rPr>
        <w:t>信息技术</w:t>
      </w:r>
      <w:r>
        <w:rPr>
          <w:rFonts w:ascii="宋体" w:hAnsi="宋体" w:eastAsia="宋体"/>
        </w:rPr>
        <w:t xml:space="preserve"> 软件生存周期过程 配置管理GB／T 20158－2006</w:t>
      </w:r>
    </w:p>
    <w:p>
      <w:pPr>
        <w:spacing w:line="360" w:lineRule="auto"/>
        <w:rPr>
          <w:rFonts w:ascii="宋体" w:hAnsi="宋体" w:eastAsia="宋体"/>
        </w:rPr>
      </w:pPr>
      <w:r>
        <w:rPr>
          <w:rFonts w:hint="eastAsia" w:ascii="宋体" w:hAnsi="宋体" w:eastAsia="宋体"/>
        </w:rPr>
        <w:t>信息技术</w:t>
      </w:r>
      <w:r>
        <w:rPr>
          <w:rFonts w:ascii="宋体" w:hAnsi="宋体" w:eastAsia="宋体"/>
        </w:rPr>
        <w:t xml:space="preserve"> 软件维护 GB／T 20157－2006</w:t>
      </w: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ascii="宋体" w:hAnsi="宋体" w:eastAsia="宋体"/>
        </w:rPr>
      </w:pPr>
    </w:p>
    <w:p>
      <w:pPr>
        <w:spacing w:line="360" w:lineRule="auto"/>
        <w:rPr>
          <w:rFonts w:hint="eastAsia" w:ascii="宋体" w:hAnsi="宋体" w:eastAsia="宋体"/>
        </w:rPr>
      </w:pPr>
    </w:p>
    <w:p>
      <w:pPr>
        <w:spacing w:line="360" w:lineRule="auto"/>
        <w:rPr>
          <w:rFonts w:hint="eastAsia" w:asciiTheme="majorEastAsia" w:hAnsiTheme="majorEastAsia" w:eastAsiaTheme="majorEastAsia" w:cstheme="majorEastAsia"/>
          <w:b/>
          <w:bCs/>
          <w:sz w:val="44"/>
          <w:szCs w:val="44"/>
          <w:lang w:eastAsia="zh-CN"/>
        </w:rPr>
      </w:pPr>
      <w:r>
        <w:rPr>
          <w:rFonts w:hint="eastAsia" w:asciiTheme="majorEastAsia" w:hAnsiTheme="majorEastAsia" w:eastAsiaTheme="majorEastAsia" w:cstheme="majorEastAsia"/>
          <w:b/>
          <w:bCs/>
          <w:sz w:val="44"/>
          <w:szCs w:val="44"/>
          <w:lang w:val="en-US" w:eastAsia="zh-CN"/>
        </w:rPr>
        <w:t>6</w:t>
      </w:r>
      <w:r>
        <w:rPr>
          <w:rFonts w:hint="eastAsia" w:asciiTheme="majorEastAsia" w:hAnsiTheme="majorEastAsia" w:eastAsiaTheme="majorEastAsia" w:cstheme="majorEastAsia"/>
          <w:b/>
          <w:bCs/>
          <w:sz w:val="44"/>
          <w:szCs w:val="44"/>
        </w:rPr>
        <w:t xml:space="preserve"> </w:t>
      </w:r>
      <w:r>
        <w:rPr>
          <w:rFonts w:hint="eastAsia" w:asciiTheme="majorEastAsia" w:hAnsiTheme="majorEastAsia" w:eastAsiaTheme="majorEastAsia" w:cstheme="majorEastAsia"/>
          <w:b/>
          <w:bCs/>
          <w:sz w:val="44"/>
          <w:szCs w:val="44"/>
          <w:lang w:eastAsia="zh-CN"/>
        </w:rPr>
        <w:t>培训</w:t>
      </w:r>
    </w:p>
    <w:p>
      <w:pPr>
        <w:spacing w:line="360" w:lineRule="auto"/>
        <w:rPr>
          <w:rFonts w:hint="eastAsia" w:asciiTheme="majorEastAsia" w:hAnsiTheme="majorEastAsia" w:eastAsiaTheme="majorEastAsia" w:cstheme="majorEastAsia"/>
          <w:b/>
          <w:bCs/>
          <w:sz w:val="32"/>
          <w:szCs w:val="32"/>
          <w:lang w:eastAsia="zh-CN"/>
        </w:rPr>
      </w:pPr>
      <w:r>
        <w:rPr>
          <w:rFonts w:hint="eastAsia" w:asciiTheme="majorEastAsia" w:hAnsiTheme="majorEastAsia" w:eastAsiaTheme="majorEastAsia" w:cstheme="majorEastAsia"/>
          <w:sz w:val="32"/>
          <w:szCs w:val="32"/>
          <w:lang w:val="en-US" w:eastAsia="zh-CN"/>
        </w:rPr>
        <w:t>6</w:t>
      </w:r>
      <w:r>
        <w:rPr>
          <w:rFonts w:hint="eastAsia" w:asciiTheme="majorEastAsia" w:hAnsiTheme="majorEastAsia" w:eastAsiaTheme="majorEastAsia" w:cstheme="majorEastAsia"/>
          <w:sz w:val="32"/>
          <w:szCs w:val="32"/>
        </w:rPr>
        <w:t>.1 项目</w:t>
      </w:r>
      <w:r>
        <w:rPr>
          <w:rFonts w:hint="eastAsia" w:asciiTheme="majorEastAsia" w:hAnsiTheme="majorEastAsia" w:eastAsiaTheme="majorEastAsia" w:cstheme="majorEastAsia"/>
          <w:sz w:val="32"/>
          <w:szCs w:val="32"/>
          <w:lang w:eastAsia="zh-CN"/>
        </w:rPr>
        <w:t>的技术要求</w:t>
      </w:r>
    </w:p>
    <w:p>
      <w:pPr>
        <w:ind w:firstLine="420" w:firstLineChars="0"/>
        <w:rPr>
          <w:rFonts w:hint="eastAsia"/>
          <w:lang w:val="en-US" w:eastAsia="zh-CN"/>
        </w:rPr>
      </w:pPr>
      <w:r>
        <w:rPr>
          <w:rFonts w:hint="eastAsia"/>
          <w:lang w:val="en-US" w:eastAsia="zh-CN"/>
        </w:rPr>
        <w:t>SQL数据库编程技术，JAVA界面开发技术，JAVA后端处理技术。</w:t>
      </w:r>
    </w:p>
    <w:p>
      <w:pPr>
        <w:ind w:firstLine="420" w:firstLineChars="0"/>
        <w:rPr>
          <w:rFonts w:hint="eastAsia"/>
          <w:lang w:val="en-US" w:eastAsia="zh-CN"/>
        </w:rPr>
      </w:pPr>
    </w:p>
    <w:p>
      <w:pPr>
        <w:rPr>
          <w:rFonts w:hint="eastAsia" w:asciiTheme="majorEastAsia" w:hAnsiTheme="majorEastAsia" w:eastAsiaTheme="majorEastAsia" w:cstheme="majorEastAsia"/>
          <w:sz w:val="32"/>
          <w:szCs w:val="32"/>
          <w:lang w:eastAsia="zh-CN"/>
        </w:rPr>
      </w:pPr>
      <w:r>
        <w:rPr>
          <w:rFonts w:hint="eastAsia" w:asciiTheme="majorEastAsia" w:hAnsiTheme="majorEastAsia" w:eastAsiaTheme="majorEastAsia" w:cstheme="majorEastAsia"/>
          <w:sz w:val="32"/>
          <w:szCs w:val="32"/>
          <w:lang w:val="en-US" w:eastAsia="zh-CN"/>
        </w:rPr>
        <w:t>6</w:t>
      </w:r>
      <w:r>
        <w:rPr>
          <w:rFonts w:hint="eastAsia" w:asciiTheme="majorEastAsia" w:hAnsiTheme="majorEastAsia" w:eastAsiaTheme="majorEastAsia" w:cstheme="majorEastAsia"/>
          <w:sz w:val="32"/>
          <w:szCs w:val="32"/>
        </w:rPr>
        <w:t>.</w:t>
      </w:r>
      <w:r>
        <w:rPr>
          <w:rFonts w:hint="eastAsia" w:asciiTheme="majorEastAsia" w:hAnsiTheme="majorEastAsia" w:eastAsiaTheme="majorEastAsia" w:cstheme="majorEastAsia"/>
          <w:sz w:val="32"/>
          <w:szCs w:val="32"/>
          <w:lang w:val="en-US" w:eastAsia="zh-CN"/>
        </w:rPr>
        <w:t>2</w:t>
      </w:r>
      <w:r>
        <w:rPr>
          <w:rFonts w:hint="eastAsia" w:asciiTheme="majorEastAsia" w:hAnsiTheme="majorEastAsia" w:eastAsiaTheme="majorEastAsia" w:cstheme="majorEastAsia"/>
          <w:sz w:val="32"/>
          <w:szCs w:val="32"/>
        </w:rPr>
        <w:t xml:space="preserve"> </w:t>
      </w:r>
      <w:r>
        <w:rPr>
          <w:rFonts w:hint="eastAsia" w:asciiTheme="majorEastAsia" w:hAnsiTheme="majorEastAsia" w:eastAsiaTheme="majorEastAsia" w:cstheme="majorEastAsia"/>
          <w:sz w:val="32"/>
          <w:szCs w:val="32"/>
          <w:lang w:eastAsia="zh-CN"/>
        </w:rPr>
        <w:t>培训计划</w:t>
      </w:r>
    </w:p>
    <w:p>
      <w:pPr>
        <w:spacing w:line="360" w:lineRule="auto"/>
        <w:ind w:firstLine="42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eastAsia="zh-CN"/>
        </w:rPr>
        <w:t>暂无详细对开发人员培训计划，拟通过学院专业选修课和小组讨论获取所需技术。产品交付使用后，会有专人对使用单位的图书馆数据管理员进行各功能的使用方法和数据维护进行培训。</w:t>
      </w:r>
    </w:p>
    <w:p>
      <w:pPr>
        <w:pStyle w:val="2"/>
        <w:rPr>
          <w:rFonts w:hint="eastAsia" w:asciiTheme="majorEastAsia" w:hAnsiTheme="majorEastAsia" w:eastAsiaTheme="majorEastAsia" w:cstheme="majorEastAsia"/>
          <w:sz w:val="44"/>
          <w:szCs w:val="44"/>
        </w:rPr>
      </w:pPr>
      <w:bookmarkStart w:id="70" w:name="_Toc367706926"/>
    </w:p>
    <w:p>
      <w:pPr>
        <w:pStyle w:val="2"/>
        <w:rPr>
          <w:rFonts w:hint="eastAsia" w:asciiTheme="majorEastAsia" w:hAnsiTheme="majorEastAsia" w:eastAsiaTheme="majorEastAsia" w:cstheme="majorEastAsia"/>
          <w:sz w:val="44"/>
          <w:szCs w:val="44"/>
        </w:rPr>
      </w:pPr>
    </w:p>
    <w:p>
      <w:pPr>
        <w:pStyle w:val="2"/>
        <w:rPr>
          <w:rFonts w:hint="eastAsia" w:asciiTheme="majorEastAsia" w:hAnsiTheme="majorEastAsia" w:eastAsiaTheme="majorEastAsia" w:cstheme="majorEastAsia"/>
          <w:sz w:val="44"/>
          <w:szCs w:val="44"/>
        </w:rPr>
      </w:pPr>
    </w:p>
    <w:p>
      <w:pPr>
        <w:pStyle w:val="2"/>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pStyle w:val="2"/>
        <w:rPr>
          <w:rFonts w:hint="eastAsia" w:asciiTheme="majorEastAsia" w:hAnsiTheme="majorEastAsia" w:eastAsiaTheme="majorEastAsia" w:cstheme="majorEastAsia"/>
          <w:sz w:val="44"/>
          <w:szCs w:val="44"/>
        </w:rPr>
      </w:pPr>
      <w:bookmarkStart w:id="71" w:name="_Toc19935"/>
      <w:r>
        <w:rPr>
          <w:rFonts w:hint="eastAsia" w:asciiTheme="majorEastAsia" w:hAnsiTheme="majorEastAsia" w:eastAsiaTheme="majorEastAsia" w:cstheme="majorEastAsia"/>
          <w:sz w:val="44"/>
          <w:szCs w:val="44"/>
        </w:rPr>
        <w:t>7 项目组织和</w:t>
      </w:r>
      <w:bookmarkEnd w:id="70"/>
      <w:r>
        <w:rPr>
          <w:rFonts w:hint="eastAsia" w:asciiTheme="majorEastAsia" w:hAnsiTheme="majorEastAsia" w:eastAsiaTheme="majorEastAsia" w:cstheme="majorEastAsia"/>
          <w:sz w:val="44"/>
          <w:szCs w:val="44"/>
          <w:lang w:eastAsia="zh-CN"/>
        </w:rPr>
        <w:t>系统需求分析</w:t>
      </w:r>
      <w:bookmarkEnd w:id="71"/>
    </w:p>
    <w:p>
      <w:pPr>
        <w:pStyle w:val="3"/>
        <w:rPr>
          <w:rFonts w:hint="eastAsia" w:asciiTheme="majorEastAsia" w:hAnsiTheme="majorEastAsia" w:eastAsiaTheme="majorEastAsia" w:cstheme="majorEastAsia"/>
        </w:rPr>
      </w:pPr>
      <w:bookmarkStart w:id="72" w:name="_Toc8928"/>
      <w:bookmarkStart w:id="73" w:name="_Toc367706927"/>
      <w:r>
        <w:rPr>
          <w:rFonts w:hint="eastAsia" w:asciiTheme="majorEastAsia" w:hAnsiTheme="majorEastAsia" w:eastAsiaTheme="majorEastAsia" w:cstheme="majorEastAsia"/>
        </w:rPr>
        <w:t>7.1 项目组织</w:t>
      </w:r>
      <w:bookmarkEnd w:id="72"/>
      <w:bookmarkEnd w:id="73"/>
    </w:p>
    <w:p>
      <w:pPr>
        <w:rPr>
          <w:rFonts w:hint="eastAsia" w:eastAsiaTheme="majorEastAsia"/>
          <w:lang w:eastAsia="zh-CN"/>
        </w:rPr>
      </w:pPr>
      <w:r>
        <w:rPr>
          <w:rFonts w:hint="eastAsia" w:asciiTheme="majorEastAsia" w:hAnsiTheme="majorEastAsia" w:eastAsiaTheme="majorEastAsia" w:cstheme="majorEastAsia"/>
          <w:lang w:eastAsia="zh-CN"/>
        </w:rPr>
        <w:t>图</w:t>
      </w:r>
      <w:r>
        <w:rPr>
          <w:rFonts w:hint="eastAsia" w:asciiTheme="majorEastAsia" w:hAnsiTheme="majorEastAsia" w:eastAsiaTheme="majorEastAsia" w:cstheme="majorEastAsia"/>
          <w:lang w:val="en-US" w:eastAsia="zh-CN"/>
        </w:rPr>
        <w:t>7-1</w:t>
      </w:r>
    </w:p>
    <w:p>
      <w:pPr>
        <w:rPr>
          <w:rFonts w:hint="eastAsia" w:eastAsiaTheme="majorEastAsia"/>
          <w:lang w:eastAsia="zh-CN"/>
        </w:rPr>
      </w:pPr>
      <w:r>
        <w:rPr>
          <w:rFonts w:hint="eastAsia" w:eastAsiaTheme="majorEastAsia"/>
          <w:lang w:eastAsia="zh-CN"/>
        </w:rPr>
        <w:drawing>
          <wp:inline distT="0" distB="0" distL="114300" distR="114300">
            <wp:extent cx="5270500" cy="3895090"/>
            <wp:effectExtent l="0" t="0" r="6350" b="10160"/>
            <wp:docPr id="4" name="图片 4" descr="0SNU(83DSRL4QGYYNRPGQ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SNU(83DSRL4QGYYNRPGQZ4"/>
                    <pic:cNvPicPr>
                      <a:picLocks noChangeAspect="1"/>
                    </pic:cNvPicPr>
                  </pic:nvPicPr>
                  <pic:blipFill>
                    <a:blip r:embed="rId11"/>
                    <a:stretch>
                      <a:fillRect/>
                    </a:stretch>
                  </pic:blipFill>
                  <pic:spPr>
                    <a:xfrm>
                      <a:off x="0" y="0"/>
                      <a:ext cx="5270500" cy="3895090"/>
                    </a:xfrm>
                    <a:prstGeom prst="rect">
                      <a:avLst/>
                    </a:prstGeom>
                  </pic:spPr>
                </pic:pic>
              </a:graphicData>
            </a:graphic>
          </wp:inline>
        </w:drawing>
      </w:r>
    </w:p>
    <w:p>
      <w:pPr>
        <w:rPr>
          <w:rFonts w:hint="eastAsia"/>
          <w:lang w:val="en-US" w:eastAsia="zh-CN"/>
        </w:rPr>
      </w:pPr>
      <w:r>
        <w:rPr>
          <w:rFonts w:hint="eastAsia"/>
          <w:lang w:val="en-US" w:eastAsia="zh-CN"/>
        </w:rPr>
        <w:t>组长：朱绍庭</w:t>
      </w:r>
    </w:p>
    <w:p>
      <w:pPr>
        <w:spacing w:line="360" w:lineRule="auto"/>
        <w:rPr>
          <w:rFonts w:hint="eastAsia"/>
          <w:lang w:val="en-US" w:eastAsia="zh-CN"/>
        </w:rPr>
      </w:pPr>
    </w:p>
    <w:p>
      <w:pPr>
        <w:spacing w:line="360" w:lineRule="auto"/>
        <w:rPr>
          <w:rFonts w:hint="eastAsia" w:asciiTheme="majorEastAsia" w:hAnsiTheme="majorEastAsia" w:eastAsiaTheme="majorEastAsia" w:cstheme="majorEastAsia"/>
          <w:b/>
          <w:bCs/>
          <w:sz w:val="32"/>
          <w:szCs w:val="36"/>
          <w:lang w:val="en-US" w:eastAsia="zh-CN"/>
        </w:rPr>
      </w:pPr>
      <w:r>
        <w:rPr>
          <w:rFonts w:hint="eastAsia" w:asciiTheme="majorEastAsia" w:hAnsiTheme="majorEastAsia" w:eastAsiaTheme="majorEastAsia" w:cstheme="majorEastAsia"/>
          <w:b/>
          <w:bCs/>
          <w:sz w:val="32"/>
          <w:szCs w:val="36"/>
        </w:rPr>
        <w:t>7.</w:t>
      </w:r>
      <w:r>
        <w:rPr>
          <w:rFonts w:hint="eastAsia" w:asciiTheme="majorEastAsia" w:hAnsiTheme="majorEastAsia" w:eastAsiaTheme="majorEastAsia" w:cstheme="majorEastAsia"/>
          <w:b/>
          <w:bCs/>
          <w:sz w:val="32"/>
          <w:szCs w:val="36"/>
          <w:lang w:val="en-US" w:eastAsia="zh-CN"/>
        </w:rPr>
        <w:t>2 系统需求分析</w:t>
      </w:r>
    </w:p>
    <w:p>
      <w:pPr>
        <w:spacing w:line="360" w:lineRule="auto"/>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7.2.1 功能分析</w:t>
      </w:r>
    </w:p>
    <w:p>
      <w:pPr>
        <w:numPr>
          <w:ilvl w:val="0"/>
          <w:numId w:val="2"/>
        </w:numPr>
        <w:spacing w:line="360" w:lineRule="auto"/>
        <w:rPr>
          <w:rFonts w:hint="eastAsia"/>
        </w:rPr>
      </w:pPr>
      <w:r>
        <w:rPr>
          <w:rFonts w:hint="eastAsia"/>
        </w:rPr>
        <w:t>管理员登录：管理员负责系统的信息管理工作，可以管理系统内的人员信息，</w:t>
      </w:r>
      <w:r>
        <w:rPr>
          <w:rFonts w:hint="eastAsia"/>
          <w:lang w:eastAsia="zh-CN"/>
        </w:rPr>
        <w:t>系统</w:t>
      </w:r>
      <w:r>
        <w:rPr>
          <w:rFonts w:hint="eastAsia"/>
        </w:rPr>
        <w:t>内的</w:t>
      </w:r>
      <w:r>
        <w:rPr>
          <w:rFonts w:hint="eastAsia"/>
          <w:lang w:eastAsia="zh-CN"/>
        </w:rPr>
        <w:t>图书</w:t>
      </w:r>
      <w:r>
        <w:rPr>
          <w:rFonts w:hint="eastAsia"/>
        </w:rPr>
        <w:t>信息</w:t>
      </w:r>
      <w:r>
        <w:rPr>
          <w:rFonts w:hint="eastAsia"/>
          <w:lang w:eastAsia="zh-CN"/>
        </w:rPr>
        <w:t>。</w:t>
      </w:r>
      <w:r>
        <w:rPr>
          <w:rFonts w:hint="eastAsia"/>
        </w:rPr>
        <w:t>管理员负责对系统内这些信息的更新</w:t>
      </w:r>
      <w:r>
        <w:rPr>
          <w:rFonts w:hint="eastAsia"/>
          <w:lang w:eastAsia="zh-CN"/>
        </w:rPr>
        <w:t>维护</w:t>
      </w:r>
      <w:r>
        <w:rPr>
          <w:rFonts w:hint="eastAsia"/>
        </w:rPr>
        <w:t>。</w:t>
      </w:r>
    </w:p>
    <w:p>
      <w:pPr>
        <w:numPr>
          <w:ilvl w:val="0"/>
          <w:numId w:val="2"/>
        </w:numPr>
        <w:spacing w:line="360" w:lineRule="auto"/>
        <w:rPr>
          <w:rFonts w:hint="eastAsia"/>
        </w:rPr>
      </w:pPr>
      <w:r>
        <w:rPr>
          <w:rFonts w:hint="eastAsia"/>
          <w:lang w:eastAsia="zh-CN"/>
        </w:rPr>
        <w:t>教师</w:t>
      </w:r>
      <w:r>
        <w:rPr>
          <w:rFonts w:hint="eastAsia"/>
        </w:rPr>
        <w:t>登录：</w:t>
      </w:r>
      <w:r>
        <w:rPr>
          <w:rFonts w:hint="eastAsia"/>
          <w:lang w:eastAsia="zh-CN"/>
        </w:rPr>
        <w:t>教师</w:t>
      </w:r>
      <w:r>
        <w:rPr>
          <w:rFonts w:hint="eastAsia"/>
        </w:rPr>
        <w:t>登录系统之后，可以</w:t>
      </w:r>
      <w:r>
        <w:rPr>
          <w:rFonts w:hint="eastAsia"/>
          <w:lang w:eastAsia="zh-CN"/>
        </w:rPr>
        <w:t>借阅所有库存书籍和归还书籍，并更新个人信息以及查询个人借书记录和当前情况</w:t>
      </w:r>
      <w:r>
        <w:rPr>
          <w:rFonts w:hint="eastAsia"/>
        </w:rPr>
        <w:t>。</w:t>
      </w:r>
    </w:p>
    <w:p>
      <w:pPr>
        <w:numPr>
          <w:ilvl w:val="0"/>
          <w:numId w:val="2"/>
        </w:numPr>
        <w:spacing w:line="360" w:lineRule="auto"/>
        <w:rPr>
          <w:rFonts w:hint="eastAsia" w:asciiTheme="minorEastAsia" w:hAnsiTheme="minorEastAsia" w:eastAsiaTheme="minorEastAsia" w:cstheme="minorEastAsia"/>
          <w:b/>
          <w:bCs/>
          <w:sz w:val="21"/>
          <w:szCs w:val="22"/>
          <w:lang w:val="en-US" w:eastAsia="zh-CN"/>
        </w:rPr>
      </w:pPr>
      <w:r>
        <w:rPr>
          <w:rFonts w:hint="eastAsia"/>
          <w:lang w:eastAsia="zh-CN"/>
        </w:rPr>
        <w:t>学生</w:t>
      </w:r>
      <w:r>
        <w:rPr>
          <w:rFonts w:hint="eastAsia"/>
        </w:rPr>
        <w:t>登录：</w:t>
      </w:r>
      <w:r>
        <w:rPr>
          <w:rFonts w:hint="eastAsia"/>
          <w:lang w:eastAsia="zh-CN"/>
        </w:rPr>
        <w:t>教师</w:t>
      </w:r>
      <w:r>
        <w:rPr>
          <w:rFonts w:hint="eastAsia"/>
        </w:rPr>
        <w:t>登录系统之后，可以</w:t>
      </w:r>
      <w:r>
        <w:rPr>
          <w:rFonts w:hint="eastAsia"/>
          <w:lang w:eastAsia="zh-CN"/>
        </w:rPr>
        <w:t>借阅对学生开放的书籍和归还书籍，并更新个人信息以及查询个人借书记录和当前情况</w:t>
      </w:r>
      <w:r>
        <w:rPr>
          <w:rFonts w:hint="eastAsia"/>
        </w:rPr>
        <w:t>。</w:t>
      </w:r>
    </w:p>
    <w:p>
      <w:pPr>
        <w:widowControl w:val="0"/>
        <w:numPr>
          <w:ilvl w:val="0"/>
          <w:numId w:val="0"/>
        </w:numPr>
        <w:jc w:val="both"/>
        <w:rPr>
          <w:rFonts w:hint="eastAsia"/>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7.2.2 系统需求</w:t>
      </w:r>
    </w:p>
    <w:p>
      <w:pPr>
        <w:widowControl w:val="0"/>
        <w:numPr>
          <w:ilvl w:val="0"/>
          <w:numId w:val="0"/>
        </w:numPr>
        <w:jc w:val="both"/>
        <w:rPr>
          <w:rFonts w:hint="eastAsia" w:asciiTheme="majorEastAsia" w:hAnsiTheme="majorEastAsia" w:eastAsiaTheme="majorEastAsia" w:cstheme="majorEastAsia"/>
          <w:b/>
          <w:bCs/>
          <w:lang w:val="en-US" w:eastAsia="zh-CN"/>
        </w:rPr>
      </w:pPr>
    </w:p>
    <w:p>
      <w:pPr>
        <w:spacing w:line="360" w:lineRule="auto"/>
        <w:rPr>
          <w:rFonts w:ascii="宋体" w:hAnsi="宋体" w:eastAsia="宋体"/>
        </w:rPr>
      </w:pPr>
      <w:r>
        <w:rPr>
          <w:rFonts w:ascii="宋体" w:hAnsi="宋体" w:eastAsia="宋体"/>
        </w:rPr>
        <w:t>1. </w:t>
      </w:r>
      <w:r>
        <w:rPr>
          <w:rFonts w:hint="eastAsia" w:ascii="宋体" w:hAnsi="宋体" w:eastAsia="宋体"/>
          <w:lang w:eastAsia="zh-CN"/>
        </w:rPr>
        <w:t>用户端初始页面</w:t>
      </w:r>
      <w:r>
        <w:rPr>
          <w:rFonts w:ascii="宋体" w:hAnsi="宋体" w:eastAsia="宋体"/>
        </w:rPr>
        <w:t>提供</w:t>
      </w:r>
      <w:r>
        <w:rPr>
          <w:rFonts w:hint="eastAsia" w:ascii="宋体" w:hAnsi="宋体" w:eastAsia="宋体"/>
          <w:lang w:eastAsia="zh-CN"/>
        </w:rPr>
        <w:t>图书搜索功能</w:t>
      </w:r>
      <w:r>
        <w:rPr>
          <w:rFonts w:ascii="宋体" w:hAnsi="宋体" w:eastAsia="宋体"/>
        </w:rPr>
        <w:t>； </w:t>
      </w:r>
    </w:p>
    <w:p>
      <w:pPr>
        <w:spacing w:line="360" w:lineRule="auto"/>
        <w:rPr>
          <w:rFonts w:ascii="宋体" w:hAnsi="宋体" w:eastAsia="宋体"/>
        </w:rPr>
      </w:pPr>
      <w:r>
        <w:rPr>
          <w:rFonts w:ascii="宋体" w:hAnsi="宋体" w:eastAsia="宋体"/>
        </w:rPr>
        <w:t>2. 用户可以创建自己的帐户； </w:t>
      </w:r>
    </w:p>
    <w:p>
      <w:pPr>
        <w:spacing w:line="360" w:lineRule="auto"/>
        <w:rPr>
          <w:rFonts w:ascii="宋体" w:hAnsi="宋体" w:eastAsia="宋体"/>
        </w:rPr>
      </w:pPr>
      <w:r>
        <w:rPr>
          <w:rFonts w:ascii="宋体" w:hAnsi="宋体" w:eastAsia="宋体"/>
        </w:rPr>
        <w:t>3. 如果用户输入的</w:t>
      </w:r>
      <w:r>
        <w:rPr>
          <w:rFonts w:hint="eastAsia" w:ascii="宋体" w:hAnsi="宋体" w:eastAsia="宋体"/>
          <w:lang w:eastAsia="zh-CN"/>
        </w:rPr>
        <w:t>学号</w:t>
      </w:r>
      <w:r>
        <w:rPr>
          <w:rFonts w:ascii="宋体" w:hAnsi="宋体" w:eastAsia="宋体"/>
        </w:rPr>
        <w:t>在数据库中已存在，系统将</w:t>
      </w:r>
      <w:r>
        <w:rPr>
          <w:rFonts w:hint="eastAsia" w:ascii="宋体" w:hAnsi="宋体" w:eastAsia="宋体"/>
          <w:lang w:eastAsia="zh-CN"/>
        </w:rPr>
        <w:t>报错</w:t>
      </w:r>
      <w:r>
        <w:rPr>
          <w:rFonts w:ascii="宋体" w:hAnsi="宋体" w:eastAsia="宋体"/>
        </w:rPr>
        <w:t>； </w:t>
      </w:r>
    </w:p>
    <w:p>
      <w:pPr>
        <w:spacing w:line="360" w:lineRule="auto"/>
        <w:rPr>
          <w:rFonts w:ascii="宋体" w:hAnsi="宋体" w:eastAsia="宋体"/>
        </w:rPr>
      </w:pPr>
      <w:r>
        <w:rPr>
          <w:rFonts w:ascii="宋体" w:hAnsi="宋体" w:eastAsia="宋体"/>
        </w:rPr>
        <w:t>4. 用户</w:t>
      </w:r>
      <w:r>
        <w:rPr>
          <w:rFonts w:hint="eastAsia" w:ascii="宋体" w:hAnsi="宋体" w:eastAsia="宋体"/>
          <w:lang w:eastAsia="zh-CN"/>
        </w:rPr>
        <w:t>可以通过学号和密码登录借阅书籍</w:t>
      </w:r>
      <w:r>
        <w:rPr>
          <w:rFonts w:ascii="宋体" w:hAnsi="宋体" w:eastAsia="宋体"/>
        </w:rPr>
        <w:t>； </w:t>
      </w:r>
    </w:p>
    <w:p>
      <w:pPr>
        <w:spacing w:line="360" w:lineRule="auto"/>
        <w:rPr>
          <w:rFonts w:ascii="宋体" w:hAnsi="宋体" w:eastAsia="宋体"/>
        </w:rPr>
      </w:pPr>
      <w:r>
        <w:rPr>
          <w:rFonts w:hint="eastAsia" w:ascii="宋体" w:hAnsi="宋体" w:eastAsia="宋体"/>
          <w:lang w:val="en-US" w:eastAsia="zh-CN"/>
        </w:rPr>
        <w:t>5</w:t>
      </w:r>
      <w:r>
        <w:rPr>
          <w:rFonts w:ascii="宋体" w:hAnsi="宋体" w:eastAsia="宋体"/>
        </w:rPr>
        <w:t>. 用户可以修改他的</w:t>
      </w:r>
      <w:r>
        <w:rPr>
          <w:rFonts w:hint="eastAsia" w:ascii="宋体" w:hAnsi="宋体" w:eastAsia="宋体"/>
          <w:lang w:eastAsia="zh-CN"/>
        </w:rPr>
        <w:t>个人</w:t>
      </w:r>
      <w:r>
        <w:rPr>
          <w:rFonts w:ascii="宋体" w:hAnsi="宋体" w:eastAsia="宋体"/>
        </w:rPr>
        <w:t>信息； </w:t>
      </w:r>
    </w:p>
    <w:p>
      <w:pPr>
        <w:spacing w:line="360" w:lineRule="auto"/>
        <w:rPr>
          <w:rFonts w:ascii="宋体" w:hAnsi="宋体" w:eastAsia="宋体"/>
        </w:rPr>
      </w:pPr>
      <w:r>
        <w:rPr>
          <w:rFonts w:hint="eastAsia" w:ascii="宋体" w:hAnsi="宋体" w:eastAsia="宋体"/>
          <w:lang w:val="en-US" w:eastAsia="zh-CN"/>
        </w:rPr>
        <w:t>6</w:t>
      </w:r>
      <w:r>
        <w:rPr>
          <w:rFonts w:ascii="宋体" w:hAnsi="宋体" w:eastAsia="宋体"/>
        </w:rPr>
        <w:t>. 即使不登录也可以使用搜索</w:t>
      </w:r>
      <w:r>
        <w:rPr>
          <w:rFonts w:hint="eastAsia" w:ascii="宋体" w:hAnsi="宋体" w:eastAsia="宋体"/>
          <w:lang w:eastAsia="zh-CN"/>
        </w:rPr>
        <w:t>功能</w:t>
      </w:r>
      <w:r>
        <w:rPr>
          <w:rFonts w:ascii="宋体" w:hAnsi="宋体" w:eastAsia="宋体"/>
        </w:rPr>
        <w:t>；  </w:t>
      </w:r>
    </w:p>
    <w:p>
      <w:pPr>
        <w:widowControl w:val="0"/>
        <w:numPr>
          <w:ilvl w:val="0"/>
          <w:numId w:val="0"/>
        </w:numPr>
        <w:spacing w:line="360" w:lineRule="auto"/>
        <w:jc w:val="both"/>
        <w:rPr>
          <w:rFonts w:hint="eastAsia" w:asciiTheme="majorEastAsia" w:hAnsiTheme="majorEastAsia" w:eastAsiaTheme="majorEastAsia" w:cstheme="majorEastAsia"/>
          <w:b/>
          <w:bCs/>
          <w:lang w:val="en-US" w:eastAsia="zh-CN"/>
        </w:rPr>
      </w:pPr>
      <w:r>
        <w:rPr>
          <w:rFonts w:hint="eastAsia" w:ascii="宋体" w:hAnsi="宋体" w:eastAsia="宋体"/>
          <w:lang w:val="en-US" w:eastAsia="zh-CN"/>
        </w:rPr>
        <w:t>7</w:t>
      </w:r>
      <w:r>
        <w:rPr>
          <w:rFonts w:ascii="宋体" w:hAnsi="宋体" w:eastAsia="宋体"/>
        </w:rPr>
        <w:t xml:space="preserve">. </w:t>
      </w:r>
      <w:r>
        <w:rPr>
          <w:rFonts w:hint="eastAsia" w:ascii="宋体" w:hAnsi="宋体" w:eastAsia="宋体"/>
          <w:lang w:eastAsia="zh-CN"/>
        </w:rPr>
        <w:t>管理员可以从后台查看所有用户的借阅记录、所有图书的去向和所有用户的信息，并有权限修改用户信息。</w:t>
      </w:r>
    </w:p>
    <w:p>
      <w:pPr>
        <w:widowControl w:val="0"/>
        <w:numPr>
          <w:ilvl w:val="0"/>
          <w:numId w:val="0"/>
        </w:numPr>
        <w:jc w:val="both"/>
        <w:rPr>
          <w:rFonts w:hint="eastAsia"/>
        </w:rPr>
      </w:pPr>
    </w:p>
    <w:p>
      <w:pPr>
        <w:pStyle w:val="2"/>
        <w:rPr>
          <w:rFonts w:hint="eastAsia"/>
          <w:lang w:val="en-US" w:eastAsia="zh-CN"/>
        </w:rPr>
      </w:pPr>
      <w:bookmarkStart w:id="74" w:name="_Toc367709263"/>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spacing w:line="240" w:lineRule="auto"/>
        <w:rPr>
          <w:rFonts w:hint="eastAsia"/>
        </w:rPr>
      </w:pPr>
      <w:bookmarkStart w:id="75" w:name="_Toc30283"/>
      <w:r>
        <w:rPr>
          <w:rFonts w:hint="eastAsia"/>
          <w:lang w:val="en-US" w:eastAsia="zh-CN"/>
        </w:rPr>
        <w:t>8</w:t>
      </w:r>
      <w:r>
        <w:rPr>
          <w:rFonts w:hint="eastAsia"/>
        </w:rPr>
        <w:t>支持条件</w:t>
      </w:r>
      <w:bookmarkEnd w:id="74"/>
      <w:bookmarkEnd w:id="75"/>
      <w:r>
        <w:rPr>
          <w:rFonts w:hint="eastAsia"/>
        </w:rPr>
        <w:tab/>
      </w:r>
      <w:bookmarkStart w:id="76" w:name="_Toc22899"/>
      <w:bookmarkStart w:id="77" w:name="_Toc367709264"/>
    </w:p>
    <w:p>
      <w:pPr>
        <w:pStyle w:val="2"/>
        <w:spacing w:line="240" w:lineRule="auto"/>
        <w:rPr>
          <w:rFonts w:hint="eastAsia"/>
          <w:sz w:val="32"/>
          <w:szCs w:val="32"/>
          <w:lang w:val="en-US" w:eastAsia="zh-CN"/>
        </w:rPr>
      </w:pPr>
      <w:r>
        <w:rPr>
          <w:rFonts w:hint="eastAsia"/>
          <w:sz w:val="32"/>
          <w:szCs w:val="32"/>
          <w:lang w:val="en-US" w:eastAsia="zh-CN"/>
        </w:rPr>
        <w:t>8</w:t>
      </w:r>
      <w:r>
        <w:rPr>
          <w:rFonts w:hint="eastAsia"/>
          <w:sz w:val="32"/>
          <w:szCs w:val="32"/>
        </w:rPr>
        <w:t>.1计算机系统支持</w:t>
      </w:r>
      <w:bookmarkEnd w:id="76"/>
      <w:bookmarkEnd w:id="77"/>
    </w:p>
    <w:p>
      <w:pPr>
        <w:pageBreakBefore w:val="0"/>
        <w:widowControl w:val="0"/>
        <w:kinsoku/>
        <w:wordWrap/>
        <w:overflowPunct/>
        <w:topLinePunct w:val="0"/>
        <w:autoSpaceDE/>
        <w:autoSpaceDN/>
        <w:bidi w:val="0"/>
        <w:adjustRightInd/>
        <w:snapToGrid/>
        <w:spacing w:line="336" w:lineRule="auto"/>
        <w:ind w:left="0" w:leftChars="0" w:right="0" w:rightChars="0"/>
        <w:jc w:val="both"/>
        <w:textAlignment w:val="auto"/>
        <w:rPr>
          <w:rFonts w:ascii="宋体" w:hAnsi="宋体" w:eastAsia="宋体"/>
        </w:rPr>
      </w:pPr>
      <w:r>
        <w:rPr>
          <w:rFonts w:hint="eastAsia" w:ascii="宋体" w:hAnsi="宋体" w:eastAsia="宋体"/>
        </w:rPr>
        <w:t>硬件环境：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ascii="宋体" w:hAnsi="宋体" w:eastAsia="宋体"/>
        </w:rPr>
        <w:t>CPU：</w:t>
      </w:r>
      <w:r>
        <w:rPr>
          <w:rFonts w:hint="eastAsia" w:ascii="宋体" w:hAnsi="宋体" w:eastAsia="宋体"/>
        </w:rPr>
        <w:t>因特尔</w:t>
      </w:r>
      <w:r>
        <w:rPr>
          <w:rFonts w:hint="eastAsia" w:ascii="宋体" w:hAnsi="宋体" w:eastAsia="宋体"/>
          <w:lang w:eastAsia="zh-CN"/>
        </w:rPr>
        <w:t>酷睿三代</w:t>
      </w:r>
      <w:r>
        <w:rPr>
          <w:rFonts w:hint="eastAsia" w:ascii="宋体" w:hAnsi="宋体" w:eastAsia="宋体"/>
          <w:lang w:val="en-US" w:eastAsia="zh-CN"/>
        </w:rPr>
        <w:t>i7或以上</w:t>
      </w:r>
      <w:r>
        <w:rPr>
          <w:rFonts w:ascii="宋体" w:hAnsi="宋体" w:eastAsia="宋体"/>
        </w:rPr>
        <w:t xml:space="preserve">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hint="eastAsia" w:ascii="宋体" w:hAnsi="宋体" w:eastAsia="宋体"/>
          <w:lang w:eastAsia="zh-CN"/>
        </w:rPr>
        <w:t>内存</w:t>
      </w:r>
      <w:r>
        <w:rPr>
          <w:rFonts w:ascii="宋体" w:hAnsi="宋体" w:eastAsia="宋体"/>
        </w:rPr>
        <w:t>：</w:t>
      </w:r>
      <w:r>
        <w:rPr>
          <w:rFonts w:hint="eastAsia" w:ascii="宋体" w:hAnsi="宋体" w:eastAsia="宋体"/>
          <w:lang w:val="en-US" w:eastAsia="zh-CN"/>
        </w:rPr>
        <w:t>8</w:t>
      </w:r>
      <w:r>
        <w:rPr>
          <w:rFonts w:hint="eastAsia" w:ascii="宋体" w:hAnsi="宋体" w:eastAsia="宋体"/>
        </w:rPr>
        <w:t>GB</w:t>
      </w:r>
      <w:r>
        <w:rPr>
          <w:rFonts w:ascii="宋体" w:hAnsi="宋体" w:eastAsia="宋体"/>
        </w:rPr>
        <w:t>或者更高内存支持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ascii="宋体" w:hAnsi="宋体" w:eastAsia="宋体"/>
        </w:rPr>
        <w:t>磁盘：</w:t>
      </w:r>
      <w:r>
        <w:rPr>
          <w:rFonts w:hint="eastAsia" w:ascii="宋体" w:hAnsi="宋体" w:eastAsia="宋体"/>
          <w:lang w:val="en-US" w:eastAsia="zh-CN"/>
        </w:rPr>
        <w:t>500GB以上</w:t>
      </w:r>
      <w:r>
        <w:rPr>
          <w:rFonts w:ascii="宋体" w:hAnsi="宋体" w:eastAsia="宋体"/>
        </w:rPr>
        <w:t> </w:t>
      </w:r>
    </w:p>
    <w:p>
      <w:pPr>
        <w:pageBreakBefore w:val="0"/>
        <w:widowControl w:val="0"/>
        <w:kinsoku/>
        <w:wordWrap/>
        <w:overflowPunct/>
        <w:topLinePunct w:val="0"/>
        <w:autoSpaceDE/>
        <w:autoSpaceDN/>
        <w:bidi w:val="0"/>
        <w:adjustRightInd/>
        <w:snapToGrid/>
        <w:spacing w:line="336" w:lineRule="auto"/>
        <w:ind w:left="0" w:leftChars="0" w:right="0" w:rightChars="0"/>
        <w:jc w:val="both"/>
        <w:textAlignment w:val="auto"/>
        <w:rPr>
          <w:rFonts w:ascii="宋体" w:hAnsi="宋体" w:eastAsia="宋体"/>
        </w:rPr>
      </w:pPr>
      <w:r>
        <w:rPr>
          <w:rFonts w:ascii="宋体" w:hAnsi="宋体" w:eastAsia="宋体"/>
        </w:rPr>
        <w:t>软件支持：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hint="eastAsia" w:ascii="宋体" w:hAnsi="宋体" w:eastAsia="宋体"/>
        </w:rPr>
        <w:t>开发所用的操作系统：</w:t>
      </w:r>
      <w:r>
        <w:rPr>
          <w:rFonts w:ascii="宋体" w:hAnsi="宋体" w:eastAsia="宋体"/>
        </w:rPr>
        <w:t>Windows</w:t>
      </w:r>
      <w:r>
        <w:rPr>
          <w:rFonts w:hint="eastAsia" w:ascii="宋体" w:hAnsi="宋体" w:eastAsia="宋体"/>
          <w:lang w:val="en-US" w:eastAsia="zh-CN"/>
        </w:rPr>
        <w:t xml:space="preserve"> 7 SP1 &amp; Windows 10</w:t>
      </w:r>
      <w:r>
        <w:rPr>
          <w:rFonts w:ascii="宋体" w:hAnsi="宋体" w:eastAsia="宋体"/>
        </w:rPr>
        <w:t>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ascii="宋体" w:hAnsi="宋体" w:eastAsia="宋体"/>
        </w:rPr>
        <w:t>开发工具：</w:t>
      </w:r>
      <w:r>
        <w:rPr>
          <w:rFonts w:hint="eastAsia" w:ascii="宋体" w:hAnsi="宋体" w:eastAsia="宋体"/>
          <w:lang w:val="en-US" w:eastAsia="zh-CN"/>
        </w:rPr>
        <w:t>eclipse &amp; mysql</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hint="eastAsia"/>
          <w:lang w:val="en-US" w:eastAsia="zh-CN"/>
        </w:rPr>
      </w:pPr>
      <w:r>
        <w:rPr>
          <w:rFonts w:ascii="宋体" w:hAnsi="宋体" w:eastAsia="宋体"/>
        </w:rPr>
        <w:t>覆盖测试工具：</w:t>
      </w:r>
      <w:r>
        <w:rPr>
          <w:rFonts w:hint="eastAsia" w:ascii="宋体" w:hAnsi="宋体" w:eastAsia="宋体"/>
          <w:lang w:val="en-US" w:eastAsia="zh-CN"/>
        </w:rPr>
        <w:t>eclipse</w:t>
      </w:r>
    </w:p>
    <w:p>
      <w:pPr>
        <w:pStyle w:val="3"/>
        <w:pageBreakBefore w:val="0"/>
        <w:widowControl w:val="0"/>
        <w:kinsoku/>
        <w:wordWrap/>
        <w:overflowPunct/>
        <w:topLinePunct w:val="0"/>
        <w:autoSpaceDE/>
        <w:autoSpaceDN/>
        <w:bidi w:val="0"/>
        <w:adjustRightInd/>
        <w:snapToGrid/>
        <w:spacing w:before="0" w:after="0" w:line="336" w:lineRule="auto"/>
        <w:ind w:left="0" w:leftChars="0" w:right="0" w:rightChars="0"/>
        <w:jc w:val="both"/>
        <w:textAlignment w:val="auto"/>
        <w:rPr>
          <w:rFonts w:hint="eastAsia"/>
        </w:rPr>
      </w:pPr>
      <w:bookmarkStart w:id="78" w:name="_Toc22962"/>
      <w:bookmarkStart w:id="79" w:name="_Toc367709265"/>
      <w:r>
        <w:rPr>
          <w:rFonts w:hint="eastAsia"/>
          <w:lang w:val="en-US" w:eastAsia="zh-CN"/>
        </w:rPr>
        <w:t>8</w:t>
      </w:r>
      <w:r>
        <w:rPr>
          <w:rFonts w:hint="eastAsia"/>
        </w:rPr>
        <w:t>.2需由用户承担的工作</w:t>
      </w:r>
      <w:bookmarkEnd w:id="78"/>
      <w:bookmarkEnd w:id="79"/>
    </w:p>
    <w:p>
      <w:pPr>
        <w:pageBreakBefore w:val="0"/>
        <w:widowControl w:val="0"/>
        <w:kinsoku/>
        <w:wordWrap/>
        <w:overflowPunct/>
        <w:topLinePunct w:val="0"/>
        <w:autoSpaceDE/>
        <w:autoSpaceDN/>
        <w:bidi w:val="0"/>
        <w:adjustRightInd/>
        <w:snapToGrid/>
        <w:spacing w:line="336" w:lineRule="auto"/>
        <w:ind w:left="0" w:leftChars="0" w:right="0" w:rightChars="0"/>
        <w:jc w:val="both"/>
        <w:textAlignment w:val="auto"/>
        <w:rPr>
          <w:rFonts w:ascii="宋体" w:hAnsi="宋体" w:eastAsia="宋体"/>
        </w:rPr>
      </w:pPr>
      <w:r>
        <w:rPr>
          <w:rFonts w:ascii="宋体" w:hAnsi="宋体" w:eastAsia="宋体"/>
        </w:rPr>
        <w:t>1、需求阶段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hint="eastAsia" w:ascii="宋体" w:hAnsi="宋体" w:eastAsia="宋体"/>
        </w:rPr>
        <w:t>用户需要提供</w:t>
      </w:r>
      <w:r>
        <w:rPr>
          <w:rFonts w:hint="eastAsia" w:ascii="宋体" w:hAnsi="宋体" w:eastAsia="宋体"/>
          <w:lang w:eastAsia="zh-CN"/>
        </w:rPr>
        <w:t>详细的需求说明并有一名专人负责联络沟通。</w:t>
      </w:r>
    </w:p>
    <w:p>
      <w:pPr>
        <w:pageBreakBefore w:val="0"/>
        <w:widowControl w:val="0"/>
        <w:kinsoku/>
        <w:wordWrap/>
        <w:overflowPunct/>
        <w:topLinePunct w:val="0"/>
        <w:autoSpaceDE/>
        <w:autoSpaceDN/>
        <w:bidi w:val="0"/>
        <w:adjustRightInd/>
        <w:snapToGrid/>
        <w:spacing w:line="336" w:lineRule="auto"/>
        <w:ind w:left="0" w:leftChars="0" w:right="0" w:rightChars="0"/>
        <w:jc w:val="both"/>
        <w:textAlignment w:val="auto"/>
        <w:rPr>
          <w:rFonts w:ascii="宋体" w:hAnsi="宋体" w:eastAsia="宋体"/>
        </w:rPr>
      </w:pPr>
      <w:r>
        <w:rPr>
          <w:rFonts w:ascii="宋体" w:hAnsi="宋体" w:eastAsia="宋体"/>
        </w:rPr>
        <w:t>2、设计阶段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hint="eastAsia" w:ascii="宋体" w:hAnsi="宋体" w:eastAsia="宋体"/>
        </w:rPr>
        <w:t>用户方需要指派一名代表参与设计评审的会议。</w:t>
      </w:r>
    </w:p>
    <w:p>
      <w:pPr>
        <w:pageBreakBefore w:val="0"/>
        <w:widowControl w:val="0"/>
        <w:kinsoku/>
        <w:wordWrap/>
        <w:overflowPunct/>
        <w:topLinePunct w:val="0"/>
        <w:autoSpaceDE/>
        <w:autoSpaceDN/>
        <w:bidi w:val="0"/>
        <w:adjustRightInd/>
        <w:snapToGrid/>
        <w:spacing w:line="336" w:lineRule="auto"/>
        <w:ind w:left="0" w:leftChars="0" w:right="0" w:rightChars="0"/>
        <w:jc w:val="both"/>
        <w:textAlignment w:val="auto"/>
        <w:rPr>
          <w:rFonts w:ascii="宋体" w:hAnsi="宋体" w:eastAsia="宋体"/>
        </w:rPr>
      </w:pPr>
      <w:r>
        <w:rPr>
          <w:rFonts w:ascii="宋体" w:hAnsi="宋体" w:eastAsia="宋体"/>
        </w:rPr>
        <w:t>3、编码和实施阶段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hint="eastAsia" w:ascii="宋体" w:hAnsi="宋体" w:eastAsia="宋体"/>
        </w:rPr>
        <w:t>中期和后期评审，用户方需要指派一名代表参与评审的会议。 </w:t>
      </w:r>
    </w:p>
    <w:p>
      <w:pPr>
        <w:pageBreakBefore w:val="0"/>
        <w:widowControl w:val="0"/>
        <w:kinsoku/>
        <w:wordWrap/>
        <w:overflowPunct/>
        <w:topLinePunct w:val="0"/>
        <w:autoSpaceDE/>
        <w:autoSpaceDN/>
        <w:bidi w:val="0"/>
        <w:adjustRightInd/>
        <w:snapToGrid/>
        <w:spacing w:line="336" w:lineRule="auto"/>
        <w:ind w:left="0" w:leftChars="0" w:right="0" w:rightChars="0"/>
        <w:jc w:val="both"/>
        <w:textAlignment w:val="auto"/>
        <w:rPr>
          <w:rFonts w:ascii="宋体" w:hAnsi="宋体" w:eastAsia="宋体"/>
        </w:rPr>
      </w:pPr>
      <w:r>
        <w:rPr>
          <w:rFonts w:ascii="宋体" w:hAnsi="宋体" w:eastAsia="宋体"/>
        </w:rPr>
        <w:t>4、测试和控制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hint="eastAsia" w:ascii="宋体" w:hAnsi="宋体" w:eastAsia="宋体"/>
        </w:rPr>
        <w:t>用户方需要提供软件测试所需要的真实的数据。 </w:t>
      </w:r>
    </w:p>
    <w:p>
      <w:pPr>
        <w:pageBreakBefore w:val="0"/>
        <w:widowControl w:val="0"/>
        <w:kinsoku/>
        <w:wordWrap/>
        <w:overflowPunct/>
        <w:topLinePunct w:val="0"/>
        <w:autoSpaceDE/>
        <w:autoSpaceDN/>
        <w:bidi w:val="0"/>
        <w:adjustRightInd/>
        <w:snapToGrid/>
        <w:spacing w:line="336" w:lineRule="auto"/>
        <w:ind w:left="0" w:leftChars="0" w:right="0" w:rightChars="0"/>
        <w:jc w:val="both"/>
        <w:textAlignment w:val="auto"/>
        <w:rPr>
          <w:rFonts w:ascii="宋体" w:hAnsi="宋体" w:eastAsia="宋体"/>
        </w:rPr>
      </w:pPr>
      <w:r>
        <w:rPr>
          <w:rFonts w:ascii="宋体" w:hAnsi="宋体" w:eastAsia="宋体"/>
        </w:rPr>
        <w:t>5、验收和维护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hint="eastAsia" w:ascii="宋体" w:hAnsi="宋体" w:eastAsia="宋体"/>
        </w:rPr>
        <w:t>用户方组织参与培训的管理人员。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hint="eastAsia" w:ascii="宋体" w:hAnsi="宋体" w:eastAsia="宋体"/>
        </w:rPr>
        <w:t>用户方负责需要安装</w:t>
      </w:r>
      <w:r>
        <w:rPr>
          <w:rFonts w:hint="eastAsia" w:ascii="宋体" w:hAnsi="宋体" w:eastAsia="宋体"/>
          <w:lang w:eastAsia="zh-CN"/>
        </w:rPr>
        <w:t>、</w:t>
      </w:r>
      <w:r>
        <w:rPr>
          <w:rFonts w:ascii="宋体" w:hAnsi="宋体" w:eastAsia="宋体"/>
        </w:rPr>
        <w:t>测试计算机环境的搭建。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ascii="宋体" w:hAnsi="宋体" w:eastAsia="宋体"/>
        </w:rPr>
      </w:pPr>
      <w:r>
        <w:rPr>
          <w:rFonts w:ascii="宋体" w:hAnsi="宋体" w:eastAsia="宋体"/>
        </w:rPr>
        <w:t>用户方提供</w:t>
      </w:r>
      <w:r>
        <w:rPr>
          <w:rFonts w:hint="eastAsia" w:ascii="宋体" w:hAnsi="宋体" w:eastAsia="宋体"/>
          <w:lang w:eastAsia="zh-CN"/>
        </w:rPr>
        <w:t>提供图书馆图书</w:t>
      </w:r>
      <w:r>
        <w:rPr>
          <w:rFonts w:ascii="宋体" w:hAnsi="宋体" w:eastAsia="宋体"/>
        </w:rPr>
        <w:t>原始数据。 </w:t>
      </w:r>
    </w:p>
    <w:p>
      <w:pPr>
        <w:pageBreakBefore w:val="0"/>
        <w:widowControl w:val="0"/>
        <w:kinsoku/>
        <w:wordWrap/>
        <w:overflowPunct/>
        <w:topLinePunct w:val="0"/>
        <w:autoSpaceDE/>
        <w:autoSpaceDN/>
        <w:bidi w:val="0"/>
        <w:adjustRightInd/>
        <w:snapToGrid/>
        <w:spacing w:line="336" w:lineRule="auto"/>
        <w:ind w:left="0" w:leftChars="0" w:right="0" w:rightChars="0" w:firstLine="420"/>
        <w:jc w:val="both"/>
        <w:textAlignment w:val="auto"/>
        <w:rPr>
          <w:rFonts w:hint="eastAsia"/>
        </w:rPr>
      </w:pPr>
      <w:r>
        <w:rPr>
          <w:rFonts w:hint="eastAsia" w:ascii="宋体" w:hAnsi="宋体" w:eastAsia="宋体"/>
        </w:rPr>
        <w:t>维护工作的要求，用户需要按照合同条款提供相应的条件。</w:t>
      </w:r>
    </w:p>
    <w:p>
      <w:pPr>
        <w:pStyle w:val="3"/>
        <w:rPr>
          <w:rFonts w:hint="eastAsia"/>
        </w:rPr>
      </w:pPr>
      <w:bookmarkStart w:id="80" w:name="_Toc367709266"/>
      <w:bookmarkStart w:id="81" w:name="_Toc22011"/>
      <w:r>
        <w:rPr>
          <w:rFonts w:hint="eastAsia"/>
          <w:lang w:val="en-US" w:eastAsia="zh-CN"/>
        </w:rPr>
        <w:t>8</w:t>
      </w:r>
      <w:r>
        <w:rPr>
          <w:rFonts w:hint="eastAsia"/>
        </w:rPr>
        <w:t>.3由外单位提供的条件</w:t>
      </w:r>
      <w:bookmarkEnd w:id="80"/>
      <w:bookmarkEnd w:id="81"/>
    </w:p>
    <w:p>
      <w:pPr>
        <w:rPr>
          <w:rFonts w:hint="eastAsia"/>
        </w:rPr>
      </w:pPr>
      <w:r>
        <w:rPr>
          <w:rFonts w:hint="eastAsia"/>
        </w:rPr>
        <w:tab/>
      </w:r>
      <w:r>
        <w:rPr>
          <w:rFonts w:hint="eastAsia"/>
        </w:rPr>
        <w:t>无</w:t>
      </w:r>
    </w:p>
    <w:p>
      <w:pPr>
        <w:widowControl w:val="0"/>
        <w:numPr>
          <w:ilvl w:val="0"/>
          <w:numId w:val="0"/>
        </w:numPr>
        <w:jc w:val="both"/>
        <w:rPr>
          <w:rFonts w:hint="eastAsia" w:asciiTheme="majorEastAsia" w:hAnsiTheme="majorEastAsia" w:eastAsiaTheme="majorEastAsia" w:cstheme="majorEastAsia"/>
          <w:b/>
          <w:bCs/>
          <w:sz w:val="44"/>
          <w:szCs w:val="48"/>
          <w:lang w:val="en-US" w:eastAsia="zh-CN"/>
        </w:rPr>
      </w:pPr>
    </w:p>
    <w:p>
      <w:pPr>
        <w:widowControl w:val="0"/>
        <w:numPr>
          <w:ilvl w:val="0"/>
          <w:numId w:val="0"/>
        </w:numPr>
        <w:jc w:val="both"/>
        <w:rPr>
          <w:rFonts w:hint="eastAsia" w:asciiTheme="majorEastAsia" w:hAnsiTheme="majorEastAsia" w:eastAsiaTheme="majorEastAsia" w:cstheme="majorEastAsia"/>
          <w:b/>
          <w:bCs/>
          <w:sz w:val="44"/>
          <w:szCs w:val="48"/>
          <w:lang w:val="en-US" w:eastAsia="zh-CN"/>
        </w:rPr>
      </w:pPr>
      <w:r>
        <w:rPr>
          <w:rFonts w:hint="eastAsia" w:asciiTheme="majorEastAsia" w:hAnsiTheme="majorEastAsia" w:eastAsiaTheme="majorEastAsia" w:cstheme="majorEastAsia"/>
          <w:b/>
          <w:bCs/>
          <w:sz w:val="44"/>
          <w:szCs w:val="48"/>
          <w:lang w:val="en-US" w:eastAsia="zh-CN"/>
        </w:rPr>
        <w:t>9项目估算</w:t>
      </w:r>
    </w:p>
    <w:p>
      <w:pPr>
        <w:widowControl w:val="0"/>
        <w:numPr>
          <w:ilvl w:val="0"/>
          <w:numId w:val="0"/>
        </w:numPr>
        <w:spacing w:line="360" w:lineRule="auto"/>
        <w:jc w:val="both"/>
        <w:rPr>
          <w:rFonts w:hint="eastAsia" w:asciiTheme="majorEastAsia" w:hAnsiTheme="majorEastAsia" w:eastAsiaTheme="majorEastAsia" w:cstheme="majorEastAsia"/>
          <w:b/>
          <w:bCs/>
          <w:sz w:val="32"/>
          <w:szCs w:val="36"/>
          <w:lang w:val="en-US" w:eastAsia="zh-CN"/>
        </w:rPr>
      </w:pPr>
      <w:r>
        <w:rPr>
          <w:rFonts w:hint="eastAsia" w:asciiTheme="majorEastAsia" w:hAnsiTheme="majorEastAsia" w:eastAsiaTheme="majorEastAsia" w:cstheme="majorEastAsia"/>
          <w:b/>
          <w:bCs/>
          <w:sz w:val="32"/>
          <w:szCs w:val="36"/>
          <w:lang w:val="en-US" w:eastAsia="zh-CN"/>
        </w:rPr>
        <w:t>9.1 规模估算</w:t>
      </w:r>
    </w:p>
    <w:p>
      <w:pPr>
        <w:widowControl w:val="0"/>
        <w:numPr>
          <w:ilvl w:val="0"/>
          <w:numId w:val="0"/>
        </w:numPr>
        <w:spacing w:line="360" w:lineRule="auto"/>
        <w:ind w:firstLine="420" w:firstLineChars="0"/>
        <w:jc w:val="left"/>
        <w:rPr>
          <w:rFonts w:hint="eastAsia"/>
          <w:lang w:eastAsia="zh-CN"/>
        </w:rPr>
      </w:pPr>
      <w:r>
        <w:rPr>
          <w:rFonts w:hint="eastAsia" w:asciiTheme="majorEastAsia" w:hAnsiTheme="majorEastAsia" w:eastAsiaTheme="majorEastAsia" w:cstheme="majorEastAsia"/>
          <w:b w:val="0"/>
          <w:bCs w:val="0"/>
          <w:sz w:val="21"/>
          <w:szCs w:val="21"/>
          <w:lang w:val="en-US" w:eastAsia="zh-CN"/>
        </w:rPr>
        <w:t>根据项目目标，我们决定</w:t>
      </w:r>
      <w:r>
        <w:rPr>
          <w:rFonts w:hint="eastAsia"/>
        </w:rPr>
        <w:t>采用面向功能点（FP）的度量方法估算</w:t>
      </w:r>
      <w:r>
        <w:rPr>
          <w:rFonts w:hint="eastAsia"/>
          <w:lang w:eastAsia="zh-CN"/>
        </w:rPr>
        <w:t>。</w:t>
      </w:r>
    </w:p>
    <w:p>
      <w:pPr>
        <w:pStyle w:val="6"/>
        <w:keepNext/>
        <w:spacing w:line="360" w:lineRule="auto"/>
      </w:pPr>
      <w:r>
        <w:rPr>
          <w:rFonts w:hint="eastAsia"/>
        </w:rPr>
        <w:t xml:space="preserve">表格 </w:t>
      </w:r>
      <w:r>
        <w:rPr>
          <w:rFonts w:hint="eastAsia"/>
          <w:lang w:val="en-US" w:eastAsia="zh-CN"/>
        </w:rPr>
        <w:t>9-1</w:t>
      </w:r>
      <w:r>
        <w:rPr>
          <w:rFonts w:hint="eastAsia"/>
        </w:rPr>
        <w:t xml:space="preserve"> FP功能点度量表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rPr>
            </w:pPr>
            <w:r>
              <w:rPr>
                <w:rFonts w:hint="eastAsia"/>
              </w:rPr>
              <w:t>测量参数</w:t>
            </w:r>
          </w:p>
        </w:tc>
        <w:tc>
          <w:tcPr>
            <w:tcW w:w="1420" w:type="dxa"/>
            <w:shd w:val="clear" w:color="auto" w:fill="auto"/>
            <w:vAlign w:val="top"/>
          </w:tcPr>
          <w:p>
            <w:pPr>
              <w:spacing w:line="360" w:lineRule="auto"/>
              <w:rPr>
                <w:rFonts w:hint="eastAsia"/>
              </w:rPr>
            </w:pPr>
            <w:r>
              <w:rPr>
                <w:rFonts w:hint="eastAsia"/>
              </w:rPr>
              <w:t>数量</w:t>
            </w:r>
          </w:p>
        </w:tc>
        <w:tc>
          <w:tcPr>
            <w:tcW w:w="1420" w:type="dxa"/>
            <w:shd w:val="clear" w:color="auto" w:fill="auto"/>
            <w:vAlign w:val="top"/>
          </w:tcPr>
          <w:p>
            <w:pPr>
              <w:spacing w:line="360" w:lineRule="auto"/>
              <w:rPr>
                <w:rFonts w:hint="eastAsia"/>
              </w:rPr>
            </w:pPr>
            <w:r>
              <w:rPr>
                <w:rFonts w:hint="eastAsia"/>
              </w:rPr>
              <w:t>简单4</w:t>
            </w:r>
          </w:p>
        </w:tc>
        <w:tc>
          <w:tcPr>
            <w:tcW w:w="1420" w:type="dxa"/>
            <w:shd w:val="clear" w:color="auto" w:fill="auto"/>
            <w:vAlign w:val="top"/>
          </w:tcPr>
          <w:p>
            <w:pPr>
              <w:spacing w:line="360" w:lineRule="auto"/>
              <w:rPr>
                <w:rFonts w:hint="eastAsia"/>
              </w:rPr>
            </w:pPr>
            <w:r>
              <w:rPr>
                <w:rFonts w:hint="eastAsia"/>
              </w:rPr>
              <w:t>平均8</w:t>
            </w:r>
          </w:p>
        </w:tc>
        <w:tc>
          <w:tcPr>
            <w:tcW w:w="1421" w:type="dxa"/>
            <w:shd w:val="clear" w:color="auto" w:fill="auto"/>
            <w:vAlign w:val="top"/>
          </w:tcPr>
          <w:p>
            <w:pPr>
              <w:spacing w:line="360" w:lineRule="auto"/>
              <w:rPr>
                <w:rFonts w:hint="eastAsia"/>
              </w:rPr>
            </w:pPr>
            <w:r>
              <w:rPr>
                <w:rFonts w:hint="eastAsia"/>
              </w:rPr>
              <w:t>复杂12</w:t>
            </w:r>
          </w:p>
        </w:tc>
        <w:tc>
          <w:tcPr>
            <w:tcW w:w="1421" w:type="dxa"/>
            <w:shd w:val="clear" w:color="auto" w:fill="auto"/>
            <w:vAlign w:val="top"/>
          </w:tcPr>
          <w:p>
            <w:pPr>
              <w:spacing w:line="360" w:lineRule="auto"/>
              <w:rPr>
                <w:rFonts w:hint="eastAsia"/>
              </w:rPr>
            </w:pPr>
            <w:r>
              <w:t>F</w:t>
            </w:r>
            <w:r>
              <w:rPr>
                <w:rFonts w:hint="eastAsia"/>
              </w:rPr>
              <w:t>p计数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rPr>
            </w:pPr>
            <w:r>
              <w:rPr>
                <w:rFonts w:hint="eastAsia"/>
              </w:rPr>
              <w:t>外部输入和输出数</w:t>
            </w:r>
          </w:p>
        </w:tc>
        <w:tc>
          <w:tcPr>
            <w:tcW w:w="1420" w:type="dxa"/>
            <w:shd w:val="clear" w:color="auto" w:fill="auto"/>
            <w:vAlign w:val="top"/>
          </w:tcPr>
          <w:p>
            <w:pPr>
              <w:spacing w:line="360" w:lineRule="auto"/>
              <w:rPr>
                <w:rFonts w:hint="eastAsia"/>
              </w:rPr>
            </w:pPr>
            <w:r>
              <w:rPr>
                <w:rFonts w:hint="eastAsia"/>
                <w:lang w:val="en-US" w:eastAsia="zh-CN"/>
              </w:rPr>
              <w:t>14</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4</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5</w:t>
            </w:r>
          </w:p>
        </w:tc>
        <w:tc>
          <w:tcPr>
            <w:tcW w:w="1421" w:type="dxa"/>
            <w:shd w:val="clear" w:color="auto" w:fill="auto"/>
            <w:vAlign w:val="top"/>
          </w:tcPr>
          <w:p>
            <w:pPr>
              <w:spacing w:line="360" w:lineRule="auto"/>
              <w:rPr>
                <w:rFonts w:hint="eastAsia" w:eastAsiaTheme="minorEastAsia"/>
                <w:lang w:val="en-US" w:eastAsia="zh-CN"/>
              </w:rPr>
            </w:pPr>
            <w:r>
              <w:rPr>
                <w:rFonts w:hint="eastAsia"/>
                <w:lang w:val="en-US" w:eastAsia="zh-CN"/>
              </w:rPr>
              <w:t>5</w:t>
            </w:r>
          </w:p>
        </w:tc>
        <w:tc>
          <w:tcPr>
            <w:tcW w:w="1421" w:type="dxa"/>
            <w:shd w:val="clear" w:color="auto" w:fill="auto"/>
            <w:vAlign w:val="top"/>
          </w:tcPr>
          <w:p>
            <w:pPr>
              <w:spacing w:line="360" w:lineRule="auto"/>
              <w:rPr>
                <w:rFonts w:hint="eastAsia" w:eastAsiaTheme="minorEastAsia"/>
                <w:lang w:eastAsia="zh-CN"/>
              </w:rPr>
            </w:pPr>
            <w:r>
              <w:rPr>
                <w:rFonts w:hint="eastAsia"/>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rPr>
            </w:pPr>
            <w:r>
              <w:rPr>
                <w:rFonts w:hint="eastAsia"/>
              </w:rPr>
              <w:t>用户交互数</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23</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7</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7</w:t>
            </w:r>
          </w:p>
        </w:tc>
        <w:tc>
          <w:tcPr>
            <w:tcW w:w="1421" w:type="dxa"/>
            <w:shd w:val="clear" w:color="auto" w:fill="auto"/>
            <w:vAlign w:val="top"/>
          </w:tcPr>
          <w:p>
            <w:pPr>
              <w:spacing w:line="360" w:lineRule="auto"/>
              <w:rPr>
                <w:rFonts w:hint="eastAsia" w:eastAsiaTheme="minorEastAsia"/>
                <w:lang w:val="en-US" w:eastAsia="zh-CN"/>
              </w:rPr>
            </w:pPr>
            <w:r>
              <w:rPr>
                <w:rFonts w:hint="eastAsia"/>
                <w:lang w:val="en-US" w:eastAsia="zh-CN"/>
              </w:rPr>
              <w:t>9</w:t>
            </w:r>
          </w:p>
        </w:tc>
        <w:tc>
          <w:tcPr>
            <w:tcW w:w="1421" w:type="dxa"/>
            <w:shd w:val="clear" w:color="auto" w:fill="auto"/>
            <w:vAlign w:val="top"/>
          </w:tcPr>
          <w:p>
            <w:pPr>
              <w:spacing w:line="360" w:lineRule="auto"/>
              <w:rPr>
                <w:rFonts w:hint="eastAsia" w:eastAsiaTheme="minorEastAsia"/>
                <w:lang w:val="en-US" w:eastAsia="zh-CN"/>
              </w:rPr>
            </w:pPr>
            <w:r>
              <w:rPr>
                <w:rFonts w:hint="eastAsia"/>
                <w:lang w:val="en-US" w:eastAsia="zh-CN"/>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color w:val="FF0000"/>
              </w:rPr>
            </w:pPr>
            <w:r>
              <w:rPr>
                <w:rFonts w:hint="eastAsia"/>
                <w:color w:val="auto"/>
              </w:rPr>
              <w:t>外部接口数</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11</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3</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4</w:t>
            </w:r>
          </w:p>
        </w:tc>
        <w:tc>
          <w:tcPr>
            <w:tcW w:w="1421" w:type="dxa"/>
            <w:shd w:val="clear" w:color="auto" w:fill="auto"/>
            <w:vAlign w:val="top"/>
          </w:tcPr>
          <w:p>
            <w:pPr>
              <w:spacing w:line="360" w:lineRule="auto"/>
              <w:rPr>
                <w:rFonts w:hint="eastAsia" w:eastAsiaTheme="minorEastAsia"/>
                <w:lang w:val="en-US" w:eastAsia="zh-CN"/>
              </w:rPr>
            </w:pPr>
            <w:r>
              <w:rPr>
                <w:rFonts w:hint="eastAsia"/>
                <w:lang w:val="en-US" w:eastAsia="zh-CN"/>
              </w:rPr>
              <w:t>4</w:t>
            </w:r>
          </w:p>
        </w:tc>
        <w:tc>
          <w:tcPr>
            <w:tcW w:w="1421" w:type="dxa"/>
            <w:shd w:val="clear" w:color="auto" w:fill="auto"/>
            <w:vAlign w:val="top"/>
          </w:tcPr>
          <w:p>
            <w:pPr>
              <w:spacing w:line="360" w:lineRule="auto"/>
              <w:rPr>
                <w:rFonts w:hint="eastAsia" w:eastAsiaTheme="minorEastAsia"/>
                <w:lang w:val="en-US" w:eastAsia="zh-CN"/>
              </w:rPr>
            </w:pPr>
            <w:r>
              <w:rPr>
                <w:rFonts w:hint="eastAsia"/>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rPr>
            </w:pPr>
            <w:r>
              <w:rPr>
                <w:rFonts w:hint="eastAsia"/>
              </w:rPr>
              <w:t>系统要用的文件数</w:t>
            </w:r>
          </w:p>
        </w:tc>
        <w:tc>
          <w:tcPr>
            <w:tcW w:w="1420" w:type="dxa"/>
            <w:shd w:val="clear" w:color="auto" w:fill="auto"/>
            <w:vAlign w:val="top"/>
          </w:tcPr>
          <w:p>
            <w:pPr>
              <w:spacing w:line="360" w:lineRule="auto"/>
              <w:rPr>
                <w:rFonts w:hint="eastAsia" w:eastAsiaTheme="minorEastAsia"/>
                <w:lang w:eastAsia="zh-CN"/>
              </w:rPr>
            </w:pPr>
            <w:r>
              <w:rPr>
                <w:rFonts w:hint="eastAsia"/>
                <w:lang w:val="en-US" w:eastAsia="zh-CN"/>
              </w:rPr>
              <w:t>35</w:t>
            </w:r>
          </w:p>
        </w:tc>
        <w:tc>
          <w:tcPr>
            <w:tcW w:w="1420" w:type="dxa"/>
            <w:shd w:val="clear" w:color="auto" w:fill="auto"/>
            <w:vAlign w:val="top"/>
          </w:tcPr>
          <w:p>
            <w:pPr>
              <w:spacing w:line="360" w:lineRule="auto"/>
              <w:rPr>
                <w:rFonts w:hint="eastAsia" w:eastAsiaTheme="minorEastAsia"/>
                <w:lang w:eastAsia="zh-CN"/>
              </w:rPr>
            </w:pPr>
            <w:r>
              <w:rPr>
                <w:rFonts w:hint="eastAsia"/>
                <w:lang w:val="en-US" w:eastAsia="zh-CN"/>
              </w:rPr>
              <w:t>13</w:t>
            </w:r>
          </w:p>
        </w:tc>
        <w:tc>
          <w:tcPr>
            <w:tcW w:w="1420" w:type="dxa"/>
            <w:shd w:val="clear" w:color="auto" w:fill="auto"/>
            <w:vAlign w:val="top"/>
          </w:tcPr>
          <w:p>
            <w:pPr>
              <w:spacing w:line="360" w:lineRule="auto"/>
              <w:rPr>
                <w:rFonts w:hint="eastAsia" w:eastAsiaTheme="minorEastAsia"/>
                <w:lang w:eastAsia="zh-CN"/>
              </w:rPr>
            </w:pPr>
            <w:r>
              <w:rPr>
                <w:rFonts w:hint="eastAsia"/>
                <w:lang w:val="en-US" w:eastAsia="zh-CN"/>
              </w:rPr>
              <w:t>11</w:t>
            </w:r>
          </w:p>
        </w:tc>
        <w:tc>
          <w:tcPr>
            <w:tcW w:w="1421" w:type="dxa"/>
            <w:shd w:val="clear" w:color="auto" w:fill="auto"/>
            <w:vAlign w:val="top"/>
          </w:tcPr>
          <w:p>
            <w:pPr>
              <w:spacing w:line="360" w:lineRule="auto"/>
              <w:rPr>
                <w:rFonts w:hint="eastAsia" w:eastAsiaTheme="minorEastAsia"/>
                <w:lang w:val="en-US" w:eastAsia="zh-CN"/>
              </w:rPr>
            </w:pPr>
            <w:r>
              <w:rPr>
                <w:rFonts w:hint="eastAsia"/>
                <w:lang w:val="en-US" w:eastAsia="zh-CN"/>
              </w:rPr>
              <w:t>11</w:t>
            </w:r>
          </w:p>
        </w:tc>
        <w:tc>
          <w:tcPr>
            <w:tcW w:w="1421" w:type="dxa"/>
            <w:shd w:val="clear" w:color="auto" w:fill="auto"/>
            <w:vAlign w:val="top"/>
          </w:tcPr>
          <w:p>
            <w:pPr>
              <w:spacing w:line="360" w:lineRule="auto"/>
              <w:rPr>
                <w:rFonts w:hint="eastAsia" w:eastAsiaTheme="minorEastAsia"/>
                <w:lang w:val="en-US" w:eastAsia="zh-CN"/>
              </w:rPr>
            </w:pPr>
            <w:r>
              <w:rPr>
                <w:rFonts w:hint="eastAsia"/>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rPr>
            </w:pPr>
            <w:r>
              <w:rPr>
                <w:rFonts w:hint="eastAsia"/>
              </w:rPr>
              <w:t>总计数值</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83</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27</w:t>
            </w:r>
          </w:p>
        </w:tc>
        <w:tc>
          <w:tcPr>
            <w:tcW w:w="1420" w:type="dxa"/>
            <w:shd w:val="clear" w:color="auto" w:fill="auto"/>
            <w:vAlign w:val="top"/>
          </w:tcPr>
          <w:p>
            <w:pPr>
              <w:spacing w:line="360" w:lineRule="auto"/>
              <w:rPr>
                <w:rFonts w:hint="eastAsia" w:eastAsiaTheme="minorEastAsia"/>
                <w:lang w:val="en-US" w:eastAsia="zh-CN"/>
              </w:rPr>
            </w:pPr>
            <w:r>
              <w:rPr>
                <w:rFonts w:hint="eastAsia"/>
                <w:lang w:val="en-US" w:eastAsia="zh-CN"/>
              </w:rPr>
              <w:t>27</w:t>
            </w:r>
          </w:p>
        </w:tc>
        <w:tc>
          <w:tcPr>
            <w:tcW w:w="1421" w:type="dxa"/>
            <w:shd w:val="clear" w:color="auto" w:fill="auto"/>
            <w:vAlign w:val="top"/>
          </w:tcPr>
          <w:p>
            <w:pPr>
              <w:spacing w:line="360" w:lineRule="auto"/>
              <w:rPr>
                <w:rFonts w:hint="eastAsia"/>
              </w:rPr>
            </w:pPr>
            <w:r>
              <w:rPr>
                <w:rFonts w:hint="eastAsia"/>
              </w:rPr>
              <w:t>2</w:t>
            </w:r>
            <w:r>
              <w:rPr>
                <w:rFonts w:hint="eastAsia"/>
                <w:lang w:val="en-US" w:eastAsia="zh-CN"/>
              </w:rPr>
              <w:t>9</w:t>
            </w:r>
          </w:p>
        </w:tc>
        <w:tc>
          <w:tcPr>
            <w:tcW w:w="1421" w:type="dxa"/>
            <w:shd w:val="clear" w:color="auto" w:fill="auto"/>
            <w:vAlign w:val="top"/>
          </w:tcPr>
          <w:p>
            <w:pPr>
              <w:keepNext/>
              <w:spacing w:line="360" w:lineRule="auto"/>
              <w:rPr>
                <w:rFonts w:hint="eastAsia" w:eastAsiaTheme="minorEastAsia"/>
                <w:lang w:eastAsia="zh-CN"/>
              </w:rPr>
            </w:pPr>
            <w:r>
              <w:rPr>
                <w:rFonts w:hint="eastAsia"/>
                <w:lang w:val="en-US" w:eastAsia="zh-CN"/>
              </w:rPr>
              <w:t>672</w:t>
            </w:r>
          </w:p>
        </w:tc>
      </w:tr>
    </w:tbl>
    <w:p>
      <w:pPr>
        <w:tabs>
          <w:tab w:val="left" w:pos="1095"/>
        </w:tabs>
        <w:spacing w:line="360" w:lineRule="auto"/>
      </w:pPr>
      <w:r>
        <w:tab/>
      </w:r>
    </w:p>
    <w:p>
      <w:pPr>
        <w:autoSpaceDE w:val="0"/>
        <w:autoSpaceDN w:val="0"/>
        <w:adjustRightInd w:val="0"/>
        <w:spacing w:line="360" w:lineRule="auto"/>
        <w:jc w:val="left"/>
        <w:rPr>
          <w:rFonts w:ascii="宋体"/>
          <w:color w:val="auto"/>
          <w:sz w:val="21"/>
          <w:szCs w:val="21"/>
        </w:rPr>
      </w:pPr>
      <w:r>
        <w:rPr>
          <w:rFonts w:hint="eastAsia" w:ascii="宋体"/>
          <w:color w:val="auto"/>
          <w:sz w:val="21"/>
          <w:szCs w:val="21"/>
        </w:rPr>
        <w:t>技术复杂因子的组成</w:t>
      </w:r>
    </w:p>
    <w:p>
      <w:pPr>
        <w:autoSpaceDE w:val="0"/>
        <w:autoSpaceDN w:val="0"/>
        <w:adjustRightInd w:val="0"/>
        <w:spacing w:line="360" w:lineRule="auto"/>
        <w:jc w:val="left"/>
        <w:rPr>
          <w:rFonts w:ascii="宋体"/>
          <w:color w:val="auto"/>
          <w:sz w:val="21"/>
          <w:szCs w:val="21"/>
        </w:rPr>
      </w:pPr>
      <w:r>
        <w:rPr>
          <w:rFonts w:ascii="宋体"/>
          <w:color w:val="auto"/>
          <w:sz w:val="21"/>
          <w:szCs w:val="21"/>
        </w:rPr>
        <w:t xml:space="preserve">1 </w:t>
      </w:r>
      <w:r>
        <w:rPr>
          <w:rFonts w:hint="eastAsia" w:ascii="宋体"/>
          <w:color w:val="auto"/>
          <w:sz w:val="21"/>
          <w:szCs w:val="21"/>
        </w:rPr>
        <w:t xml:space="preserve">可靠的备份和恢复   </w:t>
      </w:r>
      <w:r>
        <w:rPr>
          <w:rFonts w:ascii="宋体"/>
          <w:color w:val="auto"/>
          <w:sz w:val="21"/>
          <w:szCs w:val="21"/>
        </w:rPr>
        <w:t xml:space="preserve">8 </w:t>
      </w:r>
      <w:r>
        <w:rPr>
          <w:rFonts w:hint="eastAsia" w:ascii="宋体"/>
          <w:color w:val="auto"/>
          <w:sz w:val="21"/>
          <w:szCs w:val="21"/>
        </w:rPr>
        <w:t>联机更新主文件</w:t>
      </w:r>
    </w:p>
    <w:p>
      <w:pPr>
        <w:autoSpaceDE w:val="0"/>
        <w:autoSpaceDN w:val="0"/>
        <w:adjustRightInd w:val="0"/>
        <w:spacing w:line="360" w:lineRule="auto"/>
        <w:jc w:val="left"/>
        <w:rPr>
          <w:rFonts w:ascii="宋体"/>
          <w:color w:val="auto"/>
          <w:sz w:val="21"/>
          <w:szCs w:val="21"/>
        </w:rPr>
      </w:pPr>
      <w:r>
        <w:rPr>
          <w:rFonts w:ascii="宋体"/>
          <w:color w:val="auto"/>
          <w:sz w:val="21"/>
          <w:szCs w:val="21"/>
        </w:rPr>
        <w:t xml:space="preserve">2 </w:t>
      </w:r>
      <w:r>
        <w:rPr>
          <w:rFonts w:hint="eastAsia" w:ascii="宋体"/>
          <w:color w:val="auto"/>
          <w:sz w:val="21"/>
          <w:szCs w:val="21"/>
        </w:rPr>
        <w:t>数据通信</w:t>
      </w:r>
      <w:r>
        <w:rPr>
          <w:rFonts w:ascii="宋体"/>
          <w:color w:val="auto"/>
          <w:sz w:val="21"/>
          <w:szCs w:val="21"/>
        </w:rPr>
        <w:t xml:space="preserve"> </w:t>
      </w:r>
      <w:r>
        <w:rPr>
          <w:rFonts w:hint="eastAsia" w:ascii="宋体"/>
          <w:color w:val="auto"/>
          <w:sz w:val="21"/>
          <w:szCs w:val="21"/>
        </w:rPr>
        <w:t xml:space="preserve">          </w:t>
      </w:r>
      <w:r>
        <w:rPr>
          <w:rFonts w:ascii="宋体"/>
          <w:color w:val="auto"/>
          <w:sz w:val="21"/>
          <w:szCs w:val="21"/>
        </w:rPr>
        <w:t xml:space="preserve">9 </w:t>
      </w:r>
      <w:r>
        <w:rPr>
          <w:rFonts w:hint="eastAsia" w:ascii="宋体"/>
          <w:color w:val="auto"/>
          <w:sz w:val="21"/>
          <w:szCs w:val="21"/>
        </w:rPr>
        <w:t>复杂的输入输出</w:t>
      </w:r>
    </w:p>
    <w:p>
      <w:pPr>
        <w:autoSpaceDE w:val="0"/>
        <w:autoSpaceDN w:val="0"/>
        <w:adjustRightInd w:val="0"/>
        <w:spacing w:line="360" w:lineRule="auto"/>
        <w:jc w:val="left"/>
        <w:rPr>
          <w:rFonts w:ascii="宋体"/>
          <w:color w:val="auto"/>
          <w:sz w:val="21"/>
          <w:szCs w:val="21"/>
        </w:rPr>
      </w:pPr>
      <w:r>
        <w:rPr>
          <w:rFonts w:ascii="宋体"/>
          <w:color w:val="auto"/>
          <w:sz w:val="21"/>
          <w:szCs w:val="21"/>
        </w:rPr>
        <w:t xml:space="preserve">3 </w:t>
      </w:r>
      <w:r>
        <w:rPr>
          <w:rFonts w:hint="eastAsia" w:ascii="宋体"/>
          <w:color w:val="auto"/>
          <w:sz w:val="21"/>
          <w:szCs w:val="21"/>
        </w:rPr>
        <w:t>分布式处理</w:t>
      </w:r>
      <w:r>
        <w:rPr>
          <w:rFonts w:ascii="宋体"/>
          <w:color w:val="auto"/>
          <w:sz w:val="21"/>
          <w:szCs w:val="21"/>
        </w:rPr>
        <w:t xml:space="preserve"> </w:t>
      </w:r>
      <w:r>
        <w:rPr>
          <w:rFonts w:hint="eastAsia" w:ascii="宋体"/>
          <w:color w:val="auto"/>
          <w:sz w:val="21"/>
          <w:szCs w:val="21"/>
        </w:rPr>
        <w:t xml:space="preserve">        </w:t>
      </w:r>
      <w:r>
        <w:rPr>
          <w:rFonts w:ascii="宋体"/>
          <w:color w:val="auto"/>
          <w:sz w:val="21"/>
          <w:szCs w:val="21"/>
        </w:rPr>
        <w:t xml:space="preserve">10 </w:t>
      </w:r>
      <w:r>
        <w:rPr>
          <w:rFonts w:hint="eastAsia" w:ascii="宋体"/>
          <w:color w:val="auto"/>
          <w:sz w:val="21"/>
          <w:szCs w:val="21"/>
        </w:rPr>
        <w:t>复杂的内部处理</w:t>
      </w:r>
    </w:p>
    <w:p>
      <w:pPr>
        <w:autoSpaceDE w:val="0"/>
        <w:autoSpaceDN w:val="0"/>
        <w:adjustRightInd w:val="0"/>
        <w:spacing w:line="360" w:lineRule="auto"/>
        <w:jc w:val="left"/>
        <w:rPr>
          <w:rFonts w:ascii="宋体"/>
          <w:color w:val="auto"/>
          <w:sz w:val="21"/>
          <w:szCs w:val="21"/>
        </w:rPr>
      </w:pPr>
      <w:r>
        <w:rPr>
          <w:rFonts w:ascii="宋体"/>
          <w:color w:val="auto"/>
          <w:sz w:val="21"/>
          <w:szCs w:val="21"/>
        </w:rPr>
        <w:t xml:space="preserve">4 </w:t>
      </w:r>
      <w:r>
        <w:rPr>
          <w:rFonts w:hint="eastAsia" w:ascii="宋体"/>
          <w:color w:val="auto"/>
          <w:sz w:val="21"/>
          <w:szCs w:val="21"/>
        </w:rPr>
        <w:t>系统的重要性</w:t>
      </w:r>
      <w:r>
        <w:rPr>
          <w:rFonts w:ascii="宋体"/>
          <w:color w:val="auto"/>
          <w:sz w:val="21"/>
          <w:szCs w:val="21"/>
        </w:rPr>
        <w:t xml:space="preserve"> </w:t>
      </w:r>
      <w:r>
        <w:rPr>
          <w:rFonts w:hint="eastAsia" w:ascii="宋体"/>
          <w:color w:val="auto"/>
          <w:sz w:val="21"/>
          <w:szCs w:val="21"/>
        </w:rPr>
        <w:t xml:space="preserve">      </w:t>
      </w:r>
      <w:r>
        <w:rPr>
          <w:rFonts w:ascii="宋体"/>
          <w:color w:val="auto"/>
          <w:sz w:val="21"/>
          <w:szCs w:val="21"/>
        </w:rPr>
        <w:t xml:space="preserve">11 </w:t>
      </w:r>
      <w:r>
        <w:rPr>
          <w:rFonts w:hint="eastAsia" w:ascii="宋体"/>
          <w:color w:val="auto"/>
          <w:sz w:val="21"/>
          <w:szCs w:val="21"/>
        </w:rPr>
        <w:t>代码的可重用性</w:t>
      </w:r>
    </w:p>
    <w:p>
      <w:pPr>
        <w:autoSpaceDE w:val="0"/>
        <w:autoSpaceDN w:val="0"/>
        <w:adjustRightInd w:val="0"/>
        <w:spacing w:line="360" w:lineRule="auto"/>
        <w:jc w:val="left"/>
        <w:rPr>
          <w:rFonts w:ascii="宋体"/>
          <w:color w:val="auto"/>
          <w:sz w:val="21"/>
          <w:szCs w:val="21"/>
        </w:rPr>
      </w:pPr>
      <w:r>
        <w:rPr>
          <w:rFonts w:ascii="宋体"/>
          <w:color w:val="auto"/>
          <w:sz w:val="21"/>
          <w:szCs w:val="21"/>
        </w:rPr>
        <w:t xml:space="preserve">5 </w:t>
      </w:r>
      <w:r>
        <w:rPr>
          <w:rFonts w:hint="eastAsia" w:ascii="宋体"/>
          <w:color w:val="auto"/>
          <w:sz w:val="21"/>
          <w:szCs w:val="21"/>
        </w:rPr>
        <w:t>稳定实用的操作环境</w:t>
      </w:r>
      <w:r>
        <w:rPr>
          <w:rFonts w:ascii="宋体"/>
          <w:color w:val="auto"/>
          <w:sz w:val="21"/>
          <w:szCs w:val="21"/>
        </w:rPr>
        <w:t xml:space="preserve"> 12 </w:t>
      </w:r>
      <w:r>
        <w:rPr>
          <w:rFonts w:hint="eastAsia" w:ascii="宋体"/>
          <w:color w:val="auto"/>
          <w:sz w:val="21"/>
          <w:szCs w:val="21"/>
        </w:rPr>
        <w:t>数据的转换与安装</w:t>
      </w:r>
    </w:p>
    <w:p>
      <w:pPr>
        <w:autoSpaceDE w:val="0"/>
        <w:autoSpaceDN w:val="0"/>
        <w:adjustRightInd w:val="0"/>
        <w:spacing w:line="360" w:lineRule="auto"/>
        <w:jc w:val="left"/>
        <w:rPr>
          <w:rFonts w:ascii="宋体"/>
          <w:color w:val="auto"/>
          <w:sz w:val="21"/>
          <w:szCs w:val="21"/>
        </w:rPr>
      </w:pPr>
      <w:r>
        <w:rPr>
          <w:rFonts w:ascii="宋体"/>
          <w:color w:val="auto"/>
          <w:sz w:val="21"/>
          <w:szCs w:val="21"/>
        </w:rPr>
        <w:t xml:space="preserve">6 </w:t>
      </w:r>
      <w:r>
        <w:rPr>
          <w:rFonts w:hint="eastAsia" w:ascii="宋体"/>
          <w:color w:val="auto"/>
          <w:sz w:val="21"/>
          <w:szCs w:val="21"/>
        </w:rPr>
        <w:t>联机数据处理</w:t>
      </w:r>
      <w:r>
        <w:rPr>
          <w:rFonts w:ascii="宋体"/>
          <w:color w:val="auto"/>
          <w:sz w:val="21"/>
          <w:szCs w:val="21"/>
        </w:rPr>
        <w:t xml:space="preserve"> </w:t>
      </w:r>
      <w:r>
        <w:rPr>
          <w:rFonts w:hint="eastAsia" w:ascii="宋体"/>
          <w:color w:val="auto"/>
          <w:sz w:val="21"/>
          <w:szCs w:val="21"/>
        </w:rPr>
        <w:t xml:space="preserve">      </w:t>
      </w:r>
      <w:r>
        <w:rPr>
          <w:rFonts w:ascii="宋体"/>
          <w:color w:val="auto"/>
          <w:sz w:val="21"/>
          <w:szCs w:val="21"/>
        </w:rPr>
        <w:t xml:space="preserve">13 </w:t>
      </w:r>
      <w:r>
        <w:rPr>
          <w:rFonts w:hint="eastAsia" w:ascii="宋体"/>
          <w:color w:val="auto"/>
          <w:sz w:val="21"/>
          <w:szCs w:val="21"/>
        </w:rPr>
        <w:t>完善的功能和性能</w:t>
      </w:r>
    </w:p>
    <w:p>
      <w:pPr>
        <w:autoSpaceDE w:val="0"/>
        <w:autoSpaceDN w:val="0"/>
        <w:adjustRightInd w:val="0"/>
        <w:spacing w:line="360" w:lineRule="auto"/>
        <w:jc w:val="left"/>
        <w:rPr>
          <w:rFonts w:ascii="宋体"/>
          <w:color w:val="auto"/>
          <w:sz w:val="21"/>
          <w:szCs w:val="21"/>
        </w:rPr>
      </w:pPr>
      <w:r>
        <w:rPr>
          <w:rFonts w:ascii="宋体"/>
          <w:color w:val="auto"/>
          <w:sz w:val="21"/>
          <w:szCs w:val="21"/>
        </w:rPr>
        <w:t xml:space="preserve">7 </w:t>
      </w:r>
      <w:r>
        <w:rPr>
          <w:rFonts w:hint="eastAsia" w:ascii="宋体"/>
          <w:color w:val="auto"/>
          <w:sz w:val="21"/>
          <w:szCs w:val="21"/>
        </w:rPr>
        <w:t>多重屏幕和多重操作</w:t>
      </w:r>
      <w:r>
        <w:rPr>
          <w:rFonts w:ascii="宋体"/>
          <w:color w:val="auto"/>
          <w:sz w:val="21"/>
          <w:szCs w:val="21"/>
        </w:rPr>
        <w:t xml:space="preserve"> 14 </w:t>
      </w:r>
      <w:r>
        <w:rPr>
          <w:rFonts w:hint="eastAsia" w:ascii="宋体"/>
          <w:color w:val="auto"/>
          <w:sz w:val="21"/>
          <w:szCs w:val="21"/>
        </w:rPr>
        <w:t>易于修改和维护</w:t>
      </w:r>
    </w:p>
    <w:p>
      <w:pPr>
        <w:autoSpaceDE w:val="0"/>
        <w:autoSpaceDN w:val="0"/>
        <w:adjustRightInd w:val="0"/>
        <w:spacing w:line="360" w:lineRule="auto"/>
        <w:jc w:val="left"/>
        <w:rPr>
          <w:rFonts w:ascii="宋体"/>
          <w:color w:val="auto"/>
          <w:sz w:val="21"/>
          <w:szCs w:val="21"/>
        </w:rPr>
      </w:pPr>
      <w:r>
        <w:rPr>
          <w:rFonts w:hint="eastAsia" w:ascii="宋体"/>
          <w:color w:val="auto"/>
          <w:sz w:val="21"/>
          <w:szCs w:val="21"/>
        </w:rPr>
        <w:t>影响程度有六个等级对应5个权值0--5</w:t>
      </w:r>
    </w:p>
    <w:p>
      <w:pPr>
        <w:tabs>
          <w:tab w:val="left" w:pos="1095"/>
        </w:tabs>
        <w:spacing w:line="360" w:lineRule="auto"/>
        <w:rPr>
          <w:rFonts w:hint="eastAsia"/>
        </w:rPr>
      </w:pPr>
    </w:p>
    <w:p>
      <w:pPr>
        <w:autoSpaceDE w:val="0"/>
        <w:autoSpaceDN w:val="0"/>
        <w:adjustRightInd w:val="0"/>
        <w:spacing w:line="360" w:lineRule="auto"/>
        <w:jc w:val="left"/>
        <w:rPr>
          <w:rFonts w:ascii="宋体"/>
          <w:color w:val="auto"/>
          <w:sz w:val="21"/>
          <w:szCs w:val="21"/>
        </w:rPr>
      </w:pPr>
      <w:r>
        <w:rPr>
          <w:rFonts w:hint="eastAsia" w:ascii="宋体"/>
          <w:color w:val="auto"/>
          <w:sz w:val="21"/>
          <w:szCs w:val="21"/>
        </w:rPr>
        <w:t>FP=UFC*TCF</w:t>
      </w:r>
    </w:p>
    <w:p>
      <w:pPr>
        <w:autoSpaceDE w:val="0"/>
        <w:autoSpaceDN w:val="0"/>
        <w:adjustRightInd w:val="0"/>
        <w:spacing w:line="360" w:lineRule="auto"/>
        <w:jc w:val="left"/>
        <w:rPr>
          <w:rFonts w:hint="eastAsia" w:ascii="宋体"/>
          <w:color w:val="auto"/>
          <w:sz w:val="21"/>
          <w:szCs w:val="21"/>
        </w:rPr>
      </w:pPr>
      <w:r>
        <w:rPr>
          <w:rFonts w:hint="eastAsia" w:ascii="宋体"/>
          <w:color w:val="auto"/>
          <w:sz w:val="21"/>
          <w:szCs w:val="21"/>
        </w:rPr>
        <w:t>UF</w:t>
      </w:r>
      <w:r>
        <w:rPr>
          <w:rFonts w:hint="eastAsia" w:ascii="宋体"/>
          <w:color w:val="auto"/>
          <w:sz w:val="21"/>
          <w:szCs w:val="21"/>
          <w:lang w:val="en-US" w:eastAsia="zh-CN"/>
        </w:rPr>
        <w:t>P</w:t>
      </w:r>
      <w:r>
        <w:rPr>
          <w:rFonts w:hint="eastAsia" w:ascii="宋体"/>
          <w:color w:val="auto"/>
          <w:sz w:val="21"/>
          <w:szCs w:val="21"/>
        </w:rPr>
        <w:t>：未调整功能点计数</w:t>
      </w:r>
    </w:p>
    <w:p>
      <w:pPr>
        <w:autoSpaceDE w:val="0"/>
        <w:autoSpaceDN w:val="0"/>
        <w:adjustRightInd w:val="0"/>
        <w:spacing w:line="360" w:lineRule="auto"/>
        <w:jc w:val="left"/>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000000"/>
          <w:sz w:val="21"/>
          <w:szCs w:val="21"/>
        </w:rPr>
        <w:t>UFP=a1×ΣEI+a2× ΣEO+a3× ΣEQ+a4× ΣLF</w:t>
      </w:r>
      <w:r>
        <w:rPr>
          <w:rFonts w:hint="eastAsia" w:asciiTheme="minorEastAsia" w:hAnsiTheme="minorEastAsia" w:cstheme="minorEastAsia"/>
          <w:color w:val="000000"/>
          <w:sz w:val="21"/>
          <w:szCs w:val="21"/>
          <w:lang w:val="en-US" w:eastAsia="zh-CN"/>
        </w:rPr>
        <w:t>=199.66</w:t>
      </w:r>
    </w:p>
    <w:p>
      <w:pPr>
        <w:autoSpaceDE w:val="0"/>
        <w:autoSpaceDN w:val="0"/>
        <w:adjustRightInd w:val="0"/>
        <w:spacing w:line="360" w:lineRule="auto"/>
        <w:jc w:val="left"/>
        <w:rPr>
          <w:rFonts w:ascii="宋体"/>
          <w:color w:val="auto"/>
          <w:sz w:val="21"/>
          <w:szCs w:val="21"/>
        </w:rPr>
      </w:pPr>
      <w:r>
        <w:rPr>
          <w:rFonts w:hint="eastAsia" w:ascii="宋体"/>
          <w:color w:val="auto"/>
          <w:sz w:val="21"/>
          <w:szCs w:val="21"/>
        </w:rPr>
        <w:t>TCF：技术复杂度因子= 0.65+0.01</w:t>
      </w:r>
      <w:r>
        <w:rPr>
          <w:rFonts w:ascii="宋体"/>
          <w:color w:val="auto"/>
          <w:sz w:val="21"/>
          <w:szCs w:val="21"/>
        </w:rPr>
        <w:fldChar w:fldCharType="begin"/>
      </w:r>
      <w:r>
        <w:rPr>
          <w:rFonts w:ascii="宋体"/>
          <w:color w:val="auto"/>
          <w:sz w:val="21"/>
          <w:szCs w:val="21"/>
        </w:rPr>
        <w:instrText xml:space="preserve"> QUOTE </w:instrText>
      </w:r>
      <w:r>
        <w:rPr>
          <w:rFonts w:hint="eastAsia"/>
          <w:color w:val="auto"/>
          <w:position w:val="-6"/>
          <w:sz w:val="21"/>
          <w:szCs w:val="21"/>
        </w:rPr>
        <w:drawing>
          <wp:inline distT="0" distB="0" distL="114300" distR="114300">
            <wp:extent cx="428625" cy="2000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428625" cy="200025"/>
                    </a:xfrm>
                    <a:prstGeom prst="rect">
                      <a:avLst/>
                    </a:prstGeom>
                    <a:noFill/>
                    <a:ln w="9525">
                      <a:noFill/>
                    </a:ln>
                  </pic:spPr>
                </pic:pic>
              </a:graphicData>
            </a:graphic>
          </wp:inline>
        </w:drawing>
      </w:r>
      <w:r>
        <w:rPr>
          <w:rFonts w:ascii="宋体"/>
          <w:color w:val="auto"/>
          <w:sz w:val="21"/>
          <w:szCs w:val="21"/>
        </w:rPr>
        <w:instrText xml:space="preserve"> </w:instrText>
      </w:r>
      <w:r>
        <w:rPr>
          <w:rFonts w:ascii="宋体"/>
          <w:color w:val="auto"/>
          <w:sz w:val="21"/>
          <w:szCs w:val="21"/>
        </w:rPr>
        <w:fldChar w:fldCharType="separate"/>
      </w:r>
      <w:r>
        <w:rPr>
          <w:rFonts w:hint="eastAsia"/>
          <w:color w:val="auto"/>
          <w:position w:val="-6"/>
          <w:sz w:val="21"/>
          <w:szCs w:val="21"/>
        </w:rPr>
        <w:drawing>
          <wp:inline distT="0" distB="0" distL="114300" distR="114300">
            <wp:extent cx="428625" cy="2000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428625" cy="200025"/>
                    </a:xfrm>
                    <a:prstGeom prst="rect">
                      <a:avLst/>
                    </a:prstGeom>
                    <a:noFill/>
                    <a:ln w="9525">
                      <a:noFill/>
                    </a:ln>
                  </pic:spPr>
                </pic:pic>
              </a:graphicData>
            </a:graphic>
          </wp:inline>
        </w:drawing>
      </w:r>
      <w:r>
        <w:rPr>
          <w:rFonts w:ascii="宋体"/>
          <w:color w:val="auto"/>
          <w:sz w:val="21"/>
          <w:szCs w:val="21"/>
        </w:rPr>
        <w:fldChar w:fldCharType="end"/>
      </w:r>
    </w:p>
    <w:p>
      <w:pPr>
        <w:autoSpaceDE w:val="0"/>
        <w:autoSpaceDN w:val="0"/>
        <w:adjustRightInd w:val="0"/>
        <w:spacing w:line="360" w:lineRule="auto"/>
        <w:jc w:val="left"/>
        <w:rPr>
          <w:rFonts w:ascii="宋体"/>
          <w:color w:val="auto"/>
          <w:sz w:val="21"/>
          <w:szCs w:val="21"/>
        </w:rPr>
      </w:pPr>
      <w:r>
        <w:rPr>
          <w:rFonts w:hint="eastAsia" w:ascii="宋体"/>
          <w:color w:val="auto"/>
          <w:sz w:val="21"/>
          <w:szCs w:val="21"/>
        </w:rPr>
        <w:t>TCF=0.65+0.01(6*3)=0.83</w:t>
      </w:r>
    </w:p>
    <w:p>
      <w:pPr>
        <w:autoSpaceDE w:val="0"/>
        <w:autoSpaceDN w:val="0"/>
        <w:adjustRightInd w:val="0"/>
        <w:spacing w:line="360" w:lineRule="auto"/>
        <w:jc w:val="left"/>
        <w:rPr>
          <w:rFonts w:hint="eastAsia" w:ascii="宋体"/>
          <w:color w:val="auto"/>
          <w:sz w:val="21"/>
          <w:szCs w:val="21"/>
          <w:lang w:val="en-US" w:eastAsia="zh-CN"/>
        </w:rPr>
      </w:pPr>
      <w:r>
        <w:rPr>
          <w:rFonts w:hint="eastAsia" w:ascii="宋体"/>
          <w:color w:val="auto"/>
          <w:sz w:val="21"/>
          <w:szCs w:val="21"/>
        </w:rPr>
        <w:t>FP=</w:t>
      </w:r>
      <w:r>
        <w:rPr>
          <w:rFonts w:hint="eastAsia" w:ascii="宋体"/>
          <w:color w:val="auto"/>
          <w:sz w:val="21"/>
          <w:szCs w:val="21"/>
          <w:lang w:val="en-US" w:eastAsia="zh-CN"/>
        </w:rPr>
        <w:t>199.66</w:t>
      </w:r>
      <w:r>
        <w:rPr>
          <w:rFonts w:hint="eastAsia" w:ascii="宋体"/>
          <w:color w:val="auto"/>
          <w:sz w:val="21"/>
          <w:szCs w:val="21"/>
        </w:rPr>
        <w:t>*0.83=</w:t>
      </w:r>
      <w:r>
        <w:rPr>
          <w:rFonts w:hint="eastAsia" w:ascii="宋体"/>
          <w:color w:val="auto"/>
          <w:sz w:val="21"/>
          <w:szCs w:val="21"/>
          <w:lang w:val="en-US" w:eastAsia="zh-CN"/>
        </w:rPr>
        <w:t>165.72</w:t>
      </w:r>
    </w:p>
    <w:p>
      <w:pPr>
        <w:autoSpaceDE w:val="0"/>
        <w:autoSpaceDN w:val="0"/>
        <w:adjustRightInd w:val="0"/>
        <w:spacing w:line="360" w:lineRule="auto"/>
        <w:jc w:val="left"/>
        <w:rPr>
          <w:rFonts w:hint="eastAsia" w:ascii="宋体"/>
          <w:color w:val="auto"/>
          <w:sz w:val="21"/>
          <w:szCs w:val="21"/>
          <w:lang w:val="en-US" w:eastAsia="zh-CN"/>
        </w:rPr>
      </w:pPr>
    </w:p>
    <w:p>
      <w:pPr>
        <w:widowControl w:val="0"/>
        <w:numPr>
          <w:ilvl w:val="0"/>
          <w:numId w:val="0"/>
        </w:numPr>
        <w:spacing w:line="360" w:lineRule="auto"/>
        <w:jc w:val="both"/>
        <w:rPr>
          <w:rFonts w:hint="eastAsia" w:asciiTheme="majorEastAsia" w:hAnsiTheme="majorEastAsia" w:eastAsiaTheme="majorEastAsia" w:cstheme="majorEastAsia"/>
          <w:b/>
          <w:bCs/>
          <w:sz w:val="32"/>
          <w:szCs w:val="36"/>
          <w:lang w:val="en-US" w:eastAsia="zh-CN"/>
        </w:rPr>
      </w:pPr>
      <w:r>
        <w:rPr>
          <w:rFonts w:hint="eastAsia" w:asciiTheme="majorEastAsia" w:hAnsiTheme="majorEastAsia" w:eastAsiaTheme="majorEastAsia" w:cstheme="majorEastAsia"/>
          <w:b/>
          <w:bCs/>
          <w:sz w:val="32"/>
          <w:szCs w:val="36"/>
          <w:lang w:val="en-US" w:eastAsia="zh-CN"/>
        </w:rPr>
        <w:t>9.2工作量估算</w:t>
      </w:r>
    </w:p>
    <w:p>
      <w:pPr>
        <w:tabs>
          <w:tab w:val="left" w:pos="1095"/>
        </w:tabs>
        <w:spacing w:line="360" w:lineRule="auto"/>
        <w:rPr>
          <w:rFonts w:hint="eastAsia"/>
          <w:color w:val="auto"/>
        </w:rPr>
      </w:pPr>
    </w:p>
    <w:p>
      <w:pPr>
        <w:spacing w:line="360" w:lineRule="auto"/>
        <w:ind w:firstLine="420"/>
        <w:rPr>
          <w:rFonts w:hint="eastAsia"/>
          <w:color w:val="auto"/>
        </w:rPr>
      </w:pPr>
      <w:r>
        <w:rPr>
          <w:rFonts w:hint="eastAsia"/>
          <w:color w:val="auto"/>
        </w:rPr>
        <w:t>人员：</w:t>
      </w:r>
      <w:r>
        <w:rPr>
          <w:rFonts w:hint="eastAsia"/>
          <w:color w:val="auto"/>
          <w:lang w:val="en-US" w:eastAsia="zh-CN"/>
        </w:rPr>
        <w:t>5</w:t>
      </w:r>
    </w:p>
    <w:p>
      <w:pPr>
        <w:spacing w:line="360" w:lineRule="auto"/>
        <w:ind w:firstLine="420"/>
        <w:rPr>
          <w:rFonts w:hint="eastAsia"/>
          <w:color w:val="auto"/>
        </w:rPr>
      </w:pPr>
      <w:r>
        <w:rPr>
          <w:rFonts w:hint="eastAsia"/>
          <w:color w:val="auto"/>
        </w:rPr>
        <w:t>开发时间</w:t>
      </w:r>
      <w:r>
        <w:rPr>
          <w:rFonts w:hint="eastAsia"/>
          <w:color w:val="auto"/>
          <w:lang w:eastAsia="zh-CN"/>
        </w:rPr>
        <w:t>：每人</w:t>
      </w:r>
      <w:r>
        <w:rPr>
          <w:rFonts w:hint="eastAsia"/>
          <w:color w:val="auto"/>
          <w:lang w:val="en-US" w:eastAsia="zh-CN"/>
        </w:rPr>
        <w:t>150～200</w:t>
      </w:r>
      <w:r>
        <w:rPr>
          <w:rFonts w:hint="eastAsia"/>
          <w:color w:val="auto"/>
          <w:lang w:eastAsia="zh-CN"/>
        </w:rPr>
        <w:t>小时</w:t>
      </w:r>
      <w:r>
        <w:rPr>
          <w:rFonts w:hint="eastAsia"/>
          <w:color w:val="auto"/>
        </w:rPr>
        <w:t>（估测）</w:t>
      </w:r>
    </w:p>
    <w:p>
      <w:pPr>
        <w:spacing w:line="360" w:lineRule="auto"/>
        <w:rPr>
          <w:rFonts w:hint="eastAsia"/>
          <w:color w:val="auto"/>
        </w:rPr>
      </w:pPr>
      <w:r>
        <w:rPr>
          <w:rFonts w:hint="eastAsia"/>
          <w:color w:val="auto"/>
        </w:rPr>
        <w:tab/>
      </w:r>
      <w:r>
        <w:rPr>
          <w:rFonts w:hint="eastAsia"/>
          <w:color w:val="auto"/>
        </w:rPr>
        <w:t>代码行数：</w:t>
      </w:r>
      <w:r>
        <w:rPr>
          <w:rFonts w:hint="eastAsia"/>
          <w:color w:val="auto"/>
          <w:lang w:val="en-US" w:eastAsia="zh-CN"/>
        </w:rPr>
        <w:t>8000</w:t>
      </w:r>
      <w:r>
        <w:rPr>
          <w:rFonts w:hint="eastAsia"/>
          <w:color w:val="auto"/>
        </w:rPr>
        <w:t>行（估测）</w:t>
      </w:r>
    </w:p>
    <w:p>
      <w:pPr>
        <w:spacing w:line="360" w:lineRule="auto"/>
        <w:rPr>
          <w:rFonts w:hint="eastAsia"/>
          <w:color w:val="auto"/>
        </w:rPr>
      </w:pPr>
    </w:p>
    <w:p>
      <w:pPr>
        <w:widowControl w:val="0"/>
        <w:numPr>
          <w:ilvl w:val="0"/>
          <w:numId w:val="0"/>
        </w:numPr>
        <w:spacing w:line="360" w:lineRule="auto"/>
        <w:jc w:val="both"/>
        <w:rPr>
          <w:rFonts w:hint="eastAsia" w:asciiTheme="majorEastAsia" w:hAnsiTheme="majorEastAsia" w:eastAsiaTheme="majorEastAsia" w:cstheme="majorEastAsia"/>
          <w:b/>
          <w:bCs/>
          <w:sz w:val="32"/>
          <w:szCs w:val="36"/>
          <w:lang w:val="en-US" w:eastAsia="zh-CN"/>
        </w:rPr>
      </w:pPr>
      <w:r>
        <w:rPr>
          <w:rFonts w:hint="eastAsia" w:asciiTheme="majorEastAsia" w:hAnsiTheme="majorEastAsia" w:eastAsiaTheme="majorEastAsia" w:cstheme="majorEastAsia"/>
          <w:b/>
          <w:bCs/>
          <w:sz w:val="32"/>
          <w:szCs w:val="36"/>
          <w:lang w:val="en-US" w:eastAsia="zh-CN"/>
        </w:rPr>
        <w:t>9.3成本估算</w:t>
      </w:r>
    </w:p>
    <w:p>
      <w:pPr>
        <w:widowControl w:val="0"/>
        <w:numPr>
          <w:ilvl w:val="0"/>
          <w:numId w:val="0"/>
        </w:numPr>
        <w:spacing w:line="360" w:lineRule="auto"/>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5*500*3（人工）+1000（开发日常开支） = 8500元</w:t>
      </w:r>
    </w:p>
    <w:p>
      <w:pPr>
        <w:widowControl w:val="0"/>
        <w:numPr>
          <w:ilvl w:val="0"/>
          <w:numId w:val="0"/>
        </w:numPr>
        <w:spacing w:line="360" w:lineRule="auto"/>
        <w:ind w:firstLine="420" w:firstLineChars="0"/>
        <w:jc w:val="both"/>
        <w:rPr>
          <w:rFonts w:hint="eastAsia" w:asciiTheme="minorEastAsia" w:hAnsiTheme="minorEastAsia" w:cstheme="minorEastAsia"/>
          <w:b/>
          <w:bCs/>
          <w:sz w:val="21"/>
          <w:szCs w:val="21"/>
          <w:lang w:val="en-US" w:eastAsia="zh-CN"/>
        </w:rPr>
      </w:pPr>
    </w:p>
    <w:p>
      <w:pPr>
        <w:widowControl w:val="0"/>
        <w:numPr>
          <w:ilvl w:val="0"/>
          <w:numId w:val="0"/>
        </w:numPr>
        <w:spacing w:line="360" w:lineRule="auto"/>
        <w:jc w:val="both"/>
        <w:rPr>
          <w:rFonts w:hint="eastAsia" w:asciiTheme="majorEastAsia" w:hAnsiTheme="majorEastAsia" w:eastAsiaTheme="majorEastAsia" w:cstheme="majorEastAsia"/>
          <w:b/>
          <w:bCs/>
          <w:sz w:val="32"/>
          <w:szCs w:val="36"/>
          <w:lang w:val="en-US" w:eastAsia="zh-CN"/>
        </w:rPr>
      </w:pPr>
      <w:r>
        <w:rPr>
          <w:rFonts w:hint="eastAsia" w:asciiTheme="majorEastAsia" w:hAnsiTheme="majorEastAsia" w:eastAsiaTheme="majorEastAsia" w:cstheme="majorEastAsia"/>
          <w:b/>
          <w:bCs/>
          <w:sz w:val="32"/>
          <w:szCs w:val="36"/>
          <w:lang w:val="en-US" w:eastAsia="zh-CN"/>
        </w:rPr>
        <w:t>9.4关键计算机资源估算</w:t>
      </w:r>
    </w:p>
    <w:p>
      <w:pPr>
        <w:widowControl w:val="0"/>
        <w:numPr>
          <w:ilvl w:val="0"/>
          <w:numId w:val="0"/>
        </w:numPr>
        <w:spacing w:line="360" w:lineRule="auto"/>
        <w:ind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三代I7+8G以上内存笔记本三台，配有500GB以上硬盘及WIN7或以上版本WINDOWS系统。</w:t>
      </w:r>
    </w:p>
    <w:p>
      <w:pPr>
        <w:widowControl w:val="0"/>
        <w:numPr>
          <w:ilvl w:val="0"/>
          <w:numId w:val="0"/>
        </w:numPr>
        <w:spacing w:line="360" w:lineRule="auto"/>
        <w:jc w:val="both"/>
        <w:rPr>
          <w:rFonts w:hint="eastAsia" w:asciiTheme="minorEastAsia" w:hAnsiTheme="minorEastAsia" w:cstheme="minorEastAsia"/>
          <w:b/>
          <w:bCs/>
          <w:sz w:val="21"/>
          <w:szCs w:val="21"/>
          <w:lang w:val="en-US" w:eastAsia="zh-CN"/>
        </w:rPr>
      </w:pPr>
    </w:p>
    <w:p>
      <w:pPr>
        <w:widowControl w:val="0"/>
        <w:numPr>
          <w:ilvl w:val="0"/>
          <w:numId w:val="0"/>
        </w:numPr>
        <w:spacing w:line="360" w:lineRule="auto"/>
        <w:jc w:val="both"/>
        <w:rPr>
          <w:rFonts w:hint="eastAsia" w:asciiTheme="majorEastAsia" w:hAnsiTheme="majorEastAsia" w:eastAsiaTheme="majorEastAsia" w:cstheme="majorEastAsia"/>
          <w:b/>
          <w:bCs/>
          <w:sz w:val="32"/>
          <w:szCs w:val="36"/>
          <w:lang w:val="en-US" w:eastAsia="zh-CN"/>
        </w:rPr>
      </w:pPr>
      <w:r>
        <w:rPr>
          <w:rFonts w:hint="eastAsia" w:asciiTheme="majorEastAsia" w:hAnsiTheme="majorEastAsia" w:eastAsiaTheme="majorEastAsia" w:cstheme="majorEastAsia"/>
          <w:b/>
          <w:bCs/>
          <w:sz w:val="32"/>
          <w:szCs w:val="36"/>
          <w:lang w:val="en-US" w:eastAsia="zh-CN"/>
        </w:rPr>
        <w:t>9.5 管理预留</w:t>
      </w:r>
    </w:p>
    <w:p>
      <w:pPr>
        <w:spacing w:line="360" w:lineRule="auto"/>
        <w:ind w:firstLine="420" w:firstLineChars="0"/>
        <w:rPr>
          <w:rFonts w:hint="eastAsia"/>
          <w:color w:val="auto"/>
          <w:lang w:val="en-US" w:eastAsia="zh-CN"/>
        </w:rPr>
      </w:pPr>
      <w:r>
        <w:rPr>
          <w:rFonts w:hint="eastAsia"/>
          <w:color w:val="auto"/>
          <w:lang w:val="en-US" w:eastAsia="zh-CN"/>
        </w:rPr>
        <w:t>无</w:t>
      </w: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ind w:firstLine="420" w:firstLineChars="0"/>
        <w:rPr>
          <w:rFonts w:hint="eastAsia"/>
          <w:color w:val="auto"/>
          <w:lang w:val="en-US" w:eastAsia="zh-CN"/>
        </w:rPr>
      </w:pPr>
    </w:p>
    <w:p>
      <w:pPr>
        <w:rPr>
          <w:rFonts w:hint="eastAsia"/>
          <w:color w:val="auto"/>
          <w:lang w:val="en-US" w:eastAsia="zh-CN"/>
        </w:rPr>
      </w:pPr>
    </w:p>
    <w:p>
      <w:pPr>
        <w:pStyle w:val="2"/>
        <w:rPr>
          <w:rFonts w:hint="eastAsia" w:asciiTheme="minorEastAsia" w:hAnsiTheme="minorEastAsia" w:eastAsiaTheme="minorEastAsia" w:cstheme="minorEastAsia"/>
          <w:color w:val="auto"/>
          <w:lang w:eastAsia="zh-CN"/>
        </w:rPr>
      </w:pPr>
      <w:bookmarkStart w:id="82" w:name="_Toc367706935"/>
      <w:bookmarkStart w:id="83" w:name="_Toc15232"/>
      <w:r>
        <w:rPr>
          <w:rFonts w:hint="eastAsia" w:asciiTheme="minorEastAsia" w:hAnsiTheme="minorEastAsia" w:eastAsiaTheme="minorEastAsia" w:cstheme="minorEastAsia"/>
          <w:color w:val="auto"/>
          <w:lang w:val="en-US" w:eastAsia="zh-CN"/>
        </w:rPr>
        <w:t>1</w:t>
      </w:r>
      <w:r>
        <w:rPr>
          <w:rFonts w:hint="eastAsia" w:asciiTheme="minorEastAsia" w:hAnsiTheme="minorEastAsia" w:cstheme="minorEastAsia"/>
          <w:color w:val="auto"/>
          <w:lang w:val="en-US" w:eastAsia="zh-CN"/>
        </w:rPr>
        <w:t xml:space="preserve">0 </w:t>
      </w:r>
      <w:r>
        <w:rPr>
          <w:rFonts w:hint="eastAsia" w:asciiTheme="minorEastAsia" w:hAnsiTheme="minorEastAsia" w:eastAsiaTheme="minorEastAsia" w:cstheme="minorEastAsia"/>
          <w:color w:val="auto"/>
        </w:rPr>
        <w:t>风险管理</w:t>
      </w:r>
      <w:bookmarkEnd w:id="82"/>
      <w:bookmarkEnd w:id="83"/>
    </w:p>
    <w:tbl>
      <w:tblPr>
        <w:tblStyle w:val="15"/>
        <w:tblW w:w="864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编号</w:t>
            </w:r>
          </w:p>
        </w:tc>
        <w:tc>
          <w:tcPr>
            <w:tcW w:w="1989"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描述</w:t>
            </w:r>
          </w:p>
        </w:tc>
        <w:tc>
          <w:tcPr>
            <w:tcW w:w="720"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发生概率</w:t>
            </w:r>
          </w:p>
        </w:tc>
        <w:tc>
          <w:tcPr>
            <w:tcW w:w="720"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危害程度</w:t>
            </w:r>
          </w:p>
        </w:tc>
        <w:tc>
          <w:tcPr>
            <w:tcW w:w="1643"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规避措施</w:t>
            </w:r>
          </w:p>
        </w:tc>
        <w:tc>
          <w:tcPr>
            <w:tcW w:w="1586"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缓减策略</w:t>
            </w:r>
          </w:p>
        </w:tc>
        <w:tc>
          <w:tcPr>
            <w:tcW w:w="145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1989"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项目是否有评审标准</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高</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高</w:t>
            </w:r>
          </w:p>
        </w:tc>
        <w:tc>
          <w:tcPr>
            <w:tcW w:w="1643"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尽快制定了评审标准，和甲方达成一致</w:t>
            </w:r>
          </w:p>
        </w:tc>
        <w:tc>
          <w:tcPr>
            <w:tcW w:w="1586"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按照评审标准进行修改</w:t>
            </w:r>
          </w:p>
        </w:tc>
        <w:tc>
          <w:tcPr>
            <w:tcW w:w="145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1989"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成本估算是否准确</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1643"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按照wbs 将工作分解，精确到天甚至工时，来估算人力成本</w:t>
            </w:r>
          </w:p>
        </w:tc>
        <w:tc>
          <w:tcPr>
            <w:tcW w:w="1586"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按照wbs 将工作分解，精确到天甚至工时，来估算人力成本</w:t>
            </w:r>
          </w:p>
        </w:tc>
        <w:tc>
          <w:tcPr>
            <w:tcW w:w="145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989"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需求是否相当稳定并得到了充分的了解</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1643"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需求充分了解</w:t>
            </w:r>
          </w:p>
        </w:tc>
        <w:tc>
          <w:tcPr>
            <w:tcW w:w="1586"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若中途出现需求变更，由需求控制委员会商讨，根据变更的需求修改项目开发计划，并提前和甲方达成一致，说明需求</w:t>
            </w:r>
          </w:p>
        </w:tc>
        <w:tc>
          <w:tcPr>
            <w:tcW w:w="145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1989"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时间安排不够合理</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1643"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项目计划进度表</w:t>
            </w:r>
          </w:p>
        </w:tc>
        <w:tc>
          <w:tcPr>
            <w:tcW w:w="1586"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对开发进度进行实时监控进行调整</w:t>
            </w:r>
          </w:p>
        </w:tc>
        <w:tc>
          <w:tcPr>
            <w:tcW w:w="145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1989"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是否存在极不灵活的可用性和安全性需求</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1643"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可用性和安全性保证</w:t>
            </w:r>
          </w:p>
        </w:tc>
        <w:tc>
          <w:tcPr>
            <w:tcW w:w="1586"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应和甲方达成一致，系统发布后仍会有一些bug，若出现问题，会在6 小时内帮甲方解决。</w:t>
            </w:r>
          </w:p>
        </w:tc>
        <w:tc>
          <w:tcPr>
            <w:tcW w:w="145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1989"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人员的经验和技术</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w:t>
            </w:r>
          </w:p>
        </w:tc>
        <w:tc>
          <w:tcPr>
            <w:tcW w:w="1643"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无</w:t>
            </w:r>
          </w:p>
        </w:tc>
        <w:tc>
          <w:tcPr>
            <w:tcW w:w="1586"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多问指导老师在学习中成长，在失败中积累经验</w:t>
            </w:r>
          </w:p>
        </w:tc>
        <w:tc>
          <w:tcPr>
            <w:tcW w:w="145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7 </w:t>
            </w:r>
          </w:p>
        </w:tc>
        <w:tc>
          <w:tcPr>
            <w:tcW w:w="1989"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计算机故障</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低</w:t>
            </w:r>
          </w:p>
        </w:tc>
        <w:tc>
          <w:tcPr>
            <w:tcW w:w="720" w:type="dxa"/>
            <w:vAlign w:val="top"/>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低</w:t>
            </w:r>
          </w:p>
        </w:tc>
        <w:tc>
          <w:tcPr>
            <w:tcW w:w="1643"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提前完成任务</w:t>
            </w:r>
          </w:p>
        </w:tc>
        <w:tc>
          <w:tcPr>
            <w:tcW w:w="1586" w:type="dxa"/>
            <w:vAlign w:val="top"/>
          </w:tcPr>
          <w:p>
            <w:pPr>
              <w:spacing w:line="300" w:lineRule="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尽快解决问题</w:t>
            </w:r>
          </w:p>
        </w:tc>
        <w:tc>
          <w:tcPr>
            <w:tcW w:w="1451" w:type="dxa"/>
            <w:vAlign w:val="center"/>
          </w:tcPr>
          <w:p>
            <w:pPr>
              <w:spacing w:line="30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未发生</w:t>
            </w:r>
          </w:p>
        </w:tc>
      </w:tr>
    </w:tbl>
    <w:p>
      <w:pPr>
        <w:pStyle w:val="5"/>
        <w:spacing w:line="300" w:lineRule="auto"/>
        <w:ind w:left="0" w:leftChars="0" w:firstLine="0" w:firstLineChars="0"/>
        <w:rPr>
          <w:rFonts w:hint="eastAsia" w:asciiTheme="minorEastAsia" w:hAnsiTheme="minorEastAsia" w:eastAsiaTheme="minorEastAsia" w:cstheme="minorEastAsia"/>
          <w:color w:val="auto"/>
          <w:kern w:val="2"/>
          <w:sz w:val="21"/>
          <w:szCs w:val="21"/>
          <w:lang w:eastAsia="zh-CN"/>
        </w:rPr>
      </w:pPr>
    </w:p>
    <w:p>
      <w:pPr>
        <w:pStyle w:val="5"/>
        <w:spacing w:line="300" w:lineRule="auto"/>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发生概率：</w:t>
      </w:r>
    </w:p>
    <w:p>
      <w:pPr>
        <w:pStyle w:val="5"/>
        <w:spacing w:line="300" w:lineRule="auto"/>
        <w:ind w:left="840" w:firstLine="480"/>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高：80%以上</w:t>
      </w:r>
    </w:p>
    <w:p>
      <w:pPr>
        <w:pStyle w:val="5"/>
        <w:spacing w:line="300" w:lineRule="auto"/>
        <w:ind w:left="840" w:firstLine="480"/>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较高：60%-80%</w:t>
      </w:r>
    </w:p>
    <w:p>
      <w:pPr>
        <w:pStyle w:val="5"/>
        <w:spacing w:line="300" w:lineRule="auto"/>
        <w:ind w:left="840" w:firstLine="480"/>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中：40%-60%</w:t>
      </w:r>
    </w:p>
    <w:p>
      <w:pPr>
        <w:pStyle w:val="5"/>
        <w:spacing w:line="300" w:lineRule="auto"/>
        <w:ind w:left="840" w:firstLine="480"/>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较低：20%-40%</w:t>
      </w:r>
    </w:p>
    <w:p>
      <w:pPr>
        <w:pStyle w:val="5"/>
        <w:spacing w:line="300" w:lineRule="auto"/>
        <w:ind w:left="840" w:firstLine="480"/>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低：20%以下</w:t>
      </w:r>
    </w:p>
    <w:p>
      <w:pPr>
        <w:pStyle w:val="5"/>
        <w:spacing w:line="300" w:lineRule="auto"/>
        <w:ind w:firstLine="480"/>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危害程度：</w:t>
      </w:r>
    </w:p>
    <w:p>
      <w:pPr>
        <w:pStyle w:val="5"/>
        <w:spacing w:line="300" w:lineRule="auto"/>
        <w:ind w:left="840" w:firstLine="480"/>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没有定量的指标，依靠PM个人的判断，分为“高”、“中”、“低”三级</w:t>
      </w:r>
    </w:p>
    <w:p>
      <w:pPr>
        <w:pStyle w:val="5"/>
        <w:spacing w:line="300" w:lineRule="auto"/>
        <w:ind w:firstLine="480"/>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规避措施：风险未发生时，采取什么手段防止风险发生</w:t>
      </w:r>
    </w:p>
    <w:p>
      <w:pPr>
        <w:pStyle w:val="5"/>
        <w:spacing w:line="300" w:lineRule="auto"/>
        <w:ind w:firstLine="480"/>
        <w:rPr>
          <w:rFonts w:hint="eastAsia" w:asciiTheme="minorEastAsia" w:hAnsiTheme="minorEastAsia" w:eastAsiaTheme="minorEastAsia" w:cstheme="minorEastAsia"/>
          <w:color w:val="auto"/>
          <w:kern w:val="2"/>
          <w:sz w:val="21"/>
          <w:szCs w:val="21"/>
          <w:lang w:eastAsia="zh-CN"/>
        </w:rPr>
      </w:pPr>
      <w:r>
        <w:rPr>
          <w:rFonts w:hint="eastAsia" w:asciiTheme="minorEastAsia" w:hAnsiTheme="minorEastAsia" w:eastAsiaTheme="minorEastAsia" w:cstheme="minorEastAsia"/>
          <w:color w:val="auto"/>
          <w:kern w:val="2"/>
          <w:sz w:val="21"/>
          <w:szCs w:val="21"/>
          <w:lang w:eastAsia="zh-CN"/>
        </w:rPr>
        <w:t>缓减策略：风险已发生时，采取什么手段减少其危害</w:t>
      </w:r>
    </w:p>
    <w:p>
      <w:pPr>
        <w:pStyle w:val="5"/>
        <w:spacing w:line="300" w:lineRule="auto"/>
        <w:ind w:firstLine="480"/>
        <w:rPr>
          <w:rFonts w:hint="eastAsia" w:asciiTheme="minorEastAsia" w:hAnsiTheme="minorEastAsia" w:eastAsiaTheme="minorEastAsia" w:cstheme="minorEastAsia"/>
          <w:color w:val="auto"/>
          <w:kern w:val="2"/>
          <w:sz w:val="24"/>
          <w:szCs w:val="22"/>
          <w:lang w:eastAsia="zh-CN"/>
        </w:rPr>
      </w:pPr>
      <w:r>
        <w:rPr>
          <w:rFonts w:hint="eastAsia" w:asciiTheme="minorEastAsia" w:hAnsiTheme="minorEastAsia" w:eastAsiaTheme="minorEastAsia" w:cstheme="minorEastAsia"/>
          <w:color w:val="auto"/>
          <w:kern w:val="2"/>
          <w:sz w:val="21"/>
          <w:szCs w:val="21"/>
          <w:lang w:eastAsia="zh-CN"/>
        </w:rPr>
        <w:t>状态：该风险项当前的状态，分为“未发生”、“已发生”、“已解决”</w:t>
      </w:r>
    </w:p>
    <w:p>
      <w:pPr>
        <w:widowControl w:val="0"/>
        <w:numPr>
          <w:ilvl w:val="0"/>
          <w:numId w:val="0"/>
        </w:numPr>
        <w:jc w:val="right"/>
        <w:rPr>
          <w:rFonts w:hint="eastAsia" w:asciiTheme="majorEastAsia" w:hAnsiTheme="majorEastAsia" w:eastAsiaTheme="majorEastAsia" w:cstheme="majorEastAsia"/>
          <w:b w:val="0"/>
          <w:bCs w:val="0"/>
          <w:sz w:val="21"/>
          <w:szCs w:val="21"/>
          <w:lang w:val="en-US" w:eastAsia="zh-CN"/>
        </w:rPr>
      </w:pPr>
    </w:p>
    <w:p>
      <w:pPr>
        <w:widowControl w:val="0"/>
        <w:numPr>
          <w:ilvl w:val="0"/>
          <w:numId w:val="0"/>
        </w:numPr>
        <w:jc w:val="right"/>
        <w:rPr>
          <w:rFonts w:hint="eastAsia" w:asciiTheme="majorEastAsia" w:hAnsiTheme="majorEastAsia" w:eastAsiaTheme="majorEastAsia" w:cstheme="majorEastAsia"/>
          <w:b w:val="0"/>
          <w:bCs w:val="0"/>
          <w:sz w:val="21"/>
          <w:szCs w:val="21"/>
          <w:lang w:val="en-US" w:eastAsia="zh-CN"/>
        </w:rPr>
      </w:pPr>
    </w:p>
    <w:p>
      <w:pPr>
        <w:widowControl w:val="0"/>
        <w:numPr>
          <w:ilvl w:val="0"/>
          <w:numId w:val="0"/>
        </w:numPr>
        <w:wordWrap w:val="0"/>
        <w:jc w:val="righ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version 1.0</w:t>
      </w:r>
    </w:p>
    <w:p>
      <w:pPr>
        <w:widowControl w:val="0"/>
        <w:numPr>
          <w:ilvl w:val="0"/>
          <w:numId w:val="0"/>
        </w:numPr>
        <w:wordWrap/>
        <w:jc w:val="righ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2016.10.10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type Sorts">
    <w:altName w:val="Times New Roman"/>
    <w:panose1 w:val="00000000000000000000"/>
    <w:charset w:val="00"/>
    <w:family w:val="roman"/>
    <w:pitch w:val="default"/>
    <w:sig w:usb0="00000000" w:usb1="00000000" w:usb2="00000000" w:usb3="00000000" w:csb0="00040001" w:csb1="00000000"/>
  </w:font>
  <w:font w:name="黑体">
    <w:panose1 w:val="02010609060101010101"/>
    <w:charset w:val="86"/>
    <w:family w:val="modern"/>
    <w:pitch w:val="default"/>
    <w:sig w:usb0="800002BF" w:usb1="38CF7CFA" w:usb2="00000016"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ijaya">
    <w:panose1 w:val="020B0604020202020204"/>
    <w:charset w:val="00"/>
    <w:family w:val="auto"/>
    <w:pitch w:val="default"/>
    <w:sig w:usb0="00100003" w:usb1="00000000" w:usb2="00000000" w:usb3="00000000" w:csb0="00000001" w:csb1="00000000"/>
  </w:font>
  <w:font w:name="Gulim">
    <w:panose1 w:val="020B0600000101010101"/>
    <w:charset w:val="81"/>
    <w:family w:val="auto"/>
    <w:pitch w:val="default"/>
    <w:sig w:usb0="B00002AF" w:usb1="69D77CFB" w:usb2="00000030" w:usb3="00000000" w:csb0="4008009F" w:csb1="DFD70000"/>
  </w:font>
  <w:font w:name="华文新魏">
    <w:panose1 w:val="02010800040101010101"/>
    <w:charset w:val="86"/>
    <w:family w:val="auto"/>
    <w:pitch w:val="default"/>
    <w:sig w:usb0="00000001" w:usb1="080F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新宋体">
    <w:panose1 w:val="02010609030101010101"/>
    <w:charset w:val="86"/>
    <w:family w:val="swiss"/>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18C4DD5"/>
    <w:multiLevelType w:val="multilevel"/>
    <w:tmpl w:val="118C4DD5"/>
    <w:lvl w:ilvl="0" w:tentative="0">
      <w:start w:val="1"/>
      <w:numFmt w:val="lowerRoman"/>
      <w:lvlText w:val="%1."/>
      <w:lvlJc w:val="righ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24C197F"/>
    <w:multiLevelType w:val="multilevel"/>
    <w:tmpl w:val="424C19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57C0D"/>
    <w:rsid w:val="03B07E18"/>
    <w:rsid w:val="04515439"/>
    <w:rsid w:val="06CC4BF4"/>
    <w:rsid w:val="07B81BF5"/>
    <w:rsid w:val="08F8194C"/>
    <w:rsid w:val="0A4105E9"/>
    <w:rsid w:val="0F354559"/>
    <w:rsid w:val="116E7625"/>
    <w:rsid w:val="1172179B"/>
    <w:rsid w:val="11913319"/>
    <w:rsid w:val="12356C63"/>
    <w:rsid w:val="13C02DD7"/>
    <w:rsid w:val="14511FDA"/>
    <w:rsid w:val="16301923"/>
    <w:rsid w:val="171655E5"/>
    <w:rsid w:val="179E4746"/>
    <w:rsid w:val="184B4BA3"/>
    <w:rsid w:val="1B3A131F"/>
    <w:rsid w:val="1C176ADF"/>
    <w:rsid w:val="21437898"/>
    <w:rsid w:val="22534629"/>
    <w:rsid w:val="226A6A15"/>
    <w:rsid w:val="22FB5D92"/>
    <w:rsid w:val="290C2153"/>
    <w:rsid w:val="2C7A5F16"/>
    <w:rsid w:val="2F8A285A"/>
    <w:rsid w:val="2FB6008C"/>
    <w:rsid w:val="307841C7"/>
    <w:rsid w:val="311B149B"/>
    <w:rsid w:val="315D02E5"/>
    <w:rsid w:val="32683BE4"/>
    <w:rsid w:val="337D64FB"/>
    <w:rsid w:val="33BF4294"/>
    <w:rsid w:val="33FA7B44"/>
    <w:rsid w:val="348A2A08"/>
    <w:rsid w:val="3806008D"/>
    <w:rsid w:val="398061EE"/>
    <w:rsid w:val="39C61919"/>
    <w:rsid w:val="3D1052BA"/>
    <w:rsid w:val="408D088B"/>
    <w:rsid w:val="408E7A92"/>
    <w:rsid w:val="419064D4"/>
    <w:rsid w:val="41F74E0F"/>
    <w:rsid w:val="427846AB"/>
    <w:rsid w:val="436A68B3"/>
    <w:rsid w:val="45085509"/>
    <w:rsid w:val="489B7ACF"/>
    <w:rsid w:val="4AA3405C"/>
    <w:rsid w:val="4CF55B70"/>
    <w:rsid w:val="4E0F72E3"/>
    <w:rsid w:val="4E5C60FC"/>
    <w:rsid w:val="4E8320DD"/>
    <w:rsid w:val="510056F1"/>
    <w:rsid w:val="522E09F1"/>
    <w:rsid w:val="54E51640"/>
    <w:rsid w:val="56E626A3"/>
    <w:rsid w:val="583A655F"/>
    <w:rsid w:val="5865011D"/>
    <w:rsid w:val="5AF253C5"/>
    <w:rsid w:val="5BC57C41"/>
    <w:rsid w:val="5D987A38"/>
    <w:rsid w:val="608078E5"/>
    <w:rsid w:val="62D56827"/>
    <w:rsid w:val="67A7092D"/>
    <w:rsid w:val="69866EF2"/>
    <w:rsid w:val="6DA80030"/>
    <w:rsid w:val="6DFF4A11"/>
    <w:rsid w:val="71C87705"/>
    <w:rsid w:val="72931B91"/>
    <w:rsid w:val="730E7DEB"/>
    <w:rsid w:val="73D350E1"/>
    <w:rsid w:val="741E5D94"/>
    <w:rsid w:val="76124B51"/>
    <w:rsid w:val="77884CEA"/>
    <w:rsid w:val="78F402B1"/>
    <w:rsid w:val="797C2956"/>
    <w:rsid w:val="79E97AED"/>
    <w:rsid w:val="7C336EA0"/>
    <w:rsid w:val="7DDD7DEA"/>
    <w:rsid w:val="7DE63181"/>
    <w:rsid w:val="7E412C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napToGrid w:val="0"/>
      <w:spacing w:beforeLines="50" w:line="360" w:lineRule="auto"/>
      <w:jc w:val="left"/>
      <w:outlineLvl w:val="2"/>
    </w:pPr>
    <w:rPr>
      <w:rFonts w:ascii="Calibri" w:hAnsi="Calibri" w:eastAsia="黑体" w:cs="Times New Roman"/>
      <w:bCs/>
      <w:sz w:val="24"/>
      <w:szCs w:val="32"/>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spacing w:line="360" w:lineRule="auto"/>
    </w:pPr>
    <w:rPr>
      <w:rFonts w:ascii="Calibri Light" w:hAnsi="Calibri Light" w:eastAsia="黑体"/>
      <w:sz w:val="20"/>
      <w:szCs w:val="20"/>
    </w:rPr>
  </w:style>
  <w:style w:type="paragraph" w:styleId="7">
    <w:name w:val="annotation text"/>
    <w:basedOn w:val="1"/>
    <w:qFormat/>
    <w:uiPriority w:val="0"/>
    <w:pPr>
      <w:jc w:val="left"/>
    </w:pPr>
  </w:style>
  <w:style w:type="paragraph" w:styleId="8">
    <w:name w:val="toc 3"/>
    <w:basedOn w:val="1"/>
    <w:next w:val="1"/>
    <w:uiPriority w:val="0"/>
    <w:pPr>
      <w:ind w:left="840" w:leftChars="400"/>
    </w:pPr>
  </w:style>
  <w:style w:type="paragraph" w:styleId="9">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1">
    <w:name w:val="toc 1"/>
    <w:basedOn w:val="1"/>
    <w:next w:val="1"/>
    <w:uiPriority w:val="0"/>
  </w:style>
  <w:style w:type="paragraph" w:styleId="12">
    <w:name w:val="toc 2"/>
    <w:basedOn w:val="1"/>
    <w:next w:val="1"/>
    <w:qFormat/>
    <w:uiPriority w:val="0"/>
    <w:pPr>
      <w:ind w:left="420" w:leftChars="200"/>
    </w:pPr>
  </w:style>
  <w:style w:type="character" w:styleId="14">
    <w:name w:val="annotation reference"/>
    <w:uiPriority w:val="0"/>
    <w:rPr>
      <w:sz w:val="21"/>
      <w:szCs w:val="21"/>
    </w:rPr>
  </w:style>
  <w:style w:type="paragraph" w:customStyle="1" w:styleId="16">
    <w:name w:val="_Style 1"/>
    <w:basedOn w:val="1"/>
    <w:qFormat/>
    <w:uiPriority w:val="0"/>
    <w:pPr>
      <w:ind w:firstLine="420" w:firstLineChars="200"/>
    </w:pPr>
  </w:style>
  <w:style w:type="paragraph" w:customStyle="1" w:styleId="17">
    <w:name w:val="Default"/>
    <w:unhideWhenUsed/>
    <w:uiPriority w:val="99"/>
    <w:pPr>
      <w:widowControl w:val="0"/>
      <w:autoSpaceDE w:val="0"/>
      <w:autoSpaceDN w:val="0"/>
      <w:adjustRightInd w:val="0"/>
      <w:spacing w:beforeLines="0" w:afterLines="0"/>
    </w:pPr>
    <w:rPr>
      <w:rFonts w:hint="eastAsia" w:ascii="新宋体" w:hAnsi="新宋体" w:eastAsia="新宋体"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1179;&#26085;&#22805;&#38451;&#35199;&#19979;.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sectNamePr val="目录页"/>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2016-10-09T12:51:00Z</dcterms:created>
  <dc:creator>Thinkpad</dc:creator>
  <cp:lastModifiedBy>Thinkpad</cp:lastModifiedBy>
  <dcterms:modified xsi:type="dcterms:W3CDTF">2016-10-10T11:31:43Z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