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8"/>
        <w:framePr w:w="0" w:wrap="auto" w:vAnchor="margin" w:hAnchor="text" w:yAlign="inline"/>
        <w:bidi w:val="0"/>
      </w:pPr>
      <w:bookmarkStart w:id="0" w:name="OLE_LINK4"/>
      <w:r>
        <w:t>Team 9</w:t>
      </w:r>
    </w:p>
    <w:p>
      <w:pPr>
        <w:pStyle w:val="8"/>
        <w:framePr w:w="0" w:wrap="auto" w:vAnchor="margin" w:hAnchor="text" w:yAlign="inline"/>
        <w:bidi w:val="0"/>
      </w:pPr>
      <w:r>
        <w:fldChar w:fldCharType="begin"/>
      </w:r>
      <w:r>
        <w:instrText xml:space="preserve"> DATE \@ "MMMM d, y" </w:instrText>
      </w:r>
      <w:r>
        <w:fldChar w:fldCharType="separate"/>
      </w:r>
      <w:r>
        <w:t>December 15, 16</w:t>
      </w:r>
      <w:r>
        <w:fldChar w:fldCharType="end"/>
      </w:r>
    </w:p>
    <w:p>
      <w:pPr>
        <w:pStyle w:val="8"/>
        <w:framePr w:w="0" w:wrap="auto" w:vAnchor="margin" w:hAnchor="text" w:yAlign="inline"/>
        <w:bidi w:val="0"/>
      </w:pPr>
    </w:p>
    <w:p>
      <w:pPr>
        <w:pStyle w:val="8"/>
        <w:framePr w:w="0" w:wrap="auto" w:vAnchor="margin" w:hAnchor="text" w:yAlign="inline"/>
        <w:bidi w:val="0"/>
      </w:pPr>
    </w:p>
    <w:p>
      <w:pPr>
        <w:pStyle w:val="2"/>
        <w:framePr w:w="0" w:wrap="auto" w:vAnchor="margin" w:hAnchor="text" w:yAlign="inline"/>
        <w:bidi w:val="0"/>
      </w:pPr>
      <w:r>
        <w:rPr>
          <w:rFonts w:hint="eastAsia" w:eastAsia="Arial Unicode MS" w:cs="Arial Unicode MS"/>
          <w:b w:val="0"/>
          <w:bCs w:val="0"/>
          <w:i w:val="0"/>
          <w:iCs w:val="0"/>
          <w:lang w:val="en-US" w:eastAsia="zh-CN"/>
        </w:rPr>
        <w:t>需求规格说明书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问题清单</w:t>
      </w:r>
    </w:p>
    <w:p>
      <w:pPr>
        <w:pStyle w:val="9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多部电梯集中调度系统</w:t>
      </w:r>
    </w:p>
    <w:p>
      <w:pPr>
        <w:pStyle w:val="10"/>
        <w:framePr w:w="0" w:wrap="auto" w:vAnchor="margin" w:hAnchor="text" w:yAlign="inline"/>
        <w:bidi w:val="0"/>
      </w:pPr>
    </w:p>
    <w:tbl>
      <w:tblPr>
        <w:tblStyle w:val="5"/>
        <w:tblW w:w="927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33"/>
        <w:gridCol w:w="634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2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项目组成员信息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小组名称</w:t>
            </w:r>
          </w:p>
        </w:tc>
        <w:tc>
          <w:tcPr>
            <w:tcW w:w="78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bidi w:val="0"/>
              <w:ind w:left="0" w:right="0" w:firstLine="0"/>
              <w:jc w:val="center"/>
            </w:pPr>
            <w:r>
              <w:rPr>
                <w:rFonts w:ascii="Times New Roman" w:hAnsi="Times New Roman"/>
                <w:b/>
                <w:bCs/>
                <w:kern w:val="2"/>
                <w:u w:color="000000"/>
              </w:rPr>
              <w:t>Team9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学号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姓名</w:t>
            </w:r>
          </w:p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framePr w:w="0" w:wrap="auto" w:vAnchor="margin" w:hAnchor="text" w:yAlign="inline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lang w:val="zh-TW" w:eastAsia="zh-TW"/>
              </w:rPr>
              <w:t>本文档中主要承担的工作内容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ascii="Times New Roman" w:hAnsi="Times New Roman"/>
                <w:kern w:val="2"/>
                <w:u w:color="000000"/>
              </w:rPr>
              <w:t>14231014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>金晖明</w:t>
            </w:r>
          </w:p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</w:rPr>
              <w:t>25%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ascii="Times New Roman" w:hAnsi="Times New Roman"/>
                <w:kern w:val="2"/>
                <w:u w:color="000000"/>
              </w:rPr>
              <w:t>14091023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>吴乐蒙</w:t>
            </w:r>
          </w:p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</w:rPr>
              <w:t>25%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ascii="Times New Roman" w:hAnsi="Times New Roman"/>
                <w:kern w:val="2"/>
                <w:u w:color="000000"/>
              </w:rPr>
              <w:t>14231011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>金燊</w:t>
            </w:r>
          </w:p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</w:rPr>
              <w:t>25%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ascii="Times New Roman" w:hAnsi="Times New Roman"/>
                <w:kern w:val="2"/>
                <w:u w:color="000000"/>
              </w:rPr>
              <w:t>14231016</w:t>
            </w:r>
          </w:p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>马琛骁</w:t>
            </w:r>
          </w:p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</w:pPr>
            <w:r>
              <w:rPr>
                <w:rFonts w:hint="eastAsia" w:eastAsia="Times New Roman"/>
                <w:kern w:val="2"/>
                <w:u w:color="00000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</w:rPr>
              <w:t>25%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6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10"/>
        <w:framePr w:w="0" w:wrap="auto" w:vAnchor="margin" w:hAnchor="text" w:yAlign="inline"/>
        <w:bidi w:val="0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bookmarkEnd w:id="0"/>
    <w:p>
      <w:bookmarkStart w:id="1" w:name="_GoBack"/>
      <w:bookmarkEnd w:id="1"/>
    </w:p>
    <w:p/>
    <w:p/>
    <w:p/>
    <w:p/>
    <w:p/>
    <w:p/>
    <w:tbl>
      <w:tblPr>
        <w:tblStyle w:val="5"/>
        <w:tblpPr w:leftFromText="180" w:rightFromText="180" w:vertAnchor="page" w:horzAnchor="page" w:tblpX="1749" w:tblpY="1204"/>
        <w:tblOverlap w:val="never"/>
        <w:tblW w:w="9360" w:type="dxa"/>
        <w:tblInd w:w="0" w:type="dxa"/>
        <w:tblBorders>
          <w:top w:val="single" w:color="8EA47C" w:sz="2" w:space="0"/>
          <w:left w:val="single" w:color="8EA47C" w:sz="2" w:space="0"/>
          <w:bottom w:val="single" w:color="8EA47C" w:sz="2" w:space="0"/>
          <w:right w:val="single" w:color="8EA47C" w:sz="2" w:space="0"/>
          <w:insideH w:val="single" w:color="8EA47C" w:sz="2" w:space="0"/>
          <w:insideV w:val="single" w:color="8EA47C" w:sz="2" w:space="0"/>
        </w:tblBorders>
        <w:shd w:val="clear" w:color="auto" w:fill="F4F8E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411"/>
        <w:gridCol w:w="2851"/>
        <w:gridCol w:w="1137"/>
        <w:gridCol w:w="1872"/>
      </w:tblGrid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tblHeader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项目名称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多部电梯集中调度系统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文档名称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需求规格说明书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内部版本号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jc w:val="left"/>
            </w:pPr>
            <w:r>
              <w:rPr>
                <w:rFonts w:ascii="Baskerville SemiBold" w:hAnsi="Baskerville SemiBold"/>
              </w:rPr>
              <w:t>1.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</w:pP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提交日期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ascii="Baskerville SemiBold" w:hAnsi="Baskerville SemiBold" w:eastAsia="Arial Unicode MS" w:cs="Arial Unicode MS"/>
              </w:rPr>
              <w:t>2016.10.10</w:t>
            </w:r>
          </w:p>
        </w:tc>
        <w:tc>
          <w:tcPr>
            <w:tcW w:w="2851" w:type="dxa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编制人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金燊 吴乐蒙 金晖明 马琛骁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089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评审日期</w:t>
            </w:r>
          </w:p>
        </w:tc>
        <w:tc>
          <w:tcPr>
            <w:tcW w:w="2411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ascii="Baskerville SemiBold" w:hAnsi="Baskerville SemiBold" w:eastAsia="Arial Unicode MS" w:cs="Arial Unicode MS"/>
              </w:rPr>
              <w:t>2016.12.05</w:t>
            </w:r>
          </w:p>
        </w:tc>
        <w:tc>
          <w:tcPr>
            <w:tcW w:w="2851" w:type="dxa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 SemiBold" w:cs="Arial Unicode MS"/>
              </w:rPr>
              <w:t>评审人</w:t>
            </w:r>
          </w:p>
        </w:tc>
        <w:tc>
          <w:tcPr>
            <w:tcW w:w="3009" w:type="dxa"/>
            <w:gridSpan w:val="2"/>
            <w:tcBorders>
              <w:top w:val="nil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邓苏桃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89" w:type="dxa"/>
            <w:tcBorders>
              <w:top w:val="single" w:color="314924" w:sz="8" w:space="0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序号</w:t>
            </w:r>
          </w:p>
        </w:tc>
        <w:tc>
          <w:tcPr>
            <w:tcW w:w="2411" w:type="dxa"/>
            <w:tcBorders>
              <w:top w:val="single" w:color="314924" w:sz="8" w:space="0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问题位置</w:t>
            </w:r>
          </w:p>
        </w:tc>
        <w:tc>
          <w:tcPr>
            <w:tcW w:w="2851" w:type="dxa"/>
            <w:tcBorders>
              <w:top w:val="single" w:color="314924" w:sz="8" w:space="0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问题描述</w:t>
            </w:r>
          </w:p>
        </w:tc>
        <w:tc>
          <w:tcPr>
            <w:tcW w:w="1137" w:type="dxa"/>
            <w:tcBorders>
              <w:top w:val="single" w:color="314924" w:sz="8" w:space="0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严重性</w:t>
            </w:r>
          </w:p>
        </w:tc>
        <w:tc>
          <w:tcPr>
            <w:tcW w:w="1872" w:type="dxa"/>
            <w:tcBorders>
              <w:top w:val="single" w:color="314924" w:sz="8" w:space="0"/>
              <w:left w:val="nil"/>
              <w:bottom w:val="single" w:color="314924" w:sz="8" w:space="0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</w:pPr>
            <w:r>
              <w:rPr>
                <w:rFonts w:hint="eastAsia" w:ascii="Arial Unicode MS" w:hAnsi="Arial Unicode MS" w:eastAsia="Baskerville" w:cs="Arial Unicode MS"/>
              </w:rPr>
              <w:t>处理意见</w:t>
            </w:r>
          </w:p>
        </w:tc>
      </w:tr>
      <w:tr>
        <w:tblPrEx>
          <w:tblBorders>
            <w:top w:val="single" w:color="8EA47C" w:sz="2" w:space="0"/>
            <w:left w:val="single" w:color="8EA47C" w:sz="2" w:space="0"/>
            <w:bottom w:val="single" w:color="8EA47C" w:sz="2" w:space="0"/>
            <w:right w:val="single" w:color="8EA47C" w:sz="2" w:space="0"/>
            <w:insideH w:val="single" w:color="8EA47C" w:sz="2" w:space="0"/>
            <w:insideV w:val="single" w:color="8EA47C" w:sz="2" w:space="0"/>
          </w:tblBorders>
          <w:shd w:val="clear" w:color="auto" w:fill="F4F8E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89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Baskerville" w:cs="Arial Unicode MS"/>
              </w:rPr>
            </w:pPr>
          </w:p>
        </w:tc>
        <w:tc>
          <w:tcPr>
            <w:tcW w:w="2411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Baskerville" w:cs="Arial Unicode MS"/>
              </w:rPr>
            </w:pPr>
          </w:p>
        </w:tc>
        <w:tc>
          <w:tcPr>
            <w:tcW w:w="2851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Baskerville" w:cs="Arial Unicode MS"/>
              </w:rPr>
            </w:pPr>
          </w:p>
        </w:tc>
        <w:tc>
          <w:tcPr>
            <w:tcW w:w="1137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Baskerville" w:cs="Arial Unicode MS"/>
              </w:rPr>
            </w:pPr>
          </w:p>
        </w:tc>
        <w:tc>
          <w:tcPr>
            <w:tcW w:w="1872" w:type="dxa"/>
            <w:tcBorders>
              <w:top w:val="single" w:color="314924" w:sz="8" w:space="0"/>
              <w:left w:val="nil"/>
              <w:bottom w:val="nil"/>
              <w:right w:val="nil"/>
            </w:tcBorders>
            <w:shd w:val="clear" w:color="auto" w:fill="F4F8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team8没有正确上传对我们组的评价。他们的问题清单评价错组。</w:t>
            </w:r>
          </w:p>
          <w:p>
            <w:pPr>
              <w:pStyle w:val="7"/>
              <w:framePr w:w="0" w:wrap="auto" w:vAnchor="margin" w:hAnchor="text" w:yAlign="inline"/>
              <w:bidi w:val="0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因此，拒绝所有修改意见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Baskervill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skerville Semi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Noto Sans CJK SC Regular">
    <w:altName w:val="Segoe UI Symbo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94440"/>
    <w:rsid w:val="097944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next w:val="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Baskerville" w:cs="Arial Unicode MS"/>
      <w:color w:val="DC5921"/>
      <w:spacing w:val="6"/>
      <w:w w:val="100"/>
      <w:kern w:val="0"/>
      <w:position w:val="0"/>
      <w:sz w:val="64"/>
      <w:szCs w:val="64"/>
      <w:u w:val="none" w:color="auto"/>
      <w:vertAlign w:val="baseline"/>
      <w:lang w:val="zh-CN" w:eastAsia="zh-CN"/>
    </w:rPr>
  </w:style>
  <w:style w:type="paragraph" w:customStyle="1" w:styleId="3">
    <w:name w:val="Body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80" w:afterAutospacing="0" w:line="288" w:lineRule="auto"/>
      <w:ind w:left="0" w:right="0" w:firstLine="0"/>
      <w:jc w:val="left"/>
      <w:outlineLvl w:val="9"/>
    </w:pPr>
    <w:rPr>
      <w:rFonts w:ascii="Baskerville" w:hAnsi="Baskerville" w:eastAsia="Arial Unicode MS" w:cs="Arial Unicode MS"/>
      <w:color w:val="434343"/>
      <w:spacing w:val="0"/>
      <w:w w:val="100"/>
      <w:kern w:val="0"/>
      <w:position w:val="0"/>
      <w:sz w:val="24"/>
      <w:szCs w:val="24"/>
      <w:u w:val="none" w:color="auto"/>
      <w:vertAlign w:val="baseline"/>
      <w:lang w:val="en-US"/>
    </w:rPr>
  </w:style>
  <w:style w:type="paragraph" w:customStyle="1" w:styleId="6">
    <w:name w:val="Table Style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 SemiBold" w:hAnsi="Baskerville SemiBold" w:eastAsia="Baskerville SemiBold" w:cs="Baskerville SemiBold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7">
    <w:name w:val="Table Style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Baskerville" w:hAnsi="Baskerville" w:eastAsia="Baskerville" w:cs="Baskerville"/>
      <w:color w:val="314924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8">
    <w:name w:val="Heading"/>
    <w:next w:val="3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12" w:lineRule="auto"/>
      <w:ind w:left="0" w:right="0" w:firstLine="0"/>
      <w:jc w:val="left"/>
      <w:outlineLvl w:val="0"/>
    </w:pPr>
    <w:rPr>
      <w:rFonts w:ascii="Baskerville" w:hAnsi="Baskerville" w:eastAsia="Arial Unicode MS" w:cs="Arial Unicode MS"/>
      <w:color w:val="000000"/>
      <w:spacing w:val="0"/>
      <w:w w:val="100"/>
      <w:kern w:val="0"/>
      <w:position w:val="0"/>
      <w:sz w:val="26"/>
      <w:szCs w:val="26"/>
      <w:u w:val="none" w:color="auto"/>
      <w:vertAlign w:val="baseline"/>
      <w:lang w:val="en-US"/>
    </w:rPr>
  </w:style>
  <w:style w:type="paragraph" w:customStyle="1" w:styleId="9">
    <w:name w:val="Subheading"/>
    <w:next w:val="3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40" w:lineRule="auto"/>
      <w:ind w:left="0" w:right="0" w:firstLine="0"/>
      <w:jc w:val="center"/>
      <w:outlineLvl w:val="0"/>
    </w:pPr>
    <w:rPr>
      <w:rFonts w:hint="eastAsia" w:ascii="Arial Unicode MS" w:hAnsi="Arial Unicode MS" w:eastAsia="Baskerville" w:cs="Arial Unicode MS"/>
      <w:color w:val="5B422A"/>
      <w:spacing w:val="0"/>
      <w:w w:val="100"/>
      <w:kern w:val="0"/>
      <w:position w:val="0"/>
      <w:sz w:val="36"/>
      <w:szCs w:val="36"/>
      <w:u w:val="none" w:color="auto"/>
      <w:vertAlign w:val="baseline"/>
      <w:lang w:val="zh-CN" w:eastAsia="zh-CN"/>
    </w:rPr>
  </w:style>
  <w:style w:type="paragraph" w:customStyle="1" w:styleId="10">
    <w:name w:val="Body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540"/>
      <w:jc w:val="left"/>
      <w:outlineLvl w:val="9"/>
    </w:pPr>
    <w:rPr>
      <w:rFonts w:ascii="Baskerville" w:hAnsi="Baskerville" w:eastAsia="Baskerville" w:cs="Baskerville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1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customStyle="1" w:styleId="12">
    <w:name w:val="Free Form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540"/>
      <w:jc w:val="left"/>
      <w:outlineLvl w:val="9"/>
    </w:pPr>
    <w:rPr>
      <w:rFonts w:ascii="Baskerville" w:hAnsi="Baskerville" w:eastAsia="Baskerville" w:cs="Baskerville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2016-12-15T15:06:00Z</dcterms:created>
  <dc:creator>auas</dc:creator>
  <cp:lastModifiedBy>auas</cp:lastModifiedBy>
  <dcterms:modified xsi:type="dcterms:W3CDTF">2016-12-15T15:07:46Z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