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553A21" w14:textId="77777777" w:rsidR="00EB418F" w:rsidRDefault="00EB418F">
      <w:pPr>
        <w:pStyle w:val="a3"/>
        <w:jc w:val="center"/>
      </w:pPr>
    </w:p>
    <w:p w14:paraId="59A3E193" w14:textId="77777777" w:rsidR="00EB418F" w:rsidRDefault="00EB418F">
      <w:pPr>
        <w:pStyle w:val="a3"/>
      </w:pPr>
    </w:p>
    <w:p w14:paraId="7F119938" w14:textId="77777777" w:rsidR="00EB418F" w:rsidRDefault="00EB418F">
      <w:pPr>
        <w:pStyle w:val="a3"/>
      </w:pPr>
    </w:p>
    <w:p w14:paraId="612FEADC" w14:textId="77777777" w:rsidR="00EB418F" w:rsidRDefault="00EB418F">
      <w:pPr>
        <w:pStyle w:val="a3"/>
      </w:pPr>
    </w:p>
    <w:p w14:paraId="0651DAF5" w14:textId="77777777" w:rsidR="00EB418F" w:rsidRDefault="00EB418F">
      <w:pPr>
        <w:pStyle w:val="a3"/>
      </w:pPr>
    </w:p>
    <w:p w14:paraId="0D49A51A" w14:textId="77777777" w:rsidR="00EB418F" w:rsidRDefault="00EB418F">
      <w:pPr>
        <w:pStyle w:val="a3"/>
      </w:pPr>
    </w:p>
    <w:p w14:paraId="5D4F7D7B" w14:textId="77777777" w:rsidR="00EB418F" w:rsidRDefault="00EB418F">
      <w:pPr>
        <w:pStyle w:val="a3"/>
      </w:pPr>
    </w:p>
    <w:p w14:paraId="4D8DC9E0" w14:textId="77777777" w:rsidR="00EB418F" w:rsidRDefault="001546F2">
      <w:pPr>
        <w:pStyle w:val="a3"/>
        <w:jc w:val="center"/>
      </w:pPr>
      <w:r>
        <w:rPr>
          <w:b/>
          <w:sz w:val="48"/>
          <w:szCs w:val="48"/>
        </w:rPr>
        <w:t>【</w:t>
      </w:r>
      <w:r>
        <w:rPr>
          <w:rFonts w:ascii="黑体" w:eastAsia="黑体" w:hAnsi="黑体" w:cs="黑体"/>
          <w:b/>
          <w:sz w:val="60"/>
          <w:szCs w:val="60"/>
        </w:rPr>
        <w:t>餐厅服务机器人</w:t>
      </w:r>
      <w:r>
        <w:rPr>
          <w:b/>
          <w:sz w:val="48"/>
          <w:szCs w:val="48"/>
        </w:rPr>
        <w:t>】</w:t>
      </w:r>
    </w:p>
    <w:p w14:paraId="53866952" w14:textId="77777777" w:rsidR="00EB418F" w:rsidRDefault="001546F2">
      <w:pPr>
        <w:pStyle w:val="a3"/>
        <w:jc w:val="center"/>
      </w:pPr>
      <w:r>
        <w:rPr>
          <w:b/>
          <w:sz w:val="48"/>
          <w:szCs w:val="48"/>
        </w:rPr>
        <w:t>软件设计说明书</w:t>
      </w:r>
    </w:p>
    <w:p w14:paraId="66834B8C" w14:textId="77777777" w:rsidR="00EB418F" w:rsidRDefault="001546F2">
      <w:pPr>
        <w:pStyle w:val="a3"/>
        <w:jc w:val="center"/>
      </w:pPr>
      <w:r>
        <w:rPr>
          <w:b/>
          <w:sz w:val="48"/>
          <w:szCs w:val="48"/>
        </w:rPr>
        <w:t>【</w:t>
      </w:r>
      <w:r>
        <w:rPr>
          <w:b/>
          <w:i/>
          <w:sz w:val="48"/>
          <w:szCs w:val="48"/>
        </w:rPr>
        <w:t>SDD Team 104</w:t>
      </w:r>
      <w:r>
        <w:rPr>
          <w:b/>
          <w:sz w:val="48"/>
          <w:szCs w:val="48"/>
        </w:rPr>
        <w:t>】</w:t>
      </w:r>
    </w:p>
    <w:p w14:paraId="55F6351E" w14:textId="77777777" w:rsidR="00EB418F" w:rsidRDefault="001546F2">
      <w:pPr>
        <w:pStyle w:val="a3"/>
        <w:jc w:val="center"/>
      </w:pPr>
      <w:r>
        <w:rPr>
          <w:rFonts w:ascii="黑体" w:eastAsia="黑体" w:hAnsi="黑体" w:cs="黑体"/>
          <w:b/>
          <w:sz w:val="48"/>
          <w:szCs w:val="48"/>
        </w:rPr>
        <w:t>【1.1】</w:t>
      </w:r>
    </w:p>
    <w:p w14:paraId="61609205" w14:textId="77777777" w:rsidR="00EB418F" w:rsidRDefault="00EB418F">
      <w:pPr>
        <w:pStyle w:val="a3"/>
      </w:pPr>
    </w:p>
    <w:p w14:paraId="22DC3088" w14:textId="0C612B77" w:rsidR="00EB418F" w:rsidRDefault="001546F2" w:rsidP="00F34FB9">
      <w:pPr>
        <w:pStyle w:val="a3"/>
        <w:jc w:val="center"/>
      </w:pPr>
      <w:r>
        <w:rPr>
          <w:sz w:val="28"/>
          <w:szCs w:val="28"/>
        </w:rPr>
        <w:t>分工说明</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139"/>
        <w:gridCol w:w="1072"/>
        <w:gridCol w:w="6043"/>
      </w:tblGrid>
      <w:tr w:rsidR="00EB418F" w14:paraId="4F02299D" w14:textId="77777777">
        <w:trPr>
          <w:trHeight w:val="360"/>
        </w:trPr>
        <w:tc>
          <w:tcPr>
            <w:tcW w:w="1139" w:type="dxa"/>
          </w:tcPr>
          <w:p w14:paraId="743E9F67" w14:textId="77777777" w:rsidR="00EB418F" w:rsidRDefault="001546F2">
            <w:r>
              <w:t>小组名称</w:t>
            </w:r>
          </w:p>
        </w:tc>
        <w:tc>
          <w:tcPr>
            <w:tcW w:w="7115" w:type="dxa"/>
            <w:gridSpan w:val="2"/>
          </w:tcPr>
          <w:p w14:paraId="217635FF" w14:textId="77777777" w:rsidR="00EB418F" w:rsidRDefault="001546F2">
            <w:r>
              <w:t>机器人，你在干神魔？</w:t>
            </w:r>
          </w:p>
        </w:tc>
      </w:tr>
      <w:tr w:rsidR="00EB418F" w14:paraId="260158FF" w14:textId="77777777">
        <w:trPr>
          <w:trHeight w:val="360"/>
        </w:trPr>
        <w:tc>
          <w:tcPr>
            <w:tcW w:w="1139" w:type="dxa"/>
          </w:tcPr>
          <w:p w14:paraId="21034BCC" w14:textId="77777777" w:rsidR="00EB418F" w:rsidRDefault="001546F2">
            <w:r>
              <w:t>学号</w:t>
            </w:r>
          </w:p>
        </w:tc>
        <w:tc>
          <w:tcPr>
            <w:tcW w:w="1072" w:type="dxa"/>
          </w:tcPr>
          <w:p w14:paraId="167F89D5" w14:textId="77777777" w:rsidR="00EB418F" w:rsidRDefault="001546F2">
            <w:r>
              <w:t>姓名</w:t>
            </w:r>
          </w:p>
        </w:tc>
        <w:tc>
          <w:tcPr>
            <w:tcW w:w="6043" w:type="dxa"/>
          </w:tcPr>
          <w:p w14:paraId="35D7771D" w14:textId="77777777" w:rsidR="00EB418F" w:rsidRDefault="001546F2">
            <w:r>
              <w:t>本文档中主要承担的工作内容</w:t>
            </w:r>
          </w:p>
        </w:tc>
      </w:tr>
      <w:tr w:rsidR="00EB418F" w14:paraId="0B9B65B6" w14:textId="77777777">
        <w:trPr>
          <w:trHeight w:val="255"/>
        </w:trPr>
        <w:tc>
          <w:tcPr>
            <w:tcW w:w="1139" w:type="dxa"/>
          </w:tcPr>
          <w:p w14:paraId="1CBFF0BA" w14:textId="77777777" w:rsidR="00EB418F" w:rsidRDefault="001546F2">
            <w:r>
              <w:t>17373175</w:t>
            </w:r>
          </w:p>
        </w:tc>
        <w:tc>
          <w:tcPr>
            <w:tcW w:w="1072" w:type="dxa"/>
          </w:tcPr>
          <w:p w14:paraId="0A82CAFE" w14:textId="77777777" w:rsidR="00EB418F" w:rsidRDefault="001546F2">
            <w:pPr>
              <w:jc w:val="left"/>
            </w:pPr>
            <w:r>
              <w:rPr>
                <w:rFonts w:ascii="宋体" w:eastAsia="宋体" w:hAnsi="宋体" w:cs="宋体"/>
              </w:rPr>
              <w:t>郑耀彦</w:t>
            </w:r>
          </w:p>
        </w:tc>
        <w:tc>
          <w:tcPr>
            <w:tcW w:w="6043" w:type="dxa"/>
          </w:tcPr>
          <w:p w14:paraId="56B22752" w14:textId="77777777" w:rsidR="00EB418F" w:rsidRDefault="001546F2">
            <w:pPr>
              <w:jc w:val="left"/>
            </w:pPr>
            <w:r>
              <w:rPr>
                <w:rFonts w:ascii="宋体" w:eastAsia="宋体" w:hAnsi="宋体" w:cs="宋体"/>
              </w:rPr>
              <w:t>参与4、5小节编写</w:t>
            </w:r>
          </w:p>
        </w:tc>
      </w:tr>
      <w:tr w:rsidR="00EB418F" w14:paraId="4CE564CA" w14:textId="77777777">
        <w:trPr>
          <w:trHeight w:val="255"/>
        </w:trPr>
        <w:tc>
          <w:tcPr>
            <w:tcW w:w="1139" w:type="dxa"/>
          </w:tcPr>
          <w:p w14:paraId="6399A053" w14:textId="77777777" w:rsidR="00EB418F" w:rsidRDefault="001546F2">
            <w:r>
              <w:t>17373005</w:t>
            </w:r>
          </w:p>
        </w:tc>
        <w:tc>
          <w:tcPr>
            <w:tcW w:w="1072" w:type="dxa"/>
          </w:tcPr>
          <w:p w14:paraId="17A88C9C" w14:textId="77777777" w:rsidR="00EB418F" w:rsidRDefault="001546F2">
            <w:pPr>
              <w:jc w:val="left"/>
            </w:pPr>
            <w:r>
              <w:rPr>
                <w:rFonts w:ascii="宋体" w:eastAsia="宋体" w:hAnsi="宋体" w:cs="宋体"/>
              </w:rPr>
              <w:t>黄月姣</w:t>
            </w:r>
          </w:p>
        </w:tc>
        <w:tc>
          <w:tcPr>
            <w:tcW w:w="6043" w:type="dxa"/>
          </w:tcPr>
          <w:p w14:paraId="38270B33" w14:textId="77777777" w:rsidR="00EB418F" w:rsidRDefault="001546F2">
            <w:pPr>
              <w:jc w:val="left"/>
            </w:pPr>
            <w:r>
              <w:rPr>
                <w:rFonts w:ascii="宋体" w:eastAsia="宋体" w:hAnsi="宋体" w:cs="宋体"/>
              </w:rPr>
              <w:t>参与3小节编写</w:t>
            </w:r>
          </w:p>
        </w:tc>
      </w:tr>
      <w:tr w:rsidR="00EB418F" w14:paraId="69CC8968" w14:textId="77777777">
        <w:trPr>
          <w:trHeight w:val="255"/>
        </w:trPr>
        <w:tc>
          <w:tcPr>
            <w:tcW w:w="1139" w:type="dxa"/>
          </w:tcPr>
          <w:p w14:paraId="17587B3E" w14:textId="77777777" w:rsidR="00EB418F" w:rsidRDefault="001546F2">
            <w:r>
              <w:t>17373510</w:t>
            </w:r>
          </w:p>
        </w:tc>
        <w:tc>
          <w:tcPr>
            <w:tcW w:w="1072" w:type="dxa"/>
          </w:tcPr>
          <w:p w14:paraId="387CB58B" w14:textId="77777777" w:rsidR="00EB418F" w:rsidRDefault="001546F2">
            <w:pPr>
              <w:jc w:val="left"/>
            </w:pPr>
            <w:r>
              <w:rPr>
                <w:rFonts w:ascii="宋体" w:eastAsia="宋体" w:hAnsi="宋体" w:cs="宋体"/>
              </w:rPr>
              <w:t>王蒙</w:t>
            </w:r>
          </w:p>
        </w:tc>
        <w:tc>
          <w:tcPr>
            <w:tcW w:w="6043" w:type="dxa"/>
          </w:tcPr>
          <w:p w14:paraId="234D5BEE" w14:textId="77777777" w:rsidR="00EB418F" w:rsidRDefault="001546F2">
            <w:pPr>
              <w:jc w:val="left"/>
            </w:pPr>
            <w:r>
              <w:rPr>
                <w:rFonts w:ascii="宋体" w:eastAsia="宋体" w:hAnsi="宋体" w:cs="宋体"/>
              </w:rPr>
              <w:t>参与1、2、4、6、7小节编写</w:t>
            </w:r>
          </w:p>
        </w:tc>
      </w:tr>
      <w:tr w:rsidR="00EB418F" w14:paraId="2CCD7EDB" w14:textId="77777777">
        <w:trPr>
          <w:trHeight w:val="435"/>
        </w:trPr>
        <w:tc>
          <w:tcPr>
            <w:tcW w:w="1139" w:type="dxa"/>
          </w:tcPr>
          <w:p w14:paraId="66C053B7" w14:textId="77777777" w:rsidR="00EB418F" w:rsidRDefault="001546F2">
            <w:r>
              <w:t>17373515</w:t>
            </w:r>
          </w:p>
        </w:tc>
        <w:tc>
          <w:tcPr>
            <w:tcW w:w="1072" w:type="dxa"/>
          </w:tcPr>
          <w:p w14:paraId="7B5873C3" w14:textId="77777777" w:rsidR="00EB418F" w:rsidRDefault="001546F2">
            <w:pPr>
              <w:jc w:val="left"/>
            </w:pPr>
            <w:r>
              <w:rPr>
                <w:rFonts w:ascii="宋体" w:eastAsia="宋体" w:hAnsi="宋体" w:cs="宋体"/>
              </w:rPr>
              <w:t>李任宇</w:t>
            </w:r>
          </w:p>
        </w:tc>
        <w:tc>
          <w:tcPr>
            <w:tcW w:w="6043" w:type="dxa"/>
          </w:tcPr>
          <w:p w14:paraId="0B5DE958" w14:textId="77777777" w:rsidR="00EB418F" w:rsidRDefault="001546F2">
            <w:pPr>
              <w:jc w:val="left"/>
            </w:pPr>
            <w:r>
              <w:rPr>
                <w:rFonts w:ascii="宋体" w:eastAsia="宋体" w:hAnsi="宋体" w:cs="宋体"/>
              </w:rPr>
              <w:t>参与1、2、4、6、7小节编写</w:t>
            </w:r>
          </w:p>
        </w:tc>
      </w:tr>
      <w:tr w:rsidR="00EB418F" w14:paraId="0CDAE28A" w14:textId="77777777">
        <w:trPr>
          <w:trHeight w:val="255"/>
        </w:trPr>
        <w:tc>
          <w:tcPr>
            <w:tcW w:w="1139" w:type="dxa"/>
          </w:tcPr>
          <w:p w14:paraId="62885FA3" w14:textId="77777777" w:rsidR="00EB418F" w:rsidRDefault="001546F2">
            <w:r>
              <w:t>17373173</w:t>
            </w:r>
          </w:p>
        </w:tc>
        <w:tc>
          <w:tcPr>
            <w:tcW w:w="1072" w:type="dxa"/>
          </w:tcPr>
          <w:p w14:paraId="24C9E661" w14:textId="77777777" w:rsidR="00EB418F" w:rsidRDefault="001546F2">
            <w:pPr>
              <w:jc w:val="left"/>
            </w:pPr>
            <w:r>
              <w:rPr>
                <w:rFonts w:ascii="宋体" w:eastAsia="宋体" w:hAnsi="宋体" w:cs="宋体"/>
              </w:rPr>
              <w:t>叶泽峰</w:t>
            </w:r>
          </w:p>
        </w:tc>
        <w:tc>
          <w:tcPr>
            <w:tcW w:w="6043" w:type="dxa"/>
          </w:tcPr>
          <w:p w14:paraId="7097DBDF" w14:textId="77777777" w:rsidR="00EB418F" w:rsidRDefault="001546F2">
            <w:pPr>
              <w:jc w:val="left"/>
            </w:pPr>
            <w:r>
              <w:rPr>
                <w:rFonts w:ascii="宋体" w:eastAsia="宋体" w:hAnsi="宋体" w:cs="宋体"/>
              </w:rPr>
              <w:t>参与8小节编写</w:t>
            </w:r>
          </w:p>
        </w:tc>
      </w:tr>
    </w:tbl>
    <w:p w14:paraId="44318A98" w14:textId="77777777" w:rsidR="00EB418F" w:rsidRDefault="001546F2">
      <w:pPr>
        <w:pStyle w:val="a3"/>
        <w:jc w:val="center"/>
      </w:pPr>
      <w:r>
        <w:t xml:space="preserve">  </w:t>
      </w:r>
    </w:p>
    <w:p w14:paraId="3B9EC77B" w14:textId="77777777" w:rsidR="00EB418F" w:rsidRDefault="00EB418F">
      <w:pPr>
        <w:pStyle w:val="a3"/>
      </w:pPr>
    </w:p>
    <w:p w14:paraId="5557807D" w14:textId="77777777" w:rsidR="00EB418F" w:rsidRDefault="00EB418F">
      <w:pPr>
        <w:pStyle w:val="a3"/>
      </w:pPr>
    </w:p>
    <w:p w14:paraId="18E92E34" w14:textId="77777777" w:rsidR="00EB418F" w:rsidRDefault="001546F2">
      <w:pPr>
        <w:pStyle w:val="a3"/>
        <w:jc w:val="center"/>
      </w:pPr>
      <w:r>
        <w:rPr>
          <w:sz w:val="28"/>
          <w:szCs w:val="28"/>
        </w:rPr>
        <w:lastRenderedPageBreak/>
        <w:t>版本变更历史</w:t>
      </w:r>
    </w:p>
    <w:tbl>
      <w:tblPr>
        <w:tblW w:w="821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777"/>
        <w:gridCol w:w="1232"/>
        <w:gridCol w:w="2131"/>
        <w:gridCol w:w="1072"/>
        <w:gridCol w:w="3002"/>
      </w:tblGrid>
      <w:tr w:rsidR="00EB418F" w14:paraId="20180EEF" w14:textId="77777777">
        <w:trPr>
          <w:trHeight w:val="450"/>
        </w:trPr>
        <w:tc>
          <w:tcPr>
            <w:tcW w:w="777" w:type="dxa"/>
          </w:tcPr>
          <w:p w14:paraId="449E3EDB" w14:textId="77777777" w:rsidR="00EB418F" w:rsidRDefault="001546F2">
            <w:pPr>
              <w:jc w:val="center"/>
            </w:pPr>
            <w:r>
              <w:t>版本</w:t>
            </w:r>
          </w:p>
        </w:tc>
        <w:tc>
          <w:tcPr>
            <w:tcW w:w="1232" w:type="dxa"/>
          </w:tcPr>
          <w:p w14:paraId="05DE39B8" w14:textId="77777777" w:rsidR="00EB418F" w:rsidRDefault="001546F2">
            <w:pPr>
              <w:jc w:val="center"/>
            </w:pPr>
            <w:r>
              <w:t>提交日期</w:t>
            </w:r>
          </w:p>
        </w:tc>
        <w:tc>
          <w:tcPr>
            <w:tcW w:w="2130" w:type="dxa"/>
          </w:tcPr>
          <w:p w14:paraId="3958F95F" w14:textId="77777777" w:rsidR="00EB418F" w:rsidRDefault="001546F2">
            <w:pPr>
              <w:jc w:val="center"/>
            </w:pPr>
            <w:r>
              <w:t>主要编制人</w:t>
            </w:r>
          </w:p>
        </w:tc>
        <w:tc>
          <w:tcPr>
            <w:tcW w:w="1072" w:type="dxa"/>
          </w:tcPr>
          <w:p w14:paraId="25638DD3" w14:textId="77777777" w:rsidR="00EB418F" w:rsidRDefault="001546F2">
            <w:pPr>
              <w:jc w:val="center"/>
            </w:pPr>
            <w:r>
              <w:t>审核人</w:t>
            </w:r>
          </w:p>
        </w:tc>
        <w:tc>
          <w:tcPr>
            <w:tcW w:w="3001" w:type="dxa"/>
          </w:tcPr>
          <w:p w14:paraId="7744A919" w14:textId="77777777" w:rsidR="00EB418F" w:rsidRDefault="001546F2">
            <w:pPr>
              <w:jc w:val="center"/>
            </w:pPr>
            <w:r>
              <w:t>版本说明</w:t>
            </w:r>
          </w:p>
        </w:tc>
      </w:tr>
      <w:tr w:rsidR="00EB418F" w14:paraId="7C497D2A" w14:textId="77777777">
        <w:trPr>
          <w:trHeight w:val="450"/>
        </w:trPr>
        <w:tc>
          <w:tcPr>
            <w:tcW w:w="777" w:type="dxa"/>
          </w:tcPr>
          <w:p w14:paraId="56019B33" w14:textId="77777777" w:rsidR="00EB418F" w:rsidRDefault="001546F2">
            <w:r>
              <w:t>1.0</w:t>
            </w:r>
          </w:p>
        </w:tc>
        <w:tc>
          <w:tcPr>
            <w:tcW w:w="1232" w:type="dxa"/>
          </w:tcPr>
          <w:p w14:paraId="16ABCC18" w14:textId="77777777" w:rsidR="00EB418F" w:rsidRDefault="001546F2">
            <w:pPr>
              <w:jc w:val="left"/>
            </w:pPr>
            <w:r>
              <w:t>2020.04.20</w:t>
            </w:r>
          </w:p>
        </w:tc>
        <w:tc>
          <w:tcPr>
            <w:tcW w:w="2130" w:type="dxa"/>
          </w:tcPr>
          <w:p w14:paraId="57C18305" w14:textId="77777777" w:rsidR="00EB418F" w:rsidRDefault="001546F2">
            <w:r>
              <w:t>李任宇</w:t>
            </w:r>
          </w:p>
        </w:tc>
        <w:tc>
          <w:tcPr>
            <w:tcW w:w="1072" w:type="dxa"/>
          </w:tcPr>
          <w:p w14:paraId="35CC298A" w14:textId="77777777" w:rsidR="00EB418F" w:rsidRDefault="001546F2">
            <w:pPr>
              <w:jc w:val="left"/>
            </w:pPr>
            <w:r>
              <w:t>叶泽峰</w:t>
            </w:r>
          </w:p>
        </w:tc>
        <w:tc>
          <w:tcPr>
            <w:tcW w:w="3001" w:type="dxa"/>
          </w:tcPr>
          <w:p w14:paraId="74625AFC" w14:textId="77777777" w:rsidR="00EB418F" w:rsidRDefault="001546F2">
            <w:pPr>
              <w:jc w:val="left"/>
            </w:pPr>
            <w:r>
              <w:t>软件设计说明书初稿</w:t>
            </w:r>
          </w:p>
        </w:tc>
      </w:tr>
      <w:tr w:rsidR="00EB418F" w14:paraId="5BDF3478" w14:textId="77777777">
        <w:trPr>
          <w:trHeight w:val="450"/>
        </w:trPr>
        <w:tc>
          <w:tcPr>
            <w:tcW w:w="777" w:type="dxa"/>
          </w:tcPr>
          <w:p w14:paraId="2A53ABC5" w14:textId="4A00BC2D" w:rsidR="00EB418F" w:rsidRDefault="00842BEE">
            <w:pPr>
              <w:jc w:val="left"/>
            </w:pPr>
            <w:r>
              <w:t>2.</w:t>
            </w:r>
            <w:bookmarkStart w:id="0" w:name="_GoBack"/>
            <w:bookmarkEnd w:id="0"/>
            <w:r w:rsidR="001546F2">
              <w:t>0</w:t>
            </w:r>
          </w:p>
        </w:tc>
        <w:tc>
          <w:tcPr>
            <w:tcW w:w="1232" w:type="dxa"/>
          </w:tcPr>
          <w:p w14:paraId="66F1739D" w14:textId="77777777" w:rsidR="00EB418F" w:rsidRDefault="001546F2">
            <w:pPr>
              <w:jc w:val="left"/>
            </w:pPr>
            <w:r>
              <w:t>2020.05.03</w:t>
            </w:r>
          </w:p>
        </w:tc>
        <w:tc>
          <w:tcPr>
            <w:tcW w:w="2130" w:type="dxa"/>
          </w:tcPr>
          <w:p w14:paraId="57ED4013" w14:textId="77777777" w:rsidR="00EB418F" w:rsidRDefault="001546F2">
            <w:r>
              <w:t>李任宇</w:t>
            </w:r>
          </w:p>
        </w:tc>
        <w:tc>
          <w:tcPr>
            <w:tcW w:w="1072" w:type="dxa"/>
          </w:tcPr>
          <w:p w14:paraId="43C00446" w14:textId="77777777" w:rsidR="00EB418F" w:rsidRDefault="001546F2">
            <w:r>
              <w:t>叶泽峰</w:t>
            </w:r>
          </w:p>
        </w:tc>
        <w:tc>
          <w:tcPr>
            <w:tcW w:w="3001" w:type="dxa"/>
          </w:tcPr>
          <w:p w14:paraId="3870D66F" w14:textId="77777777" w:rsidR="00EB418F" w:rsidRDefault="001546F2">
            <w:r>
              <w:t>软件设计说明书二稿（详细设计）</w:t>
            </w:r>
          </w:p>
        </w:tc>
      </w:tr>
      <w:tr w:rsidR="00EB418F" w14:paraId="298DAA7B" w14:textId="77777777">
        <w:trPr>
          <w:trHeight w:val="450"/>
        </w:trPr>
        <w:tc>
          <w:tcPr>
            <w:tcW w:w="777" w:type="dxa"/>
          </w:tcPr>
          <w:p w14:paraId="1CECB8C3" w14:textId="77777777" w:rsidR="00EB418F" w:rsidRDefault="00EB418F">
            <w:pPr>
              <w:jc w:val="left"/>
            </w:pPr>
          </w:p>
        </w:tc>
        <w:tc>
          <w:tcPr>
            <w:tcW w:w="1232" w:type="dxa"/>
          </w:tcPr>
          <w:p w14:paraId="4078CA29" w14:textId="77777777" w:rsidR="00EB418F" w:rsidRDefault="00EB418F">
            <w:pPr>
              <w:jc w:val="left"/>
            </w:pPr>
          </w:p>
        </w:tc>
        <w:tc>
          <w:tcPr>
            <w:tcW w:w="2130" w:type="dxa"/>
          </w:tcPr>
          <w:p w14:paraId="74F05F02" w14:textId="77777777" w:rsidR="00EB418F" w:rsidRDefault="00EB418F">
            <w:pPr>
              <w:jc w:val="left"/>
            </w:pPr>
          </w:p>
        </w:tc>
        <w:tc>
          <w:tcPr>
            <w:tcW w:w="1072" w:type="dxa"/>
          </w:tcPr>
          <w:p w14:paraId="4479C0F1" w14:textId="77777777" w:rsidR="00EB418F" w:rsidRDefault="00EB418F">
            <w:pPr>
              <w:jc w:val="left"/>
            </w:pPr>
          </w:p>
        </w:tc>
        <w:tc>
          <w:tcPr>
            <w:tcW w:w="3001" w:type="dxa"/>
          </w:tcPr>
          <w:p w14:paraId="0DEBC914" w14:textId="77777777" w:rsidR="00EB418F" w:rsidRDefault="00EB418F">
            <w:pPr>
              <w:jc w:val="left"/>
            </w:pPr>
          </w:p>
        </w:tc>
      </w:tr>
      <w:tr w:rsidR="00EB418F" w14:paraId="24573E34" w14:textId="77777777">
        <w:trPr>
          <w:trHeight w:val="450"/>
        </w:trPr>
        <w:tc>
          <w:tcPr>
            <w:tcW w:w="777" w:type="dxa"/>
          </w:tcPr>
          <w:p w14:paraId="3AD1FC96" w14:textId="77777777" w:rsidR="00EB418F" w:rsidRDefault="00EB418F">
            <w:pPr>
              <w:jc w:val="left"/>
            </w:pPr>
          </w:p>
        </w:tc>
        <w:tc>
          <w:tcPr>
            <w:tcW w:w="1232" w:type="dxa"/>
          </w:tcPr>
          <w:p w14:paraId="24D3E068" w14:textId="77777777" w:rsidR="00EB418F" w:rsidRDefault="00EB418F">
            <w:pPr>
              <w:jc w:val="left"/>
            </w:pPr>
          </w:p>
        </w:tc>
        <w:tc>
          <w:tcPr>
            <w:tcW w:w="2130" w:type="dxa"/>
          </w:tcPr>
          <w:p w14:paraId="6F54CE6B" w14:textId="77777777" w:rsidR="00EB418F" w:rsidRDefault="00EB418F">
            <w:pPr>
              <w:jc w:val="left"/>
            </w:pPr>
          </w:p>
        </w:tc>
        <w:tc>
          <w:tcPr>
            <w:tcW w:w="1072" w:type="dxa"/>
          </w:tcPr>
          <w:p w14:paraId="237FDA81" w14:textId="77777777" w:rsidR="00EB418F" w:rsidRDefault="00EB418F">
            <w:pPr>
              <w:jc w:val="left"/>
            </w:pPr>
          </w:p>
        </w:tc>
        <w:tc>
          <w:tcPr>
            <w:tcW w:w="3001" w:type="dxa"/>
          </w:tcPr>
          <w:p w14:paraId="7AEE559C" w14:textId="77777777" w:rsidR="00EB418F" w:rsidRDefault="00EB418F">
            <w:pPr>
              <w:jc w:val="left"/>
            </w:pPr>
          </w:p>
        </w:tc>
      </w:tr>
      <w:tr w:rsidR="00EB418F" w14:paraId="5912355D" w14:textId="77777777">
        <w:trPr>
          <w:trHeight w:val="450"/>
        </w:trPr>
        <w:tc>
          <w:tcPr>
            <w:tcW w:w="777" w:type="dxa"/>
          </w:tcPr>
          <w:p w14:paraId="41FA2689" w14:textId="77777777" w:rsidR="00EB418F" w:rsidRDefault="00EB418F">
            <w:pPr>
              <w:jc w:val="left"/>
            </w:pPr>
          </w:p>
        </w:tc>
        <w:tc>
          <w:tcPr>
            <w:tcW w:w="1232" w:type="dxa"/>
          </w:tcPr>
          <w:p w14:paraId="34A520D9" w14:textId="77777777" w:rsidR="00EB418F" w:rsidRDefault="00EB418F">
            <w:pPr>
              <w:jc w:val="left"/>
            </w:pPr>
          </w:p>
        </w:tc>
        <w:tc>
          <w:tcPr>
            <w:tcW w:w="2130" w:type="dxa"/>
          </w:tcPr>
          <w:p w14:paraId="3DE9FED2" w14:textId="77777777" w:rsidR="00EB418F" w:rsidRDefault="00EB418F">
            <w:pPr>
              <w:jc w:val="left"/>
            </w:pPr>
          </w:p>
        </w:tc>
        <w:tc>
          <w:tcPr>
            <w:tcW w:w="1072" w:type="dxa"/>
          </w:tcPr>
          <w:p w14:paraId="54E19DE6" w14:textId="77777777" w:rsidR="00EB418F" w:rsidRDefault="00EB418F">
            <w:pPr>
              <w:jc w:val="left"/>
            </w:pPr>
          </w:p>
        </w:tc>
        <w:tc>
          <w:tcPr>
            <w:tcW w:w="3001" w:type="dxa"/>
          </w:tcPr>
          <w:p w14:paraId="6E7351B3" w14:textId="77777777" w:rsidR="00EB418F" w:rsidRDefault="00EB418F">
            <w:pPr>
              <w:jc w:val="left"/>
            </w:pPr>
          </w:p>
        </w:tc>
      </w:tr>
      <w:tr w:rsidR="00EB418F" w14:paraId="6F7DED6C" w14:textId="77777777">
        <w:trPr>
          <w:trHeight w:val="450"/>
        </w:trPr>
        <w:tc>
          <w:tcPr>
            <w:tcW w:w="777" w:type="dxa"/>
          </w:tcPr>
          <w:p w14:paraId="2A961C02" w14:textId="77777777" w:rsidR="00EB418F" w:rsidRDefault="00EB418F">
            <w:pPr>
              <w:jc w:val="left"/>
            </w:pPr>
          </w:p>
        </w:tc>
        <w:tc>
          <w:tcPr>
            <w:tcW w:w="1232" w:type="dxa"/>
          </w:tcPr>
          <w:p w14:paraId="5BBD4FCB" w14:textId="77777777" w:rsidR="00EB418F" w:rsidRDefault="00EB418F">
            <w:pPr>
              <w:jc w:val="left"/>
            </w:pPr>
          </w:p>
        </w:tc>
        <w:tc>
          <w:tcPr>
            <w:tcW w:w="2130" w:type="dxa"/>
          </w:tcPr>
          <w:p w14:paraId="08AAFB23" w14:textId="77777777" w:rsidR="00EB418F" w:rsidRDefault="00EB418F">
            <w:pPr>
              <w:jc w:val="left"/>
            </w:pPr>
          </w:p>
        </w:tc>
        <w:tc>
          <w:tcPr>
            <w:tcW w:w="1072" w:type="dxa"/>
          </w:tcPr>
          <w:p w14:paraId="22711FC5" w14:textId="77777777" w:rsidR="00EB418F" w:rsidRDefault="00EB418F">
            <w:pPr>
              <w:jc w:val="left"/>
            </w:pPr>
          </w:p>
        </w:tc>
        <w:tc>
          <w:tcPr>
            <w:tcW w:w="3001" w:type="dxa"/>
          </w:tcPr>
          <w:p w14:paraId="68DC88ED" w14:textId="77777777" w:rsidR="00EB418F" w:rsidRDefault="00EB418F">
            <w:pPr>
              <w:jc w:val="left"/>
            </w:pPr>
          </w:p>
        </w:tc>
      </w:tr>
    </w:tbl>
    <w:p w14:paraId="4D0A35B4" w14:textId="65610882" w:rsidR="00EB418F" w:rsidRPr="00DB107A" w:rsidRDefault="001546F2">
      <w:pPr>
        <w:pStyle w:val="1"/>
        <w:spacing w:before="720"/>
        <w:rPr>
          <w:rFonts w:ascii="宋体" w:eastAsia="宋体" w:hAnsi="宋体"/>
          <w:sz w:val="36"/>
          <w:szCs w:val="36"/>
        </w:rPr>
      </w:pPr>
      <w:r w:rsidRPr="00DB107A">
        <w:rPr>
          <w:rFonts w:ascii="宋体" w:eastAsia="宋体" w:hAnsi="宋体"/>
          <w:sz w:val="36"/>
          <w:szCs w:val="36"/>
        </w:rPr>
        <w:t>1</w:t>
      </w:r>
      <w:r w:rsidR="00DB107A">
        <w:rPr>
          <w:rFonts w:ascii="宋体" w:eastAsia="宋体" w:hAnsi="宋体"/>
          <w:sz w:val="36"/>
          <w:szCs w:val="36"/>
        </w:rPr>
        <w:t xml:space="preserve"> </w:t>
      </w:r>
      <w:r w:rsidRPr="00DB107A">
        <w:rPr>
          <w:rFonts w:ascii="宋体" w:eastAsia="宋体" w:hAnsi="宋体" w:cs="宋体"/>
          <w:sz w:val="36"/>
          <w:szCs w:val="36"/>
        </w:rPr>
        <w:t>范围</w:t>
      </w:r>
    </w:p>
    <w:p w14:paraId="1BBB22C5" w14:textId="77777777" w:rsidR="00EB418F" w:rsidRPr="00DB107A" w:rsidRDefault="001546F2">
      <w:pPr>
        <w:pStyle w:val="2"/>
        <w:rPr>
          <w:rFonts w:ascii="黑体" w:eastAsia="黑体" w:hAnsi="黑体"/>
        </w:rPr>
      </w:pPr>
      <w:r w:rsidRPr="00DB107A">
        <w:rPr>
          <w:rFonts w:ascii="黑体" w:eastAsia="黑体" w:hAnsi="黑体"/>
        </w:rPr>
        <w:t>1.1</w:t>
      </w:r>
      <w:r w:rsidRPr="00DB107A">
        <w:rPr>
          <w:rFonts w:ascii="Calibri" w:eastAsia="黑体" w:hAnsi="Calibri" w:cs="Calibri"/>
        </w:rPr>
        <w:t>   </w:t>
      </w:r>
      <w:r w:rsidRPr="00DB107A">
        <w:rPr>
          <w:rFonts w:ascii="黑体" w:eastAsia="黑体" w:hAnsi="黑体" w:cs="Times New Roman"/>
        </w:rPr>
        <w:t xml:space="preserve"> </w:t>
      </w:r>
      <w:r w:rsidRPr="00DB107A">
        <w:rPr>
          <w:rFonts w:ascii="黑体" w:eastAsia="黑体" w:hAnsi="黑体" w:cs="黑体"/>
        </w:rPr>
        <w:t>项目概述</w:t>
      </w:r>
    </w:p>
    <w:p w14:paraId="75319403" w14:textId="7C792F86" w:rsidR="00EB418F" w:rsidRPr="00DB107A" w:rsidRDefault="001546F2" w:rsidP="00DB107A">
      <w:pPr>
        <w:spacing w:line="360" w:lineRule="auto"/>
        <w:rPr>
          <w:rFonts w:ascii="宋体" w:eastAsia="宋体" w:hAnsi="宋体"/>
        </w:rPr>
      </w:pPr>
      <w:r w:rsidRPr="00DB107A">
        <w:rPr>
          <w:rFonts w:ascii="宋体" w:eastAsia="宋体" w:hAnsi="宋体"/>
        </w:rPr>
        <w:tab/>
        <w:t>本项目拟在ros启智机器人的基础上开发一个能够为顾客运送产品的餐厅服务机器人。支持机器人自动行驶运行与用户手动操控运行，并提供语音控制等辅助服务帮助用户使用，机器人具体的运行功能如下。</w:t>
      </w:r>
    </w:p>
    <w:p w14:paraId="0A083CFE" w14:textId="77777777" w:rsidR="00EB418F" w:rsidRDefault="001546F2">
      <w:pPr>
        <w:pStyle w:val="a3"/>
      </w:pPr>
      <w:r>
        <w:tab/>
      </w:r>
      <w:r>
        <w:rPr>
          <w:rFonts w:ascii="宋体" w:eastAsia="宋体" w:hAnsi="宋体" w:cs="宋体"/>
        </w:rPr>
        <w:t>主要功能：</w:t>
      </w:r>
    </w:p>
    <w:p w14:paraId="79188029" w14:textId="77777777" w:rsidR="00EB418F" w:rsidRDefault="001546F2">
      <w:pPr>
        <w:pStyle w:val="a3"/>
      </w:pPr>
      <w:r>
        <w:tab/>
        <w:t>1</w:t>
      </w:r>
      <w:r>
        <w:rPr>
          <w:rFonts w:ascii="宋体" w:eastAsia="宋体" w:hAnsi="宋体" w:cs="宋体"/>
        </w:rPr>
        <w:t>、机器人的主动控制</w:t>
      </w:r>
      <w:r>
        <w:t xml:space="preserve"> </w:t>
      </w:r>
    </w:p>
    <w:p w14:paraId="3BF9A552" w14:textId="77777777" w:rsidR="00EB418F" w:rsidRDefault="001546F2">
      <w:pPr>
        <w:pStyle w:val="a3"/>
      </w:pPr>
      <w:r>
        <w:tab/>
        <w:t>2</w:t>
      </w:r>
      <w:r>
        <w:rPr>
          <w:rFonts w:ascii="宋体" w:eastAsia="宋体" w:hAnsi="宋体" w:cs="宋体"/>
        </w:rPr>
        <w:t>、静态或动态障碍物避障</w:t>
      </w:r>
      <w:r>
        <w:t xml:space="preserve"> </w:t>
      </w:r>
    </w:p>
    <w:p w14:paraId="73482183" w14:textId="77777777" w:rsidR="00EB418F" w:rsidRDefault="001546F2">
      <w:pPr>
        <w:pStyle w:val="a3"/>
      </w:pPr>
      <w:r>
        <w:tab/>
        <w:t>3</w:t>
      </w:r>
      <w:r>
        <w:rPr>
          <w:rFonts w:ascii="宋体" w:eastAsia="宋体" w:hAnsi="宋体" w:cs="宋体"/>
        </w:rPr>
        <w:t>、机器人利用传感器实时建立环境地图</w:t>
      </w:r>
      <w:r>
        <w:t xml:space="preserve"> </w:t>
      </w:r>
    </w:p>
    <w:p w14:paraId="313A9FEB" w14:textId="77777777" w:rsidR="00EB418F" w:rsidRDefault="001546F2">
      <w:pPr>
        <w:pStyle w:val="a3"/>
      </w:pPr>
      <w:r>
        <w:tab/>
        <w:t>4</w:t>
      </w:r>
      <w:r>
        <w:rPr>
          <w:rFonts w:ascii="宋体" w:eastAsia="宋体" w:hAnsi="宋体" w:cs="宋体"/>
        </w:rPr>
        <w:t>、机器人根据地图和自身的位置信息实现动态路径规划及导航控制</w:t>
      </w:r>
      <w:r>
        <w:t xml:space="preserve"> </w:t>
      </w:r>
    </w:p>
    <w:p w14:paraId="3115C1A1" w14:textId="77777777" w:rsidR="00EB418F" w:rsidRDefault="001546F2">
      <w:pPr>
        <w:pStyle w:val="a3"/>
      </w:pPr>
      <w:r>
        <w:tab/>
        <w:t>5</w:t>
      </w:r>
      <w:r>
        <w:rPr>
          <w:rFonts w:ascii="宋体" w:eastAsia="宋体" w:hAnsi="宋体" w:cs="宋体"/>
        </w:rPr>
        <w:t>、检测、识别并定位环境中的特定目标，动态接近目标物</w:t>
      </w:r>
      <w:r>
        <w:t xml:space="preserve"> </w:t>
      </w:r>
    </w:p>
    <w:p w14:paraId="2AB20D5D" w14:textId="77777777" w:rsidR="00EB418F" w:rsidRPr="00DB107A" w:rsidRDefault="001546F2" w:rsidP="00DB107A">
      <w:pPr>
        <w:spacing w:line="360" w:lineRule="auto"/>
        <w:rPr>
          <w:rFonts w:ascii="宋体" w:eastAsia="宋体" w:hAnsi="宋体"/>
        </w:rPr>
      </w:pPr>
      <w:r w:rsidRPr="00DB107A">
        <w:rPr>
          <w:rFonts w:ascii="宋体" w:eastAsia="宋体" w:hAnsi="宋体"/>
        </w:rPr>
        <w:tab/>
      </w:r>
      <w:r w:rsidRPr="00DB107A">
        <w:t>6</w:t>
      </w:r>
      <w:r w:rsidRPr="00DB107A">
        <w:rPr>
          <w:rFonts w:ascii="宋体" w:eastAsia="宋体" w:hAnsi="宋体"/>
        </w:rPr>
        <w:t xml:space="preserve">、抓取目标物 </w:t>
      </w:r>
    </w:p>
    <w:p w14:paraId="0BB77464" w14:textId="77777777" w:rsidR="00EB418F" w:rsidRPr="00DB107A" w:rsidRDefault="001546F2" w:rsidP="00DB107A">
      <w:pPr>
        <w:spacing w:line="360" w:lineRule="auto"/>
        <w:rPr>
          <w:rFonts w:ascii="宋体" w:eastAsia="宋体" w:hAnsi="宋体"/>
        </w:rPr>
      </w:pPr>
      <w:r w:rsidRPr="00DB107A">
        <w:rPr>
          <w:rFonts w:ascii="宋体" w:eastAsia="宋体" w:hAnsi="宋体"/>
        </w:rPr>
        <w:tab/>
        <w:t>非功能性需求：语音控制、运行噪音小、能上坡</w:t>
      </w:r>
    </w:p>
    <w:p w14:paraId="17F8DE5F" w14:textId="77777777" w:rsidR="00EB418F" w:rsidRPr="00DB107A" w:rsidRDefault="001546F2" w:rsidP="00DB107A">
      <w:pPr>
        <w:spacing w:line="360" w:lineRule="auto"/>
        <w:rPr>
          <w:rFonts w:ascii="宋体" w:eastAsia="宋体" w:hAnsi="宋体"/>
        </w:rPr>
      </w:pPr>
      <w:r w:rsidRPr="00DB107A">
        <w:rPr>
          <w:rFonts w:ascii="宋体" w:eastAsia="宋体" w:hAnsi="宋体"/>
        </w:rPr>
        <w:tab/>
        <w:t>应用场景：餐厅服务、医疗服务</w:t>
      </w:r>
    </w:p>
    <w:p w14:paraId="4177A546" w14:textId="77777777" w:rsidR="00EB418F" w:rsidRPr="00DB107A" w:rsidRDefault="001546F2" w:rsidP="00DB107A">
      <w:pPr>
        <w:pStyle w:val="2"/>
        <w:rPr>
          <w:rFonts w:ascii="黑体" w:eastAsia="黑体" w:hAnsi="黑体"/>
        </w:rPr>
      </w:pPr>
      <w:r w:rsidRPr="00DB107A">
        <w:rPr>
          <w:rFonts w:ascii="黑体" w:eastAsia="黑体" w:hAnsi="黑体"/>
        </w:rPr>
        <w:t>1.2</w:t>
      </w:r>
      <w:r w:rsidRPr="00DB107A">
        <w:rPr>
          <w:rFonts w:ascii="Calibri" w:eastAsia="黑体" w:hAnsi="Calibri" w:cs="Calibri"/>
        </w:rPr>
        <w:t>   </w:t>
      </w:r>
      <w:r w:rsidRPr="00DB107A">
        <w:rPr>
          <w:rFonts w:ascii="黑体" w:eastAsia="黑体" w:hAnsi="黑体"/>
        </w:rPr>
        <w:t xml:space="preserve"> 文档概述</w:t>
      </w:r>
    </w:p>
    <w:p w14:paraId="260C4234" w14:textId="77777777" w:rsidR="00EB418F" w:rsidRDefault="001546F2" w:rsidP="00DB107A">
      <w:pPr>
        <w:pStyle w:val="a3"/>
        <w:spacing w:line="360" w:lineRule="auto"/>
      </w:pPr>
      <w:r>
        <w:lastRenderedPageBreak/>
        <w:tab/>
      </w:r>
      <w:r>
        <w:rPr>
          <w:rFonts w:ascii="宋体" w:eastAsia="宋体" w:hAnsi="宋体" w:cs="宋体"/>
        </w:rPr>
        <w:t>本文档是《机器人，你在干神魔？》小组的软件设计说明书，项目内容组织如下所示，其中包括：需求概述、数据库设计、体系结构设计、接口设计、详细设计运行与开发环境和需求可追踪性说明。</w:t>
      </w:r>
    </w:p>
    <w:p w14:paraId="2707BAE8" w14:textId="2B23816D" w:rsidR="00EB418F" w:rsidRPr="00DB107A" w:rsidRDefault="001546F2" w:rsidP="00DB107A">
      <w:pPr>
        <w:pStyle w:val="2"/>
        <w:rPr>
          <w:rFonts w:ascii="黑体" w:eastAsia="黑体" w:hAnsi="黑体"/>
        </w:rPr>
      </w:pPr>
      <w:r w:rsidRPr="00DB107A">
        <w:rPr>
          <w:rFonts w:ascii="黑体" w:eastAsia="黑体" w:hAnsi="黑体"/>
        </w:rPr>
        <w:t>1.3</w:t>
      </w:r>
      <w:r w:rsidRPr="00DB107A">
        <w:rPr>
          <w:rFonts w:ascii="Calibri" w:eastAsia="黑体" w:hAnsi="Calibri" w:cs="Calibri"/>
        </w:rPr>
        <w:t>   </w:t>
      </w:r>
      <w:r w:rsidRPr="00DB107A">
        <w:rPr>
          <w:rFonts w:ascii="黑体" w:eastAsia="黑体" w:hAnsi="黑体"/>
        </w:rPr>
        <w:t xml:space="preserve"> 术语和缩略词</w:t>
      </w:r>
    </w:p>
    <w:tbl>
      <w:tblPr>
        <w:tblW w:w="8241"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157"/>
        <w:gridCol w:w="6084"/>
      </w:tblGrid>
      <w:tr w:rsidR="00EB418F" w14:paraId="57585D9C" w14:textId="77777777">
        <w:trPr>
          <w:trHeight w:val="450"/>
        </w:trPr>
        <w:tc>
          <w:tcPr>
            <w:tcW w:w="2157" w:type="dxa"/>
          </w:tcPr>
          <w:p w14:paraId="6E9A2C85" w14:textId="77777777" w:rsidR="00EB418F" w:rsidRDefault="001546F2">
            <w:pPr>
              <w:jc w:val="left"/>
            </w:pPr>
            <w:r>
              <w:t>缩略词</w:t>
            </w:r>
          </w:p>
        </w:tc>
        <w:tc>
          <w:tcPr>
            <w:tcW w:w="6083" w:type="dxa"/>
          </w:tcPr>
          <w:p w14:paraId="2BAAED25" w14:textId="77777777" w:rsidR="00EB418F" w:rsidRDefault="001546F2">
            <w:pPr>
              <w:jc w:val="left"/>
            </w:pPr>
            <w:r>
              <w:t>全称</w:t>
            </w:r>
          </w:p>
        </w:tc>
      </w:tr>
      <w:tr w:rsidR="00EB418F" w14:paraId="04EF5AAE" w14:textId="77777777">
        <w:trPr>
          <w:trHeight w:val="450"/>
        </w:trPr>
        <w:tc>
          <w:tcPr>
            <w:tcW w:w="2157" w:type="dxa"/>
          </w:tcPr>
          <w:p w14:paraId="740C1A36" w14:textId="77777777" w:rsidR="00EB418F" w:rsidRDefault="001546F2">
            <w:pPr>
              <w:jc w:val="left"/>
            </w:pPr>
            <w:r>
              <w:t>ROS</w:t>
            </w:r>
          </w:p>
        </w:tc>
        <w:tc>
          <w:tcPr>
            <w:tcW w:w="6083" w:type="dxa"/>
          </w:tcPr>
          <w:p w14:paraId="0F568314" w14:textId="77777777" w:rsidR="00EB418F" w:rsidRDefault="001546F2">
            <w:pPr>
              <w:jc w:val="left"/>
            </w:pPr>
            <w:r>
              <w:t>Robot Operating System</w:t>
            </w:r>
          </w:p>
        </w:tc>
      </w:tr>
      <w:tr w:rsidR="00EB418F" w14:paraId="796EEA35" w14:textId="77777777">
        <w:trPr>
          <w:trHeight w:val="450"/>
        </w:trPr>
        <w:tc>
          <w:tcPr>
            <w:tcW w:w="2157" w:type="dxa"/>
          </w:tcPr>
          <w:p w14:paraId="6D767277" w14:textId="77777777" w:rsidR="00EB418F" w:rsidRDefault="001546F2">
            <w:pPr>
              <w:jc w:val="left"/>
            </w:pPr>
            <w:r>
              <w:t>L</w:t>
            </w:r>
          </w:p>
        </w:tc>
        <w:tc>
          <w:tcPr>
            <w:tcW w:w="6083" w:type="dxa"/>
          </w:tcPr>
          <w:p w14:paraId="74123457" w14:textId="77777777" w:rsidR="00EB418F" w:rsidRDefault="001546F2">
            <w:pPr>
              <w:jc w:val="left"/>
            </w:pPr>
            <w:r>
              <w:t>Low</w:t>
            </w:r>
          </w:p>
        </w:tc>
      </w:tr>
      <w:tr w:rsidR="00EB418F" w14:paraId="64B8D8AB" w14:textId="77777777">
        <w:trPr>
          <w:trHeight w:val="450"/>
        </w:trPr>
        <w:tc>
          <w:tcPr>
            <w:tcW w:w="2157" w:type="dxa"/>
          </w:tcPr>
          <w:p w14:paraId="2F1BF628" w14:textId="77777777" w:rsidR="00EB418F" w:rsidRDefault="001546F2">
            <w:pPr>
              <w:jc w:val="left"/>
            </w:pPr>
            <w:r>
              <w:t>M</w:t>
            </w:r>
          </w:p>
        </w:tc>
        <w:tc>
          <w:tcPr>
            <w:tcW w:w="6083" w:type="dxa"/>
          </w:tcPr>
          <w:p w14:paraId="5EBF1C98" w14:textId="77777777" w:rsidR="00EB418F" w:rsidRDefault="001546F2">
            <w:pPr>
              <w:jc w:val="left"/>
            </w:pPr>
            <w:r>
              <w:t>Moderate</w:t>
            </w:r>
          </w:p>
        </w:tc>
      </w:tr>
      <w:tr w:rsidR="00EB418F" w14:paraId="648E8452" w14:textId="77777777">
        <w:trPr>
          <w:trHeight w:val="450"/>
        </w:trPr>
        <w:tc>
          <w:tcPr>
            <w:tcW w:w="2157" w:type="dxa"/>
          </w:tcPr>
          <w:p w14:paraId="225D1614" w14:textId="77777777" w:rsidR="00EB418F" w:rsidRDefault="001546F2">
            <w:pPr>
              <w:jc w:val="left"/>
            </w:pPr>
            <w:r>
              <w:t>H</w:t>
            </w:r>
          </w:p>
        </w:tc>
        <w:tc>
          <w:tcPr>
            <w:tcW w:w="6083" w:type="dxa"/>
          </w:tcPr>
          <w:p w14:paraId="6824BDB4" w14:textId="77777777" w:rsidR="00EB418F" w:rsidRDefault="001546F2">
            <w:pPr>
              <w:jc w:val="left"/>
            </w:pPr>
            <w:r>
              <w:t>High</w:t>
            </w:r>
          </w:p>
        </w:tc>
      </w:tr>
    </w:tbl>
    <w:p w14:paraId="4A772723" w14:textId="77777777" w:rsidR="00EB418F" w:rsidRPr="00DB107A" w:rsidRDefault="001546F2" w:rsidP="00DB107A">
      <w:pPr>
        <w:pStyle w:val="2"/>
        <w:rPr>
          <w:rFonts w:ascii="黑体" w:eastAsia="黑体" w:hAnsi="黑体"/>
        </w:rPr>
      </w:pPr>
      <w:r w:rsidRPr="00DB107A">
        <w:rPr>
          <w:rFonts w:ascii="黑体" w:eastAsia="黑体" w:hAnsi="黑体"/>
        </w:rPr>
        <w:t>1.4</w:t>
      </w:r>
      <w:r w:rsidRPr="00DB107A">
        <w:rPr>
          <w:rFonts w:ascii="Calibri" w:eastAsia="黑体" w:hAnsi="Calibri" w:cs="Calibri"/>
        </w:rPr>
        <w:t>   </w:t>
      </w:r>
      <w:r w:rsidRPr="00DB107A">
        <w:rPr>
          <w:rFonts w:ascii="黑体" w:eastAsia="黑体" w:hAnsi="黑体"/>
        </w:rPr>
        <w:t xml:space="preserve"> 引用文档</w:t>
      </w:r>
    </w:p>
    <w:p w14:paraId="58255263" w14:textId="77777777" w:rsidR="00EB418F" w:rsidRDefault="001546F2">
      <w:pPr>
        <w:pStyle w:val="a3"/>
      </w:pPr>
      <w:r>
        <w:tab/>
      </w:r>
      <w:r>
        <w:rPr>
          <w:rFonts w:ascii="宋体" w:eastAsia="宋体" w:hAnsi="宋体" w:cs="宋体"/>
        </w:rPr>
        <w:t>启智</w:t>
      </w:r>
      <w:r>
        <w:t>ROS</w:t>
      </w:r>
      <w:r>
        <w:rPr>
          <w:rFonts w:ascii="宋体" w:eastAsia="宋体" w:hAnsi="宋体" w:cs="宋体"/>
        </w:rPr>
        <w:t>版</w:t>
      </w:r>
      <w:r>
        <w:t>_</w:t>
      </w:r>
      <w:r>
        <w:rPr>
          <w:rFonts w:ascii="宋体" w:eastAsia="宋体" w:hAnsi="宋体" w:cs="宋体"/>
        </w:rPr>
        <w:t>开发手册</w:t>
      </w:r>
      <w:r>
        <w:t>_20181109</w:t>
      </w:r>
    </w:p>
    <w:p w14:paraId="0EBE8586" w14:textId="50103D3B" w:rsidR="00EB418F" w:rsidRDefault="001546F2">
      <w:pPr>
        <w:pStyle w:val="a3"/>
      </w:pPr>
      <w:r>
        <w:tab/>
      </w:r>
      <w:r>
        <w:rPr>
          <w:rFonts w:ascii="宋体" w:eastAsia="宋体" w:hAnsi="宋体" w:cs="宋体"/>
        </w:rPr>
        <w:t>启智</w:t>
      </w:r>
      <w:r>
        <w:t>ROS</w:t>
      </w:r>
      <w:r>
        <w:rPr>
          <w:rFonts w:ascii="宋体" w:eastAsia="宋体" w:hAnsi="宋体" w:cs="宋体"/>
        </w:rPr>
        <w:t>机器人</w:t>
      </w:r>
    </w:p>
    <w:p w14:paraId="3E152AB0" w14:textId="77777777" w:rsidR="00EB418F" w:rsidRPr="00F34FB9" w:rsidRDefault="001546F2">
      <w:pPr>
        <w:pStyle w:val="1"/>
        <w:spacing w:before="720"/>
        <w:rPr>
          <w:rFonts w:ascii="宋体" w:eastAsia="宋体" w:hAnsi="宋体"/>
          <w:sz w:val="36"/>
          <w:szCs w:val="36"/>
        </w:rPr>
      </w:pPr>
      <w:r w:rsidRPr="00F34FB9">
        <w:rPr>
          <w:rFonts w:ascii="宋体" w:eastAsia="宋体" w:hAnsi="宋体"/>
          <w:sz w:val="36"/>
          <w:szCs w:val="36"/>
        </w:rPr>
        <w:t>2.需求概述</w:t>
      </w:r>
    </w:p>
    <w:p w14:paraId="4D1386F1" w14:textId="77777777" w:rsidR="00EB418F" w:rsidRPr="00DB107A" w:rsidRDefault="001546F2">
      <w:pPr>
        <w:pStyle w:val="2"/>
        <w:rPr>
          <w:rFonts w:ascii="黑体" w:eastAsia="黑体" w:hAnsi="黑体"/>
        </w:rPr>
      </w:pPr>
      <w:r w:rsidRPr="00DB107A">
        <w:rPr>
          <w:rFonts w:ascii="黑体" w:eastAsia="黑体" w:hAnsi="黑体"/>
        </w:rPr>
        <w:t>2.1  业务需求描述</w:t>
      </w:r>
    </w:p>
    <w:p w14:paraId="012C9FB3"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本项目旨在设计一款用于餐饮行业辅助运送菜品的机器人，主要功能为帮助将一定量的物品自动从一个地点运送到指定地点，或者通过用户手动操控或者语音控制完成这一过程。（注：目前仅支持运送单个货物，多个货物的扩展工作可能会在后续版本中逐步完成）</w:t>
      </w:r>
    </w:p>
    <w:p w14:paraId="27F748D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初次使用或者重置系统后需要对机器人进行相关的配置，用户可手推或手柄控制机器人遍历业务实地场景，使用激光雷达及相关SLAM算法对地图进行建模并保存。可以保存常用起点、与固定地点在内存中简化后续操作。</w:t>
      </w:r>
    </w:p>
    <w:p w14:paraId="54B1CCB3"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用户使用机器人时，有三种操控方式。用户可以发出语音指令指定机器人回到地点、检测抓取饮料操作。执行回到地点操作时，机器人从当前位置自动规划路径回到</w:t>
      </w:r>
      <w:r w:rsidRPr="00F34FB9">
        <w:rPr>
          <w:rFonts w:ascii="宋体" w:eastAsia="宋体" w:hAnsi="宋体" w:cs="宋体"/>
        </w:rPr>
        <w:lastRenderedPageBreak/>
        <w:t>规定地点。也可以通过手机或电脑连接机器人通过我们提供的方向控制板控制机器人前进或者通过填写行程表让机器人按照此表自动规划路线。</w:t>
      </w:r>
    </w:p>
    <w:p w14:paraId="4406D2A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机器人将对成功获取到的指令及时做出相应，在到达取物地点和抓取物品成功后发出提示，并对错误和异常情况做出判断、处理和提示，以提供良好的可调试性。</w:t>
      </w:r>
    </w:p>
    <w:p w14:paraId="54CBDD68" w14:textId="77777777" w:rsidR="00EB418F" w:rsidRPr="00DB107A" w:rsidRDefault="001546F2" w:rsidP="00DB107A">
      <w:pPr>
        <w:pStyle w:val="2"/>
        <w:rPr>
          <w:rFonts w:ascii="黑体" w:eastAsia="黑体" w:hAnsi="黑体"/>
        </w:rPr>
      </w:pPr>
      <w:r w:rsidRPr="00DB107A">
        <w:rPr>
          <w:rFonts w:ascii="黑体" w:eastAsia="黑体" w:hAnsi="黑体"/>
        </w:rPr>
        <w:t>2.2 数据需求</w:t>
      </w:r>
    </w:p>
    <w:p w14:paraId="2BF9B3FA"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用户通过交互窗口注册或者登录账号，验证身份后可以通过交互窗口或者语音输入对机器人下达任务指令。机器人在用户验证身份后启动，采集周围环境的数据，根据用户下达的任务指令进行相应的操作。</w:t>
      </w:r>
    </w:p>
    <w:p w14:paraId="257A4574" w14:textId="7A35E8AB"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数据范围描述：用户个人用户名、密码、id等基本信息；机器人收集的环境信息</w:t>
      </w:r>
      <w:r w:rsidR="00F34FB9">
        <w:rPr>
          <w:rFonts w:ascii="宋体" w:eastAsia="宋体" w:hAnsi="宋体" w:cs="宋体" w:hint="eastAsia"/>
        </w:rPr>
        <w:t>；</w:t>
      </w:r>
      <w:r w:rsidRPr="00F34FB9">
        <w:rPr>
          <w:rFonts w:ascii="宋体" w:eastAsia="宋体" w:hAnsi="宋体" w:cs="宋体"/>
        </w:rPr>
        <w:t>用户指定的任务信息；用户的语音信息。</w:t>
      </w:r>
    </w:p>
    <w:p w14:paraId="5EC73F7E" w14:textId="77777777" w:rsidR="00EB418F" w:rsidRPr="00DB107A" w:rsidRDefault="001546F2" w:rsidP="00DB107A">
      <w:pPr>
        <w:pStyle w:val="2"/>
        <w:rPr>
          <w:rFonts w:ascii="黑体" w:eastAsia="黑体" w:hAnsi="黑体"/>
        </w:rPr>
      </w:pPr>
      <w:r w:rsidRPr="00DB107A">
        <w:rPr>
          <w:rFonts w:ascii="黑体" w:eastAsia="黑体" w:hAnsi="黑体"/>
        </w:rPr>
        <w:t>2.3 非功能需求</w:t>
      </w:r>
    </w:p>
    <w:p w14:paraId="1CDBA223" w14:textId="4F3BE45D" w:rsidR="00EB418F" w:rsidRPr="00F34FB9" w:rsidRDefault="00F34FB9" w:rsidP="00F34FB9">
      <w:pPr>
        <w:pStyle w:val="a3"/>
        <w:spacing w:line="360" w:lineRule="auto"/>
        <w:rPr>
          <w:rFonts w:ascii="宋体" w:eastAsia="宋体" w:hAnsi="宋体" w:cs="宋体"/>
        </w:rPr>
      </w:pPr>
      <w:r>
        <w:rPr>
          <w:rFonts w:ascii="宋体" w:eastAsia="宋体" w:hAnsi="宋体" w:cs="宋体"/>
        </w:rPr>
        <w:t>1.</w:t>
      </w:r>
      <w:r>
        <w:rPr>
          <w:rFonts w:ascii="宋体" w:eastAsia="宋体" w:hAnsi="宋体" w:cs="宋体"/>
        </w:rPr>
        <w:tab/>
      </w:r>
      <w:r w:rsidR="001546F2" w:rsidRPr="00F34FB9">
        <w:rPr>
          <w:rFonts w:ascii="宋体" w:eastAsia="宋体" w:hAnsi="宋体" w:cs="宋体"/>
        </w:rPr>
        <w:t>性能指标</w:t>
      </w:r>
    </w:p>
    <w:p w14:paraId="30E7D8A1"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响应时间：</w:t>
      </w:r>
    </w:p>
    <w:p w14:paraId="496E7001"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主要组成部分为指令识别时间、系统处理时间和指令执行时间。指令识别与系统处理规划应在10s内完成；执行时间根据具体路径和机器人速度而定。</w:t>
      </w:r>
    </w:p>
    <w:p w14:paraId="2CCBB633"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功耗：</w:t>
      </w:r>
    </w:p>
    <w:p w14:paraId="1E198238"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 xml:space="preserve">  根据硬件实际功耗而定。</w:t>
      </w:r>
    </w:p>
    <w:p w14:paraId="53A560F4"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处理能力：</w:t>
      </w:r>
    </w:p>
    <w:p w14:paraId="0A855CD7"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 xml:space="preserve">  可以处理简单的语音指令。</w:t>
      </w:r>
    </w:p>
    <w:p w14:paraId="394762AC"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 xml:space="preserve">  可以在地形条件下完成较优的路径规划。</w:t>
      </w:r>
    </w:p>
    <w:p w14:paraId="02A12DAA"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 xml:space="preserve">  可以自主判断、躲避障碍并重新规划路线。</w:t>
      </w:r>
    </w:p>
    <w:p w14:paraId="7C6189AD" w14:textId="0E419843" w:rsidR="00EB418F" w:rsidRPr="00F34FB9" w:rsidRDefault="00F34FB9" w:rsidP="00F34FB9">
      <w:pPr>
        <w:pStyle w:val="a3"/>
        <w:spacing w:line="360" w:lineRule="auto"/>
        <w:rPr>
          <w:rFonts w:ascii="宋体" w:eastAsia="宋体" w:hAnsi="宋体" w:cs="宋体"/>
        </w:rPr>
      </w:pPr>
      <w:r>
        <w:rPr>
          <w:rFonts w:ascii="宋体" w:eastAsia="宋体" w:hAnsi="宋体" w:cs="宋体" w:hint="eastAsia"/>
        </w:rPr>
        <w:t>2</w:t>
      </w:r>
      <w:r>
        <w:rPr>
          <w:rFonts w:ascii="宋体" w:eastAsia="宋体" w:hAnsi="宋体" w:cs="宋体"/>
        </w:rPr>
        <w:t>.</w:t>
      </w:r>
      <w:r>
        <w:rPr>
          <w:rFonts w:ascii="宋体" w:eastAsia="宋体" w:hAnsi="宋体" w:cs="宋体"/>
        </w:rPr>
        <w:tab/>
      </w:r>
      <w:r w:rsidR="001546F2" w:rsidRPr="00F34FB9">
        <w:rPr>
          <w:rFonts w:ascii="宋体" w:eastAsia="宋体" w:hAnsi="宋体" w:cs="宋体"/>
        </w:rPr>
        <w:t>质量属性</w:t>
      </w:r>
    </w:p>
    <w:p w14:paraId="44EBB78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系统可用性：</w:t>
      </w:r>
    </w:p>
    <w:p w14:paraId="21EC5C09"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 xml:space="preserve">  可以实现物品抓取、运送等功能。</w:t>
      </w:r>
    </w:p>
    <w:p w14:paraId="03937C4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 xml:space="preserve">  可以实现人工设置目标与简单的语音控制。</w:t>
      </w:r>
    </w:p>
    <w:p w14:paraId="4C1322FB"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可移植性：</w:t>
      </w:r>
    </w:p>
    <w:p w14:paraId="1531CEB4"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 xml:space="preserve">  该机器人针对ROS系统。</w:t>
      </w:r>
    </w:p>
    <w:p w14:paraId="32D388DD"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lastRenderedPageBreak/>
        <w:t>完整性：</w:t>
      </w:r>
    </w:p>
    <w:p w14:paraId="783645F9"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 xml:space="preserve">  应实现的完整功能包括物品抓取与放下、自主路径规划、简单的语音识别、人工指令设置和避障功能。</w:t>
      </w:r>
    </w:p>
    <w:p w14:paraId="55274A6E"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效率：</w:t>
      </w:r>
    </w:p>
    <w:p w14:paraId="65AFA554" w14:textId="6062F9A6"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 xml:space="preserve">  根据实际算法效率和硬件效率而定。</w:t>
      </w:r>
    </w:p>
    <w:p w14:paraId="1E6676F0" w14:textId="77777777" w:rsidR="00EB418F" w:rsidRPr="00DB107A" w:rsidRDefault="001546F2" w:rsidP="00DB107A">
      <w:pPr>
        <w:pStyle w:val="2"/>
        <w:rPr>
          <w:rFonts w:ascii="黑体" w:eastAsia="黑体" w:hAnsi="黑体"/>
        </w:rPr>
      </w:pPr>
      <w:r w:rsidRPr="00DB107A">
        <w:rPr>
          <w:rFonts w:ascii="黑体" w:eastAsia="黑体" w:hAnsi="黑体"/>
        </w:rPr>
        <w:t>2.4 功能需求</w:t>
      </w:r>
    </w:p>
    <w:p w14:paraId="5BED8C7C" w14:textId="77777777" w:rsidR="00EB418F" w:rsidRDefault="001546F2">
      <w:pPr>
        <w:pStyle w:val="3"/>
      </w:pPr>
      <w:r>
        <w:t>2.4.1 用户手动操控</w:t>
      </w:r>
    </w:p>
    <w:p w14:paraId="43334CD6" w14:textId="77777777" w:rsidR="00EB418F" w:rsidRDefault="001546F2" w:rsidP="00F34FB9">
      <w:pPr>
        <w:pStyle w:val="a3"/>
        <w:ind w:firstLine="420"/>
        <w:jc w:val="center"/>
      </w:pPr>
      <w:r>
        <w:rPr>
          <w:noProof/>
        </w:rPr>
        <w:drawing>
          <wp:inline distT="0" distB="0" distL="0" distR="0" wp14:anchorId="329CA391" wp14:editId="3E3BB81C">
            <wp:extent cx="3531235" cy="1957070"/>
            <wp:effectExtent l="0" t="0" r="0" b="0"/>
            <wp:docPr id="1" name="Drawing 0" descr="图片"/>
            <wp:cNvGraphicFramePr/>
            <a:graphic xmlns:a="http://schemas.openxmlformats.org/drawingml/2006/main">
              <a:graphicData uri="http://schemas.openxmlformats.org/drawingml/2006/picture">
                <pic:pic xmlns:pic="http://schemas.openxmlformats.org/drawingml/2006/picture">
                  <pic:nvPicPr>
                    <pic:cNvPr id="0" name="Picture 0" descr="图片"/>
                    <pic:cNvPicPr>
                      <a:picLocks noChangeAspect="1"/>
                    </pic:cNvPicPr>
                  </pic:nvPicPr>
                  <pic:blipFill>
                    <a:blip r:embed="rId5"/>
                    <a:stretch>
                      <a:fillRect/>
                    </a:stretch>
                  </pic:blipFill>
                  <pic:spPr>
                    <a:xfrm>
                      <a:off x="0" y="0"/>
                      <a:ext cx="3531235" cy="1957070"/>
                    </a:xfrm>
                    <a:prstGeom prst="rect">
                      <a:avLst/>
                    </a:prstGeom>
                  </pic:spPr>
                </pic:pic>
              </a:graphicData>
            </a:graphic>
          </wp:inline>
        </w:drawing>
      </w:r>
    </w:p>
    <w:p w14:paraId="221774C7" w14:textId="77777777" w:rsidR="00EB418F" w:rsidRDefault="001546F2">
      <w:pPr>
        <w:pStyle w:val="a3"/>
        <w:ind w:firstLine="420"/>
        <w:jc w:val="center"/>
      </w:pPr>
      <w:r>
        <w:t>图1 手动操控数据流图</w:t>
      </w:r>
    </w:p>
    <w:p w14:paraId="78E7B142" w14:textId="77777777" w:rsidR="00EB418F" w:rsidRDefault="001546F2">
      <w:pPr>
        <w:pStyle w:val="3"/>
        <w:spacing w:before="720"/>
      </w:pPr>
      <w:r>
        <w:t>2.4.2 机器人自动运输</w:t>
      </w:r>
    </w:p>
    <w:p w14:paraId="6B882F4E" w14:textId="77777777" w:rsidR="00EB418F" w:rsidRDefault="001546F2" w:rsidP="00F34FB9">
      <w:pPr>
        <w:pStyle w:val="a3"/>
        <w:ind w:firstLine="420"/>
        <w:jc w:val="center"/>
      </w:pPr>
      <w:r>
        <w:rPr>
          <w:noProof/>
        </w:rPr>
        <w:drawing>
          <wp:inline distT="0" distB="0" distL="0" distR="0" wp14:anchorId="1412DA20" wp14:editId="3246A9D5">
            <wp:extent cx="3531235" cy="1974088"/>
            <wp:effectExtent l="0" t="0" r="0" b="0"/>
            <wp:docPr id="2" name="Drawing 1" descr="图片"/>
            <wp:cNvGraphicFramePr/>
            <a:graphic xmlns:a="http://schemas.openxmlformats.org/drawingml/2006/main">
              <a:graphicData uri="http://schemas.openxmlformats.org/drawingml/2006/picture">
                <pic:pic xmlns:pic="http://schemas.openxmlformats.org/drawingml/2006/picture">
                  <pic:nvPicPr>
                    <pic:cNvPr id="0" name="Picture 1" descr="图片"/>
                    <pic:cNvPicPr>
                      <a:picLocks noChangeAspect="1"/>
                    </pic:cNvPicPr>
                  </pic:nvPicPr>
                  <pic:blipFill>
                    <a:blip r:embed="rId6"/>
                    <a:stretch>
                      <a:fillRect/>
                    </a:stretch>
                  </pic:blipFill>
                  <pic:spPr>
                    <a:xfrm>
                      <a:off x="0" y="0"/>
                      <a:ext cx="3531235" cy="1974088"/>
                    </a:xfrm>
                    <a:prstGeom prst="rect">
                      <a:avLst/>
                    </a:prstGeom>
                  </pic:spPr>
                </pic:pic>
              </a:graphicData>
            </a:graphic>
          </wp:inline>
        </w:drawing>
      </w:r>
    </w:p>
    <w:p w14:paraId="628BA6C4" w14:textId="77777777" w:rsidR="00EB418F" w:rsidRDefault="001546F2">
      <w:pPr>
        <w:pStyle w:val="a3"/>
        <w:ind w:firstLine="420"/>
        <w:jc w:val="center"/>
      </w:pPr>
      <w:r>
        <w:t>图2 自动运输数据流图</w:t>
      </w:r>
    </w:p>
    <w:p w14:paraId="2289888B" w14:textId="77777777" w:rsidR="00EB418F" w:rsidRDefault="00EB418F">
      <w:pPr>
        <w:pStyle w:val="a3"/>
      </w:pPr>
    </w:p>
    <w:p w14:paraId="11480016" w14:textId="77777777" w:rsidR="00EB418F" w:rsidRDefault="00EB418F">
      <w:pPr>
        <w:pStyle w:val="a3"/>
      </w:pPr>
    </w:p>
    <w:p w14:paraId="1237F954" w14:textId="77777777" w:rsidR="00EB418F" w:rsidRPr="00F34FB9" w:rsidRDefault="001546F2">
      <w:pPr>
        <w:pStyle w:val="1"/>
        <w:numPr>
          <w:ilvl w:val="0"/>
          <w:numId w:val="3"/>
        </w:numPr>
        <w:spacing w:before="720"/>
        <w:rPr>
          <w:rFonts w:ascii="宋体" w:eastAsia="宋体" w:hAnsi="宋体"/>
          <w:sz w:val="36"/>
          <w:szCs w:val="36"/>
        </w:rPr>
      </w:pPr>
      <w:r w:rsidRPr="00F34FB9">
        <w:rPr>
          <w:rFonts w:ascii="宋体" w:eastAsia="宋体" w:hAnsi="宋体"/>
          <w:sz w:val="36"/>
          <w:szCs w:val="36"/>
        </w:rPr>
        <w:t>数据库设计</w:t>
      </w:r>
    </w:p>
    <w:p w14:paraId="0864BAE0"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本系统数据库包含地图数据库和用户数据库。各数据库/单元关系如下：</w:t>
      </w:r>
    </w:p>
    <w:p w14:paraId="1B61CF10" w14:textId="77777777" w:rsidR="00EB418F" w:rsidRDefault="001546F2">
      <w:pPr>
        <w:pStyle w:val="a3"/>
        <w:ind w:firstLine="420"/>
      </w:pPr>
      <w:r>
        <w:rPr>
          <w:noProof/>
        </w:rPr>
        <w:drawing>
          <wp:inline distT="0" distB="0" distL="0" distR="0" wp14:anchorId="5BEE30A9" wp14:editId="5BCDACE4">
            <wp:extent cx="5216017" cy="4435996"/>
            <wp:effectExtent l="0" t="0" r="0" b="0"/>
            <wp:docPr id="3" name="Drawing 2" descr="图片"/>
            <wp:cNvGraphicFramePr/>
            <a:graphic xmlns:a="http://schemas.openxmlformats.org/drawingml/2006/main">
              <a:graphicData uri="http://schemas.openxmlformats.org/drawingml/2006/picture">
                <pic:pic xmlns:pic="http://schemas.openxmlformats.org/drawingml/2006/picture">
                  <pic:nvPicPr>
                    <pic:cNvPr id="0" name="Picture 2" descr="图片"/>
                    <pic:cNvPicPr>
                      <a:picLocks noChangeAspect="1"/>
                    </pic:cNvPicPr>
                  </pic:nvPicPr>
                  <pic:blipFill>
                    <a:blip r:embed="rId7"/>
                    <a:stretch>
                      <a:fillRect/>
                    </a:stretch>
                  </pic:blipFill>
                  <pic:spPr>
                    <a:xfrm>
                      <a:off x="0" y="0"/>
                      <a:ext cx="5216017" cy="4435996"/>
                    </a:xfrm>
                    <a:prstGeom prst="rect">
                      <a:avLst/>
                    </a:prstGeom>
                  </pic:spPr>
                </pic:pic>
              </a:graphicData>
            </a:graphic>
          </wp:inline>
        </w:drawing>
      </w:r>
    </w:p>
    <w:p w14:paraId="12514852" w14:textId="77777777" w:rsidR="00EB418F" w:rsidRDefault="001546F2">
      <w:pPr>
        <w:pStyle w:val="a3"/>
        <w:ind w:firstLine="420"/>
        <w:jc w:val="center"/>
      </w:pPr>
      <w:r>
        <w:t>图3 数据库类图</w:t>
      </w:r>
    </w:p>
    <w:p w14:paraId="53502B68" w14:textId="77777777" w:rsidR="00EB418F" w:rsidRPr="00DB107A" w:rsidRDefault="001546F2" w:rsidP="00DB107A">
      <w:pPr>
        <w:pStyle w:val="2"/>
        <w:rPr>
          <w:rFonts w:ascii="黑体" w:eastAsia="黑体" w:hAnsi="黑体"/>
        </w:rPr>
      </w:pPr>
      <w:r w:rsidRPr="00DB107A">
        <w:rPr>
          <w:rFonts w:ascii="黑体" w:eastAsia="黑体" w:hAnsi="黑体"/>
        </w:rPr>
        <w:t>3.1 地图数据库</w:t>
      </w:r>
    </w:p>
    <w:p w14:paraId="459E28C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地图数据库包含了地图信息，受依赖于路径规划模块。地图类的信息包括地图标识以及地图文件索引。地图类内包含的信息有路径和标志物信息。路径包含地图路径信息；标志物为建立地图信息时记录的特殊位置信息，例如餐桌等。</w:t>
      </w:r>
    </w:p>
    <w:p w14:paraId="5F8EEE4C" w14:textId="77777777" w:rsidR="00EB418F" w:rsidRPr="00DB107A" w:rsidRDefault="001546F2" w:rsidP="00DB107A">
      <w:pPr>
        <w:pStyle w:val="2"/>
        <w:rPr>
          <w:rFonts w:ascii="黑体" w:eastAsia="黑体" w:hAnsi="黑体"/>
        </w:rPr>
      </w:pPr>
      <w:r w:rsidRPr="00DB107A">
        <w:rPr>
          <w:rFonts w:ascii="黑体" w:eastAsia="黑体" w:hAnsi="黑体"/>
        </w:rPr>
        <w:lastRenderedPageBreak/>
        <w:t>3.2 用户数据库</w:t>
      </w:r>
    </w:p>
    <w:p w14:paraId="0958C68F"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用户数据库管理用户信息，受依赖于控制模块。用户在通过验证后方可使用机器人执行命令。用户信息包括用户标识、验证密码、用户权限以及用户命令。用户通过标识与密码验证身份通过后，在自身权限内对机器人发出命令。</w:t>
      </w:r>
    </w:p>
    <w:p w14:paraId="2DC61379" w14:textId="77777777" w:rsidR="00EB418F" w:rsidRPr="00DB107A" w:rsidRDefault="001546F2" w:rsidP="00DB107A">
      <w:pPr>
        <w:pStyle w:val="2"/>
        <w:rPr>
          <w:rFonts w:ascii="黑体" w:eastAsia="黑体" w:hAnsi="黑体"/>
        </w:rPr>
      </w:pPr>
      <w:r w:rsidRPr="00DB107A">
        <w:rPr>
          <w:rFonts w:ascii="黑体" w:eastAsia="黑体" w:hAnsi="黑体"/>
        </w:rPr>
        <w:t>3.3 语音指令数据库</w:t>
      </w:r>
    </w:p>
    <w:p w14:paraId="22E5D34A" w14:textId="77777777" w:rsidR="00EB418F" w:rsidRDefault="00EB418F">
      <w:pPr>
        <w:pStyle w:val="a3"/>
        <w:ind w:firstLine="420"/>
      </w:pPr>
    </w:p>
    <w:p w14:paraId="65E7788D" w14:textId="77777777" w:rsidR="00EB418F" w:rsidRDefault="001546F2">
      <w:pPr>
        <w:pStyle w:val="1"/>
        <w:numPr>
          <w:ilvl w:val="0"/>
          <w:numId w:val="2"/>
        </w:numPr>
        <w:spacing w:before="720"/>
      </w:pPr>
      <w:r>
        <w:rPr>
          <w:sz w:val="28"/>
          <w:szCs w:val="28"/>
        </w:rPr>
        <w:t>体系结构设计</w:t>
      </w:r>
    </w:p>
    <w:p w14:paraId="7C089BAD" w14:textId="6380E217" w:rsidR="00EB418F" w:rsidRPr="00DB107A" w:rsidRDefault="00DB107A" w:rsidP="00DB107A">
      <w:pPr>
        <w:pStyle w:val="2"/>
        <w:rPr>
          <w:rFonts w:ascii="黑体" w:eastAsia="黑体" w:hAnsi="黑体"/>
        </w:rPr>
      </w:pPr>
      <w:r>
        <w:rPr>
          <w:rFonts w:ascii="黑体" w:eastAsia="黑体" w:hAnsi="黑体" w:hint="eastAsia"/>
        </w:rPr>
        <w:t>4</w:t>
      </w:r>
      <w:r>
        <w:rPr>
          <w:rFonts w:ascii="黑体" w:eastAsia="黑体" w:hAnsi="黑体"/>
        </w:rPr>
        <w:t>.1.</w:t>
      </w:r>
      <w:r w:rsidR="001546F2" w:rsidRPr="00DB107A">
        <w:rPr>
          <w:rFonts w:ascii="黑体" w:eastAsia="黑体" w:hAnsi="黑体"/>
        </w:rPr>
        <w:t>总体结构</w:t>
      </w:r>
    </w:p>
    <w:p w14:paraId="71492F9C" w14:textId="77777777" w:rsidR="00EB418F" w:rsidRDefault="001546F2">
      <w:pPr>
        <w:pStyle w:val="a3"/>
      </w:pPr>
      <w:r>
        <w:rPr>
          <w:noProof/>
        </w:rPr>
        <w:drawing>
          <wp:inline distT="0" distB="0" distL="0" distR="0" wp14:anchorId="7C6E9D70" wp14:editId="3A9AC022">
            <wp:extent cx="5216017" cy="4652989"/>
            <wp:effectExtent l="0" t="0" r="0" b="0"/>
            <wp:docPr id="4" name="Drawing 3" descr="图片"/>
            <wp:cNvGraphicFramePr/>
            <a:graphic xmlns:a="http://schemas.openxmlformats.org/drawingml/2006/main">
              <a:graphicData uri="http://schemas.openxmlformats.org/drawingml/2006/picture">
                <pic:pic xmlns:pic="http://schemas.openxmlformats.org/drawingml/2006/picture">
                  <pic:nvPicPr>
                    <pic:cNvPr id="0" name="Picture 3" descr="图片"/>
                    <pic:cNvPicPr>
                      <a:picLocks noChangeAspect="1"/>
                    </pic:cNvPicPr>
                  </pic:nvPicPr>
                  <pic:blipFill>
                    <a:blip r:embed="rId8"/>
                    <a:stretch>
                      <a:fillRect/>
                    </a:stretch>
                  </pic:blipFill>
                  <pic:spPr>
                    <a:xfrm>
                      <a:off x="0" y="0"/>
                      <a:ext cx="5216017" cy="4652989"/>
                    </a:xfrm>
                    <a:prstGeom prst="rect">
                      <a:avLst/>
                    </a:prstGeom>
                  </pic:spPr>
                </pic:pic>
              </a:graphicData>
            </a:graphic>
          </wp:inline>
        </w:drawing>
      </w:r>
    </w:p>
    <w:p w14:paraId="1FB465F1" w14:textId="77777777" w:rsidR="00EB418F" w:rsidRDefault="001546F2">
      <w:pPr>
        <w:pStyle w:val="a3"/>
        <w:jc w:val="center"/>
      </w:pPr>
      <w:r>
        <w:lastRenderedPageBreak/>
        <w:t>图4 总体结构图</w:t>
      </w:r>
    </w:p>
    <w:p w14:paraId="66B7822D" w14:textId="77777777" w:rsidR="00EB418F" w:rsidRDefault="00EB418F">
      <w:pPr>
        <w:pStyle w:val="a3"/>
        <w:jc w:val="center"/>
      </w:pPr>
    </w:p>
    <w:p w14:paraId="2909D7F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系统的核心单元为总控模块，以及移动控制、地图管理、UI界面、语音识别、目标检测、目标抓取、自主路径规划多种功能的控制模块。附带异常处理模块。</w:t>
      </w:r>
    </w:p>
    <w:p w14:paraId="79AEA32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UI界面模块获取来自机器人控制面板和Internet端的指令，向机器人总控模块发送消息。机器人控制面板需具备显示功能；Internet'端需要设置交互界面并具备处理语音和文本输入的功能。</w:t>
      </w:r>
    </w:p>
    <w:p w14:paraId="3BB5DE2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机器人总控模块监听其他模块，解析指令，按需激活功能控制模块。</w:t>
      </w:r>
    </w:p>
    <w:p w14:paraId="4B17F64D"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移动控制、地图管理、UI界面、语音识别、目标检测、目标抓取、自主路径规划作为控制模块调用硬件控制模块和传感器事件管理模块完成任务。硬件控制模块需具备控制机械臂和底盘的功能，同时可以接受手柄的操控；传感器事件管理模块通过调度器来接收各传感器的状态及信息、与事件相关联。同时这些功能需要具备一定的错误处理能力。</w:t>
      </w:r>
    </w:p>
    <w:p w14:paraId="7150BF09" w14:textId="77777777" w:rsidR="00EB418F" w:rsidRPr="00DB107A" w:rsidRDefault="001546F2" w:rsidP="00DB107A">
      <w:pPr>
        <w:pStyle w:val="2"/>
        <w:rPr>
          <w:rFonts w:ascii="黑体" w:eastAsia="黑体" w:hAnsi="黑体"/>
        </w:rPr>
      </w:pPr>
      <w:r w:rsidRPr="00DB107A">
        <w:rPr>
          <w:rFonts w:ascii="黑体" w:eastAsia="黑体" w:hAnsi="黑体"/>
        </w:rPr>
        <w:t>4.2.硬件体系结构</w:t>
      </w:r>
    </w:p>
    <w:p w14:paraId="41BDBF05" w14:textId="77777777" w:rsidR="00EB418F" w:rsidRDefault="001546F2">
      <w:pPr>
        <w:pStyle w:val="a3"/>
        <w:ind w:firstLine="420"/>
      </w:pPr>
      <w:r>
        <w:rPr>
          <w:noProof/>
        </w:rPr>
        <w:drawing>
          <wp:inline distT="0" distB="0" distL="0" distR="0" wp14:anchorId="5DC9A84C" wp14:editId="1C4A648C">
            <wp:extent cx="5216017" cy="2878404"/>
            <wp:effectExtent l="0" t="0" r="0" b="0"/>
            <wp:docPr id="5" name="Drawing 4" descr="图片"/>
            <wp:cNvGraphicFramePr/>
            <a:graphic xmlns:a="http://schemas.openxmlformats.org/drawingml/2006/main">
              <a:graphicData uri="http://schemas.openxmlformats.org/drawingml/2006/picture">
                <pic:pic xmlns:pic="http://schemas.openxmlformats.org/drawingml/2006/picture">
                  <pic:nvPicPr>
                    <pic:cNvPr id="0" name="Picture 4" descr="图片"/>
                    <pic:cNvPicPr>
                      <a:picLocks noChangeAspect="1"/>
                    </pic:cNvPicPr>
                  </pic:nvPicPr>
                  <pic:blipFill>
                    <a:blip r:embed="rId9"/>
                    <a:stretch>
                      <a:fillRect/>
                    </a:stretch>
                  </pic:blipFill>
                  <pic:spPr>
                    <a:xfrm>
                      <a:off x="0" y="0"/>
                      <a:ext cx="5216017" cy="2878404"/>
                    </a:xfrm>
                    <a:prstGeom prst="rect">
                      <a:avLst/>
                    </a:prstGeom>
                  </pic:spPr>
                </pic:pic>
              </a:graphicData>
            </a:graphic>
          </wp:inline>
        </w:drawing>
      </w:r>
    </w:p>
    <w:p w14:paraId="2755FB4F" w14:textId="54156CD3" w:rsidR="00EB418F" w:rsidRDefault="001546F2">
      <w:pPr>
        <w:pStyle w:val="a3"/>
        <w:ind w:left="240"/>
        <w:jc w:val="center"/>
      </w:pPr>
      <w:r>
        <w:t>图</w:t>
      </w:r>
      <w:r w:rsidR="00F34FB9">
        <w:t>5</w:t>
      </w:r>
      <w:r>
        <w:t xml:space="preserve"> 硬件体系结构图</w:t>
      </w:r>
    </w:p>
    <w:p w14:paraId="2896CD08"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硬件体系结构主要考虑机器人自身的各个组件之间的关系和软件之间的远程交互。</w:t>
      </w:r>
    </w:p>
    <w:p w14:paraId="3C4482C0"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lastRenderedPageBreak/>
        <w:t>用户的语音控制和按键控制可以通过远程交互控制机器人的开关和行为；同时机器人的雷达或深度相机可以构建出地图并识别障碍物并将信息传至软件界面，摄像头和麦克风捕捉到的环境情况可以通传达至用户。</w:t>
      </w:r>
    </w:p>
    <w:p w14:paraId="2B58C73C" w14:textId="77777777" w:rsidR="00EB418F" w:rsidRDefault="001546F2">
      <w:pPr>
        <w:pStyle w:val="1"/>
        <w:numPr>
          <w:ilvl w:val="0"/>
          <w:numId w:val="2"/>
        </w:numPr>
        <w:spacing w:before="720"/>
      </w:pPr>
      <w:r>
        <w:rPr>
          <w:sz w:val="28"/>
          <w:szCs w:val="28"/>
        </w:rPr>
        <w:t>接口设计</w:t>
      </w:r>
    </w:p>
    <w:p w14:paraId="07E00737" w14:textId="77777777" w:rsidR="00EB418F" w:rsidRPr="00DB107A" w:rsidRDefault="001546F2" w:rsidP="00DB107A">
      <w:pPr>
        <w:pStyle w:val="2"/>
        <w:rPr>
          <w:rFonts w:ascii="黑体" w:eastAsia="黑体" w:hAnsi="黑体"/>
        </w:rPr>
      </w:pPr>
      <w:r w:rsidRPr="00DB107A">
        <w:rPr>
          <w:rFonts w:ascii="黑体" w:eastAsia="黑体" w:hAnsi="黑体"/>
        </w:rPr>
        <w:t>5.1.用户界面设计</w:t>
      </w:r>
    </w:p>
    <w:p w14:paraId="38818839" w14:textId="77777777" w:rsidR="00EB418F" w:rsidRDefault="001546F2">
      <w:pPr>
        <w:pStyle w:val="a3"/>
      </w:pPr>
      <w:r>
        <w:rPr>
          <w:noProof/>
        </w:rPr>
        <w:drawing>
          <wp:inline distT="0" distB="0" distL="0" distR="0" wp14:anchorId="6D0008C7" wp14:editId="355DA3CB">
            <wp:extent cx="5216017" cy="2937592"/>
            <wp:effectExtent l="0" t="0" r="0" b="0"/>
            <wp:docPr id="6" name="Drawing 5" descr="图片"/>
            <wp:cNvGraphicFramePr/>
            <a:graphic xmlns:a="http://schemas.openxmlformats.org/drawingml/2006/main">
              <a:graphicData uri="http://schemas.openxmlformats.org/drawingml/2006/picture">
                <pic:pic xmlns:pic="http://schemas.openxmlformats.org/drawingml/2006/picture">
                  <pic:nvPicPr>
                    <pic:cNvPr id="0" name="Picture 5" descr="图片"/>
                    <pic:cNvPicPr>
                      <a:picLocks noChangeAspect="1"/>
                    </pic:cNvPicPr>
                  </pic:nvPicPr>
                  <pic:blipFill>
                    <a:blip r:embed="rId10"/>
                    <a:stretch>
                      <a:fillRect/>
                    </a:stretch>
                  </pic:blipFill>
                  <pic:spPr>
                    <a:xfrm>
                      <a:off x="0" y="0"/>
                      <a:ext cx="5216017" cy="2937592"/>
                    </a:xfrm>
                    <a:prstGeom prst="rect">
                      <a:avLst/>
                    </a:prstGeom>
                  </pic:spPr>
                </pic:pic>
              </a:graphicData>
            </a:graphic>
          </wp:inline>
        </w:drawing>
      </w:r>
    </w:p>
    <w:p w14:paraId="5C53B1DF" w14:textId="00A1B50C" w:rsidR="00EB418F" w:rsidRDefault="001546F2">
      <w:pPr>
        <w:pStyle w:val="a3"/>
        <w:jc w:val="center"/>
      </w:pPr>
      <w:r>
        <w:t>图</w:t>
      </w:r>
      <w:r w:rsidR="00F34FB9">
        <w:t>6</w:t>
      </w:r>
      <w:r>
        <w:t xml:space="preserve"> 用户界面示意图</w:t>
      </w:r>
    </w:p>
    <w:p w14:paraId="11DB9693"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如图，用户界面左部为机器人高清相机传来的画面和实时地图界面。界面中部为状态框和相机、地图的开关。界面右部为机器人行走、设置自动寻路、机械臂控制、总开关等按钮。</w:t>
      </w:r>
    </w:p>
    <w:p w14:paraId="302C41B9" w14:textId="77777777" w:rsidR="00EB418F" w:rsidRPr="00DB107A" w:rsidRDefault="001546F2" w:rsidP="00DB107A">
      <w:pPr>
        <w:pStyle w:val="2"/>
        <w:rPr>
          <w:rFonts w:ascii="黑体" w:eastAsia="黑体" w:hAnsi="黑体"/>
        </w:rPr>
      </w:pPr>
      <w:r w:rsidRPr="00DB107A">
        <w:rPr>
          <w:rFonts w:ascii="黑体" w:eastAsia="黑体" w:hAnsi="黑体"/>
        </w:rPr>
        <w:t>5.2.硬件接口</w:t>
      </w:r>
    </w:p>
    <w:p w14:paraId="2CE21227"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1、360°激光雷达：</w:t>
      </w:r>
    </w:p>
    <w:p w14:paraId="77DF21A1"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可捕捉360°的深度信息，并使用SLAM算法构建地图以及识别障碍物，并将信息传递至用户界面和运动控制模块、障碍回避模块、地图管理模块、路径规划模块。</w:t>
      </w:r>
    </w:p>
    <w:p w14:paraId="461A17EC"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2、底盘：</w:t>
      </w:r>
    </w:p>
    <w:p w14:paraId="72148B14"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lastRenderedPageBreak/>
        <w:t>可捕捉机器人的实时姿态，包括朝向、倾角、速度等信息，并将信息传递至用户界面和运动控制模块、障碍回避模块。</w:t>
      </w:r>
    </w:p>
    <w:p w14:paraId="1928700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3、1080P高清摄像头：</w:t>
      </w:r>
    </w:p>
    <w:p w14:paraId="3F5DCC60"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可实时捕捉机器人所朝向的画面，并将画面传至用户界面。</w:t>
      </w:r>
    </w:p>
    <w:p w14:paraId="0C765BF0"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4、TOF摄像头：</w:t>
      </w:r>
    </w:p>
    <w:p w14:paraId="33B1D098"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可以识别目标物体并将信息传至目标特征管理模块，帮助机器人识别并抓取目标物体。</w:t>
      </w:r>
    </w:p>
    <w:p w14:paraId="479C18DB"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5、面阵麦克风、立体扬声阵列：</w:t>
      </w:r>
    </w:p>
    <w:p w14:paraId="4A7267E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可以使机器人所在环境和用户终端产生语音交互，帮助用户了解机器人所处环境。</w:t>
      </w:r>
    </w:p>
    <w:p w14:paraId="220889F8"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6、USB接口：</w:t>
      </w:r>
    </w:p>
    <w:p w14:paraId="3CA1B76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连接各个硬件接口和网卡，与用户进行远程交互。</w:t>
      </w:r>
    </w:p>
    <w:p w14:paraId="2305A8C3" w14:textId="77777777" w:rsidR="00EB418F" w:rsidRDefault="001546F2">
      <w:pPr>
        <w:pStyle w:val="1"/>
        <w:numPr>
          <w:ilvl w:val="0"/>
          <w:numId w:val="2"/>
        </w:numPr>
        <w:spacing w:before="720"/>
      </w:pPr>
      <w:r>
        <w:rPr>
          <w:sz w:val="28"/>
          <w:szCs w:val="28"/>
        </w:rPr>
        <w:t>详细设计</w:t>
      </w:r>
    </w:p>
    <w:p w14:paraId="2B27F91D" w14:textId="7A74D12D" w:rsidR="00EB418F" w:rsidRPr="00DB107A" w:rsidRDefault="00DB107A" w:rsidP="00DB107A">
      <w:pPr>
        <w:pStyle w:val="2"/>
        <w:rPr>
          <w:rFonts w:ascii="黑体" w:eastAsia="黑体" w:hAnsi="黑体"/>
        </w:rPr>
      </w:pPr>
      <w:r>
        <w:rPr>
          <w:rFonts w:ascii="黑体" w:eastAsia="黑体" w:hAnsi="黑体"/>
        </w:rPr>
        <w:t>6.1</w:t>
      </w:r>
      <w:r>
        <w:rPr>
          <w:rFonts w:ascii="黑体" w:eastAsia="黑体" w:hAnsi="黑体" w:hint="eastAsia"/>
        </w:rPr>
        <w:t>．</w:t>
      </w:r>
      <w:r w:rsidR="001546F2" w:rsidRPr="00DB107A">
        <w:rPr>
          <w:rFonts w:ascii="黑体" w:eastAsia="黑体" w:hAnsi="黑体"/>
        </w:rPr>
        <w:t>UI界面功能解释</w:t>
      </w:r>
    </w:p>
    <w:p w14:paraId="378C90D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此部分主要作为解释UI界面所提供的功能进行详细说明。现界面提供有服务自主路径规划功能、手动控制功能与识别与抓取功能。</w:t>
      </w:r>
    </w:p>
    <w:p w14:paraId="269CA67A"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ab/>
        <w:t>界面图像：UI界面简略图在见第5节接口设计5.1节图像展示。</w:t>
      </w:r>
    </w:p>
    <w:p w14:paraId="62AB5628"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ab/>
        <w:t>交互分析：</w:t>
      </w:r>
    </w:p>
    <w:p w14:paraId="62153371"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ab/>
        <w:t>1、手动操控功能顺序图</w:t>
      </w:r>
    </w:p>
    <w:p w14:paraId="62635A01" w14:textId="77777777" w:rsidR="00EB418F" w:rsidRDefault="001546F2">
      <w:pPr>
        <w:pStyle w:val="a3"/>
        <w:ind w:left="240"/>
      </w:pPr>
      <w:r>
        <w:rPr>
          <w:noProof/>
        </w:rPr>
        <w:drawing>
          <wp:inline distT="0" distB="0" distL="0" distR="0" wp14:anchorId="646172FE" wp14:editId="098568B9">
            <wp:extent cx="5216017" cy="833514"/>
            <wp:effectExtent l="0" t="0" r="0" b="0"/>
            <wp:docPr id="7" name="Drawing 6" descr="图片"/>
            <wp:cNvGraphicFramePr/>
            <a:graphic xmlns:a="http://schemas.openxmlformats.org/drawingml/2006/main">
              <a:graphicData uri="http://schemas.openxmlformats.org/drawingml/2006/picture">
                <pic:pic xmlns:pic="http://schemas.openxmlformats.org/drawingml/2006/picture">
                  <pic:nvPicPr>
                    <pic:cNvPr id="0" name="Picture 6" descr="图片"/>
                    <pic:cNvPicPr>
                      <a:picLocks noChangeAspect="1"/>
                    </pic:cNvPicPr>
                  </pic:nvPicPr>
                  <pic:blipFill>
                    <a:blip r:embed="rId11"/>
                    <a:stretch>
                      <a:fillRect/>
                    </a:stretch>
                  </pic:blipFill>
                  <pic:spPr>
                    <a:xfrm>
                      <a:off x="0" y="0"/>
                      <a:ext cx="5216017" cy="833514"/>
                    </a:xfrm>
                    <a:prstGeom prst="rect">
                      <a:avLst/>
                    </a:prstGeom>
                  </pic:spPr>
                </pic:pic>
              </a:graphicData>
            </a:graphic>
          </wp:inline>
        </w:drawing>
      </w:r>
    </w:p>
    <w:p w14:paraId="1880BE0B" w14:textId="31222F2F" w:rsidR="00EB418F" w:rsidRDefault="001546F2">
      <w:pPr>
        <w:pStyle w:val="a3"/>
        <w:ind w:left="240"/>
        <w:jc w:val="center"/>
      </w:pPr>
      <w:r>
        <w:t>图</w:t>
      </w:r>
      <w:r w:rsidR="00F34FB9">
        <w:t>7</w:t>
      </w:r>
      <w:r>
        <w:t xml:space="preserve"> </w:t>
      </w:r>
      <w:r>
        <w:rPr>
          <w:rFonts w:ascii="宋体" w:eastAsia="宋体" w:hAnsi="宋体" w:cs="宋体"/>
          <w:sz w:val="24"/>
          <w:szCs w:val="24"/>
        </w:rPr>
        <w:t>手动操控功能顺序图</w:t>
      </w:r>
    </w:p>
    <w:p w14:paraId="1E07722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ab/>
        <w:t>用户通过操控盘(包含方向盘、转向盘、速度控制盘)输入的信息会投递到总控模块类，信息标记为手动控制，总控模块将信息按照功能预定路线传递信息到下属模块类。总控模块类与移动模块类内部工作详情见后。</w:t>
      </w:r>
    </w:p>
    <w:p w14:paraId="1EB2366E" w14:textId="77777777" w:rsidR="00EB418F" w:rsidRDefault="001546F2">
      <w:pPr>
        <w:pStyle w:val="a3"/>
        <w:ind w:left="240"/>
      </w:pPr>
      <w:r>
        <w:lastRenderedPageBreak/>
        <w:tab/>
      </w:r>
    </w:p>
    <w:p w14:paraId="35DED6A7" w14:textId="77777777" w:rsidR="00EB418F" w:rsidRDefault="001546F2">
      <w:pPr>
        <w:pStyle w:val="a3"/>
        <w:ind w:left="240"/>
      </w:pPr>
      <w:r>
        <w:tab/>
      </w:r>
      <w:r>
        <w:rPr>
          <w:rFonts w:ascii="宋体" w:eastAsia="宋体" w:hAnsi="宋体" w:cs="宋体"/>
          <w:sz w:val="24"/>
          <w:szCs w:val="24"/>
        </w:rPr>
        <w:t>2、路径规划功能顺序图</w:t>
      </w:r>
    </w:p>
    <w:p w14:paraId="40DDA374" w14:textId="77777777" w:rsidR="00EB418F" w:rsidRDefault="001546F2">
      <w:pPr>
        <w:pStyle w:val="a3"/>
        <w:ind w:left="240"/>
      </w:pPr>
      <w:r>
        <w:rPr>
          <w:noProof/>
        </w:rPr>
        <w:drawing>
          <wp:inline distT="0" distB="0" distL="0" distR="0" wp14:anchorId="5E0F2AA4" wp14:editId="06E3C094">
            <wp:extent cx="5216017" cy="769892"/>
            <wp:effectExtent l="0" t="0" r="0" b="0"/>
            <wp:docPr id="8" name="Drawing 7" descr="图片"/>
            <wp:cNvGraphicFramePr/>
            <a:graphic xmlns:a="http://schemas.openxmlformats.org/drawingml/2006/main">
              <a:graphicData uri="http://schemas.openxmlformats.org/drawingml/2006/picture">
                <pic:pic xmlns:pic="http://schemas.openxmlformats.org/drawingml/2006/picture">
                  <pic:nvPicPr>
                    <pic:cNvPr id="0" name="Picture 7" descr="图片"/>
                    <pic:cNvPicPr>
                      <a:picLocks noChangeAspect="1"/>
                    </pic:cNvPicPr>
                  </pic:nvPicPr>
                  <pic:blipFill>
                    <a:blip r:embed="rId12"/>
                    <a:stretch>
                      <a:fillRect/>
                    </a:stretch>
                  </pic:blipFill>
                  <pic:spPr>
                    <a:xfrm>
                      <a:off x="0" y="0"/>
                      <a:ext cx="5216017" cy="769892"/>
                    </a:xfrm>
                    <a:prstGeom prst="rect">
                      <a:avLst/>
                    </a:prstGeom>
                  </pic:spPr>
                </pic:pic>
              </a:graphicData>
            </a:graphic>
          </wp:inline>
        </w:drawing>
      </w:r>
    </w:p>
    <w:p w14:paraId="11D46A5E" w14:textId="32437A50" w:rsidR="00EB418F" w:rsidRDefault="001546F2">
      <w:pPr>
        <w:pStyle w:val="a3"/>
        <w:ind w:left="240"/>
        <w:jc w:val="center"/>
      </w:pPr>
      <w:r>
        <w:t>图</w:t>
      </w:r>
      <w:r w:rsidR="00F34FB9">
        <w:t>8</w:t>
      </w:r>
      <w:r>
        <w:t xml:space="preserve"> </w:t>
      </w:r>
      <w:r>
        <w:rPr>
          <w:rFonts w:ascii="宋体" w:eastAsia="宋体" w:hAnsi="宋体" w:cs="宋体"/>
          <w:sz w:val="24"/>
          <w:szCs w:val="24"/>
        </w:rPr>
        <w:t>路径规划功能顺序图</w:t>
      </w:r>
    </w:p>
    <w:p w14:paraId="1D0147BB"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ab/>
        <w:t>用户选择路径规划功能后，弹出对话框指定目的地位置，信息标记为路径规划交付给总控模块加工处理，总控模块处理后交付给路径规划模块类控制运动。总控模块类与路径规划模块类内部工作详情见后。</w:t>
      </w:r>
    </w:p>
    <w:p w14:paraId="55299185" w14:textId="77777777" w:rsidR="00EB418F" w:rsidRDefault="00EB418F">
      <w:pPr>
        <w:pStyle w:val="a3"/>
        <w:ind w:left="240"/>
      </w:pPr>
    </w:p>
    <w:p w14:paraId="36C08B2F" w14:textId="77777777" w:rsidR="00EB418F" w:rsidRDefault="001546F2">
      <w:pPr>
        <w:pStyle w:val="a3"/>
        <w:ind w:left="240"/>
      </w:pPr>
      <w:r>
        <w:tab/>
      </w:r>
      <w:r>
        <w:rPr>
          <w:rFonts w:ascii="宋体" w:eastAsia="宋体" w:hAnsi="宋体" w:cs="宋体"/>
          <w:sz w:val="24"/>
          <w:szCs w:val="24"/>
        </w:rPr>
        <w:t>3、识别/抓取功能顺序图</w:t>
      </w:r>
    </w:p>
    <w:p w14:paraId="13A86B2F" w14:textId="77777777" w:rsidR="00EB418F" w:rsidRDefault="001546F2">
      <w:pPr>
        <w:pStyle w:val="a3"/>
        <w:ind w:left="240"/>
      </w:pPr>
      <w:r>
        <w:rPr>
          <w:noProof/>
        </w:rPr>
        <w:drawing>
          <wp:inline distT="0" distB="0" distL="0" distR="0" wp14:anchorId="6A5FAFED" wp14:editId="73ECFFD8">
            <wp:extent cx="5216017" cy="824667"/>
            <wp:effectExtent l="0" t="0" r="0" b="0"/>
            <wp:docPr id="9" name="Drawing 8" descr="图片"/>
            <wp:cNvGraphicFramePr/>
            <a:graphic xmlns:a="http://schemas.openxmlformats.org/drawingml/2006/main">
              <a:graphicData uri="http://schemas.openxmlformats.org/drawingml/2006/picture">
                <pic:pic xmlns:pic="http://schemas.openxmlformats.org/drawingml/2006/picture">
                  <pic:nvPicPr>
                    <pic:cNvPr id="0" name="Picture 8" descr="图片"/>
                    <pic:cNvPicPr>
                      <a:picLocks noChangeAspect="1"/>
                    </pic:cNvPicPr>
                  </pic:nvPicPr>
                  <pic:blipFill>
                    <a:blip r:embed="rId13"/>
                    <a:stretch>
                      <a:fillRect/>
                    </a:stretch>
                  </pic:blipFill>
                  <pic:spPr>
                    <a:xfrm>
                      <a:off x="0" y="0"/>
                      <a:ext cx="5216017" cy="824667"/>
                    </a:xfrm>
                    <a:prstGeom prst="rect">
                      <a:avLst/>
                    </a:prstGeom>
                  </pic:spPr>
                </pic:pic>
              </a:graphicData>
            </a:graphic>
          </wp:inline>
        </w:drawing>
      </w:r>
    </w:p>
    <w:p w14:paraId="3F24AD23" w14:textId="1F2E3FC9" w:rsidR="00EB418F" w:rsidRDefault="001546F2">
      <w:pPr>
        <w:pStyle w:val="a3"/>
        <w:ind w:left="240"/>
        <w:jc w:val="center"/>
      </w:pPr>
      <w:r>
        <w:t>图</w:t>
      </w:r>
      <w:r w:rsidR="00F34FB9">
        <w:t>9</w:t>
      </w:r>
      <w:r>
        <w:t xml:space="preserve"> 识别抓取顺序图</w:t>
      </w:r>
    </w:p>
    <w:p w14:paraId="7D12E0FE"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ab/>
        <w:t>用户选择识别/抓取功能后，信息标记为识别/抓取投递到总控模块类，总控模块传递给识别/抓取模块类自动进行后续操作。识别/抓取内部工作细节设计见后。</w:t>
      </w:r>
    </w:p>
    <w:p w14:paraId="584E62D6" w14:textId="77777777" w:rsidR="00EB418F" w:rsidRDefault="00EB418F">
      <w:pPr>
        <w:pStyle w:val="a3"/>
        <w:ind w:left="480"/>
      </w:pPr>
    </w:p>
    <w:p w14:paraId="5232A19B" w14:textId="77777777" w:rsidR="00EB418F" w:rsidRDefault="00EB418F">
      <w:pPr>
        <w:pStyle w:val="a3"/>
        <w:ind w:left="480"/>
      </w:pPr>
    </w:p>
    <w:p w14:paraId="7B6E866E" w14:textId="64CFD1A7" w:rsidR="00EB418F" w:rsidRPr="00DB107A" w:rsidRDefault="00DB107A" w:rsidP="00DB107A">
      <w:pPr>
        <w:pStyle w:val="2"/>
        <w:rPr>
          <w:rFonts w:ascii="黑体" w:eastAsia="黑体" w:hAnsi="黑体"/>
        </w:rPr>
      </w:pPr>
      <w:r>
        <w:rPr>
          <w:rFonts w:ascii="黑体" w:eastAsia="黑体" w:hAnsi="黑体" w:hint="eastAsia"/>
        </w:rPr>
        <w:t>6</w:t>
      </w:r>
      <w:r>
        <w:rPr>
          <w:rFonts w:ascii="黑体" w:eastAsia="黑体" w:hAnsi="黑体"/>
        </w:rPr>
        <w:t xml:space="preserve">.2 </w:t>
      </w:r>
      <w:r w:rsidR="001546F2" w:rsidRPr="00DB107A">
        <w:rPr>
          <w:rFonts w:ascii="黑体" w:eastAsia="黑体" w:hAnsi="黑体"/>
        </w:rPr>
        <w:t>移动控制模块</w:t>
      </w:r>
    </w:p>
    <w:p w14:paraId="5A2822F8"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输入：移动速度、移动方向</w:t>
      </w:r>
    </w:p>
    <w:p w14:paraId="50D26B6B"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输出：控制底盘运动的信息指令</w:t>
      </w:r>
    </w:p>
    <w:p w14:paraId="336FD438"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功能：控制机器人的运动，使机器人可以按照所给输入速度和方向进行移动。当检测到有障碍物在指定距离时，会降低速度。类图如下:</w:t>
      </w:r>
    </w:p>
    <w:p w14:paraId="642D34D8"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movement为移动类，Pathmanager为路径规划模块，exceptionhandler为异常处理模块，自动控制功能下movement从Pathmanager模块接收信息，手动控制功能下movement从controller模块接收信息，异常信息投递给exceptionhandler模块。</w:t>
      </w:r>
    </w:p>
    <w:p w14:paraId="35512DC4" w14:textId="77777777" w:rsidR="00EB418F" w:rsidRDefault="001546F2">
      <w:pPr>
        <w:pStyle w:val="a3"/>
        <w:ind w:left="720"/>
        <w:jc w:val="center"/>
      </w:pPr>
      <w:r>
        <w:rPr>
          <w:noProof/>
        </w:rPr>
        <w:lastRenderedPageBreak/>
        <w:drawing>
          <wp:inline distT="0" distB="0" distL="0" distR="0" wp14:anchorId="661FFF1F" wp14:editId="748B39A0">
            <wp:extent cx="5216017" cy="2990610"/>
            <wp:effectExtent l="0" t="0" r="0" b="0"/>
            <wp:docPr id="10" name="Drawing 9" descr="图片"/>
            <wp:cNvGraphicFramePr/>
            <a:graphic xmlns:a="http://schemas.openxmlformats.org/drawingml/2006/main">
              <a:graphicData uri="http://schemas.openxmlformats.org/drawingml/2006/picture">
                <pic:pic xmlns:pic="http://schemas.openxmlformats.org/drawingml/2006/picture">
                  <pic:nvPicPr>
                    <pic:cNvPr id="0" name="Picture 9" descr="图片"/>
                    <pic:cNvPicPr>
                      <a:picLocks noChangeAspect="1"/>
                    </pic:cNvPicPr>
                  </pic:nvPicPr>
                  <pic:blipFill>
                    <a:blip r:embed="rId14"/>
                    <a:stretch>
                      <a:fillRect/>
                    </a:stretch>
                  </pic:blipFill>
                  <pic:spPr>
                    <a:xfrm>
                      <a:off x="0" y="0"/>
                      <a:ext cx="5216017" cy="2990610"/>
                    </a:xfrm>
                    <a:prstGeom prst="rect">
                      <a:avLst/>
                    </a:prstGeom>
                  </pic:spPr>
                </pic:pic>
              </a:graphicData>
            </a:graphic>
          </wp:inline>
        </w:drawing>
      </w:r>
    </w:p>
    <w:p w14:paraId="0655963E" w14:textId="2FE5CE91" w:rsidR="00EB418F" w:rsidRDefault="001546F2">
      <w:pPr>
        <w:pStyle w:val="a3"/>
        <w:ind w:left="720"/>
        <w:jc w:val="center"/>
      </w:pPr>
      <w:r>
        <w:t>图</w:t>
      </w:r>
      <w:r w:rsidR="00F34FB9">
        <w:t>10</w:t>
      </w:r>
      <w:r>
        <w:t xml:space="preserve"> 运动控制模块类图</w:t>
      </w:r>
    </w:p>
    <w:p w14:paraId="1C717A6E" w14:textId="77777777" w:rsidR="00EB418F" w:rsidRDefault="001546F2">
      <w:pPr>
        <w:pStyle w:val="a3"/>
        <w:ind w:left="480"/>
        <w:jc w:val="center"/>
      </w:pPr>
      <w:r>
        <w:rPr>
          <w:noProof/>
        </w:rPr>
        <w:lastRenderedPageBreak/>
        <w:drawing>
          <wp:inline distT="0" distB="0" distL="0" distR="0" wp14:anchorId="1C2EA883" wp14:editId="450366F5">
            <wp:extent cx="5216017" cy="6289654"/>
            <wp:effectExtent l="0" t="0" r="0" b="0"/>
            <wp:docPr id="11" name="Drawing 10" descr="图片"/>
            <wp:cNvGraphicFramePr/>
            <a:graphic xmlns:a="http://schemas.openxmlformats.org/drawingml/2006/main">
              <a:graphicData uri="http://schemas.openxmlformats.org/drawingml/2006/picture">
                <pic:pic xmlns:pic="http://schemas.openxmlformats.org/drawingml/2006/picture">
                  <pic:nvPicPr>
                    <pic:cNvPr id="0" name="Picture 10" descr="图片"/>
                    <pic:cNvPicPr>
                      <a:picLocks noChangeAspect="1"/>
                    </pic:cNvPicPr>
                  </pic:nvPicPr>
                  <pic:blipFill>
                    <a:blip r:embed="rId15"/>
                    <a:stretch>
                      <a:fillRect/>
                    </a:stretch>
                  </pic:blipFill>
                  <pic:spPr>
                    <a:xfrm>
                      <a:off x="0" y="0"/>
                      <a:ext cx="5216017" cy="6289654"/>
                    </a:xfrm>
                    <a:prstGeom prst="rect">
                      <a:avLst/>
                    </a:prstGeom>
                  </pic:spPr>
                </pic:pic>
              </a:graphicData>
            </a:graphic>
          </wp:inline>
        </w:drawing>
      </w:r>
    </w:p>
    <w:p w14:paraId="48728063" w14:textId="396E6F59" w:rsidR="00EB418F" w:rsidRDefault="001546F2">
      <w:pPr>
        <w:pStyle w:val="a3"/>
        <w:ind w:left="480"/>
        <w:jc w:val="center"/>
      </w:pPr>
      <w:r>
        <w:t>图</w:t>
      </w:r>
      <w:r w:rsidR="00F34FB9">
        <w:t>11</w:t>
      </w:r>
      <w:r>
        <w:t xml:space="preserve">  movement内部工作顺序图</w:t>
      </w:r>
    </w:p>
    <w:p w14:paraId="6BB4392B" w14:textId="77777777" w:rsidR="00EB418F" w:rsidRPr="00F34FB9" w:rsidRDefault="001546F2" w:rsidP="00F34FB9">
      <w:pPr>
        <w:pStyle w:val="a3"/>
        <w:spacing w:line="360" w:lineRule="auto"/>
        <w:ind w:firstLine="420"/>
        <w:rPr>
          <w:rFonts w:ascii="宋体" w:eastAsia="宋体" w:hAnsi="宋体" w:cs="宋体"/>
        </w:rPr>
      </w:pPr>
      <w:r>
        <w:tab/>
      </w:r>
      <w:r w:rsidRPr="00F34FB9">
        <w:rPr>
          <w:rFonts w:ascii="宋体" w:eastAsia="宋体" w:hAnsi="宋体" w:cs="宋体"/>
        </w:rPr>
        <w:t>其中信息状态为state属性，1为收到移动信息，0为收到结束信息。当模块执行手动控制功能时(即收到信息来自总控模块)，收到路径规划模块发送信息会出发异常，反之亦然。</w:t>
      </w:r>
    </w:p>
    <w:p w14:paraId="7C021357"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ab/>
        <w:t>模块具体属性与方法详细说明如下：</w:t>
      </w:r>
    </w:p>
    <w:p w14:paraId="76ACE00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 xml:space="preserve">     velocity : (double x, double y, double z) 表示机器人当前速度, x表平移前进速度，负值代表后退；y表示平移向左运动，负值代表向右运动；z 代表机器人自转速度，正值左转，负值右转；x,y的单位为”米/秒”，z的单位为“弧度/秒”</w:t>
      </w:r>
    </w:p>
    <w:p w14:paraId="611B23EA" w14:textId="300C013C"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lastRenderedPageBreak/>
        <w:t xml:space="preserve">     acceleration : (double x, double y, double z) 表示机器人当前加速度，对应项与velocity相同</w:t>
      </w:r>
    </w:p>
    <w:p w14:paraId="693DAAD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State_update() : (double x1,double y1,double z1,double x2,double y2,double z2) 用于得到机器人的下一步的状态信息，x1,y1,z1代表velocity的属性值，x2,y2,z2代表acceleration属性值。</w:t>
      </w:r>
    </w:p>
    <w:p w14:paraId="7DCFC3FB"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State: int 记录当前状态，0为停止运动状态，1为运动状态。在运动状态下， 如果状态更新时收到的速度、加速度全为0，判定为异常。</w:t>
      </w:r>
    </w:p>
    <w:p w14:paraId="269E782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RotateAtAngle()：使机器人以某一个角度进行旋转，以达到左右转，向后转等等功能。</w:t>
      </w:r>
    </w:p>
    <w:p w14:paraId="2873853F"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Slow():当机器人运行前方有障碍物时，减缓速度</w:t>
      </w:r>
    </w:p>
    <w:p w14:paraId="3D1B8940" w14:textId="1731CE9D"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Act():按现有运动状态信息执行机器人运动</w:t>
      </w:r>
    </w:p>
    <w:p w14:paraId="646D3137" w14:textId="1EA8E140" w:rsidR="00EB418F" w:rsidRPr="00DB107A" w:rsidRDefault="001546F2" w:rsidP="00DB107A">
      <w:pPr>
        <w:pStyle w:val="2"/>
        <w:numPr>
          <w:ilvl w:val="1"/>
          <w:numId w:val="4"/>
        </w:numPr>
        <w:spacing w:before="720"/>
        <w:rPr>
          <w:rFonts w:ascii="黑体" w:eastAsia="黑体" w:hAnsi="黑体"/>
        </w:rPr>
      </w:pPr>
      <w:r w:rsidRPr="00DB107A">
        <w:rPr>
          <w:rFonts w:ascii="黑体" w:eastAsia="黑体" w:hAnsi="黑体"/>
        </w:rPr>
        <w:t>地图管理模块</w:t>
      </w:r>
    </w:p>
    <w:p w14:paraId="4C060A6F"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功能：记录地图建模信息并保存；给路径规划模块提供地图信息。</w:t>
      </w:r>
    </w:p>
    <w:p w14:paraId="1ECB1D0B"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输入：激光雷达扫描结果。</w:t>
      </w:r>
    </w:p>
    <w:p w14:paraId="7125E4DE"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输出：当前场景地图信息。</w:t>
      </w:r>
    </w:p>
    <w:p w14:paraId="55CA097D"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说明：当初次使用或重置系统后需要对机器人进行相关的配置，用户通过手推或手柄控制机器人遍历实地场景，使用激光雷达及相关SLAM算法对地图进行建模并保存。当地图建模完成后，提供自主路径规划模块查询地图的接口。</w:t>
      </w:r>
    </w:p>
    <w:p w14:paraId="42DAEF87" w14:textId="77777777" w:rsidR="00EB418F" w:rsidRDefault="001546F2">
      <w:pPr>
        <w:pStyle w:val="a3"/>
        <w:ind w:left="720"/>
      </w:pPr>
      <w:r>
        <w:rPr>
          <w:noProof/>
        </w:rPr>
        <w:lastRenderedPageBreak/>
        <w:drawing>
          <wp:inline distT="0" distB="0" distL="0" distR="0" wp14:anchorId="2E9195C7" wp14:editId="222BC5CB">
            <wp:extent cx="5216017" cy="3572370"/>
            <wp:effectExtent l="0" t="0" r="0" b="0"/>
            <wp:docPr id="12" name="Drawing 11" descr="图片"/>
            <wp:cNvGraphicFramePr/>
            <a:graphic xmlns:a="http://schemas.openxmlformats.org/drawingml/2006/main">
              <a:graphicData uri="http://schemas.openxmlformats.org/drawingml/2006/picture">
                <pic:pic xmlns:pic="http://schemas.openxmlformats.org/drawingml/2006/picture">
                  <pic:nvPicPr>
                    <pic:cNvPr id="0" name="Picture 11" descr="图片"/>
                    <pic:cNvPicPr>
                      <a:picLocks noChangeAspect="1"/>
                    </pic:cNvPicPr>
                  </pic:nvPicPr>
                  <pic:blipFill>
                    <a:blip r:embed="rId16"/>
                    <a:stretch>
                      <a:fillRect/>
                    </a:stretch>
                  </pic:blipFill>
                  <pic:spPr>
                    <a:xfrm>
                      <a:off x="0" y="0"/>
                      <a:ext cx="5216017" cy="3572370"/>
                    </a:xfrm>
                    <a:prstGeom prst="rect">
                      <a:avLst/>
                    </a:prstGeom>
                  </pic:spPr>
                </pic:pic>
              </a:graphicData>
            </a:graphic>
          </wp:inline>
        </w:drawing>
      </w:r>
    </w:p>
    <w:p w14:paraId="6423F631" w14:textId="48D1CFF9" w:rsidR="00EB418F" w:rsidRDefault="001546F2">
      <w:pPr>
        <w:pStyle w:val="a3"/>
        <w:ind w:left="720"/>
        <w:jc w:val="center"/>
      </w:pPr>
      <w:r>
        <w:t>图1</w:t>
      </w:r>
      <w:r w:rsidR="00F34FB9">
        <w:t>2</w:t>
      </w:r>
      <w:r>
        <w:t xml:space="preserve"> 地图管理模块流程图</w:t>
      </w:r>
    </w:p>
    <w:p w14:paraId="52A8A212" w14:textId="77777777" w:rsidR="00EB418F" w:rsidRDefault="001546F2">
      <w:pPr>
        <w:pStyle w:val="a3"/>
        <w:ind w:left="480" w:firstLine="420"/>
      </w:pPr>
      <w:r>
        <w:rPr>
          <w:noProof/>
        </w:rPr>
        <w:drawing>
          <wp:inline distT="0" distB="0" distL="0" distR="0" wp14:anchorId="044FAFB4" wp14:editId="00142D4A">
            <wp:extent cx="5216017" cy="2586295"/>
            <wp:effectExtent l="0" t="0" r="0" b="0"/>
            <wp:docPr id="13" name="Drawing 12" descr="图片"/>
            <wp:cNvGraphicFramePr/>
            <a:graphic xmlns:a="http://schemas.openxmlformats.org/drawingml/2006/main">
              <a:graphicData uri="http://schemas.openxmlformats.org/drawingml/2006/picture">
                <pic:pic xmlns:pic="http://schemas.openxmlformats.org/drawingml/2006/picture">
                  <pic:nvPicPr>
                    <pic:cNvPr id="0" name="Picture 12" descr="图片"/>
                    <pic:cNvPicPr>
                      <a:picLocks noChangeAspect="1"/>
                    </pic:cNvPicPr>
                  </pic:nvPicPr>
                  <pic:blipFill>
                    <a:blip r:embed="rId17"/>
                    <a:stretch>
                      <a:fillRect/>
                    </a:stretch>
                  </pic:blipFill>
                  <pic:spPr>
                    <a:xfrm>
                      <a:off x="0" y="0"/>
                      <a:ext cx="5216017" cy="2586295"/>
                    </a:xfrm>
                    <a:prstGeom prst="rect">
                      <a:avLst/>
                    </a:prstGeom>
                  </pic:spPr>
                </pic:pic>
              </a:graphicData>
            </a:graphic>
          </wp:inline>
        </w:drawing>
      </w:r>
    </w:p>
    <w:p w14:paraId="2A5E7870" w14:textId="16636BAC" w:rsidR="00EB418F" w:rsidRDefault="001546F2">
      <w:pPr>
        <w:pStyle w:val="a3"/>
        <w:ind w:left="480" w:firstLine="420"/>
        <w:jc w:val="center"/>
      </w:pPr>
      <w:r>
        <w:t>图</w:t>
      </w:r>
      <w:r w:rsidR="00F34FB9">
        <w:t>13</w:t>
      </w:r>
      <w:r>
        <w:t xml:space="preserve"> 地图管理模块类图</w:t>
      </w:r>
    </w:p>
    <w:p w14:paraId="053F29BF"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地图管理模块主类为Map，负责管理和提供地图信息。Map的buildMap方法首先调度GetMessage类的getRadarMessage方法获取激光雷达数据，将数据传递给MapServer类。MapServer类根据Getmessage类传递的数据通过Hector SLAM程序建图，并使用ROS的map_server包，将当前 SLAM 建好的图保存为名为“map”的地图。Map的getMap方法获取已保存的地图。ExceptionHandler处理异常情况。</w:t>
      </w:r>
    </w:p>
    <w:p w14:paraId="63313BAF" w14:textId="77777777" w:rsidR="00EB418F" w:rsidRDefault="00EB418F">
      <w:pPr>
        <w:pStyle w:val="a3"/>
        <w:ind w:left="720"/>
        <w:jc w:val="center"/>
      </w:pPr>
    </w:p>
    <w:p w14:paraId="72CB845C" w14:textId="5B76E8F5" w:rsidR="00EB418F" w:rsidRPr="00DB107A" w:rsidRDefault="001546F2" w:rsidP="00DB107A">
      <w:pPr>
        <w:pStyle w:val="2"/>
        <w:numPr>
          <w:ilvl w:val="1"/>
          <w:numId w:val="4"/>
        </w:numPr>
        <w:spacing w:before="720"/>
        <w:rPr>
          <w:rFonts w:ascii="黑体" w:eastAsia="黑体" w:hAnsi="黑体"/>
        </w:rPr>
      </w:pPr>
      <w:r w:rsidRPr="00DB107A">
        <w:rPr>
          <w:rFonts w:ascii="黑体" w:eastAsia="黑体" w:hAnsi="黑体"/>
        </w:rPr>
        <w:t>自主路径规划模块</w:t>
      </w:r>
    </w:p>
    <w:p w14:paraId="04A1AAD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输入:地图文件、机器人起点位置(没有输入则默认为当前位置)与终点目标位置。</w:t>
      </w:r>
    </w:p>
    <w:p w14:paraId="4922F54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输出: 机器人下一时刻的移动参数（方向、速度信息）。</w:t>
      </w:r>
    </w:p>
    <w:p w14:paraId="5D27BCF1"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功能：当依据机器人已经建立的地图数据库信息，根据用户设置的起点与终点自动规划最短且不会碰撞障碍物的路径。</w:t>
      </w:r>
    </w:p>
    <w:p w14:paraId="58884CD4" w14:textId="77777777" w:rsidR="00EB418F" w:rsidRDefault="001546F2">
      <w:pPr>
        <w:pStyle w:val="a3"/>
        <w:ind w:left="720"/>
      </w:pPr>
      <w:r>
        <w:rPr>
          <w:noProof/>
        </w:rPr>
        <w:drawing>
          <wp:inline distT="0" distB="0" distL="0" distR="0" wp14:anchorId="211A1965" wp14:editId="014D034D">
            <wp:extent cx="5216017" cy="1243753"/>
            <wp:effectExtent l="0" t="0" r="0" b="0"/>
            <wp:docPr id="14" name="Drawing 13" descr="图片"/>
            <wp:cNvGraphicFramePr/>
            <a:graphic xmlns:a="http://schemas.openxmlformats.org/drawingml/2006/main">
              <a:graphicData uri="http://schemas.openxmlformats.org/drawingml/2006/picture">
                <pic:pic xmlns:pic="http://schemas.openxmlformats.org/drawingml/2006/picture">
                  <pic:nvPicPr>
                    <pic:cNvPr id="0" name="Picture 13" descr="图片"/>
                    <pic:cNvPicPr>
                      <a:picLocks noChangeAspect="1"/>
                    </pic:cNvPicPr>
                  </pic:nvPicPr>
                  <pic:blipFill>
                    <a:blip r:embed="rId18"/>
                    <a:stretch>
                      <a:fillRect/>
                    </a:stretch>
                  </pic:blipFill>
                  <pic:spPr>
                    <a:xfrm>
                      <a:off x="0" y="0"/>
                      <a:ext cx="5216017" cy="1243753"/>
                    </a:xfrm>
                    <a:prstGeom prst="rect">
                      <a:avLst/>
                    </a:prstGeom>
                  </pic:spPr>
                </pic:pic>
              </a:graphicData>
            </a:graphic>
          </wp:inline>
        </w:drawing>
      </w:r>
    </w:p>
    <w:p w14:paraId="7FF854B4" w14:textId="7FF5A718" w:rsidR="00EB418F" w:rsidRDefault="001546F2">
      <w:pPr>
        <w:pStyle w:val="a3"/>
        <w:ind w:left="960"/>
        <w:jc w:val="center"/>
      </w:pPr>
      <w:r>
        <w:t>图1</w:t>
      </w:r>
      <w:r w:rsidR="00F34FB9">
        <w:t>4</w:t>
      </w:r>
      <w:r>
        <w:t xml:space="preserve"> 自主路径规划模块流程图</w:t>
      </w:r>
    </w:p>
    <w:p w14:paraId="74D6689C"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实现过程：路径规划类的getPath()方法调用ROS的move_base包。move_base包通过订阅机器人位置信息、地图障碍等数据，规划出全局和局部路径，再将路径转化为机器人的速度信息。路径规划类再将速度信息提供给移动类以实现导航。其间需要接收传感器消息防止碰撞障碍物并调用异常处理类处理异常情况。类图如下：</w:t>
      </w:r>
    </w:p>
    <w:p w14:paraId="6078262D" w14:textId="77777777" w:rsidR="00EB418F" w:rsidRDefault="001546F2">
      <w:pPr>
        <w:pStyle w:val="a3"/>
        <w:ind w:left="720"/>
      </w:pPr>
      <w:r>
        <w:rPr>
          <w:color w:val="333333"/>
          <w:sz w:val="24"/>
          <w:szCs w:val="24"/>
        </w:rPr>
        <w:t xml:space="preserve">                  </w:t>
      </w:r>
      <w:r>
        <w:rPr>
          <w:noProof/>
        </w:rPr>
        <w:drawing>
          <wp:inline distT="0" distB="0" distL="0" distR="0" wp14:anchorId="0284464B" wp14:editId="278949E5">
            <wp:extent cx="3556762" cy="2263394"/>
            <wp:effectExtent l="0" t="0" r="0" b="0"/>
            <wp:docPr id="15" name="Drawing 14" descr="图片"/>
            <wp:cNvGraphicFramePr/>
            <a:graphic xmlns:a="http://schemas.openxmlformats.org/drawingml/2006/main">
              <a:graphicData uri="http://schemas.openxmlformats.org/drawingml/2006/picture">
                <pic:pic xmlns:pic="http://schemas.openxmlformats.org/drawingml/2006/picture">
                  <pic:nvPicPr>
                    <pic:cNvPr id="0" name="Picture 14" descr="图片"/>
                    <pic:cNvPicPr>
                      <a:picLocks noChangeAspect="1"/>
                    </pic:cNvPicPr>
                  </pic:nvPicPr>
                  <pic:blipFill>
                    <a:blip r:embed="rId19"/>
                    <a:stretch>
                      <a:fillRect/>
                    </a:stretch>
                  </pic:blipFill>
                  <pic:spPr>
                    <a:xfrm>
                      <a:off x="0" y="0"/>
                      <a:ext cx="3556762" cy="2263394"/>
                    </a:xfrm>
                    <a:prstGeom prst="rect">
                      <a:avLst/>
                    </a:prstGeom>
                  </pic:spPr>
                </pic:pic>
              </a:graphicData>
            </a:graphic>
          </wp:inline>
        </w:drawing>
      </w:r>
    </w:p>
    <w:p w14:paraId="7C5D6FC6" w14:textId="76A240BA" w:rsidR="00EB418F" w:rsidRDefault="001546F2">
      <w:pPr>
        <w:pStyle w:val="a3"/>
        <w:ind w:left="720"/>
        <w:jc w:val="center"/>
      </w:pPr>
      <w:r>
        <w:t>图</w:t>
      </w:r>
      <w:r w:rsidR="00F34FB9">
        <w:t>15</w:t>
      </w:r>
      <w:r>
        <w:t xml:space="preserve">  路径规划类图</w:t>
      </w:r>
    </w:p>
    <w:p w14:paraId="2796008F"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lastRenderedPageBreak/>
        <w:t>其中，pos和map属性记录当前位置和地图信息。avoidObstacle方法接收移动类的障碍物信息，若有障碍物则重新规划路径；nextMove方法调用pathPlanning提供下一次移动需要的速度信息。</w:t>
      </w:r>
    </w:p>
    <w:p w14:paraId="40A02AB7" w14:textId="77777777" w:rsidR="00EB418F" w:rsidRDefault="00EB418F">
      <w:pPr>
        <w:pStyle w:val="a3"/>
        <w:ind w:left="720"/>
      </w:pPr>
    </w:p>
    <w:p w14:paraId="5B93943B" w14:textId="77777777" w:rsidR="00EB418F" w:rsidRPr="00DB107A" w:rsidRDefault="001546F2" w:rsidP="00DB107A">
      <w:pPr>
        <w:pStyle w:val="2"/>
        <w:numPr>
          <w:ilvl w:val="1"/>
          <w:numId w:val="4"/>
        </w:numPr>
        <w:spacing w:before="720"/>
        <w:rPr>
          <w:rFonts w:ascii="黑体" w:eastAsia="黑体" w:hAnsi="黑体"/>
        </w:rPr>
      </w:pPr>
      <w:r w:rsidRPr="00DB107A">
        <w:rPr>
          <w:rFonts w:ascii="黑体" w:eastAsia="黑体" w:hAnsi="黑体"/>
        </w:rPr>
        <w:t>目标检测模块</w:t>
      </w:r>
    </w:p>
    <w:p w14:paraId="47AA8EE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功能：记录目标特征信息，并给目标抓取模块提供平面检测结果、物体检测结果等信息</w:t>
      </w:r>
    </w:p>
    <w:p w14:paraId="7538E3DF"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设计：</w:t>
      </w:r>
    </w:p>
    <w:p w14:paraId="228AC57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目标检测功能的实现流程如下：</w:t>
      </w:r>
    </w:p>
    <w:p w14:paraId="40C55B63"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1.检测预准备</w:t>
      </w:r>
    </w:p>
    <w:p w14:paraId="6E4FCEE9"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创建用于坐标转换的tf_listenner；订阅Kinect2的点云数据；发布名为“obj_marker”的主题，用于在Rviz中标注物品的空间位置；发布名为“segmented_plane”的主题，用于在Rviz中显示检测出的平面的点云集合；发布名为“segmented_objects”的主题，用于在Rviz中显示检测出的物品的点云集合。</w:t>
      </w:r>
    </w:p>
    <w:p w14:paraId="06C1BAB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此后调用ros::spin()挂起主线程，通过回调函数对相应数据进行分析处理</w:t>
      </w:r>
    </w:p>
    <w:p w14:paraId="5124612F"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2.预处理</w:t>
      </w:r>
    </w:p>
    <w:p w14:paraId="7BB1211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预处理包括点云坐标转换和点云格式数据转换。为了处理方便，使用tf_listener将全部点云坐标转换到以机器人在地面投影中心为原点的坐标系；为了更好的操作点云，将ROS格式数据转换到了PCL格式数据cloud_src</w:t>
      </w:r>
    </w:p>
    <w:p w14:paraId="554F411A"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3.点云分析检测</w:t>
      </w:r>
    </w:p>
    <w:p w14:paraId="5C8162E0"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使用PCL的分割对象segmentation将初始点云中的水平平面检测出来，平面的标号存储来planelndices-&gt;indices数组中，再通过while循环遍历平面，找出其高度符合我们要求的平面作为桌面。再将识别出的桌面点云从点云中剔除，并将标准平面上方一定距离之内的点云分离，作为物品点云集合，再使用Kd-Tree对物品点云集合进行近邻搜索查找，将互相分离的点云团簇分割出来，每个团簇认为是一个物品</w:t>
      </w:r>
    </w:p>
    <w:p w14:paraId="6ABB22CF"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4.生成检测结果</w:t>
      </w:r>
    </w:p>
    <w:p w14:paraId="28334D9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lastRenderedPageBreak/>
        <w:t>对分割出来的每个物体进行体积统计，调用DrawBox()绘制其外接矩形，调用DrawText()在其上方显示物品标号</w:t>
      </w:r>
    </w:p>
    <w:p w14:paraId="5333A2DE"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5.发布检测结果</w:t>
      </w:r>
    </w:p>
    <w:p w14:paraId="7EFC0DC3"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通过步骤一发布的主题来完成，其他模块可以通过对应主题获取所需信息</w:t>
      </w:r>
    </w:p>
    <w:p w14:paraId="26A9005B" w14:textId="77777777" w:rsidR="00EB418F" w:rsidRDefault="001546F2">
      <w:pPr>
        <w:pStyle w:val="a3"/>
        <w:ind w:left="480" w:firstLine="420"/>
      </w:pPr>
      <w:r>
        <w:rPr>
          <w:noProof/>
        </w:rPr>
        <w:drawing>
          <wp:inline distT="0" distB="0" distL="0" distR="0" wp14:anchorId="58E4A054" wp14:editId="55E7A8AB">
            <wp:extent cx="5216017" cy="2893128"/>
            <wp:effectExtent l="0" t="0" r="0" b="0"/>
            <wp:docPr id="16" name="Drawing 15" descr="图片"/>
            <wp:cNvGraphicFramePr/>
            <a:graphic xmlns:a="http://schemas.openxmlformats.org/drawingml/2006/main">
              <a:graphicData uri="http://schemas.openxmlformats.org/drawingml/2006/picture">
                <pic:pic xmlns:pic="http://schemas.openxmlformats.org/drawingml/2006/picture">
                  <pic:nvPicPr>
                    <pic:cNvPr id="0" name="Picture 15" descr="图片"/>
                    <pic:cNvPicPr>
                      <a:picLocks noChangeAspect="1"/>
                    </pic:cNvPicPr>
                  </pic:nvPicPr>
                  <pic:blipFill>
                    <a:blip r:embed="rId20"/>
                    <a:stretch>
                      <a:fillRect/>
                    </a:stretch>
                  </pic:blipFill>
                  <pic:spPr>
                    <a:xfrm>
                      <a:off x="0" y="0"/>
                      <a:ext cx="5216017" cy="2893128"/>
                    </a:xfrm>
                    <a:prstGeom prst="rect">
                      <a:avLst/>
                    </a:prstGeom>
                  </pic:spPr>
                </pic:pic>
              </a:graphicData>
            </a:graphic>
          </wp:inline>
        </w:drawing>
      </w:r>
    </w:p>
    <w:p w14:paraId="3C7F691E" w14:textId="157F5F15" w:rsidR="00EB418F" w:rsidRDefault="001546F2">
      <w:pPr>
        <w:pStyle w:val="a3"/>
        <w:ind w:left="480" w:firstLine="420"/>
        <w:jc w:val="center"/>
      </w:pPr>
      <w:r>
        <w:t>图</w:t>
      </w:r>
      <w:r w:rsidR="00F34FB9">
        <w:t>16</w:t>
      </w:r>
      <w:r>
        <w:t xml:space="preserve"> 目标检测模块类图</w:t>
      </w:r>
    </w:p>
    <w:p w14:paraId="7EF0775D"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类图说明：主类TargetDection用来实现检测模块的功能。主类的preprocess方法将创建TDprocess对象，进行初始化操作，TDprocess对象先通过kinect2base方法对点云数据进行坐标转换，再通过ros2pcl方法进行点云数据格式转换；主类的segment方法将创建TDSegment对象，其通过plantDetect方法得到平面点云，之后利用getObjectCld方法筛去平面点云得到平面上方物体点云集合；主类的getObject方法将创建TDCld2Object对象，其通过getObject方法使用Kd-Tree方法对剩余点云数据进行近邻搜索查找，得到物体点云集合，之后调用voluneStatic方法完成从点云团簇到物品的转换，得到物品的形状、体积。</w:t>
      </w:r>
    </w:p>
    <w:p w14:paraId="6A203853" w14:textId="77777777" w:rsidR="00EB418F" w:rsidRDefault="00EB418F">
      <w:pPr>
        <w:pStyle w:val="a3"/>
        <w:ind w:left="480" w:firstLine="420"/>
      </w:pPr>
    </w:p>
    <w:p w14:paraId="711DA6A2" w14:textId="77777777" w:rsidR="00EB418F" w:rsidRDefault="001546F2">
      <w:pPr>
        <w:pStyle w:val="a3"/>
        <w:ind w:left="720"/>
      </w:pPr>
      <w:r>
        <w:rPr>
          <w:noProof/>
        </w:rPr>
        <w:lastRenderedPageBreak/>
        <w:drawing>
          <wp:inline distT="0" distB="0" distL="0" distR="0" wp14:anchorId="333E8ABA" wp14:editId="015CDCE9">
            <wp:extent cx="5216017" cy="4490946"/>
            <wp:effectExtent l="0" t="0" r="0" b="0"/>
            <wp:docPr id="17" name="Drawing 16" descr="图片"/>
            <wp:cNvGraphicFramePr/>
            <a:graphic xmlns:a="http://schemas.openxmlformats.org/drawingml/2006/main">
              <a:graphicData uri="http://schemas.openxmlformats.org/drawingml/2006/picture">
                <pic:pic xmlns:pic="http://schemas.openxmlformats.org/drawingml/2006/picture">
                  <pic:nvPicPr>
                    <pic:cNvPr id="0" name="Picture 16" descr="图片"/>
                    <pic:cNvPicPr>
                      <a:picLocks noChangeAspect="1"/>
                    </pic:cNvPicPr>
                  </pic:nvPicPr>
                  <pic:blipFill>
                    <a:blip r:embed="rId21"/>
                    <a:stretch>
                      <a:fillRect/>
                    </a:stretch>
                  </pic:blipFill>
                  <pic:spPr>
                    <a:xfrm>
                      <a:off x="0" y="0"/>
                      <a:ext cx="5216017" cy="4490946"/>
                    </a:xfrm>
                    <a:prstGeom prst="rect">
                      <a:avLst/>
                    </a:prstGeom>
                  </pic:spPr>
                </pic:pic>
              </a:graphicData>
            </a:graphic>
          </wp:inline>
        </w:drawing>
      </w:r>
    </w:p>
    <w:p w14:paraId="198E96EE" w14:textId="58A17393" w:rsidR="00EB418F" w:rsidRDefault="001546F2">
      <w:pPr>
        <w:pStyle w:val="a3"/>
        <w:ind w:left="720"/>
        <w:jc w:val="center"/>
      </w:pPr>
      <w:r>
        <w:t>图</w:t>
      </w:r>
      <w:r w:rsidR="00F34FB9">
        <w:t>17</w:t>
      </w:r>
      <w:r>
        <w:t xml:space="preserve"> 目标检测功能时序图</w:t>
      </w:r>
    </w:p>
    <w:p w14:paraId="0E40E887" w14:textId="77777777" w:rsidR="00EB418F" w:rsidRDefault="00EB418F">
      <w:pPr>
        <w:pStyle w:val="a3"/>
        <w:ind w:left="480" w:firstLine="420"/>
      </w:pPr>
    </w:p>
    <w:p w14:paraId="6B254221" w14:textId="77777777" w:rsidR="00EB418F" w:rsidRPr="00DB107A" w:rsidRDefault="001546F2" w:rsidP="00DB107A">
      <w:pPr>
        <w:pStyle w:val="2"/>
        <w:numPr>
          <w:ilvl w:val="1"/>
          <w:numId w:val="4"/>
        </w:numPr>
        <w:spacing w:before="720"/>
        <w:rPr>
          <w:rFonts w:ascii="黑体" w:eastAsia="黑体" w:hAnsi="黑体"/>
        </w:rPr>
      </w:pPr>
      <w:r w:rsidRPr="00DB107A">
        <w:rPr>
          <w:rFonts w:ascii="黑体" w:eastAsia="黑体" w:hAnsi="黑体"/>
        </w:rPr>
        <w:t>目标抓取模块</w:t>
      </w:r>
    </w:p>
    <w:p w14:paraId="0F66E9F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输入: 检测模块的平面识别以及物体检测结果/总控模块的控制信息</w:t>
      </w:r>
    </w:p>
    <w:p w14:paraId="7A29A96D"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输出: 抓取是否成功的结果/无</w:t>
      </w:r>
    </w:p>
    <w:p w14:paraId="2B55A380"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功能：</w:t>
      </w:r>
    </w:p>
    <w:p w14:paraId="0F6E245E"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(1)自动目标抓取:抓取模块利用检测模块的得到的结果，包括平面检测结果、物体检测结果。之后进行抓取操作、放回操作。在调用抓取模块之前需要进行一系列的适配操作，最主要的是调节机械臂参数。</w:t>
      </w:r>
    </w:p>
    <w:p w14:paraId="0F75ECD7"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(2)手动目标抓取:抓取模块根据总控模块给的指令进行移动、抓取、放置等操作。</w:t>
      </w:r>
    </w:p>
    <w:p w14:paraId="3A0B9A8B"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自动目标抓取功能的实现流程如以下：</w:t>
      </w:r>
    </w:p>
    <w:p w14:paraId="6A34A74D"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lastRenderedPageBreak/>
        <w:t>（1）抓取准备</w:t>
      </w:r>
    </w:p>
    <w:p w14:paraId="010328E4"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在获得平面检测结果以及物体检测后，机器人调整与平面以及物体的距离和方向，进入最佳抓取状态。</w:t>
      </w:r>
    </w:p>
    <w:p w14:paraId="7144663A"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（2）抓取物品</w:t>
      </w:r>
    </w:p>
    <w:p w14:paraId="6812B023"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机器人伸出手臂，控制手爪闭合宽度以抓取物体，完成抓取任务。</w:t>
      </w:r>
    </w:p>
    <w:p w14:paraId="2FFC17D7"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（3）放置物品</w:t>
      </w:r>
    </w:p>
    <w:p w14:paraId="752B66DF"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机器人到达放置物品的指定地点之后，张开手爪，放开物品。</w:t>
      </w:r>
    </w:p>
    <w:p w14:paraId="1D167C10"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（4）抓取后的调整</w:t>
      </w:r>
    </w:p>
    <w:p w14:paraId="02A23FD1"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完成抓取任务之后，机器人会调整机械臂到抓取之前的状态。这保证了机器人每次抓取之前的机械臂状态的一致性。</w:t>
      </w:r>
    </w:p>
    <w:p w14:paraId="2576EBC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若在自动抓取过程中总控中心发出手动控制指令，则发生异常，暂停抓取，将错误发送给总控中心。</w:t>
      </w:r>
    </w:p>
    <w:p w14:paraId="5E3FE345" w14:textId="77777777" w:rsidR="00EB418F" w:rsidRPr="00F34FB9" w:rsidRDefault="00EB418F" w:rsidP="00F34FB9">
      <w:pPr>
        <w:pStyle w:val="a3"/>
        <w:spacing w:line="360" w:lineRule="auto"/>
        <w:ind w:firstLine="420"/>
        <w:rPr>
          <w:rFonts w:ascii="宋体" w:eastAsia="宋体" w:hAnsi="宋体" w:cs="宋体"/>
        </w:rPr>
      </w:pPr>
    </w:p>
    <w:p w14:paraId="53FEC4D4"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手动目标抓取功能的实现流程如下:</w:t>
      </w:r>
    </w:p>
    <w:p w14:paraId="6FD1CF08"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机械臂根据总控制类的指令进行移动、抓取、放置等功能</w:t>
      </w:r>
    </w:p>
    <w:p w14:paraId="5F0053D3" w14:textId="77777777" w:rsidR="00EB418F" w:rsidRDefault="00EB418F">
      <w:pPr>
        <w:pStyle w:val="a3"/>
        <w:ind w:left="960"/>
      </w:pPr>
    </w:p>
    <w:p w14:paraId="2A9CB17A" w14:textId="77777777" w:rsidR="00EB418F" w:rsidRDefault="001546F2">
      <w:pPr>
        <w:pStyle w:val="a3"/>
        <w:ind w:left="720"/>
      </w:pPr>
      <w:r>
        <w:rPr>
          <w:noProof/>
        </w:rPr>
        <w:lastRenderedPageBreak/>
        <w:drawing>
          <wp:inline distT="0" distB="0" distL="0" distR="0" wp14:anchorId="62939A3A" wp14:editId="53909D21">
            <wp:extent cx="5216017" cy="4446008"/>
            <wp:effectExtent l="0" t="0" r="0" b="0"/>
            <wp:docPr id="18" name="Drawing 17" descr="图片"/>
            <wp:cNvGraphicFramePr/>
            <a:graphic xmlns:a="http://schemas.openxmlformats.org/drawingml/2006/main">
              <a:graphicData uri="http://schemas.openxmlformats.org/drawingml/2006/picture">
                <pic:pic xmlns:pic="http://schemas.openxmlformats.org/drawingml/2006/picture">
                  <pic:nvPicPr>
                    <pic:cNvPr id="0" name="Picture 17" descr="图片"/>
                    <pic:cNvPicPr>
                      <a:picLocks noChangeAspect="1"/>
                    </pic:cNvPicPr>
                  </pic:nvPicPr>
                  <pic:blipFill>
                    <a:blip r:embed="rId22"/>
                    <a:stretch>
                      <a:fillRect/>
                    </a:stretch>
                  </pic:blipFill>
                  <pic:spPr>
                    <a:xfrm>
                      <a:off x="0" y="0"/>
                      <a:ext cx="5216017" cy="4446008"/>
                    </a:xfrm>
                    <a:prstGeom prst="rect">
                      <a:avLst/>
                    </a:prstGeom>
                  </pic:spPr>
                </pic:pic>
              </a:graphicData>
            </a:graphic>
          </wp:inline>
        </w:drawing>
      </w:r>
    </w:p>
    <w:p w14:paraId="58515768" w14:textId="57098C50" w:rsidR="00EB418F" w:rsidRDefault="001546F2">
      <w:pPr>
        <w:pStyle w:val="a3"/>
        <w:ind w:left="720"/>
        <w:jc w:val="center"/>
      </w:pPr>
      <w:r>
        <w:t>图</w:t>
      </w:r>
      <w:r w:rsidR="00F34FB9">
        <w:t>18</w:t>
      </w:r>
      <w:r>
        <w:t xml:space="preserve"> 目标抓取模块类图</w:t>
      </w:r>
    </w:p>
    <w:p w14:paraId="43931290"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类图说明：</w:t>
      </w:r>
    </w:p>
    <w:p w14:paraId="7C3BF9B9" w14:textId="77777777" w:rsidR="00EB418F" w:rsidRDefault="001546F2" w:rsidP="00F34FB9">
      <w:pPr>
        <w:pStyle w:val="a3"/>
        <w:spacing w:line="360" w:lineRule="auto"/>
        <w:ind w:firstLine="420"/>
      </w:pPr>
      <w:r w:rsidRPr="00F34FB9">
        <w:rPr>
          <w:rFonts w:ascii="宋体" w:eastAsia="宋体" w:hAnsi="宋体" w:cs="宋体"/>
        </w:rPr>
        <w:t>抓取模块的主类是Grab类。在自动目标抓取中，其中preprocess方法根据物体物体的形状大小位置，调用Arm类的adjust调节机械臂的状态，使其进入最佳抓取状态；其中grab方法通过调用Arm类的grab方法，对物体进行抓取；其中release方法通过调用Arm类的release方法放开所抓取的物体；在抓取后，可以通过主类的afterprocess方法返回抓取之前的状态，以便进行下一次抓取。在手动抓取中，主类</w:t>
      </w:r>
      <w:r w:rsidRPr="00F34FB9">
        <w:rPr>
          <w:rFonts w:ascii="宋体" w:eastAsia="宋体" w:hAnsi="宋体" w:cs="宋体"/>
        </w:rPr>
        <w:lastRenderedPageBreak/>
        <w:t>grab通过handControl方法调用类Arm的moveByHand方法进行手动控制。</w:t>
      </w:r>
      <w:r>
        <w:rPr>
          <w:noProof/>
        </w:rPr>
        <w:drawing>
          <wp:inline distT="0" distB="0" distL="0" distR="0" wp14:anchorId="6DE8DC2B" wp14:editId="19534E04">
            <wp:extent cx="5216017" cy="6037404"/>
            <wp:effectExtent l="0" t="0" r="0" b="0"/>
            <wp:docPr id="19" name="Drawing 18" descr="图片"/>
            <wp:cNvGraphicFramePr/>
            <a:graphic xmlns:a="http://schemas.openxmlformats.org/drawingml/2006/main">
              <a:graphicData uri="http://schemas.openxmlformats.org/drawingml/2006/picture">
                <pic:pic xmlns:pic="http://schemas.openxmlformats.org/drawingml/2006/picture">
                  <pic:nvPicPr>
                    <pic:cNvPr id="0" name="Picture 18" descr="图片"/>
                    <pic:cNvPicPr>
                      <a:picLocks noChangeAspect="1"/>
                    </pic:cNvPicPr>
                  </pic:nvPicPr>
                  <pic:blipFill>
                    <a:blip r:embed="rId23"/>
                    <a:stretch>
                      <a:fillRect/>
                    </a:stretch>
                  </pic:blipFill>
                  <pic:spPr>
                    <a:xfrm>
                      <a:off x="0" y="0"/>
                      <a:ext cx="5216017" cy="6037404"/>
                    </a:xfrm>
                    <a:prstGeom prst="rect">
                      <a:avLst/>
                    </a:prstGeom>
                  </pic:spPr>
                </pic:pic>
              </a:graphicData>
            </a:graphic>
          </wp:inline>
        </w:drawing>
      </w:r>
    </w:p>
    <w:p w14:paraId="23E81F20" w14:textId="2F241ACC" w:rsidR="00EB418F" w:rsidRDefault="001546F2">
      <w:pPr>
        <w:pStyle w:val="a3"/>
        <w:ind w:left="720"/>
        <w:jc w:val="center"/>
      </w:pPr>
      <w:r>
        <w:t>图</w:t>
      </w:r>
      <w:r w:rsidR="00F34FB9">
        <w:t>19</w:t>
      </w:r>
      <w:r>
        <w:t xml:space="preserve"> 自动目标抓取时序图</w:t>
      </w:r>
    </w:p>
    <w:p w14:paraId="1AFEDE47" w14:textId="77777777" w:rsidR="00EB418F" w:rsidRDefault="001546F2">
      <w:pPr>
        <w:pStyle w:val="a3"/>
        <w:ind w:left="720"/>
      </w:pPr>
      <w:r>
        <w:rPr>
          <w:sz w:val="24"/>
          <w:szCs w:val="24"/>
        </w:rPr>
        <w:t xml:space="preserve"> </w:t>
      </w:r>
      <w:r w:rsidRPr="00F34FB9">
        <w:rPr>
          <w:rFonts w:ascii="宋体" w:eastAsia="宋体" w:hAnsi="宋体" w:cs="宋体"/>
        </w:rPr>
        <w:t>上图是自动目标抓取的流程图，手动目标抓取由于过于简单，略去。</w:t>
      </w:r>
    </w:p>
    <w:p w14:paraId="3EA2007E" w14:textId="77777777" w:rsidR="00EB418F" w:rsidRPr="00DB107A" w:rsidRDefault="001546F2" w:rsidP="00DB107A">
      <w:pPr>
        <w:pStyle w:val="2"/>
        <w:numPr>
          <w:ilvl w:val="1"/>
          <w:numId w:val="4"/>
        </w:numPr>
        <w:spacing w:before="720"/>
        <w:rPr>
          <w:rFonts w:ascii="黑体" w:eastAsia="黑体" w:hAnsi="黑体"/>
        </w:rPr>
      </w:pPr>
      <w:r w:rsidRPr="00DB107A">
        <w:rPr>
          <w:rFonts w:ascii="黑体" w:eastAsia="黑体" w:hAnsi="黑体"/>
        </w:rPr>
        <w:t>语音识别模块</w:t>
      </w:r>
    </w:p>
    <w:p w14:paraId="67F9AC2D"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功能：语音识别关键词，对用户的语音指令进行识别。在PocketSphinx的基础上，对关键词库进行扩展并存入数据库。并建立关键词与对应指令的对应映射关系，以达</w:t>
      </w:r>
      <w:r w:rsidRPr="00F34FB9">
        <w:rPr>
          <w:rFonts w:ascii="宋体" w:eastAsia="宋体" w:hAnsi="宋体" w:cs="宋体"/>
        </w:rPr>
        <w:lastRenderedPageBreak/>
        <w:t>到用户通过关键词控制机器人的效果。机器人可以进行语音播报，与用户进行交互，令用户确认指令信息，以便实现更好地交互。</w:t>
      </w:r>
    </w:p>
    <w:p w14:paraId="704F2258"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输入：用户输入的语音信息</w:t>
      </w:r>
    </w:p>
    <w:p w14:paraId="26E58EAB"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输出：无</w:t>
      </w:r>
    </w:p>
    <w:p w14:paraId="226836BC"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语音识别：对.corpus文件的内容进行修改，编辑成我们定制的关键词，并对源文件进行覆盖。重新launch，检查结果。此后启动pocketphinx的recognizer节点，即可讲识别出的语音内容转换为字符串形式发布。</w:t>
      </w:r>
    </w:p>
    <w:p w14:paraId="1308848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语音播报：定义广播对象tts_pub驱动机器人进行发声，配置机器人广播的一系列参数，并使用while循环和r.sleep()来控制机器人不停的发声，在while循环中调用ros::spinOnce()调用回调函数。</w:t>
      </w:r>
    </w:p>
    <w:p w14:paraId="48D09AF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语音关键词如下：</w:t>
      </w:r>
    </w:p>
    <w:tbl>
      <w:tblPr>
        <w:tblW w:w="8254" w:type="dxa"/>
        <w:tblInd w:w="10"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4127"/>
        <w:gridCol w:w="4127"/>
      </w:tblGrid>
      <w:tr w:rsidR="00EB418F" w14:paraId="15295E8F" w14:textId="77777777">
        <w:trPr>
          <w:trHeight w:val="450"/>
        </w:trPr>
        <w:tc>
          <w:tcPr>
            <w:tcW w:w="4127" w:type="dxa"/>
          </w:tcPr>
          <w:p w14:paraId="05D5B580" w14:textId="77777777" w:rsidR="00EB418F" w:rsidRDefault="001546F2">
            <w:pPr>
              <w:jc w:val="left"/>
            </w:pPr>
            <w:r>
              <w:t>语音识别关键词</w:t>
            </w:r>
          </w:p>
        </w:tc>
        <w:tc>
          <w:tcPr>
            <w:tcW w:w="4127" w:type="dxa"/>
          </w:tcPr>
          <w:p w14:paraId="72A092B7" w14:textId="77777777" w:rsidR="00EB418F" w:rsidRDefault="001546F2">
            <w:pPr>
              <w:jc w:val="left"/>
            </w:pPr>
            <w:r>
              <w:t>控制指令</w:t>
            </w:r>
          </w:p>
        </w:tc>
      </w:tr>
      <w:tr w:rsidR="00EB418F" w14:paraId="733BCD9D" w14:textId="77777777">
        <w:trPr>
          <w:trHeight w:val="450"/>
        </w:trPr>
        <w:tc>
          <w:tcPr>
            <w:tcW w:w="4127" w:type="dxa"/>
          </w:tcPr>
          <w:p w14:paraId="6F1D52F6" w14:textId="77777777" w:rsidR="00EB418F" w:rsidRDefault="001546F2">
            <w:pPr>
              <w:jc w:val="left"/>
            </w:pPr>
            <w:r>
              <w:rPr>
                <w:rFonts w:ascii="Times New Roman" w:eastAsia="Times New Roman" w:hAnsi="Times New Roman" w:cs="Times New Roman"/>
                <w:b/>
                <w:i/>
                <w:sz w:val="24"/>
              </w:rPr>
              <w:t>Forward</w:t>
            </w:r>
          </w:p>
        </w:tc>
        <w:tc>
          <w:tcPr>
            <w:tcW w:w="4127" w:type="dxa"/>
          </w:tcPr>
          <w:p w14:paraId="53049E5A" w14:textId="77777777" w:rsidR="00EB418F" w:rsidRDefault="001546F2">
            <w:pPr>
              <w:jc w:val="left"/>
            </w:pPr>
            <w:r>
              <w:t>以0.1米/秒的速度向前移动</w:t>
            </w:r>
          </w:p>
        </w:tc>
      </w:tr>
      <w:tr w:rsidR="00EB418F" w14:paraId="028B2041" w14:textId="77777777">
        <w:trPr>
          <w:trHeight w:val="450"/>
        </w:trPr>
        <w:tc>
          <w:tcPr>
            <w:tcW w:w="4127" w:type="dxa"/>
          </w:tcPr>
          <w:p w14:paraId="584C07F4" w14:textId="77777777" w:rsidR="00EB418F" w:rsidRDefault="001546F2">
            <w:pPr>
              <w:jc w:val="left"/>
            </w:pPr>
            <w:r>
              <w:rPr>
                <w:rFonts w:ascii="Times New Roman" w:eastAsia="Times New Roman" w:hAnsi="Times New Roman" w:cs="Times New Roman"/>
                <w:b/>
                <w:i/>
                <w:sz w:val="24"/>
              </w:rPr>
              <w:t>Backward</w:t>
            </w:r>
          </w:p>
        </w:tc>
        <w:tc>
          <w:tcPr>
            <w:tcW w:w="4127" w:type="dxa"/>
          </w:tcPr>
          <w:p w14:paraId="77DA08A9" w14:textId="77777777" w:rsidR="00EB418F" w:rsidRDefault="001546F2">
            <w:pPr>
              <w:jc w:val="left"/>
            </w:pPr>
            <w:r>
              <w:t>以0.1米/秒的速度向后移动</w:t>
            </w:r>
          </w:p>
        </w:tc>
      </w:tr>
      <w:tr w:rsidR="00EB418F" w14:paraId="1D4E7E5E" w14:textId="77777777">
        <w:trPr>
          <w:trHeight w:val="450"/>
        </w:trPr>
        <w:tc>
          <w:tcPr>
            <w:tcW w:w="4127" w:type="dxa"/>
          </w:tcPr>
          <w:p w14:paraId="2E60FD9C" w14:textId="77777777" w:rsidR="00EB418F" w:rsidRDefault="001546F2">
            <w:pPr>
              <w:jc w:val="left"/>
            </w:pPr>
            <w:r>
              <w:rPr>
                <w:rFonts w:ascii="Times New Roman" w:eastAsia="Times New Roman" w:hAnsi="Times New Roman" w:cs="Times New Roman"/>
                <w:b/>
                <w:i/>
                <w:sz w:val="24"/>
              </w:rPr>
              <w:t>Left</w:t>
            </w:r>
          </w:p>
        </w:tc>
        <w:tc>
          <w:tcPr>
            <w:tcW w:w="4127" w:type="dxa"/>
          </w:tcPr>
          <w:p w14:paraId="59EE12A7" w14:textId="77777777" w:rsidR="00EB418F" w:rsidRDefault="001546F2">
            <w:r>
              <w:t>以0.1弧度/秒的速度向左旋转</w:t>
            </w:r>
          </w:p>
        </w:tc>
      </w:tr>
      <w:tr w:rsidR="00EB418F" w14:paraId="770FE5DF" w14:textId="77777777">
        <w:trPr>
          <w:trHeight w:val="450"/>
        </w:trPr>
        <w:tc>
          <w:tcPr>
            <w:tcW w:w="4127" w:type="dxa"/>
          </w:tcPr>
          <w:p w14:paraId="67528CA0" w14:textId="77777777" w:rsidR="00EB418F" w:rsidRDefault="001546F2">
            <w:pPr>
              <w:jc w:val="left"/>
            </w:pPr>
            <w:r>
              <w:rPr>
                <w:rFonts w:ascii="Times New Roman" w:eastAsia="Times New Roman" w:hAnsi="Times New Roman" w:cs="Times New Roman"/>
                <w:b/>
                <w:i/>
                <w:sz w:val="24"/>
              </w:rPr>
              <w:t>Right</w:t>
            </w:r>
          </w:p>
        </w:tc>
        <w:tc>
          <w:tcPr>
            <w:tcW w:w="4127" w:type="dxa"/>
          </w:tcPr>
          <w:p w14:paraId="64E9C3F8" w14:textId="77777777" w:rsidR="00EB418F" w:rsidRDefault="001546F2">
            <w:r>
              <w:t>以0.1弧度/秒的速度向右旋转</w:t>
            </w:r>
          </w:p>
        </w:tc>
      </w:tr>
      <w:tr w:rsidR="00EB418F" w14:paraId="1509F7E0" w14:textId="77777777">
        <w:trPr>
          <w:trHeight w:val="450"/>
        </w:trPr>
        <w:tc>
          <w:tcPr>
            <w:tcW w:w="4127" w:type="dxa"/>
          </w:tcPr>
          <w:p w14:paraId="37F2819E" w14:textId="77777777" w:rsidR="00EB418F" w:rsidRDefault="001546F2">
            <w:pPr>
              <w:jc w:val="left"/>
            </w:pPr>
            <w:r>
              <w:rPr>
                <w:rFonts w:ascii="Times New Roman" w:eastAsia="Times New Roman" w:hAnsi="Times New Roman" w:cs="Times New Roman"/>
                <w:b/>
                <w:i/>
                <w:sz w:val="24"/>
              </w:rPr>
              <w:t>Stop</w:t>
            </w:r>
          </w:p>
        </w:tc>
        <w:tc>
          <w:tcPr>
            <w:tcW w:w="4127" w:type="dxa"/>
          </w:tcPr>
          <w:p w14:paraId="6D63498F" w14:textId="77777777" w:rsidR="00EB418F" w:rsidRDefault="001546F2">
            <w:pPr>
              <w:jc w:val="left"/>
            </w:pPr>
            <w:r>
              <w:t>机器人停止运动</w:t>
            </w:r>
          </w:p>
        </w:tc>
      </w:tr>
      <w:tr w:rsidR="00EB418F" w14:paraId="6ECF03EA" w14:textId="77777777">
        <w:trPr>
          <w:trHeight w:val="450"/>
        </w:trPr>
        <w:tc>
          <w:tcPr>
            <w:tcW w:w="4127" w:type="dxa"/>
          </w:tcPr>
          <w:p w14:paraId="3A7708D8" w14:textId="77777777" w:rsidR="00EB418F" w:rsidRDefault="001546F2">
            <w:pPr>
              <w:jc w:val="left"/>
            </w:pPr>
            <w:r>
              <w:rPr>
                <w:rFonts w:ascii="Times New Roman" w:eastAsia="Times New Roman" w:hAnsi="Times New Roman" w:cs="Times New Roman"/>
                <w:b/>
                <w:i/>
                <w:sz w:val="24"/>
              </w:rPr>
              <w:t>Master</w:t>
            </w:r>
          </w:p>
        </w:tc>
        <w:tc>
          <w:tcPr>
            <w:tcW w:w="4127" w:type="dxa"/>
          </w:tcPr>
          <w:p w14:paraId="039B105A" w14:textId="77777777" w:rsidR="00EB418F" w:rsidRDefault="001546F2">
            <w:pPr>
              <w:jc w:val="left"/>
            </w:pPr>
            <w:r>
              <w:t>用户所在位置</w:t>
            </w:r>
          </w:p>
        </w:tc>
      </w:tr>
      <w:tr w:rsidR="00EB418F" w14:paraId="1186469A" w14:textId="77777777">
        <w:trPr>
          <w:trHeight w:val="450"/>
        </w:trPr>
        <w:tc>
          <w:tcPr>
            <w:tcW w:w="4127" w:type="dxa"/>
          </w:tcPr>
          <w:p w14:paraId="16D62331" w14:textId="77777777" w:rsidR="00EB418F" w:rsidRDefault="001546F2">
            <w:pPr>
              <w:jc w:val="left"/>
            </w:pPr>
            <w:r>
              <w:rPr>
                <w:rFonts w:ascii="Times New Roman" w:eastAsia="Times New Roman" w:hAnsi="Times New Roman" w:cs="Times New Roman"/>
                <w:b/>
                <w:i/>
                <w:sz w:val="24"/>
              </w:rPr>
              <w:t>Place N</w:t>
            </w:r>
          </w:p>
        </w:tc>
        <w:tc>
          <w:tcPr>
            <w:tcW w:w="4127" w:type="dxa"/>
          </w:tcPr>
          <w:p w14:paraId="3010D9F5" w14:textId="77777777" w:rsidR="00EB418F" w:rsidRDefault="001546F2">
            <w:pPr>
              <w:jc w:val="left"/>
            </w:pPr>
            <w:r>
              <w:t>地点关键词</w:t>
            </w:r>
          </w:p>
        </w:tc>
      </w:tr>
      <w:tr w:rsidR="00EB418F" w14:paraId="5F175444" w14:textId="77777777">
        <w:trPr>
          <w:trHeight w:val="450"/>
        </w:trPr>
        <w:tc>
          <w:tcPr>
            <w:tcW w:w="4127" w:type="dxa"/>
          </w:tcPr>
          <w:p w14:paraId="674F3711" w14:textId="77777777" w:rsidR="00EB418F" w:rsidRDefault="001546F2">
            <w:pPr>
              <w:jc w:val="left"/>
            </w:pPr>
            <w:r>
              <w:rPr>
                <w:rFonts w:ascii="Times New Roman" w:eastAsia="Times New Roman" w:hAnsi="Times New Roman" w:cs="Times New Roman"/>
                <w:b/>
                <w:i/>
                <w:sz w:val="24"/>
              </w:rPr>
              <w:t>Follow</w:t>
            </w:r>
          </w:p>
        </w:tc>
        <w:tc>
          <w:tcPr>
            <w:tcW w:w="4127" w:type="dxa"/>
          </w:tcPr>
          <w:p w14:paraId="65007F0F" w14:textId="77777777" w:rsidR="00EB418F" w:rsidRDefault="001546F2">
            <w:pPr>
              <w:jc w:val="left"/>
            </w:pPr>
            <w:r>
              <w:t>机器人跟随管理员</w:t>
            </w:r>
          </w:p>
        </w:tc>
      </w:tr>
      <w:tr w:rsidR="00EB418F" w14:paraId="211D79EF" w14:textId="77777777">
        <w:trPr>
          <w:trHeight w:val="450"/>
        </w:trPr>
        <w:tc>
          <w:tcPr>
            <w:tcW w:w="4127" w:type="dxa"/>
          </w:tcPr>
          <w:p w14:paraId="1D088B2C" w14:textId="77777777" w:rsidR="00EB418F" w:rsidRDefault="001546F2">
            <w:pPr>
              <w:jc w:val="left"/>
            </w:pPr>
            <w:r>
              <w:rPr>
                <w:rFonts w:ascii="Times New Roman" w:eastAsia="Times New Roman" w:hAnsi="Times New Roman" w:cs="Times New Roman"/>
                <w:b/>
                <w:i/>
                <w:sz w:val="24"/>
              </w:rPr>
              <w:t>Stop Following</w:t>
            </w:r>
          </w:p>
        </w:tc>
        <w:tc>
          <w:tcPr>
            <w:tcW w:w="4127" w:type="dxa"/>
          </w:tcPr>
          <w:p w14:paraId="6BCFE1FC" w14:textId="77777777" w:rsidR="00EB418F" w:rsidRDefault="001546F2">
            <w:pPr>
              <w:jc w:val="left"/>
            </w:pPr>
            <w:r>
              <w:t>机器人停止建图跟随</w:t>
            </w:r>
          </w:p>
        </w:tc>
      </w:tr>
    </w:tbl>
    <w:p w14:paraId="02DB8332" w14:textId="77777777" w:rsidR="00EB418F" w:rsidRDefault="001546F2">
      <w:pPr>
        <w:pStyle w:val="a3"/>
        <w:ind w:left="240" w:firstLine="420"/>
      </w:pPr>
      <w:r>
        <w:rPr>
          <w:noProof/>
        </w:rPr>
        <w:lastRenderedPageBreak/>
        <w:drawing>
          <wp:inline distT="0" distB="0" distL="0" distR="0" wp14:anchorId="2BE4B49D" wp14:editId="7FF1B79C">
            <wp:extent cx="5216017" cy="3448011"/>
            <wp:effectExtent l="0" t="0" r="0" b="0"/>
            <wp:docPr id="20" name="Drawing 19" descr="图片"/>
            <wp:cNvGraphicFramePr/>
            <a:graphic xmlns:a="http://schemas.openxmlformats.org/drawingml/2006/main">
              <a:graphicData uri="http://schemas.openxmlformats.org/drawingml/2006/picture">
                <pic:pic xmlns:pic="http://schemas.openxmlformats.org/drawingml/2006/picture">
                  <pic:nvPicPr>
                    <pic:cNvPr id="0" name="Picture 19" descr="图片"/>
                    <pic:cNvPicPr>
                      <a:picLocks noChangeAspect="1"/>
                    </pic:cNvPicPr>
                  </pic:nvPicPr>
                  <pic:blipFill>
                    <a:blip r:embed="rId24"/>
                    <a:stretch>
                      <a:fillRect/>
                    </a:stretch>
                  </pic:blipFill>
                  <pic:spPr>
                    <a:xfrm>
                      <a:off x="0" y="0"/>
                      <a:ext cx="5216017" cy="3448011"/>
                    </a:xfrm>
                    <a:prstGeom prst="rect">
                      <a:avLst/>
                    </a:prstGeom>
                  </pic:spPr>
                </pic:pic>
              </a:graphicData>
            </a:graphic>
          </wp:inline>
        </w:drawing>
      </w:r>
    </w:p>
    <w:p w14:paraId="3A44BF93" w14:textId="31E2DE11" w:rsidR="00EB418F" w:rsidRDefault="001546F2">
      <w:pPr>
        <w:pStyle w:val="a3"/>
        <w:ind w:left="240" w:firstLine="420"/>
        <w:jc w:val="center"/>
      </w:pPr>
      <w:r>
        <w:t>图</w:t>
      </w:r>
      <w:r w:rsidR="00F34FB9">
        <w:t>20</w:t>
      </w:r>
      <w:r>
        <w:t xml:space="preserve"> 语音识别模块类图</w:t>
      </w:r>
    </w:p>
    <w:p w14:paraId="7A763CE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类图说明：其中voiceDetection类通过voiceDetect方法提取出语音中的关键词，发送给voiceCommand类，其通过KeywordCB回调函数对机器人底盘发出指令，并将关键词再发送给voiceBoardcast类，其通过speak方法向用户进行播报。</w:t>
      </w:r>
    </w:p>
    <w:p w14:paraId="250B33E0" w14:textId="77777777" w:rsidR="00EB418F" w:rsidRDefault="00EB418F">
      <w:pPr>
        <w:pStyle w:val="a3"/>
        <w:ind w:left="240" w:firstLine="420"/>
      </w:pPr>
    </w:p>
    <w:p w14:paraId="39D1D6A4" w14:textId="77777777" w:rsidR="00EB418F" w:rsidRDefault="001546F2">
      <w:pPr>
        <w:pStyle w:val="a3"/>
        <w:ind w:left="240" w:firstLine="420"/>
      </w:pPr>
      <w:r>
        <w:rPr>
          <w:noProof/>
        </w:rPr>
        <w:drawing>
          <wp:inline distT="0" distB="0" distL="0" distR="0" wp14:anchorId="771DCDEF" wp14:editId="4D724A2D">
            <wp:extent cx="5216017" cy="3528555"/>
            <wp:effectExtent l="0" t="0" r="0" b="0"/>
            <wp:docPr id="21" name="Drawing 20" descr="图片"/>
            <wp:cNvGraphicFramePr/>
            <a:graphic xmlns:a="http://schemas.openxmlformats.org/drawingml/2006/main">
              <a:graphicData uri="http://schemas.openxmlformats.org/drawingml/2006/picture">
                <pic:pic xmlns:pic="http://schemas.openxmlformats.org/drawingml/2006/picture">
                  <pic:nvPicPr>
                    <pic:cNvPr id="0" name="Picture 20" descr="图片"/>
                    <pic:cNvPicPr>
                      <a:picLocks noChangeAspect="1"/>
                    </pic:cNvPicPr>
                  </pic:nvPicPr>
                  <pic:blipFill>
                    <a:blip r:embed="rId25"/>
                    <a:stretch>
                      <a:fillRect/>
                    </a:stretch>
                  </pic:blipFill>
                  <pic:spPr>
                    <a:xfrm>
                      <a:off x="0" y="0"/>
                      <a:ext cx="5216017" cy="3528555"/>
                    </a:xfrm>
                    <a:prstGeom prst="rect">
                      <a:avLst/>
                    </a:prstGeom>
                  </pic:spPr>
                </pic:pic>
              </a:graphicData>
            </a:graphic>
          </wp:inline>
        </w:drawing>
      </w:r>
    </w:p>
    <w:p w14:paraId="4224293F" w14:textId="2373B338" w:rsidR="00EB418F" w:rsidRDefault="001546F2">
      <w:pPr>
        <w:pStyle w:val="a3"/>
        <w:ind w:left="240" w:firstLine="420"/>
        <w:jc w:val="center"/>
      </w:pPr>
      <w:r>
        <w:lastRenderedPageBreak/>
        <w:t>图</w:t>
      </w:r>
      <w:r w:rsidR="00F34FB9">
        <w:t>21</w:t>
      </w:r>
      <w:r>
        <w:t xml:space="preserve"> 语音识别模块时序图</w:t>
      </w:r>
    </w:p>
    <w:p w14:paraId="004F1D4C" w14:textId="77777777" w:rsidR="00EB418F" w:rsidRDefault="00EB418F">
      <w:pPr>
        <w:pStyle w:val="a3"/>
        <w:ind w:left="240"/>
      </w:pPr>
    </w:p>
    <w:p w14:paraId="7623A40E" w14:textId="77777777" w:rsidR="00EB418F" w:rsidRPr="00DB107A" w:rsidRDefault="001546F2" w:rsidP="00DB107A">
      <w:pPr>
        <w:pStyle w:val="2"/>
        <w:numPr>
          <w:ilvl w:val="1"/>
          <w:numId w:val="4"/>
        </w:numPr>
        <w:spacing w:before="720"/>
        <w:rPr>
          <w:rFonts w:ascii="黑体" w:eastAsia="黑体" w:hAnsi="黑体"/>
        </w:rPr>
      </w:pPr>
      <w:r w:rsidRPr="00DB107A">
        <w:rPr>
          <w:rFonts w:ascii="黑体" w:eastAsia="黑体" w:hAnsi="黑体"/>
        </w:rPr>
        <w:t>总控模块</w:t>
      </w:r>
    </w:p>
    <w:p w14:paraId="505996D0"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功能简述：接收来自UI界面和语音识别模块传来的指令，并控制相应的识别抓取模块、地图模块、路径规划模块、移动模块执行操作。同时将机器人的状态返回指UI界面。</w:t>
      </w:r>
    </w:p>
    <w:p w14:paraId="17FB76D1"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输入：来自UI界面和语音模块的指令</w:t>
      </w:r>
    </w:p>
    <w:p w14:paraId="2509EDD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详细功能：</w:t>
      </w:r>
    </w:p>
    <w:p w14:paraId="08F5461E"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(1)对于地图显示的开关：</w:t>
      </w:r>
    </w:p>
    <w:p w14:paraId="448FA28C"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接收地图模块传来的实时地图并通过bool变量控制是否返回给UI界面。</w:t>
      </w:r>
    </w:p>
    <w:p w14:paraId="555BB0CC"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(2)对于摄像头的开关：</w:t>
      </w:r>
    </w:p>
    <w:p w14:paraId="399A5714"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控制摄像头硬件的开关。</w:t>
      </w:r>
    </w:p>
    <w:p w14:paraId="710B735A"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(3)对于抓取的手动控制：</w:t>
      </w:r>
    </w:p>
    <w:p w14:paraId="5F5542C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对抓取模块传达手动抓取的指令，包括手动抓取开关、手动控制抓取。</w:t>
      </w:r>
    </w:p>
    <w:p w14:paraId="64EF822A"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(4)对于移动的手动控制：</w:t>
      </w:r>
    </w:p>
    <w:p w14:paraId="53617619"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对移动模块传达手动控制移动的指令，包括手动控制开关、手动控制移动。</w:t>
      </w:r>
    </w:p>
    <w:p w14:paraId="5CFC8C0D"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(5)对于自动寻路的控制：</w:t>
      </w:r>
    </w:p>
    <w:p w14:paraId="5F95A8EF"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对路径规划模块传达起点终点的设置，并且能指定是否在起点进行物品抓取。</w:t>
      </w:r>
    </w:p>
    <w:p w14:paraId="0B7ECD57"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(6)对于机器人的总开关：</w:t>
      </w:r>
    </w:p>
    <w:p w14:paraId="1A984764"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可设置机器人关机、开机、挂起。</w:t>
      </w:r>
    </w:p>
    <w:p w14:paraId="5EF7976D"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(7)对于抓取物品类型的指定</w:t>
      </w:r>
    </w:p>
    <w:p w14:paraId="5B79111B"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通过语音指定抓取物品，并记录在抓取模块中。</w:t>
      </w:r>
    </w:p>
    <w:p w14:paraId="4E9210D9" w14:textId="7E53896C" w:rsidR="00EB418F" w:rsidRDefault="001546F2">
      <w:pPr>
        <w:pStyle w:val="a3"/>
        <w:ind w:left="240" w:firstLine="420"/>
        <w:jc w:val="center"/>
      </w:pPr>
      <w:r>
        <w:rPr>
          <w:noProof/>
        </w:rPr>
        <w:lastRenderedPageBreak/>
        <w:drawing>
          <wp:inline distT="0" distB="0" distL="0" distR="0" wp14:anchorId="34948008" wp14:editId="40008B06">
            <wp:extent cx="2093214" cy="2688844"/>
            <wp:effectExtent l="0" t="0" r="0" b="0"/>
            <wp:docPr id="22" name="Drawing 21" descr="图片"/>
            <wp:cNvGraphicFramePr/>
            <a:graphic xmlns:a="http://schemas.openxmlformats.org/drawingml/2006/main">
              <a:graphicData uri="http://schemas.openxmlformats.org/drawingml/2006/picture">
                <pic:pic xmlns:pic="http://schemas.openxmlformats.org/drawingml/2006/picture">
                  <pic:nvPicPr>
                    <pic:cNvPr id="0" name="Picture 21" descr="图片"/>
                    <pic:cNvPicPr>
                      <a:picLocks noChangeAspect="1"/>
                    </pic:cNvPicPr>
                  </pic:nvPicPr>
                  <pic:blipFill>
                    <a:blip r:embed="rId26"/>
                    <a:stretch>
                      <a:fillRect/>
                    </a:stretch>
                  </pic:blipFill>
                  <pic:spPr>
                    <a:xfrm>
                      <a:off x="0" y="0"/>
                      <a:ext cx="2093214" cy="2688844"/>
                    </a:xfrm>
                    <a:prstGeom prst="rect">
                      <a:avLst/>
                    </a:prstGeom>
                  </pic:spPr>
                </pic:pic>
              </a:graphicData>
            </a:graphic>
          </wp:inline>
        </w:drawing>
      </w:r>
    </w:p>
    <w:p w14:paraId="5C45003E" w14:textId="08A06F1B" w:rsidR="00F34FB9" w:rsidRDefault="00F34FB9" w:rsidP="00F34FB9">
      <w:pPr>
        <w:pStyle w:val="a3"/>
        <w:ind w:left="240" w:firstLine="420"/>
        <w:jc w:val="center"/>
      </w:pPr>
      <w:r>
        <w:t xml:space="preserve">图22 </w:t>
      </w:r>
      <w:r>
        <w:rPr>
          <w:rFonts w:hint="eastAsia"/>
        </w:rPr>
        <w:t>总控</w:t>
      </w:r>
      <w:r>
        <w:t>模块</w:t>
      </w:r>
      <w:r>
        <w:rPr>
          <w:rFonts w:hint="eastAsia"/>
        </w:rPr>
        <w:t>类</w:t>
      </w:r>
      <w:r>
        <w:t>图</w:t>
      </w:r>
    </w:p>
    <w:p w14:paraId="65CBF363" w14:textId="77777777" w:rsidR="00F34FB9" w:rsidRDefault="00F34FB9">
      <w:pPr>
        <w:pStyle w:val="a3"/>
        <w:ind w:left="240" w:firstLine="420"/>
        <w:jc w:val="center"/>
      </w:pPr>
    </w:p>
    <w:p w14:paraId="549D3F14" w14:textId="0DD30241" w:rsidR="00EB418F" w:rsidRDefault="001546F2">
      <w:pPr>
        <w:pStyle w:val="a3"/>
        <w:ind w:left="240" w:firstLine="420"/>
        <w:jc w:val="center"/>
      </w:pPr>
      <w:r>
        <w:rPr>
          <w:noProof/>
        </w:rPr>
        <w:drawing>
          <wp:inline distT="0" distB="0" distL="0" distR="0" wp14:anchorId="6FE23008" wp14:editId="53598E5A">
            <wp:extent cx="4024757" cy="3956685"/>
            <wp:effectExtent l="0" t="0" r="0" b="0"/>
            <wp:docPr id="23" name="Drawing 22" descr="图片"/>
            <wp:cNvGraphicFramePr/>
            <a:graphic xmlns:a="http://schemas.openxmlformats.org/drawingml/2006/main">
              <a:graphicData uri="http://schemas.openxmlformats.org/drawingml/2006/picture">
                <pic:pic xmlns:pic="http://schemas.openxmlformats.org/drawingml/2006/picture">
                  <pic:nvPicPr>
                    <pic:cNvPr id="0" name="Picture 22" descr="图片"/>
                    <pic:cNvPicPr>
                      <a:picLocks noChangeAspect="1"/>
                    </pic:cNvPicPr>
                  </pic:nvPicPr>
                  <pic:blipFill>
                    <a:blip r:embed="rId27"/>
                    <a:stretch>
                      <a:fillRect/>
                    </a:stretch>
                  </pic:blipFill>
                  <pic:spPr>
                    <a:xfrm>
                      <a:off x="0" y="0"/>
                      <a:ext cx="4024757" cy="3956685"/>
                    </a:xfrm>
                    <a:prstGeom prst="rect">
                      <a:avLst/>
                    </a:prstGeom>
                  </pic:spPr>
                </pic:pic>
              </a:graphicData>
            </a:graphic>
          </wp:inline>
        </w:drawing>
      </w:r>
    </w:p>
    <w:p w14:paraId="67A84896" w14:textId="03446CBE" w:rsidR="00F34FB9" w:rsidRDefault="00F34FB9" w:rsidP="00F34FB9">
      <w:pPr>
        <w:pStyle w:val="a3"/>
        <w:ind w:left="240" w:firstLine="420"/>
        <w:jc w:val="center"/>
      </w:pPr>
      <w:r>
        <w:t xml:space="preserve">图23 </w:t>
      </w:r>
      <w:r>
        <w:rPr>
          <w:rFonts w:hint="eastAsia"/>
        </w:rPr>
        <w:t>总控</w:t>
      </w:r>
      <w:r>
        <w:t>模块时序图</w:t>
      </w:r>
    </w:p>
    <w:p w14:paraId="730A27DD" w14:textId="77777777" w:rsidR="00F34FB9" w:rsidRDefault="00F34FB9">
      <w:pPr>
        <w:pStyle w:val="a3"/>
        <w:ind w:left="240" w:firstLine="420"/>
        <w:jc w:val="center"/>
      </w:pPr>
    </w:p>
    <w:p w14:paraId="2F89D1D6" w14:textId="77777777" w:rsidR="00EB418F" w:rsidRPr="00DB107A" w:rsidRDefault="001546F2" w:rsidP="00DB107A">
      <w:pPr>
        <w:pStyle w:val="2"/>
        <w:numPr>
          <w:ilvl w:val="1"/>
          <w:numId w:val="4"/>
        </w:numPr>
        <w:spacing w:before="720"/>
        <w:rPr>
          <w:rFonts w:ascii="黑体" w:eastAsia="黑体" w:hAnsi="黑体"/>
        </w:rPr>
      </w:pPr>
      <w:r w:rsidRPr="00DB107A">
        <w:rPr>
          <w:rFonts w:ascii="黑体" w:eastAsia="黑体" w:hAnsi="黑体"/>
        </w:rPr>
        <w:lastRenderedPageBreak/>
        <w:t>异常处理模块</w:t>
      </w:r>
    </w:p>
    <w:p w14:paraId="5543C3FA"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功能简述：接收来自语音模块、抓取模块、地图模块、路径规划模块、移动模块的异常信息并指导相应模块做出处理，并将信息返回指UI界面。</w:t>
      </w:r>
    </w:p>
    <w:p w14:paraId="23C2215E"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输入：来自各个模块的异常信息</w:t>
      </w:r>
    </w:p>
    <w:p w14:paraId="6986DAED"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详细功能：</w:t>
      </w:r>
    </w:p>
    <w:p w14:paraId="7589B6BF"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(1)语音模块：</w:t>
      </w:r>
    </w:p>
    <w:p w14:paraId="3F34B8DE"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未能成功识别(VoiceException)，无法识别的语句。</w:t>
      </w:r>
    </w:p>
    <w:p w14:paraId="64A503AC"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(2)抓取模块：</w:t>
      </w:r>
    </w:p>
    <w:p w14:paraId="298AD453"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自动运行中(AutoException)，在机器人自动活动过程中接收到了手动抓取指令。</w:t>
      </w:r>
    </w:p>
    <w:p w14:paraId="4E002AC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抓取失败(GrabFailedException)，未能成功抓取到物品。</w:t>
      </w:r>
    </w:p>
    <w:p w14:paraId="7775D7BA"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(3)地图模块：</w:t>
      </w:r>
    </w:p>
    <w:p w14:paraId="7EE1E6B0"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建图失败(MapFailedException)，通过slam算法建图出错。</w:t>
      </w:r>
    </w:p>
    <w:p w14:paraId="3B5BF25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(4)路径规划模块：</w:t>
      </w:r>
    </w:p>
    <w:p w14:paraId="516CA59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不能到达目的地(TargetFailedException)，目的地不可达。</w:t>
      </w:r>
    </w:p>
    <w:p w14:paraId="501924E3"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超时(TimeLimitedException)，寻路超时。</w:t>
      </w:r>
    </w:p>
    <w:p w14:paraId="6FA8F78C"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(5)移动模块：</w:t>
      </w:r>
    </w:p>
    <w:p w14:paraId="402DA2F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自动运行中(AutoException)，在机器人自动活动过程中接收到了手动移动指令。</w:t>
      </w:r>
    </w:p>
    <w:p w14:paraId="31D15677" w14:textId="730C5B62" w:rsidR="00EB418F" w:rsidRDefault="001546F2">
      <w:pPr>
        <w:pStyle w:val="a3"/>
        <w:ind w:left="240" w:firstLine="420"/>
        <w:jc w:val="center"/>
      </w:pPr>
      <w:r>
        <w:rPr>
          <w:noProof/>
        </w:rPr>
        <w:drawing>
          <wp:inline distT="0" distB="0" distL="0" distR="0" wp14:anchorId="2DB6FED1" wp14:editId="605A75E2">
            <wp:extent cx="2050669" cy="1574165"/>
            <wp:effectExtent l="0" t="0" r="0" b="0"/>
            <wp:docPr id="24" name="Drawing 23" descr="图片"/>
            <wp:cNvGraphicFramePr/>
            <a:graphic xmlns:a="http://schemas.openxmlformats.org/drawingml/2006/main">
              <a:graphicData uri="http://schemas.openxmlformats.org/drawingml/2006/picture">
                <pic:pic xmlns:pic="http://schemas.openxmlformats.org/drawingml/2006/picture">
                  <pic:nvPicPr>
                    <pic:cNvPr id="0" name="Picture 23" descr="图片"/>
                    <pic:cNvPicPr>
                      <a:picLocks noChangeAspect="1"/>
                    </pic:cNvPicPr>
                  </pic:nvPicPr>
                  <pic:blipFill>
                    <a:blip r:embed="rId28"/>
                    <a:stretch>
                      <a:fillRect/>
                    </a:stretch>
                  </pic:blipFill>
                  <pic:spPr>
                    <a:xfrm>
                      <a:off x="0" y="0"/>
                      <a:ext cx="2050669" cy="1574165"/>
                    </a:xfrm>
                    <a:prstGeom prst="rect">
                      <a:avLst/>
                    </a:prstGeom>
                  </pic:spPr>
                </pic:pic>
              </a:graphicData>
            </a:graphic>
          </wp:inline>
        </w:drawing>
      </w:r>
    </w:p>
    <w:p w14:paraId="6916CD82" w14:textId="09CAD0EB" w:rsidR="00F34FB9" w:rsidRDefault="00F34FB9" w:rsidP="00F34FB9">
      <w:pPr>
        <w:pStyle w:val="a3"/>
        <w:ind w:left="240" w:firstLine="420"/>
        <w:jc w:val="center"/>
      </w:pPr>
      <w:r>
        <w:t xml:space="preserve">图24 </w:t>
      </w:r>
      <w:r>
        <w:rPr>
          <w:rFonts w:hint="eastAsia"/>
        </w:rPr>
        <w:t>异常处理</w:t>
      </w:r>
      <w:r>
        <w:t>模块</w:t>
      </w:r>
      <w:r>
        <w:rPr>
          <w:rFonts w:hint="eastAsia"/>
        </w:rPr>
        <w:t>类</w:t>
      </w:r>
      <w:r>
        <w:t>图</w:t>
      </w:r>
    </w:p>
    <w:p w14:paraId="3C1ABECF" w14:textId="77777777" w:rsidR="00F34FB9" w:rsidRDefault="00F34FB9">
      <w:pPr>
        <w:pStyle w:val="a3"/>
        <w:ind w:left="240" w:firstLine="420"/>
        <w:jc w:val="center"/>
      </w:pPr>
    </w:p>
    <w:p w14:paraId="46EED551" w14:textId="44BD8E54" w:rsidR="00EB418F" w:rsidRDefault="001546F2">
      <w:pPr>
        <w:pStyle w:val="a3"/>
        <w:ind w:left="240" w:firstLine="420"/>
        <w:jc w:val="center"/>
      </w:pPr>
      <w:r>
        <w:rPr>
          <w:noProof/>
        </w:rPr>
        <w:lastRenderedPageBreak/>
        <w:drawing>
          <wp:inline distT="0" distB="0" distL="0" distR="0" wp14:anchorId="096956C4" wp14:editId="293253C1">
            <wp:extent cx="3829050" cy="3820541"/>
            <wp:effectExtent l="0" t="0" r="0" b="0"/>
            <wp:docPr id="25" name="Drawing 24" descr="图片"/>
            <wp:cNvGraphicFramePr/>
            <a:graphic xmlns:a="http://schemas.openxmlformats.org/drawingml/2006/main">
              <a:graphicData uri="http://schemas.openxmlformats.org/drawingml/2006/picture">
                <pic:pic xmlns:pic="http://schemas.openxmlformats.org/drawingml/2006/picture">
                  <pic:nvPicPr>
                    <pic:cNvPr id="0" name="Picture 24" descr="图片"/>
                    <pic:cNvPicPr>
                      <a:picLocks noChangeAspect="1"/>
                    </pic:cNvPicPr>
                  </pic:nvPicPr>
                  <pic:blipFill>
                    <a:blip r:embed="rId29"/>
                    <a:stretch>
                      <a:fillRect/>
                    </a:stretch>
                  </pic:blipFill>
                  <pic:spPr>
                    <a:xfrm>
                      <a:off x="0" y="0"/>
                      <a:ext cx="3829050" cy="3820541"/>
                    </a:xfrm>
                    <a:prstGeom prst="rect">
                      <a:avLst/>
                    </a:prstGeom>
                  </pic:spPr>
                </pic:pic>
              </a:graphicData>
            </a:graphic>
          </wp:inline>
        </w:drawing>
      </w:r>
    </w:p>
    <w:p w14:paraId="16B6C1D4" w14:textId="6FEC00D6" w:rsidR="00F34FB9" w:rsidRDefault="00F34FB9" w:rsidP="00F34FB9">
      <w:pPr>
        <w:pStyle w:val="a3"/>
        <w:ind w:left="240" w:firstLine="420"/>
        <w:jc w:val="center"/>
      </w:pPr>
      <w:r>
        <w:t xml:space="preserve">图25 </w:t>
      </w:r>
      <w:r w:rsidR="001546F2">
        <w:rPr>
          <w:rFonts w:hint="eastAsia"/>
        </w:rPr>
        <w:t>异常处理</w:t>
      </w:r>
      <w:r>
        <w:t>模块时序图</w:t>
      </w:r>
    </w:p>
    <w:p w14:paraId="370A06E1" w14:textId="77777777" w:rsidR="00F34FB9" w:rsidRDefault="00F34FB9">
      <w:pPr>
        <w:pStyle w:val="a3"/>
        <w:ind w:left="240" w:firstLine="420"/>
        <w:jc w:val="center"/>
      </w:pPr>
    </w:p>
    <w:p w14:paraId="537A6635" w14:textId="77777777" w:rsidR="00EB418F" w:rsidRDefault="00EB418F">
      <w:pPr>
        <w:pStyle w:val="a3"/>
      </w:pPr>
    </w:p>
    <w:p w14:paraId="19AFDAAB" w14:textId="77777777" w:rsidR="00EB418F" w:rsidRDefault="001546F2" w:rsidP="00DB107A">
      <w:pPr>
        <w:pStyle w:val="1"/>
        <w:numPr>
          <w:ilvl w:val="0"/>
          <w:numId w:val="4"/>
        </w:numPr>
        <w:spacing w:before="720"/>
      </w:pPr>
      <w:r>
        <w:rPr>
          <w:sz w:val="28"/>
          <w:szCs w:val="28"/>
        </w:rPr>
        <w:t>运行与开发环境</w:t>
      </w:r>
    </w:p>
    <w:p w14:paraId="0A649CAE" w14:textId="77777777" w:rsidR="00EB418F" w:rsidRPr="00DB107A" w:rsidRDefault="001546F2" w:rsidP="00DB107A">
      <w:pPr>
        <w:pStyle w:val="2"/>
        <w:numPr>
          <w:ilvl w:val="1"/>
          <w:numId w:val="4"/>
        </w:numPr>
        <w:rPr>
          <w:rFonts w:ascii="黑体" w:eastAsia="黑体" w:hAnsi="黑体"/>
        </w:rPr>
      </w:pPr>
      <w:r w:rsidRPr="00DB107A">
        <w:rPr>
          <w:rFonts w:ascii="黑体" w:eastAsia="黑体" w:hAnsi="黑体"/>
        </w:rPr>
        <w:t>运行环境</w:t>
      </w:r>
    </w:p>
    <w:p w14:paraId="50DB686C" w14:textId="77777777" w:rsidR="00EB418F" w:rsidRDefault="001546F2" w:rsidP="00DB107A">
      <w:pPr>
        <w:pStyle w:val="3"/>
        <w:numPr>
          <w:ilvl w:val="2"/>
          <w:numId w:val="4"/>
        </w:numPr>
      </w:pPr>
      <w:r>
        <w:rPr>
          <w:sz w:val="24"/>
          <w:szCs w:val="24"/>
        </w:rPr>
        <w:t>硬件运行环境</w:t>
      </w:r>
    </w:p>
    <w:p w14:paraId="0C41CD5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本系统运行的计算机配置：</w:t>
      </w:r>
    </w:p>
    <w:p w14:paraId="536EDE0A"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CPU：建议 1.2GHz  Pentium III 处理器及以上。最低700MHz</w:t>
      </w:r>
    </w:p>
    <w:p w14:paraId="5F490D4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内存：建议 RAM 要求2GB。</w:t>
      </w:r>
    </w:p>
    <w:p w14:paraId="108E7ED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硬盘：建议20 GB 以上的可用空间。</w:t>
      </w:r>
    </w:p>
    <w:p w14:paraId="45A493C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显示器分辨率：最低Super VGA (800x600) 或更高分辨率的显示器（颜色设</w:t>
      </w:r>
    </w:p>
    <w:p w14:paraId="55C5664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lastRenderedPageBreak/>
        <w:t>置为32位真彩色）</w:t>
      </w:r>
    </w:p>
    <w:p w14:paraId="10F15B6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其他：键盘、鼠标、2个以上USB接口。</w:t>
      </w:r>
    </w:p>
    <w:p w14:paraId="164B6AD0" w14:textId="77777777" w:rsidR="00EB418F" w:rsidRDefault="001546F2" w:rsidP="00DB107A">
      <w:pPr>
        <w:pStyle w:val="3"/>
        <w:numPr>
          <w:ilvl w:val="2"/>
          <w:numId w:val="4"/>
        </w:numPr>
        <w:spacing w:before="720"/>
      </w:pPr>
      <w:r>
        <w:rPr>
          <w:sz w:val="24"/>
          <w:szCs w:val="24"/>
        </w:rPr>
        <w:t>软件运行环境</w:t>
      </w:r>
    </w:p>
    <w:p w14:paraId="664D677B"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本系统运行的软件环境为Ubuntu 16.04的支持kinetic版本的ROS系统。</w:t>
      </w:r>
    </w:p>
    <w:p w14:paraId="4287C32F" w14:textId="77777777" w:rsidR="00EB418F" w:rsidRPr="00DB107A" w:rsidRDefault="001546F2" w:rsidP="00DB107A">
      <w:pPr>
        <w:pStyle w:val="2"/>
        <w:numPr>
          <w:ilvl w:val="1"/>
          <w:numId w:val="4"/>
        </w:numPr>
        <w:spacing w:before="720"/>
        <w:rPr>
          <w:rFonts w:ascii="黑体" w:eastAsia="黑体" w:hAnsi="黑体"/>
        </w:rPr>
      </w:pPr>
      <w:r w:rsidRPr="00DB107A">
        <w:rPr>
          <w:rFonts w:ascii="黑体" w:eastAsia="黑体" w:hAnsi="黑体"/>
        </w:rPr>
        <w:t>软件环境</w:t>
      </w:r>
    </w:p>
    <w:p w14:paraId="6D57B25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软件开发环境是 RoboWare Studio，软件开发语言为C++，工具使用基于 Visual Studio Code 开发的 ROS 专用 IDE。</w:t>
      </w:r>
    </w:p>
    <w:p w14:paraId="5860E23B" w14:textId="77777777" w:rsidR="00EB418F" w:rsidRDefault="001546F2" w:rsidP="00DB107A">
      <w:pPr>
        <w:pStyle w:val="1"/>
        <w:numPr>
          <w:ilvl w:val="0"/>
          <w:numId w:val="4"/>
        </w:numPr>
        <w:spacing w:before="720"/>
      </w:pPr>
      <w:r>
        <w:rPr>
          <w:sz w:val="28"/>
          <w:szCs w:val="28"/>
        </w:rPr>
        <w:t>需求可追踪性说明</w:t>
      </w:r>
    </w:p>
    <w:p w14:paraId="17D3E7C0" w14:textId="77777777" w:rsidR="00EB418F" w:rsidRPr="00DB107A" w:rsidRDefault="001546F2">
      <w:pPr>
        <w:pStyle w:val="2"/>
        <w:rPr>
          <w:rFonts w:ascii="黑体" w:eastAsia="黑体" w:hAnsi="黑体"/>
        </w:rPr>
      </w:pPr>
      <w:r w:rsidRPr="00DB107A">
        <w:rPr>
          <w:rFonts w:ascii="黑体" w:eastAsia="黑体" w:hAnsi="黑体"/>
        </w:rPr>
        <w:t xml:space="preserve">8.1 </w:t>
      </w:r>
      <w:r w:rsidRPr="00DB107A">
        <w:rPr>
          <w:rFonts w:ascii="黑体" w:eastAsia="黑体" w:hAnsi="黑体" w:cs="宋体"/>
        </w:rPr>
        <w:t>功能需求</w:t>
      </w:r>
    </w:p>
    <w:p w14:paraId="376E5CF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本项目作为一款用于餐饮行业辅助运送菜品的机器人，主要功能为帮助将一定量的物品自动从一个地点运送到指定地点，或者通过用户手动操控或者语音控制完成这一过程。</w:t>
      </w:r>
    </w:p>
    <w:p w14:paraId="1FF1034A"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（1）本系统要求机器人对地图进行建模并保存。实现这一目标的方法是使用启智ROS机器人自带的激光雷达，搭配SLAM算法完成建模工作。本系统中的地图管理模块将实现此功能，由数据库建立模块保存地图数据。</w:t>
      </w:r>
    </w:p>
    <w:p w14:paraId="7C17F104"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（2）本系统要求用户与机器人通过移动设备进行交互，并使用手柄对机器人进行操控。启智ROS机器人自带多种控制手柄支持，拥有丰富灵活的设置参数。由外部通信管理模块完成交互功能。</w:t>
      </w:r>
    </w:p>
    <w:p w14:paraId="3D861D11"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（3）本系统要求机器人对不同待抓取物品进行特征学习，以便后续物品的识别抓取。启智ROS机器人头部装备kinect2视觉传感器，彩色图像分辨率高达1920*1080，</w:t>
      </w:r>
      <w:r w:rsidRPr="00F34FB9">
        <w:rPr>
          <w:rFonts w:ascii="宋体" w:eastAsia="宋体" w:hAnsi="宋体" w:cs="宋体"/>
        </w:rPr>
        <w:lastRenderedPageBreak/>
        <w:t>用以图像获取；使用PCL的平面检测算法，可以准确识别物体，进行学习。由目标特征管理模块实现此功能。</w:t>
      </w:r>
    </w:p>
    <w:p w14:paraId="5D15DD5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（4）用户操控机器人时，机器人的动作主要为移动与抓取。启智ROS机器人拥有三轮全向底盘，可以安装机械臂满足抓取物品的需求。由目标抓取模块完成此功能。</w:t>
      </w:r>
    </w:p>
    <w:p w14:paraId="2AD8DCA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（5）用户可以使用语音指令指定机器人的操作。启智ROS机器人自带阵列麦克风，可以用于采集正前方的实验数据；使用PocketSphinx语音识别包可以进行语音指令识别。由语音控制模块完成指令处理。</w:t>
      </w:r>
    </w:p>
    <w:p w14:paraId="5C958CD1"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（6）机器人有自动规划路径移动到指定地点的功能。启智ROS机器人带有navigation导航功能，通过对ROS包修改增加控制速度，多点导航的功能，满足用户规划路径的需求。</w:t>
      </w:r>
    </w:p>
    <w:p w14:paraId="704816D3" w14:textId="77777777" w:rsidR="00EB418F" w:rsidRPr="00F34FB9" w:rsidRDefault="00EB418F" w:rsidP="00F34FB9">
      <w:pPr>
        <w:pStyle w:val="a3"/>
        <w:spacing w:line="360" w:lineRule="auto"/>
        <w:ind w:firstLine="420"/>
        <w:rPr>
          <w:rFonts w:ascii="宋体" w:eastAsia="宋体" w:hAnsi="宋体" w:cs="宋体"/>
        </w:rPr>
      </w:pPr>
    </w:p>
    <w:p w14:paraId="18A081E2" w14:textId="77777777" w:rsidR="00EB418F" w:rsidRPr="00DB107A" w:rsidRDefault="001546F2">
      <w:pPr>
        <w:pStyle w:val="2"/>
        <w:spacing w:before="720"/>
        <w:rPr>
          <w:rFonts w:ascii="黑体" w:eastAsia="黑体" w:hAnsi="黑体"/>
        </w:rPr>
      </w:pPr>
      <w:r w:rsidRPr="00DB107A">
        <w:rPr>
          <w:rFonts w:ascii="黑体" w:eastAsia="黑体" w:hAnsi="黑体"/>
        </w:rPr>
        <w:t>8.2 非功能需求</w:t>
      </w:r>
    </w:p>
    <w:p w14:paraId="60A37DDC"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部分非功能需求依托于机器人的具体硬件参数而满足，如功耗，可移植性，系统可用性等。以下仅说明需要通过系统设计方案满足的需求。</w:t>
      </w:r>
    </w:p>
    <w:p w14:paraId="7B205B0D" w14:textId="77777777" w:rsidR="00EB418F" w:rsidRDefault="001546F2">
      <w:pPr>
        <w:pStyle w:val="3"/>
        <w:spacing w:before="720"/>
      </w:pPr>
      <w:r>
        <w:t>8.2.1 性能指标</w:t>
      </w:r>
    </w:p>
    <w:p w14:paraId="235204C6"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（1）处理能力：</w:t>
      </w:r>
    </w:p>
    <w:p w14:paraId="1C8DEDEF" w14:textId="3A83814C"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可以处理简单的语音指令，包括识别定义指令、识别并提示未定义指令。可以在平坦的地形条件下完成相对短的路径规划，规划过程限定在10s内。可以判断、躲避障碍并重新规划路线。</w:t>
      </w:r>
    </w:p>
    <w:p w14:paraId="0BEDA0AD"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此要求将由语音控制模块，自主路径规划模块满足，我们将通过优化路径规划算法的方式，提升算法的速度，满足性能要求。</w:t>
      </w:r>
    </w:p>
    <w:p w14:paraId="3639BED3" w14:textId="77777777" w:rsidR="00EB418F" w:rsidRDefault="001546F2">
      <w:pPr>
        <w:pStyle w:val="3"/>
        <w:spacing w:before="720"/>
      </w:pPr>
      <w:r>
        <w:rPr>
          <w:sz w:val="22"/>
          <w:szCs w:val="22"/>
        </w:rPr>
        <w:t>8.2.2 质量属性</w:t>
      </w:r>
    </w:p>
    <w:p w14:paraId="605A8469"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lastRenderedPageBreak/>
        <w:t xml:space="preserve"> （1）完整性：</w:t>
      </w:r>
    </w:p>
    <w:p w14:paraId="0B968F3B"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ab/>
        <w:t>SRS要求实现的完整功能包括以下几点：</w:t>
      </w:r>
    </w:p>
    <w:p w14:paraId="2A01912B"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ab/>
        <w:t>1.物品抓取与放下：自主识别目标、判断距离；</w:t>
      </w:r>
    </w:p>
    <w:p w14:paraId="192AE415"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ab/>
        <w:t>2.路径规划：路径规划应在10s内完成，且路径为较优路径；</w:t>
      </w:r>
    </w:p>
    <w:p w14:paraId="1D7CBBB8"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ab/>
        <w:t>3.语音识别：识别固定的几条简单指令，并能识别出未定义指令；</w:t>
      </w:r>
    </w:p>
    <w:p w14:paraId="553A3D43"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ab/>
        <w:t>4.避障功能：可识别阻挡运动的障碍物、停止并在10s内重新规划路线。</w:t>
      </w:r>
    </w:p>
    <w:p w14:paraId="364D0EC1"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本系统将以上功能分割到不同模块中，由目标抓取，自主路径规划，语音控制，障碍回避模块分别完成，由总控模块对这些模块进行控制。</w:t>
      </w:r>
    </w:p>
    <w:p w14:paraId="453BCCAB" w14:textId="77777777" w:rsidR="00EB418F" w:rsidRDefault="00EB418F">
      <w:pPr>
        <w:pStyle w:val="a3"/>
      </w:pPr>
    </w:p>
    <w:p w14:paraId="22278BB2"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（2）健壮性：SRS要求机器人能够识别并提示出未定义指令。设置最大执行时长，避免没有可操作目标、地面情况导致的运动受阻或路径死循环。</w:t>
      </w:r>
    </w:p>
    <w:p w14:paraId="622701C1" w14:textId="77777777" w:rsidR="00EB418F" w:rsidRPr="00F34FB9" w:rsidRDefault="001546F2" w:rsidP="00F34FB9">
      <w:pPr>
        <w:pStyle w:val="a3"/>
        <w:spacing w:line="360" w:lineRule="auto"/>
        <w:ind w:firstLine="420"/>
        <w:rPr>
          <w:rFonts w:ascii="宋体" w:eastAsia="宋体" w:hAnsi="宋体" w:cs="宋体"/>
        </w:rPr>
      </w:pPr>
      <w:r w:rsidRPr="00F34FB9">
        <w:rPr>
          <w:rFonts w:ascii="宋体" w:eastAsia="宋体" w:hAnsi="宋体" w:cs="宋体"/>
        </w:rPr>
        <w:t>该要求将由语音控制模块和总控模块完成。发生错误时，以上模块将捕获错误，停止工作，向用户发送提示，人工排查错误。</w:t>
      </w:r>
    </w:p>
    <w:p w14:paraId="0D7B3E01" w14:textId="77777777" w:rsidR="00EB418F" w:rsidRDefault="00EB418F">
      <w:pPr>
        <w:pStyle w:val="a3"/>
      </w:pPr>
    </w:p>
    <w:p w14:paraId="4C066DA0" w14:textId="77777777" w:rsidR="00EB418F" w:rsidRDefault="00EB418F">
      <w:pPr>
        <w:pStyle w:val="a3"/>
      </w:pPr>
    </w:p>
    <w:p w14:paraId="2DA874FC" w14:textId="77777777" w:rsidR="00EB418F" w:rsidRDefault="00EB418F">
      <w:pPr>
        <w:jc w:val="left"/>
      </w:pPr>
    </w:p>
    <w:sectPr w:rsidR="00EB418F">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1A54B7"/>
    <w:multiLevelType w:val="multilevel"/>
    <w:tmpl w:val="4BA67A0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1" w15:restartNumberingAfterBreak="0">
    <w:nsid w:val="49EB1208"/>
    <w:multiLevelType w:val="multilevel"/>
    <w:tmpl w:val="C26EA7C4"/>
    <w:lvl w:ilvl="0">
      <w:start w:val="1"/>
      <w:numFmt w:val="decimal"/>
      <w:lvlText w:val="%1."/>
      <w:lvlJc w:val="left"/>
      <w:pPr>
        <w:ind w:left="420" w:hanging="420"/>
      </w:pPr>
    </w:lvl>
    <w:lvl w:ilvl="1">
      <w:start w:val="1"/>
      <w:numFmt w:val="decimal"/>
      <w:lvlText w:val="%1.%2."/>
      <w:lvlJc w:val="left"/>
      <w:pPr>
        <w:ind w:left="840" w:hanging="420"/>
      </w:pPr>
    </w:lvl>
    <w:lvl w:ilvl="2">
      <w:start w:val="1"/>
      <w:numFmt w:val="decimal"/>
      <w:lvlText w:val="%1.%2.%3."/>
      <w:lvlJc w:val="left"/>
      <w:pPr>
        <w:ind w:left="1260" w:hanging="420"/>
      </w:pPr>
    </w:lvl>
    <w:lvl w:ilvl="3">
      <w:start w:val="1"/>
      <w:numFmt w:val="decimal"/>
      <w:lvlText w:val="%1.%2.%3.%4."/>
      <w:lvlJc w:val="left"/>
      <w:pPr>
        <w:ind w:left="1680" w:hanging="420"/>
      </w:pPr>
    </w:lvl>
    <w:lvl w:ilvl="4">
      <w:start w:val="1"/>
      <w:numFmt w:val="decimal"/>
      <w:lvlText w:val="%1.%2.%3.%4.%5."/>
      <w:lvlJc w:val="left"/>
      <w:pPr>
        <w:ind w:left="2100" w:hanging="420"/>
      </w:pPr>
    </w:lvl>
    <w:lvl w:ilvl="5">
      <w:start w:val="1"/>
      <w:numFmt w:val="decimal"/>
      <w:lvlText w:val="%1.%2.%3.%4.%5.%6."/>
      <w:lvlJc w:val="left"/>
      <w:pPr>
        <w:ind w:left="2520" w:hanging="420"/>
      </w:pPr>
    </w:lvl>
    <w:lvl w:ilvl="6">
      <w:start w:val="1"/>
      <w:numFmt w:val="decimal"/>
      <w:lvlText w:val="%1.%2.%3.%4.%5.%6.%7."/>
      <w:lvlJc w:val="left"/>
      <w:pPr>
        <w:ind w:left="2940" w:hanging="420"/>
      </w:pPr>
    </w:lvl>
    <w:lvl w:ilvl="7">
      <w:start w:val="1"/>
      <w:numFmt w:val="decimal"/>
      <w:lvlText w:val="%1.%2.%3.%4.%5.%6.%7.%8."/>
      <w:lvlJc w:val="left"/>
      <w:pPr>
        <w:ind w:left="3360" w:hanging="420"/>
      </w:pPr>
    </w:lvl>
    <w:lvl w:ilvl="8">
      <w:start w:val="1"/>
      <w:numFmt w:val="decimal"/>
      <w:lvlText w:val="%1.%2.%3.%4.%5.%6.%7.%8.%9."/>
      <w:lvlJc w:val="left"/>
      <w:pPr>
        <w:ind w:left="3780" w:hanging="420"/>
      </w:pPr>
    </w:lvl>
  </w:abstractNum>
  <w:abstractNum w:abstractNumId="2" w15:restartNumberingAfterBreak="0">
    <w:nsid w:val="4A322D84"/>
    <w:multiLevelType w:val="multilevel"/>
    <w:tmpl w:val="CB68CBB4"/>
    <w:lvl w:ilvl="0">
      <w:start w:val="1"/>
      <w:numFmt w:val="decimal"/>
      <w:lvlText w:val="%1."/>
      <w:lvlJc w:val="left"/>
      <w:pPr>
        <w:ind w:left="420" w:hanging="420"/>
      </w:pPr>
    </w:lvl>
    <w:lvl w:ilvl="1">
      <w:start w:val="1"/>
      <w:numFmt w:val="decimal"/>
      <w:lvlText w:val="%1.%2."/>
      <w:lvlJc w:val="left"/>
      <w:pPr>
        <w:ind w:left="840" w:hanging="420"/>
      </w:pPr>
    </w:lvl>
    <w:lvl w:ilvl="2">
      <w:start w:val="1"/>
      <w:numFmt w:val="decimal"/>
      <w:lvlText w:val="%1.%2.%3."/>
      <w:lvlJc w:val="left"/>
      <w:pPr>
        <w:ind w:left="1260" w:hanging="420"/>
      </w:pPr>
    </w:lvl>
    <w:lvl w:ilvl="3">
      <w:start w:val="1"/>
      <w:numFmt w:val="decimal"/>
      <w:lvlText w:val="%1.%2.%3.%4."/>
      <w:lvlJc w:val="left"/>
      <w:pPr>
        <w:ind w:left="1680" w:hanging="420"/>
      </w:pPr>
    </w:lvl>
    <w:lvl w:ilvl="4">
      <w:start w:val="1"/>
      <w:numFmt w:val="decimal"/>
      <w:lvlText w:val="%1.%2.%3.%4.%5."/>
      <w:lvlJc w:val="left"/>
      <w:pPr>
        <w:ind w:left="2100" w:hanging="420"/>
      </w:pPr>
    </w:lvl>
    <w:lvl w:ilvl="5">
      <w:start w:val="1"/>
      <w:numFmt w:val="decimal"/>
      <w:lvlText w:val="%1.%2.%3.%4.%5.%6."/>
      <w:lvlJc w:val="left"/>
      <w:pPr>
        <w:ind w:left="2520" w:hanging="420"/>
      </w:pPr>
    </w:lvl>
    <w:lvl w:ilvl="6">
      <w:start w:val="1"/>
      <w:numFmt w:val="decimal"/>
      <w:lvlText w:val="%1.%2.%3.%4.%5.%6.%7."/>
      <w:lvlJc w:val="left"/>
      <w:pPr>
        <w:ind w:left="2940" w:hanging="420"/>
      </w:pPr>
    </w:lvl>
    <w:lvl w:ilvl="7">
      <w:start w:val="1"/>
      <w:numFmt w:val="decimal"/>
      <w:lvlText w:val="%1.%2.%3.%4.%5.%6.%7.%8."/>
      <w:lvlJc w:val="left"/>
      <w:pPr>
        <w:ind w:left="3360" w:hanging="420"/>
      </w:pPr>
    </w:lvl>
    <w:lvl w:ilvl="8">
      <w:start w:val="1"/>
      <w:numFmt w:val="decimal"/>
      <w:lvlText w:val="%1.%2.%3.%4.%5.%6.%7.%8.%9."/>
      <w:lvlJc w:val="left"/>
      <w:pPr>
        <w:ind w:left="3780" w:hanging="420"/>
      </w:pPr>
    </w:lvl>
  </w:abstractNum>
  <w:abstractNum w:abstractNumId="3" w15:restartNumberingAfterBreak="0">
    <w:nsid w:val="4FD5618A"/>
    <w:multiLevelType w:val="multilevel"/>
    <w:tmpl w:val="85DCC0FC"/>
    <w:lvl w:ilvl="0">
      <w:start w:val="6"/>
      <w:numFmt w:val="decimal"/>
      <w:lvlText w:val="%1"/>
      <w:lvlJc w:val="left"/>
      <w:pPr>
        <w:ind w:left="370" w:hanging="370"/>
      </w:pPr>
      <w:rPr>
        <w:rFonts w:hint="default"/>
        <w:sz w:val="24"/>
      </w:rPr>
    </w:lvl>
    <w:lvl w:ilvl="1">
      <w:start w:val="3"/>
      <w:numFmt w:val="decimal"/>
      <w:lvlText w:val="%1.%2"/>
      <w:lvlJc w:val="left"/>
      <w:pPr>
        <w:ind w:left="720" w:hanging="72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440" w:hanging="1440"/>
      </w:pPr>
      <w:rPr>
        <w:rFonts w:hint="default"/>
        <w:sz w:val="24"/>
      </w:rPr>
    </w:lvl>
    <w:lvl w:ilvl="5">
      <w:start w:val="1"/>
      <w:numFmt w:val="decimal"/>
      <w:lvlText w:val="%1.%2.%3.%4.%5.%6"/>
      <w:lvlJc w:val="left"/>
      <w:pPr>
        <w:ind w:left="1800" w:hanging="1800"/>
      </w:pPr>
      <w:rPr>
        <w:rFonts w:hint="default"/>
        <w:sz w:val="24"/>
      </w:rPr>
    </w:lvl>
    <w:lvl w:ilvl="6">
      <w:start w:val="1"/>
      <w:numFmt w:val="decimal"/>
      <w:lvlText w:val="%1.%2.%3.%4.%5.%6.%7"/>
      <w:lvlJc w:val="left"/>
      <w:pPr>
        <w:ind w:left="1800" w:hanging="1800"/>
      </w:pPr>
      <w:rPr>
        <w:rFonts w:hint="default"/>
        <w:sz w:val="24"/>
      </w:rPr>
    </w:lvl>
    <w:lvl w:ilvl="7">
      <w:start w:val="1"/>
      <w:numFmt w:val="decimal"/>
      <w:lvlText w:val="%1.%2.%3.%4.%5.%6.%7.%8"/>
      <w:lvlJc w:val="left"/>
      <w:pPr>
        <w:ind w:left="2160" w:hanging="2160"/>
      </w:pPr>
      <w:rPr>
        <w:rFonts w:hint="default"/>
        <w:sz w:val="24"/>
      </w:rPr>
    </w:lvl>
    <w:lvl w:ilvl="8">
      <w:start w:val="1"/>
      <w:numFmt w:val="decimal"/>
      <w:lvlText w:val="%1.%2.%3.%4.%5.%6.%7.%8.%9"/>
      <w:lvlJc w:val="left"/>
      <w:pPr>
        <w:ind w:left="2520" w:hanging="2520"/>
      </w:pPr>
      <w:rPr>
        <w:rFonts w:hint="default"/>
        <w:sz w:val="24"/>
      </w:rPr>
    </w:lvl>
  </w:abstractNum>
  <w:num w:numId="1">
    <w:abstractNumId w:val="0"/>
  </w:num>
  <w:num w:numId="2">
    <w:abstractNumId w:val="1"/>
  </w:num>
  <w:num w:numId="3">
    <w:abstractNumId w:val="1"/>
    <w:lvlOverride w:ilvl="0">
      <w:startOverride w:val="3"/>
    </w:lvlOverride>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characterSpacingControl w:val="doNotCompress"/>
  <w:compat>
    <w:useFELayout/>
    <w:compatSetting w:name="compatibilityMode" w:uri="http://schemas.microsoft.com/office/word" w:val="12"/>
    <w:compatSetting w:name="useWord2013TrackBottomHyphenation" w:uri="http://schemas.microsoft.com/office/word" w:val="1"/>
  </w:compat>
  <w:rsids>
    <w:rsidRoot w:val="00EB418F"/>
    <w:rsid w:val="001546F2"/>
    <w:rsid w:val="00842BEE"/>
    <w:rsid w:val="00DB107A"/>
    <w:rsid w:val="00EB418F"/>
    <w:rsid w:val="00F34F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FF5103"/>
  <w15:docId w15:val="{BF0F9F33-0FDA-4A4B-8C6D-BDDA035AA4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微软雅黑" w:eastAsia="微软雅黑" w:hAnsi="微软雅黑" w:cs="微软雅黑"/>
        <w:sz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石墨文档正文"/>
    <w:qFormat/>
    <w:rPr>
      <w:szCs w:val="22"/>
    </w:rPr>
  </w:style>
  <w:style w:type="paragraph" w:customStyle="1" w:styleId="a4">
    <w:name w:val="石墨文档标题"/>
    <w:next w:val="a3"/>
    <w:uiPriority w:val="9"/>
    <w:unhideWhenUsed/>
    <w:qFormat/>
    <w:pPr>
      <w:spacing w:before="260" w:after="260"/>
      <w:outlineLvl w:val="0"/>
    </w:pPr>
    <w:rPr>
      <w:b/>
      <w:bCs/>
      <w:sz w:val="40"/>
      <w:szCs w:val="40"/>
    </w:rPr>
  </w:style>
  <w:style w:type="paragraph" w:customStyle="1" w:styleId="a5">
    <w:name w:val="石墨文档副标题"/>
    <w:qFormat/>
    <w:pPr>
      <w:spacing w:before="260" w:after="260"/>
    </w:pPr>
    <w:rPr>
      <w:color w:val="888888"/>
      <w:sz w:val="36"/>
      <w:szCs w:val="36"/>
    </w:rPr>
  </w:style>
  <w:style w:type="paragraph" w:customStyle="1" w:styleId="1">
    <w:name w:val="石墨文档标题 1"/>
    <w:next w:val="a3"/>
    <w:uiPriority w:val="9"/>
    <w:unhideWhenUsed/>
    <w:qFormat/>
    <w:pPr>
      <w:spacing w:before="260" w:after="260"/>
      <w:outlineLvl w:val="0"/>
    </w:pPr>
    <w:rPr>
      <w:b/>
      <w:bCs/>
      <w:sz w:val="32"/>
      <w:szCs w:val="32"/>
    </w:rPr>
  </w:style>
  <w:style w:type="paragraph" w:customStyle="1" w:styleId="2">
    <w:name w:val="石墨文档标题 2"/>
    <w:next w:val="a3"/>
    <w:uiPriority w:val="9"/>
    <w:unhideWhenUsed/>
    <w:qFormat/>
    <w:pPr>
      <w:spacing w:before="260" w:after="260"/>
      <w:outlineLvl w:val="1"/>
    </w:pPr>
    <w:rPr>
      <w:b/>
      <w:bCs/>
      <w:sz w:val="28"/>
      <w:szCs w:val="28"/>
    </w:rPr>
  </w:style>
  <w:style w:type="paragraph" w:customStyle="1" w:styleId="3">
    <w:name w:val="石墨文档标题 3"/>
    <w:next w:val="a3"/>
    <w:uiPriority w:val="9"/>
    <w:unhideWhenUsed/>
    <w:qFormat/>
    <w:pPr>
      <w:spacing w:before="260" w:after="260"/>
      <w:outlineLvl w:val="2"/>
    </w:pPr>
    <w:rPr>
      <w:b/>
      <w:bCs/>
      <w:sz w:val="26"/>
      <w:szCs w:val="26"/>
    </w:rPr>
  </w:style>
  <w:style w:type="paragraph" w:customStyle="1" w:styleId="4">
    <w:name w:val="石墨文档标题 4"/>
    <w:next w:val="a3"/>
    <w:uiPriority w:val="9"/>
    <w:unhideWhenUsed/>
    <w:qFormat/>
    <w:pPr>
      <w:spacing w:before="260" w:after="260"/>
      <w:outlineLvl w:val="3"/>
    </w:pPr>
    <w:rPr>
      <w:b/>
      <w:bCs/>
      <w:sz w:val="24"/>
      <w:szCs w:val="24"/>
    </w:rPr>
  </w:style>
  <w:style w:type="paragraph" w:customStyle="1" w:styleId="a6">
    <w:name w:val="石墨文档引用"/>
    <w:qFormat/>
    <w:pPr>
      <w:pBdr>
        <w:left w:val="single" w:sz="30" w:space="10" w:color="F0F0F0"/>
      </w:pBdr>
    </w:pPr>
    <w:rPr>
      <w:color w:val="ADADA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31</Pages>
  <Words>1561</Words>
  <Characters>8901</Characters>
  <Application>Microsoft Office Word</Application>
  <DocSecurity>0</DocSecurity>
  <Lines>74</Lines>
  <Paragraphs>20</Paragraphs>
  <ScaleCrop>false</ScaleCrop>
  <Company/>
  <LinksUpToDate>false</LinksUpToDate>
  <CharactersWithSpaces>10442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creator>
  <cp:lastModifiedBy> </cp:lastModifiedBy>
  <cp:revision>4</cp:revision>
  <dcterms:created xsi:type="dcterms:W3CDTF">2020-05-03T02:32:00Z</dcterms:created>
  <dcterms:modified xsi:type="dcterms:W3CDTF">2020-05-03T03:03:00Z</dcterms:modified>
</cp:coreProperties>
</file>