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V2.0</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3"/>
        <w:tblW w:w="84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3"/>
        <w:tblW w:w="8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V1.2</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修改详细设计部分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rPr>
            </w:pPr>
            <w:r>
              <w:rPr>
                <w:rFonts w:hint="eastAsia"/>
                <w:lang w:val="en-US" w:eastAsia="zh-CN"/>
              </w:rPr>
              <w:t>V1.5</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V1.6</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docPartObj>
          <w:docPartGallery w:val="Table of Contents"/>
          <w:docPartUnique/>
        </w:docPartObj>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264820566"/>
      <w:bookmarkStart w:id="1" w:name="_Toc3494"/>
      <w:r>
        <w:rPr>
          <w:rFonts w:hint="eastAsia"/>
        </w:rPr>
        <w:t>1</w:t>
      </w:r>
      <w:r>
        <w:t xml:space="preserve"> </w:t>
      </w:r>
      <w:r>
        <w:rPr>
          <w:rFonts w:hint="eastAsia"/>
        </w:rPr>
        <w:t>范围</w:t>
      </w:r>
      <w:bookmarkEnd w:id="0"/>
      <w:bookmarkEnd w:id="1"/>
      <w:bookmarkStart w:id="2" w:name="_Toc264820568"/>
    </w:p>
    <w:bookmarkEnd w:id="2"/>
    <w:p>
      <w:pPr>
        <w:pStyle w:val="3"/>
        <w:spacing w:before="156" w:beforeLines="50" w:line="240" w:lineRule="auto"/>
        <w:rPr>
          <w:rFonts w:hint="eastAsia"/>
        </w:rPr>
      </w:pPr>
      <w:bookmarkStart w:id="3" w:name="_Toc26959"/>
      <w:bookmarkStart w:id="4" w:name="_Toc26568313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5319"/>
      <w:bookmarkStart w:id="6" w:name="_Toc265683140"/>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8278"/>
      <w:bookmarkStart w:id="8" w:name="_Toc265683141"/>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14741"/>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8593"/>
      <w:r>
        <w:rPr>
          <w:rFonts w:hint="eastAsia"/>
        </w:rPr>
        <w:t>需求概述</w:t>
      </w:r>
      <w:bookmarkEnd w:id="11"/>
      <w:bookmarkEnd w:id="12"/>
    </w:p>
    <w:p>
      <w:pPr>
        <w:pStyle w:val="3"/>
        <w:spacing w:line="360" w:lineRule="auto"/>
        <w:rPr>
          <w:rFonts w:hint="eastAsia"/>
          <w:lang w:val="en-US" w:eastAsia="zh-CN"/>
        </w:rPr>
      </w:pPr>
      <w:bookmarkStart w:id="13" w:name="_Toc24164_WPSOffice_Level2"/>
      <w:bookmarkStart w:id="14" w:name="_Toc6782453"/>
      <w:bookmarkStart w:id="15" w:name="_Toc13327_WPSOffice_Level2"/>
      <w:bookmarkStart w:id="16" w:name="_Toc30069_WPSOffice_Level2"/>
      <w:bookmarkStart w:id="17" w:name="_Toc8557_WPSOffice_Level2"/>
      <w:bookmarkStart w:id="18" w:name="_Toc11220_WPSOffice_Level2"/>
      <w:bookmarkStart w:id="19" w:name="_Toc23763"/>
      <w:r>
        <w:rPr>
          <w:rFonts w:ascii="Times New Roman" w:hAnsi="Times New Roman"/>
        </w:rPr>
        <w:t>功能</w:t>
      </w:r>
      <w:bookmarkEnd w:id="13"/>
      <w:bookmarkEnd w:id="14"/>
      <w:bookmarkEnd w:id="15"/>
      <w:bookmarkEnd w:id="16"/>
      <w:bookmarkEnd w:id="17"/>
      <w:bookmarkEnd w:id="18"/>
      <w:bookmarkStart w:id="20" w:name="_Toc11220_WPSOffice_Level3"/>
      <w:bookmarkStart w:id="21" w:name="_Toc30069_WPSOffice_Level3"/>
      <w:bookmarkStart w:id="22" w:name="_Toc11009_WPSOffice_Level3"/>
      <w:bookmarkStart w:id="23" w:name="_Toc764_WPSOffice_Level3"/>
      <w:bookmarkStart w:id="24" w:name="_Toc24164_WPSOffice_Level3"/>
      <w:bookmarkStart w:id="25" w:name="_Toc6782454"/>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17363"/>
      <w:bookmarkStart w:id="33" w:name="_Toc20354_WPSOffice_Level3"/>
      <w:bookmarkStart w:id="34" w:name="_Toc28693_WPSOffice_Level3"/>
      <w:bookmarkStart w:id="35" w:name="_Toc25236_WPSOffice_Level3"/>
      <w:r>
        <w:rPr>
          <w:rFonts w:hint="eastAsia"/>
          <w:lang w:val="en-US" w:eastAsia="zh-CN"/>
        </w:rPr>
        <w:t xml:space="preserve">2.4.2 </w:t>
      </w:r>
      <w:bookmarkStart w:id="36" w:name="_Toc6782459"/>
      <w:bookmarkStart w:id="37" w:name="_Toc21274_WPSOffice_Level3"/>
      <w:bookmarkStart w:id="38" w:name="_Toc4199_WPSOffice_Level3"/>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18732_WPSOffice_Level3"/>
      <w:bookmarkStart w:id="40" w:name="_Toc23125_WPSOffice_Level3"/>
      <w:bookmarkStart w:id="41" w:name="_Toc29058"/>
      <w:bookmarkStart w:id="42" w:name="_Toc2586_WPSOffice_Level3"/>
      <w:r>
        <w:rPr>
          <w:rFonts w:hint="eastAsia"/>
          <w:lang w:val="en-US" w:eastAsia="zh-CN"/>
        </w:rPr>
        <w:t xml:space="preserve">2.4.3 </w:t>
      </w:r>
      <w:bookmarkStart w:id="43" w:name="_Toc6782460"/>
      <w:bookmarkStart w:id="44" w:name="_Toc14376_WPSOffice_Level3"/>
      <w:bookmarkStart w:id="45" w:name="_Toc10901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6782461"/>
      <w:bookmarkStart w:id="47" w:name="_Toc25214_WPSOffice_Level3"/>
      <w:bookmarkStart w:id="48" w:name="_Toc15881_WPSOffice_Level3"/>
      <w:bookmarkStart w:id="49" w:name="_Toc19785_WPSOffice_Level3"/>
      <w:bookmarkStart w:id="50" w:name="_Toc2774"/>
      <w:bookmarkStart w:id="51" w:name="_Toc12822_WPSOffice_Level3"/>
      <w:bookmarkStart w:id="52" w:name="_Toc29615_WPSOffice_Level3"/>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15056_WPSOffice_Level3"/>
      <w:bookmarkStart w:id="54" w:name="_Toc22197_WPSOffice_Level3"/>
      <w:bookmarkStart w:id="55" w:name="_Toc30828_WPSOffice_Level3"/>
      <w:bookmarkStart w:id="56" w:name="_Toc25829"/>
      <w:r>
        <w:rPr>
          <w:rFonts w:hint="eastAsia"/>
          <w:lang w:val="en-US" w:eastAsia="zh-CN"/>
        </w:rPr>
        <w:t xml:space="preserve">2.4.5 </w:t>
      </w:r>
      <w:bookmarkStart w:id="57" w:name="_Toc13933_WPSOffice_Level3"/>
      <w:bookmarkStart w:id="58" w:name="_Toc31854_WPSOffice_Level3"/>
      <w:bookmarkStart w:id="59" w:name="_Toc6782462"/>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32005"/>
      <w:bookmarkStart w:id="61" w:name="_Toc10716_WPSOffice_Level3"/>
      <w:bookmarkStart w:id="62" w:name="_Toc29471_WPSOffice_Level3"/>
      <w:bookmarkStart w:id="63" w:name="_Toc28583_WPSOffice_Level3"/>
      <w:r>
        <w:rPr>
          <w:rFonts w:hint="eastAsia"/>
          <w:lang w:val="en-US" w:eastAsia="zh-CN"/>
        </w:rPr>
        <w:t xml:space="preserve">2.4.6 </w:t>
      </w:r>
      <w:bookmarkStart w:id="64" w:name="_Toc4591_WPSOffice_Level3"/>
      <w:bookmarkStart w:id="65" w:name="_Toc6782463"/>
      <w:bookmarkStart w:id="66" w:name="_Toc29618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4445"/>
      <w:bookmarkStart w:id="68" w:name="_Toc12544_WPSOffice_Level3"/>
      <w:bookmarkStart w:id="69" w:name="_Toc16415_WPSOffice_Level3"/>
      <w:bookmarkStart w:id="70" w:name="_Toc1566_WPSOffice_Level3"/>
      <w:r>
        <w:rPr>
          <w:rFonts w:hint="eastAsia"/>
          <w:lang w:val="en-US" w:eastAsia="zh-CN"/>
        </w:rPr>
        <w:t xml:space="preserve">2.4.7 </w:t>
      </w:r>
      <w:bookmarkStart w:id="71" w:name="_Toc6782464"/>
      <w:bookmarkStart w:id="72" w:name="_Toc19588_WPSOffice_Level3"/>
      <w:bookmarkStart w:id="73" w:name="_Toc23808_WPSOffice_Level3"/>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16799_WPSOffice_Level3"/>
      <w:bookmarkStart w:id="75" w:name="_Toc23931_WPSOffice_Level3"/>
      <w:bookmarkStart w:id="76" w:name="_Toc17502_WPSOffice_Level3"/>
      <w:bookmarkStart w:id="77" w:name="_Toc20759_WPSOffice_Level3"/>
      <w:bookmarkStart w:id="78" w:name="_Toc19848_WPSOffice_Level3"/>
      <w:bookmarkStart w:id="79" w:name="_Toc6782465"/>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27060_WPSOffice_Level3"/>
      <w:bookmarkStart w:id="82" w:name="_Toc31051_WPSOffice_Level3"/>
      <w:r>
        <w:rPr>
          <w:rFonts w:ascii="Times New Roman" w:hAnsi="Times New Roman"/>
        </w:rPr>
        <w:t>1. 用户联系系统管理员</w:t>
      </w:r>
      <w:bookmarkEnd w:id="81"/>
      <w:bookmarkEnd w:id="82"/>
    </w:p>
    <w:p>
      <w:pPr>
        <w:rPr>
          <w:rFonts w:ascii="Times New Roman" w:hAnsi="Times New Roman"/>
        </w:rPr>
      </w:pPr>
      <w:bookmarkStart w:id="83" w:name="_Toc23239_WPSOffice_Level3"/>
      <w:bookmarkStart w:id="84" w:name="_Toc17404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26162_WPSOffice_Level3"/>
      <w:bookmarkStart w:id="86" w:name="_Toc6782466"/>
      <w:bookmarkStart w:id="87" w:name="_Toc121_WPSOffice_Level3"/>
      <w:bookmarkStart w:id="88" w:name="_Toc1279_WPSOffice_Level3"/>
      <w:bookmarkStart w:id="89" w:name="_Toc32035_WPSOffice_Level3"/>
      <w:bookmarkStart w:id="90" w:name="_Toc13819"/>
      <w:bookmarkStart w:id="91" w:name="_Toc29817_WPSOffice_Level3"/>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9448"/>
      <w:bookmarkStart w:id="93" w:name="_Toc26568328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3667"/>
      <w:r>
        <w:rPr>
          <w:rFonts w:hint="eastAsia"/>
          <w:lang w:val="en-US" w:eastAsia="zh-CN"/>
        </w:rPr>
        <w:t>数据表及数据项介绍</w:t>
      </w:r>
      <w:bookmarkEnd w:id="97"/>
    </w:p>
    <w:p>
      <w:pPr>
        <w:numPr>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13805"/>
      <w:bookmarkStart w:id="100" w:name="_Toc6782498"/>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29724"/>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6782500"/>
      <w:bookmarkStart w:id="105" w:name="_Toc9831"/>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p>
    <w:bookmarkEnd w:id="106"/>
    <w:p>
      <w:pPr>
        <w:pStyle w:val="4"/>
        <w:bidi w:val="0"/>
      </w:pPr>
      <w:bookmarkStart w:id="107" w:name="_Toc6917"/>
      <w:bookmarkStart w:id="108" w:name="_Toc6782502"/>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p>
    <w:p>
      <w:pPr>
        <w:rPr>
          <w:rFonts w:hint="eastAsia"/>
        </w:rPr>
      </w:pPr>
    </w:p>
    <w:bookmarkEnd w:id="94"/>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7485" cy="3531235"/>
            <wp:effectExtent l="0" t="0" r="5715" b="1206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0"/>
                    <a:stretch>
                      <a:fillRect/>
                    </a:stretch>
                  </pic:blipFill>
                  <pic:spPr>
                    <a:xfrm>
                      <a:off x="0" y="0"/>
                      <a:ext cx="5277485" cy="35312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创建地图</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创建地图需要传感器模块</w:t>
      </w:r>
      <w:r>
        <w:rPr>
          <w:rFonts w:hint="eastAsia" w:ascii="Times New Roman" w:hAnsi="Times New Roman"/>
          <w:lang w:val="en-US" w:eastAsia="zh-CN"/>
        </w:rPr>
        <w:t>支持。</w:t>
      </w:r>
      <w:r>
        <w:rPr>
          <w:rFonts w:hint="eastAsia"/>
          <w:lang w:val="en-US" w:eastAsia="zh-CN"/>
        </w:rPr>
        <w:t>传感器模块下设激光雷达模块和IMU模块。定点巡航需要传感器模块、行走控制模块以及路径规划模块支持。首先调用创建好的地图进行路径规划，然后调用行走控制模块控制机器人的行走，机器人运行过程中，不断监视传感器模块返回地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1770" cy="3289935"/>
            <wp:effectExtent l="0" t="0" r="11430" b="1206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1"/>
                    <a:stretch>
                      <a:fillRect/>
                    </a:stretch>
                  </pic:blipFill>
                  <pic:spPr>
                    <a:xfrm>
                      <a:off x="0" y="0"/>
                      <a:ext cx="5271770" cy="32899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创建地图，robotControl给map类发信息，请求map类创建地图；map类收到指令后，向sensor请求周围环境信息；sensor返回周围环境信息；地图创建成功后，map通告robotControl地图创建成功；robotControl通知instruction在屏幕上显示“地图创建成功”；若用户选择定点巡航模式，则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rPr>
          <w:rFonts w:hint="default" w:eastAsia="宋体"/>
          <w:lang w:val="en-US" w:eastAsia="zh-CN"/>
        </w:rPr>
      </w:pPr>
      <w:r>
        <w:drawing>
          <wp:inline distT="0" distB="0" distL="114300" distR="114300">
            <wp:extent cx="5067300" cy="2533650"/>
            <wp:effectExtent l="0" t="0" r="0"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2"/>
                    <a:stretch>
                      <a:fillRect/>
                    </a:stretch>
                  </pic:blipFill>
                  <pic:spPr>
                    <a:xfrm>
                      <a:off x="0" y="0"/>
                      <a:ext cx="5067300" cy="2533650"/>
                    </a:xfrm>
                    <a:prstGeom prst="rect">
                      <a:avLst/>
                    </a:prstGeom>
                    <a:noFill/>
                    <a:ln>
                      <a:noFill/>
                    </a:ln>
                  </pic:spPr>
                </pic:pic>
              </a:graphicData>
            </a:graphic>
          </wp:inline>
        </w:drawing>
      </w: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用户的角度向下阐述到基本的硬件。整个系统可以看作四层，最上层为用户层，主要</w:t>
      </w:r>
      <w:r>
        <w:rPr>
          <w:rFonts w:hint="eastAsia"/>
        </w:rPr>
        <w:t>用于管理用户账号，</w:t>
      </w:r>
      <w:r>
        <w:rPr>
          <w:rFonts w:hint="eastAsia"/>
          <w:lang w:val="en-US" w:eastAsia="zh-CN"/>
        </w:rPr>
        <w:t>以及键盘io或语音等指令输入</w:t>
      </w:r>
      <w:r>
        <w:t>。第二层为服务层，包括</w:t>
      </w:r>
      <w:r>
        <w:rPr>
          <w:rFonts w:hint="eastAsia"/>
          <w:lang w:val="en-US" w:eastAsia="zh-CN"/>
        </w:rPr>
        <w:t>创建地图、定点巡航和物体抓取，根据用户层输入的指令制定对应的服务</w:t>
      </w:r>
      <w:r>
        <w:t>。第三层是数据层，主要存储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t>最下层是基础元件，主要有激光雷达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5580" cy="3620135"/>
            <wp:effectExtent l="0" t="0" r="762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3"/>
                    <a:stretch>
                      <a:fillRect/>
                    </a:stretch>
                  </pic:blipFill>
                  <pic:spPr>
                    <a:xfrm>
                      <a:off x="0" y="0"/>
                      <a:ext cx="5275580" cy="362013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指令经过解析加载到主控模块，主控模块向机器人发出指令，机器人通过传感器模块完成地图创建</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895850" cy="4864100"/>
            <wp:effectExtent l="0" t="0" r="635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895850" cy="4864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default"/>
          <w:lang w:val="en-US"/>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创建地图，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default"/>
          <w:lang w:val="en-US" w:eastAsia="zh-CN"/>
        </w:rPr>
      </w:pPr>
    </w:p>
    <w:p>
      <w:pPr>
        <w:jc w:val="both"/>
        <w:rPr>
          <w:rFonts w:hint="eastAsia"/>
          <w:lang w:val="en-US" w:eastAsia="zh-CN"/>
        </w:rPr>
      </w:pPr>
    </w:p>
    <w:p>
      <w:pPr>
        <w:jc w:val="both"/>
        <w:rPr>
          <w:rFonts w:hint="eastAsia"/>
          <w:lang w:val="en-US" w:eastAsia="zh-CN"/>
        </w:rPr>
      </w:pPr>
    </w:p>
    <w:p>
      <w:pPr>
        <w:pStyle w:val="2"/>
        <w:bidi w:val="0"/>
        <w:rPr>
          <w:rFonts w:hint="eastAsia"/>
        </w:rPr>
      </w:pPr>
      <w:bookmarkStart w:id="119" w:name="_Toc265683284"/>
      <w:bookmarkStart w:id="120" w:name="_Toc22894_WPSOffice_Level3"/>
      <w:bookmarkStart w:id="121" w:name="_Toc22986_WPSOffice_Level3"/>
      <w:bookmarkStart w:id="122" w:name="_Toc6782478"/>
      <w:bookmarkStart w:id="123" w:name="_Toc14475"/>
      <w:r>
        <w:t>接口设计</w:t>
      </w:r>
      <w:bookmarkEnd w:id="119"/>
      <w:bookmarkEnd w:id="120"/>
      <w:bookmarkEnd w:id="121"/>
      <w:bookmarkEnd w:id="122"/>
      <w:bookmarkEnd w:id="123"/>
    </w:p>
    <w:p>
      <w:pPr>
        <w:pStyle w:val="3"/>
      </w:pPr>
      <w:bookmarkStart w:id="124" w:name="_Toc6782479"/>
      <w:bookmarkStart w:id="125" w:name="_Toc16913"/>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采用图像化界面包装此部分接口，使用户可能通过方便直观的“点击按钮”“输入指令”的方式控制机器人的运行和其他功能，而不需要向机器人管理员等底层开发者一样在程序、在软硬件交互层面对接口进行调用。具体而言，我们根据用户会用到的“基本建图”“定点巡航”“物体抓取”3个功能，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76200</wp:posOffset>
                </wp:positionH>
                <wp:positionV relativeFrom="paragraph">
                  <wp:posOffset>125730</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pt;margin-top:9.9pt;height:151.7pt;width:398.3pt;z-index:251658240;v-text-anchor:middle;mso-width-relative:page;mso-height-relative:page;" fillcolor="#D9D9D9 [2732]" filled="t" stroked="t" coordsize="21600,21600" arcsize="0.166666666666667" o:gfxdata="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S8jX+dcAAAAJAQAADwAA&#10;AAAAAAABACAAAAAiAAAAZHJzL2Rvd25yZXYueG1sUEsBAhQAFAAAAAgAh07iQOE+ZRaJAgAAAgUA&#10;AA4AAAAAAAAAAQAgAAAAJgEAAGRycy9lMm9Eb2MueG1sUEsFBgAAAAAGAAYAWQEAACEGA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217805</wp:posOffset>
                </wp:positionH>
                <wp:positionV relativeFrom="paragraph">
                  <wp:posOffset>6985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亲爱的用户朋友您好！欢迎使用由“智慧少女不头秃”小组设计制造的智慧导航与抓取机器人！正在进行基本建图！</w:t>
                            </w:r>
                          </w:p>
                          <w:p>
                            <w:r>
                              <w:t>下面请选择您期望使用的功能：</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0.55pt;height:120.65pt;width:367.45pt;z-index:254627840;mso-width-relative:page;mso-height-relative:page;" filled="f" stroked="f" coordsize="21600,21600" o:gfxdata="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IN&#10;A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亲爱的用户朋友您好！欢迎使用由“智慧少女不头秃”小组设计制造的智慧导航与抓取机器人！正在进行基本建图！</w:t>
                      </w:r>
                    </w:p>
                    <w:p>
                      <w:r>
                        <w:t>下面请选择您期望使用的功能：</w:t>
                      </w:r>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基本建图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t>基本建图</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pPr>
      <w:bookmarkStart w:id="126" w:name="_Toc7195"/>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bookmarkEnd w:id="126"/>
    </w:p>
    <w:p>
      <w:pPr>
        <w:ind w:firstLine="420" w:firstLineChars="0"/>
      </w:pPr>
      <w:r>
        <w:rPr>
          <w:rFonts w:hint="default"/>
        </w:rPr>
        <w:t>用户启动基于计算机的图像化界面，进入主界面，点击“基本建图”按钮，可以进入“基本建图”模式（这是用户使用机器人的3大基本功能之一），进入新的图像化界面</w:t>
      </w:r>
      <w:r>
        <w:rPr>
          <w:rFonts w:hint="eastAsia"/>
        </w:rPr>
        <w:t>如下：</w:t>
      </w:r>
      <w:r>
        <w:t xml:space="preserve"> </w:t>
      </w:r>
    </w:p>
    <w:p>
      <w:pPr>
        <w:ind w:firstLine="420" w:firstLineChars="0"/>
      </w:pPr>
    </w:p>
    <w:p>
      <w:pPr>
        <w:ind w:firstLine="420" w:firstLineChars="0"/>
      </w:pPr>
    </w:p>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266065</wp:posOffset>
                </wp:positionH>
                <wp:positionV relativeFrom="paragraph">
                  <wp:posOffset>208280</wp:posOffset>
                </wp:positionV>
                <wp:extent cx="4666615" cy="153225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 xml:space="preserve">模式二：请输入导航方向与运动距离：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16.4pt;height:120.65pt;width:367.45pt;z-index:251665408;mso-width-relative:page;mso-height-relative:page;" filled="f" stroked="f" coordsize="21600,21600" o:gfxdata="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vaKWL2gAAAAkBAAAPAAAAAAAAAAEAIAAAACIAAABkcnMvZG93bnJldi54bWxQSwEC&#10;FAAUAAAACACHTuJAvNF9yCsCAAAnBAAADgAAAAAAAAABACAAAAApAQAAZHJzL2Uyb0RvYy54bWxQ&#10;SwUGAAAAAAYABgBZAQAAxg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 xml:space="preserve">模式二：请输入导航方向与运动距离： </w:t>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1664384;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0Qpp/XAAAACAEAAA8AAAAAAAAAAQAgAAAA&#10;IgAAAGRycy9kb3ducmV2LnhtbFBLAQIUABQAAAAIAIdO4kDLoSzXfgIAAPYEAAAOAAAAAAAAAAEA&#10;IAAAACYBAABkcnMvZTJvRG9jLnhtbFBLBQYAAAAABgAGAFkBAAAW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704320" behindDoc="0" locked="0" layoutInCell="1" allowOverlap="1">
                <wp:simplePos x="0" y="0"/>
                <wp:positionH relativeFrom="column">
                  <wp:posOffset>2639060</wp:posOffset>
                </wp:positionH>
                <wp:positionV relativeFrom="paragraph">
                  <wp:posOffset>892810</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8pt;margin-top:70.3pt;height:26.65pt;width:75pt;z-index:251704320;mso-width-relative:page;mso-height-relative:page;" fillcolor="#FFFFFF [3201]" filled="t" stroked="t" coordsize="21600,21600" o:gfxdata="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eNzEetcAAAALAQAADwAAAAAAAAABACAAAAAiAAAAZHJz&#10;L2Rvd25yZXYueG1sUEsBAhQAFAAAAAgAh07iQKfKyO4+AgAAagQAAA4AAAAAAAAAAQAgAAAAJgEA&#10;AGRycy9lMm9Eb2MueG1sUEsFBgAAAAAGAAYAWQEAANYFAAAAAA==&#10;">
                <v:fill on="t" focussize="0,0"/>
                <v:stroke weight="0.5pt" color="#000000 [3204]" joinstyle="round"/>
                <v:imagedata o:title=""/>
                <o:lock v:ext="edit" aspectratio="f"/>
                <v:textbox>
                  <w:txbxContent>
                    <w:p>
                      <w:pPr>
                        <w:jc w:val="center"/>
                      </w:pPr>
                      <w:r>
                        <w:t>选择模式二</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1010285</wp:posOffset>
                </wp:positionH>
                <wp:positionV relativeFrom="paragraph">
                  <wp:posOffset>897255</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5pt;margin-top:70.65pt;height:26.65pt;width:75pt;z-index:251680768;mso-width-relative:page;mso-height-relative:page;" fillcolor="#FFFFFF [3201]" filled="t" stroked="t" coordsize="21600,21600" o:gfxdata="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q5D59YAAAALAQAADwAAAAAAAAABACAA&#10;AAAiAAAAZHJzL2Rvd25yZXYueG1sUEsBAhQAFAAAAAgAh07iQMeOUZdIAgAAdgQAAA4AAAAAAAAA&#10;AQAgAAAAJQEAAGRycy9lMm9Eb2MueG1sUEsFBgAAAAAGAAYAWQEAAN8FAAAAAA==&#10;">
                <v:fill on="t" focussize="0,0"/>
                <v:stroke weight="0.5pt" color="#000000 [3204]" joinstyle="round"/>
                <v:imagedata o:title=""/>
                <o:lock v:ext="edit" aspectratio="f"/>
                <v:textbox>
                  <w:txbxContent>
                    <w:p>
                      <w:pPr>
                        <w:jc w:val="center"/>
                      </w:pPr>
                      <w:r>
                        <w:t>选择模式一</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图5-1-2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t>如果选择点击“模式一”，需要在新界面中输入期望机器人运行到的地点的XY左边（同时给出机器人此时的XY坐标作为参考）。输入完毕后，点击“输入完毕，确认发送按钮”，发送指令到机器人。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图5-1-3 输入模式一</w:t>
      </w:r>
    </w:p>
    <w:p>
      <w:pPr>
        <w:ind w:firstLine="420" w:firstLineChars="0"/>
      </w:pPr>
      <w:r>
        <w:t>如果选择点击“模式二”，需要在新界面中输入期望机器人进行运行的方向和运动距；方向必须是N、S、W、E中的一个，同时给出机器人此时的XY坐标作为参考。输入完毕后，点击“输入完毕，确认发送按钮”，发送指令到机器人。</w:t>
      </w:r>
    </w:p>
    <w:p>
      <w:r>
        <w:br w:type="page"/>
      </w:r>
    </w:p>
    <w:p>
      <w:pPr>
        <w:ind w:firstLine="420" w:firstLineChars="0"/>
      </w:pPr>
      <w:r>
        <w:drawing>
          <wp:inline distT="0" distB="0" distL="114300" distR="114300">
            <wp:extent cx="5097780" cy="2019300"/>
            <wp:effectExtent l="0" t="0" r="7620" b="762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18"/>
                    <a:stretch>
                      <a:fillRect/>
                    </a:stretch>
                  </pic:blipFill>
                  <pic:spPr>
                    <a:xfrm>
                      <a:off x="0" y="0"/>
                      <a:ext cx="5097780" cy="201930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图5-1-4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图5-1-5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当机器人完成当前运动指令，程序自动判断当前地图是否完整，如果不完整，回到选择基本建图“模式一”“模式二”的界面；如果地图已经完整，就显示如下界面，并在5s后自动返回选择3大主要功能的界面。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329565</wp:posOffset>
                </wp:positionH>
                <wp:positionV relativeFrom="paragraph">
                  <wp:posOffset>271145</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5pt;margin-top:21.35pt;height:145.25pt;width:367.45pt;z-index:267014144;mso-width-relative:page;mso-height-relative:page;" filled="f" stroked="f" coordsize="21600,21600" o:gfxdata="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N&#10;ZBHy2wAAAAkBAAAPAAAAAAAAAAEAIAAAACIAAABkcnMvZG93bnJldi54bWxQSwECFAAUAAAACACH&#10;TuJAjuvuWiECAAAbBAAADgAAAAAAAAABACAAAAAqAQAAZHJzL2Uyb0RvYy54bWxQSwUGAAAAAAYA&#10;BgBZAQAAvQUAAAAA&#10;">
                <v:fill on="f" focussize="0,0"/>
                <v:stroke on="f" weight="0.5pt"/>
                <v:imagedata o:title=""/>
                <o:lock v:ext="edit" aspectratio="f"/>
                <v:textbox>
                  <w:txbxContent>
                    <w:p>
                      <w:r>
                        <w:t>已经完成基本建图！</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图5-1-6 建图完成界面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pPr>
      <w:r>
        <w:rPr>
          <w:rFonts w:hint="default"/>
        </w:rPr>
        <w:t>用户启动基于计算机的图像化界面，进入主界面，点击“定点巡航”按钮，可以进入“定点巡航”模式（这是用户使用机器人的3大基本功能之一），进入新的图像化界面</w:t>
      </w:r>
      <w:r>
        <w:rPr>
          <w:rFonts w:hint="eastAsia"/>
        </w:rPr>
        <w:t>如下：</w:t>
      </w: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3453130</wp:posOffset>
                </wp:positionH>
                <wp:positionV relativeFrom="paragraph">
                  <wp:posOffset>107950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9pt;margin-top:8.5pt;height:25.85pt;width:70.8pt;z-index:257881088;mso-width-relative:page;mso-height-relative:page;" fillcolor="#FFFFFF [3201]" filled="t" stroked="t" coordsize="21600,21600" o:gfxdata="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Eqeht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2189480</wp:posOffset>
                </wp:positionH>
                <wp:positionV relativeFrom="paragraph">
                  <wp:posOffset>113665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4pt;margin-top:8.95pt;height:25.85pt;width:70.8pt;z-index:254769152;mso-width-relative:page;mso-height-relative:page;" fillcolor="#FFFFFF [3201]" filled="t" stroked="t" coordsize="21600,21600" o:gfxdata="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O9s9vWAAAACQEAAA8AAAAAAAAAAQAgAAAAIgAAAGRycy9k&#10;b3ducmV2LnhtbFBLAQIUABQAAAAIAIdO4kDtbov7PQIAAGoEAAAOAAAAAAAAAAEAIAAAACU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图5-1-7 导航输入界面</w:t>
      </w:r>
    </w:p>
    <w:p>
      <w:pPr>
        <w:ind w:firstLine="420" w:firstLineChars="0"/>
      </w:pPr>
      <w:r>
        <w:t>在新界面中输入期望机器人运行到的地点的XY坐标（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图5-1-8 导航运行界面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图5-1-9 导航结束界面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rFonts w:hint="default"/>
        </w:rPr>
        <w:t>用户启动基于计算机的图像化界面，进入主界面，点击“物体抓取”按钮，可以进入“物体抓取”模式（这是用户使用机器人的3大基本功能之一），进入新的图像化界面</w:t>
      </w:r>
      <w:r>
        <w:rPr>
          <w:rFonts w:hint="eastAsia"/>
        </w:rPr>
        <w:t>如下：</w:t>
      </w:r>
    </w:p>
    <w:p>
      <w:pPr>
        <w:ind w:firstLine="420" w:firstLineChars="0"/>
        <w:rPr>
          <w:rFonts w:hint="eastAsia"/>
        </w:rPr>
      </w:pPr>
      <w:r>
        <w:rPr>
          <w:sz w:val="24"/>
        </w:rPr>
        <mc:AlternateContent>
          <mc:Choice Requires="wps">
            <w:drawing>
              <wp:anchor distT="0" distB="0" distL="114300" distR="114300" simplePos="0" relativeHeight="273026048" behindDoc="0" locked="0" layoutInCell="1" allowOverlap="1">
                <wp:simplePos x="0" y="0"/>
                <wp:positionH relativeFrom="column">
                  <wp:posOffset>210185</wp:posOffset>
                </wp:positionH>
                <wp:positionV relativeFrom="paragraph">
                  <wp:posOffset>245745</wp:posOffset>
                </wp:positionV>
                <wp:extent cx="4666615" cy="153225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5pt;margin-top:19.35pt;height:120.65pt;width:367.45pt;z-index:273026048;mso-width-relative:page;mso-height-relative:page;" filled="f" stroked="f" coordsize="21600,21600" o:gfxdata="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IB&#10;M+naAAAACQEAAA8AAAAAAAAAAQAgAAAAIgAAAGRycy9kb3ducmV2LnhtbFBLAQIUABQAAAAIAIdO&#10;4kD3IUub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txbxContent>
                </v:textbox>
              </v:shape>
            </w:pict>
          </mc:Fallback>
        </mc:AlternateContent>
      </w:r>
      <w:r>
        <w:rPr>
          <w:sz w:val="24"/>
        </w:rPr>
        <mc:AlternateContent>
          <mc:Choice Requires="wps">
            <w:drawing>
              <wp:anchor distT="0" distB="0" distL="114300" distR="114300" simplePos="0" relativeHeight="269992960" behindDoc="0" locked="0" layoutInCell="1" allowOverlap="1">
                <wp:simplePos x="0" y="0"/>
                <wp:positionH relativeFrom="column">
                  <wp:posOffset>23495</wp:posOffset>
                </wp:positionH>
                <wp:positionV relativeFrom="paragraph">
                  <wp:posOffset>73660</wp:posOffset>
                </wp:positionV>
                <wp:extent cx="5058410" cy="1926590"/>
                <wp:effectExtent l="6350" t="6350" r="10160" b="17780"/>
                <wp:wrapNone/>
                <wp:docPr id="56" name="圆角矩形 5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5.8pt;height:151.7pt;width:398.3pt;z-index:269992960;v-text-anchor:middle;mso-width-relative:page;mso-height-relative:page;" fillcolor="#D9D9D9 [2732]" filled="t" stroked="t" coordsize="21600,21600" arcsize="0.166666666666667" o:gfxdata="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paTVNUAAAAIAQAADwAAAAAAAAABACAAAAAi&#10;AAAAZHJzL2Rvd25yZXYueG1sUEsBAhQAFAAAAAgAh07iQNjzBSt/AgAA+AQAAA4AAAAAAAAAAQAg&#10;AAAAJAEAAGRycy9lMm9Eb2MueG1sUEsFBgAAAAAGAAYAWQEAABUGAAAAAA==&#10;">
                <v:fill on="t" focussize="0,0"/>
                <v:stroke weight="1pt" color="#F2F2F2 [3052]" miterlimit="8" joinstyle="miter"/>
                <v:imagedata o:title=""/>
                <o:lock v:ext="edit" aspectratio="f"/>
              </v:roundrect>
            </w:pict>
          </mc:Fallback>
        </mc:AlternateContent>
      </w:r>
    </w:p>
    <w:p>
      <w:pPr>
        <w:ind w:firstLine="420" w:firstLineChars="0"/>
        <w:rPr>
          <w:rFonts w:hint="eastAsia"/>
        </w:rPr>
      </w:pP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273027072" behindDoc="0" locked="0" layoutInCell="1" allowOverlap="1">
                <wp:simplePos x="0" y="0"/>
                <wp:positionH relativeFrom="column">
                  <wp:posOffset>520700</wp:posOffset>
                </wp:positionH>
                <wp:positionV relativeFrom="paragraph">
                  <wp:posOffset>124460</wp:posOffset>
                </wp:positionV>
                <wp:extent cx="857250" cy="295910"/>
                <wp:effectExtent l="4445" t="4445" r="6985" b="19685"/>
                <wp:wrapNone/>
                <wp:docPr id="58" name="文本框 58"/>
                <wp:cNvGraphicFramePr/>
                <a:graphic xmlns:a="http://schemas.openxmlformats.org/drawingml/2006/main">
                  <a:graphicData uri="http://schemas.microsoft.com/office/word/2010/wordprocessingShape">
                    <wps:wsp>
                      <wps:cNvSpPr txBox="1"/>
                      <wps:spPr>
                        <a:xfrm>
                          <a:off x="1671955" y="579501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9.8pt;height:23.3pt;width:67.5pt;z-index:273027072;mso-width-relative:page;mso-height-relative:page;" fillcolor="#FFFFFF [3201]" filled="t" stroked="t" coordsize="21600,21600" o:gfxdata="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oBgO+1AAAAAgBAAAPAAAAAAAAAAEAIAAAACIA&#10;AABkcnMvZG93bnJldi54bWxQSwECFAAUAAAACACHTuJAhjp9CkYCAAB2BAAADgAAAAAAAAABACAA&#10;AAAjAQAAZHJzL2Uyb0RvYy54bWxQSwUGAAAAAAYABgBZAQAA2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315766784" behindDoc="0" locked="0" layoutInCell="1" allowOverlap="1">
                <wp:simplePos x="0" y="0"/>
                <wp:positionH relativeFrom="column">
                  <wp:posOffset>3185160</wp:posOffset>
                </wp:positionH>
                <wp:positionV relativeFrom="paragraph">
                  <wp:posOffset>100965</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8pt;margin-top:7.95pt;height:23.3pt;width:67.5pt;z-index:315766784;mso-width-relative:page;mso-height-relative:page;" fillcolor="#FFFFFF [3201]" filled="t" stroked="t" coordsize="21600,21600" o:gfxdata="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AVSmgNUAAAAJAQAADwAAAAAAAAABACAAAAAiAAAAZHJzL2Rvd25y&#10;ZXYueG1sUEsBAhQAFAAAAAgAh07iQHG33sw6AgAAagQAAA4AAAAAAAAAAQAgAAAAJAEAAGRycy9l&#10;Mm9Eb2MueG1sUEsFBgAAAAAGAAYAWQEAANAFA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94396928" behindDoc="0" locked="0" layoutInCell="1" allowOverlap="1">
                <wp:simplePos x="0" y="0"/>
                <wp:positionH relativeFrom="column">
                  <wp:posOffset>1868170</wp:posOffset>
                </wp:positionH>
                <wp:positionV relativeFrom="paragraph">
                  <wp:posOffset>107315</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1pt;margin-top:8.45pt;height:23.3pt;width:67.5pt;z-index:294396928;mso-width-relative:page;mso-height-relative:page;" fillcolor="#FFFFFF [3201]" filled="t" stroked="t" coordsize="21600,21600" o:gfxdata="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KSAF1t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rPr>
          <w:rFonts w:hint="eastAsia"/>
        </w:rPr>
      </w:pPr>
      <w:r>
        <w:rPr>
          <w:sz w:val="24"/>
        </w:rPr>
        <mc:AlternateContent>
          <mc:Choice Requires="wps">
            <w:drawing>
              <wp:anchor distT="0" distB="0" distL="114300" distR="114300" simplePos="0" relativeHeight="324372480" behindDoc="0" locked="0" layoutInCell="1" allowOverlap="1">
                <wp:simplePos x="0" y="0"/>
                <wp:positionH relativeFrom="column">
                  <wp:posOffset>1621155</wp:posOffset>
                </wp:positionH>
                <wp:positionV relativeFrom="paragraph">
                  <wp:posOffset>268605</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65pt;margin-top:21.15pt;height:27.45pt;width:137.45pt;z-index:324372480;mso-width-relative:page;mso-height-relative:page;" fillcolor="#FFFFFF [3201]" filled="t" stroked="t" coordsize="21600,21600" o:gfxdata="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gCiEdYAAAAJAQAADwAAAAAAAAABACAAAAAiAAAAZHJzL2Rv&#10;d25yZXYueG1sUEsBAhQAFAAAAAgAh07iQNmb9Nc8AgAAawQAAA4AAAAAAAAAAQAgAAAAJQEAAGRy&#10;cy9lMm9Eb2MueG1sUEsFBgAAAAAGAAYAWQEAANM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default"/>
        </w:rPr>
      </w:pPr>
    </w:p>
    <w:p>
      <w:pPr>
        <w:rPr>
          <w:rFonts w:hint="default"/>
        </w:rPr>
      </w:pPr>
    </w:p>
    <w:p>
      <w:pPr>
        <w:ind w:firstLine="420" w:firstLineChars="0"/>
        <w:jc w:val="center"/>
        <w:rPr>
          <w:rFonts w:hint="default"/>
          <w:b/>
          <w:bCs/>
        </w:rPr>
      </w:pPr>
      <w:r>
        <w:rPr>
          <w:rFonts w:hint="eastAsia"/>
          <w:b/>
          <w:bCs/>
          <w:lang w:val="en-US" w:eastAsia="zh-CN"/>
        </w:rPr>
        <w:t>图5-1-10 抓取选择界面</w:t>
      </w:r>
    </w:p>
    <w:p>
      <w:pPr>
        <w:ind w:firstLine="420" w:firstLineChars="0"/>
      </w:pPr>
      <w:r>
        <w:t>在新界面中输入期望机器人运行到的地点的XY坐标（同时给出机器人此时的XY坐标作为参考）和希望抓取物体的Z坐标（高度坐标）。输入完毕后，点击“输入完毕，确认发送按钮”，发送指令到机器人。机器人根据期望抓取地点坐标自动进行路径规划和运动，并显示如下界面：</w: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Nb8Z&#10;2gAAAAkBAAAPAAAAAAAAAAEAIAAAACIAAABkcnMvZG93bnJldi54bWxQSwECFAAUAAAACACHTuJA&#10;cg0ych8CAAAbBAAADgAAAAAAAAABACAAAAApAQAAZHJzL2Uyb0RvYy54bWxQSwUGAAAAAAYABgBZ&#10;AQAAug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aRzt9cAAAAIAQAADwAAAAAAAAABACAA&#10;AAAiAAAAZHJzL2Rvd25yZXYueG1sUEsBAhQAFAAAAAgAh07iQNy/B+W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图5-1-11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图5-1-12 巡航完成界面</w:t>
      </w:r>
    </w:p>
    <w:p>
      <w:pPr>
        <w:ind w:firstLine="420" w:firstLineChars="0"/>
      </w:pPr>
      <w:r>
        <w:t>当自定位XY坐标和期望XY坐标重合，显示以下界面，机器人进行第一次抓取物品的尝试。每完成一次抓取动作，就判断是否抓取到了物体，如果没有抓取到，就自动进行调整并重复进行抓取，直至抓取成功。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图5-1-13 抓取运行界面</w:t>
      </w:r>
    </w:p>
    <w:p>
      <w:pPr>
        <w:ind w:firstLine="420" w:firstLineChars="0"/>
      </w:pPr>
      <w:r>
        <w:t>当机器人抓取物体成功后，向用户显示如下图像化界面，并在5s后自动返回选择3大主要功能的界面。</w:t>
      </w:r>
    </w:p>
    <w:p>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图5-1-14 抓取完成界面</w:t>
      </w:r>
    </w:p>
    <w:p>
      <w:pPr>
        <w:pStyle w:val="3"/>
      </w:pPr>
      <w:bookmarkStart w:id="129" w:name="_Toc6782484"/>
      <w:bookmarkStart w:id="130" w:name="_Toc25757"/>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，搭载的硬件设备主要是多种用于接受、识别外界信号的传感器和用于机器人自身运动的底盘</w:t>
      </w:r>
      <w:r>
        <w:rPr>
          <w:rFonts w:hint="eastAsia"/>
        </w:rPr>
        <w:t>。</w:t>
      </w:r>
      <w:r>
        <w:rPr>
          <w:rFonts w:hint="default"/>
        </w:rPr>
        <w:t>其中，</w:t>
      </w:r>
      <w:r>
        <w:rPr>
          <w:rFonts w:hint="eastAsia"/>
        </w:rPr>
        <w:t>主要</w:t>
      </w:r>
      <w:r>
        <w:rPr>
          <w:rFonts w:hint="default"/>
        </w:rPr>
        <w:t>使用</w:t>
      </w:r>
      <w:r>
        <w:rPr>
          <w:rFonts w:hint="eastAsia"/>
        </w:rPr>
        <w:t>以下</w:t>
      </w:r>
      <w:r>
        <w:rPr>
          <w:rFonts w:hint="default"/>
        </w:rPr>
        <w:t>三</w:t>
      </w:r>
      <w:r>
        <w:rPr>
          <w:rFonts w:hint="eastAsia"/>
        </w:rPr>
        <w:t>种传感器：激光雷达、姿态测量系统</w:t>
      </w:r>
      <w:r>
        <w:rPr>
          <w:rFonts w:hint="default"/>
        </w:rPr>
        <w:t>、立体相机</w:t>
      </w:r>
      <w:r>
        <w:rPr>
          <w:rFonts w:hint="eastAsia"/>
        </w:rPr>
        <w:t>。</w:t>
      </w:r>
    </w:p>
    <w:p>
      <w:pPr>
        <w:pStyle w:val="4"/>
      </w:pPr>
      <w:bookmarkStart w:id="131" w:name="_Toc26113"/>
      <w:bookmarkStart w:id="132" w:name="_Toc6782485"/>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rPr>
        <w:t>构建地图。</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机器人的底盘内置了一个三轴姿态测量系统，可以实时检测机体的朝向、翻滚及俯仰角度。为机器人的导航及行进提供重要数据，并让机器人在运动过程中发现倾倒风险，及时采取紧急措施。</w:t>
      </w:r>
    </w:p>
    <w:p>
      <w:pPr>
        <w:pStyle w:val="4"/>
      </w:pPr>
      <w:bookmarkStart w:id="134" w:name="_Toc6782486"/>
      <w:bookmarkStart w:id="135" w:name="_Toc18303"/>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rPr>
        <w:t>立体相机可以输出 RGB 彩色视频流和 Depth 深度数据三维点云，借助 OpenCV 和 PCL 等开源图像库，可以对目标物进行准确识别和定位，</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8291"/>
      <w:bookmarkStart w:id="137" w:name="_Toc6782487"/>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“基本建图”“定点巡航”“物体抓取”中被机器人控制类R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5494"/>
      <w:bookmarkStart w:id="141" w:name="_Toc6782491"/>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4四个模块，可以在组合后完成面向用户的“基本建图”“定点巡航”“物体抓取”三个功能。Control类可以调用以上所有类以完成对应的功能，也提供stop()、rerun()等接口与其他类配合完成功能。下面就具体的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总结一下，“基本建图”功能对应</w:t>
      </w:r>
      <w:r>
        <w:rPr>
          <w:rFonts w:hint="eastAsia"/>
        </w:rPr>
        <w:t>Model</w:t>
      </w:r>
      <w:r>
        <w:t>1、</w:t>
      </w:r>
      <w:r>
        <w:rPr>
          <w:rFonts w:hint="eastAsia"/>
        </w:rPr>
        <w:t>Model</w:t>
      </w:r>
      <w:r>
        <w:rPr>
          <w:rFonts w:hint="default"/>
        </w:rPr>
        <w:t>2</w:t>
      </w:r>
      <w:r>
        <w:t>和</w:t>
      </w:r>
      <w:r>
        <w:rPr>
          <w:rFonts w:hint="eastAsia"/>
        </w:rPr>
        <w:t>Model</w:t>
      </w:r>
      <w:r>
        <w:rPr>
          <w:rFonts w:hint="default"/>
        </w:rPr>
        <w:t>3，“定点巡航”功能对应</w:t>
      </w:r>
      <w:r>
        <w:rPr>
          <w:rFonts w:hint="eastAsia"/>
        </w:rPr>
        <w:t>Model</w:t>
      </w:r>
      <w:r>
        <w:t>1和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“基本建图”“定点巡航”“物体抓取”中被机器人控制RobotControl类调用，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“基本建图”“定点巡航”“物体抓取”中被机器人控制类调用，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6782504"/>
      <w:bookmarkStart w:id="152" w:name="_Toc265683291"/>
      <w:bookmarkStart w:id="153" w:name="_Toc7112"/>
      <w:bookmarkStart w:id="154" w:name="_Toc4994_WPSOffice_Level3"/>
      <w:bookmarkStart w:id="155" w:name="_Toc21938_WPSOffice_Level3"/>
      <w:r>
        <w:rPr>
          <w:rFonts w:ascii="Times New Roman" w:hAnsi="Times New Roman"/>
        </w:rPr>
        <w:t>详细设计</w:t>
      </w:r>
      <w:bookmarkEnd w:id="151"/>
      <w:bookmarkEnd w:id="152"/>
      <w:bookmarkEnd w:id="153"/>
      <w:bookmarkEnd w:id="154"/>
      <w:bookmarkEnd w:id="155"/>
    </w:p>
    <w:p>
      <w:pPr>
        <w:pStyle w:val="3"/>
      </w:pPr>
      <w:bookmarkStart w:id="156" w:name="_Toc6782505"/>
      <w:bookmarkStart w:id="157" w:name="_Toc15073"/>
      <w:bookmarkStart w:id="158" w:name="_Toc22397_WPSOffice_Level3"/>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9"/>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4366"/>
      <w:bookmarkStart w:id="160" w:name="_Toc30184_WPSOffice_Level3"/>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rPr>
        <w:t>实现机器人在运动过程中的避障，在遇到障碍物后寻找无障碍通道，或者及时停止运行并在障碍物挪走后恢复原本的运行方式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20"/>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535680" cy="384048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535680" cy="38404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6782508"/>
      <w:bookmarkStart w:id="164" w:name="_Toc26893"/>
      <w:bookmarkStart w:id="165" w:name="_Toc15671_WPSOffice_Level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rPr>
        <w:t>构建完成的完整</w:t>
      </w:r>
      <w:r>
        <w:rPr>
          <w:rFonts w:hint="eastAsia" w:asciiTheme="minorEastAsia" w:hAnsiTheme="minorEastAsia" w:eastAsiaTheme="minorEastAsia" w:cstheme="minorEastAsia"/>
        </w:rPr>
        <w:t>场景</w:t>
      </w:r>
      <w:r>
        <w:rPr>
          <w:rFonts w:ascii="Times New Roman" w:hAnsi="Times New Roman"/>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完成“基本建图”功能，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在运动指令下探测运行中当前位置的场景信息，以此构建场地地图，保存完整地图并提供读出接口，为之后的“定点巡航”“物体抓取”功能做准备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2"/>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3"/>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6782509"/>
      <w:bookmarkStart w:id="167" w:name="_Toc5578_WPSOffice_Level3"/>
      <w:bookmarkStart w:id="168" w:name="_Toc12971"/>
      <w:r>
        <w:rPr>
          <w:rFonts w:hint="eastAsia"/>
          <w:lang w:val="en-US" w:eastAsia="zh-CN"/>
        </w:rPr>
        <w:t>定点巡航</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rPr>
        <w:t>根据用户输入的运动指令对机器人路径进行规划（包括全局路径和局部路径），并控制机器人以特定速度和方向到达目的位置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5"/>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定点巡航活动图</w:t>
      </w:r>
    </w:p>
    <w:p>
      <w:pPr>
        <w:pStyle w:val="3"/>
      </w:pPr>
      <w:bookmarkStart w:id="169" w:name="_Toc32109"/>
      <w:bookmarkStart w:id="170" w:name="_Toc32254_WPSOffice_Level3"/>
      <w:bookmarkStart w:id="171" w:name="_Toc6782510"/>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识别输入图像中的物体，与数据库中的资料进行比对，得出图像中物体对应的坐标，</w:t>
      </w:r>
      <w:r>
        <w:rPr>
          <w:rFonts w:hint="eastAsia" w:ascii="Times New Roman" w:hAnsi="Times New Roman"/>
        </w:rPr>
        <w:t>计算</w:t>
      </w:r>
      <w:r>
        <w:rPr>
          <w:rFonts w:hint="default" w:ascii="Times New Roman" w:hAnsi="Times New Roman"/>
        </w:rPr>
        <w:t>出</w:t>
      </w:r>
      <w:r>
        <w:rPr>
          <w:rFonts w:hint="eastAsia" w:ascii="Times New Roman" w:hAnsi="Times New Roman"/>
        </w:rPr>
        <w:t>机器人</w:t>
      </w:r>
      <w:r>
        <w:rPr>
          <w:rFonts w:hint="default" w:ascii="Times New Roman" w:hAnsi="Times New Roman"/>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6"/>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7"/>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6782511"/>
      <w:bookmarkStart w:id="173" w:name="_Toc14152_WPSOffice_Level3"/>
      <w:bookmarkStart w:id="174" w:name="_Toc4357"/>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rPr>
        <w:t>使机器人按照物体识别模块的结果，到达应当进行物体抓取的位置；对机械臂进行操纵，使机械臂做出动作，抓取到物体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8"/>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4"/>
        <w:tblW w:w="831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p>
    <w:bookmarkEnd w:id="177"/>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表格11</w:t>
      </w:r>
      <w:bookmarkStart w:id="192" w:name="_GoBack"/>
      <w:bookmarkEnd w:id="192"/>
      <w:r>
        <w:rPr>
          <w:rFonts w:hint="eastAsia" w:ascii="黑体" w:hAnsi="黑体" w:eastAsia="黑体" w:cs="黑体"/>
          <w:b/>
          <w:bCs/>
          <w:sz w:val="21"/>
          <w:szCs w:val="21"/>
          <w:lang w:val="en-US" w:eastAsia="zh-CN"/>
        </w:rPr>
        <w:t xml:space="preserve"> 软件环境 </w:t>
      </w:r>
    </w:p>
    <w:tbl>
      <w:tblPr>
        <w:tblStyle w:val="14"/>
        <w:tblW w:w="73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tbl>
    <w:p>
      <w:pPr>
        <w:spacing w:before="156" w:beforeLines="50" w:line="240" w:lineRule="auto"/>
        <w:ind w:firstLine="420"/>
        <w:rPr>
          <w:rFonts w:hint="eastAsia"/>
        </w:rPr>
      </w:pPr>
    </w:p>
    <w:bookmarkEnd w:id="179"/>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基本建图功能</w:t>
      </w:r>
      <w:bookmarkEnd w:id="182"/>
    </w:p>
    <w:p>
      <w:pPr>
        <w:numPr>
          <w:ilvl w:val="0"/>
          <w:numId w:val="8"/>
        </w:numPr>
        <w:rPr>
          <w:rFonts w:hint="default"/>
          <w:lang w:val="en-US" w:eastAsia="zh-CN"/>
        </w:rPr>
      </w:pPr>
      <w:r>
        <w:rPr>
          <w:rFonts w:hint="eastAsia"/>
          <w:lang w:val="en-US" w:eastAsia="zh-CN"/>
        </w:rPr>
        <w:t>功能模块：Map类、Movement类、GUI类、robotControl类、Instruction类和Exception类。</w:t>
      </w:r>
    </w:p>
    <w:p>
      <w:pPr>
        <w:numPr>
          <w:ilvl w:val="0"/>
          <w:numId w:val="8"/>
        </w:numPr>
        <w:rPr>
          <w:rFonts w:hint="default"/>
          <w:lang w:val="en-US" w:eastAsia="zh-CN"/>
        </w:rPr>
      </w:pPr>
      <w:r>
        <w:rPr>
          <w:rFonts w:hint="eastAsia"/>
          <w:lang w:val="en-US" w:eastAsia="zh-CN"/>
        </w:rPr>
        <w:t>主要流程：用户通过界面操作选择基本建图功能，相应GUI类传递信息给交互接口Instruction类，此时调用Map类进行基本建图功能，用户通过界面操作控制机器人移动，此时Switch类将移动指令信息发送给Movement类实现对机器人移动，建图完成后返回信息给GUI类，用户在界面得到建图完成的通知。建图过程中，如遇突发情况，会进入Exception类，机器人停止运动。</w:t>
      </w:r>
    </w:p>
    <w:p>
      <w:pPr>
        <w:pStyle w:val="4"/>
        <w:numPr>
          <w:ilvl w:val="2"/>
          <w:numId w:val="1"/>
        </w:numPr>
        <w:bidi w:val="0"/>
        <w:rPr>
          <w:rFonts w:hint="eastAsia"/>
          <w:lang w:val="en-US" w:eastAsia="zh-CN"/>
        </w:rPr>
      </w:pPr>
      <w:bookmarkStart w:id="183" w:name="_Toc25189"/>
      <w:r>
        <w:rPr>
          <w:rFonts w:hint="eastAsia"/>
          <w:lang w:val="en-US" w:eastAsia="zh-CN"/>
        </w:rPr>
        <w:t>导航功能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将导航请求发送给Path类，用户输入的运行速度、导航终点位置数据传递给Path类，Path类调用Map类中存储的地图信息，进行路径规划，如果规划失败则进入Exception类，否则调用Movement类进行运动。运动过程中，调用Obstacle类实时监测周围环境，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将抓取任务发送给Grasp类，用户输入物品所在位置，或选择物品类型返回所选择的物品数据，Grasp类调用Kinect类进行物品检测和识别，如果未能识别到所选物品，则会进入Exception类，否则调用Grasp类进行物品抓取，物品抓取会调用Movement类，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eastAsia"/>
          <w:lang w:val="en-US" w:eastAsia="zh-CN"/>
        </w:rPr>
      </w:pPr>
      <w:r>
        <w:rPr>
          <w:rFonts w:hint="eastAsia"/>
          <w:lang w:val="en-US" w:eastAsia="zh-CN"/>
        </w:rPr>
        <w:t>性能指标</w:t>
      </w:r>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室内环境简单，周围环境较为空旷的情况下，确定机器人的始发点和目标点后，路径规划应在60s内完成；若周围环境复杂，路径规划应在300s内完成；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中调用localRou函数时进行计时，若无法在规定的300s时间内完成路径规划，则进入异常状态。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机器人路径规划应择优进行，同时兼顾路径的短程性、前行过程中机身行进的流畅性，以及到达目的地所用时间较小；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路径规划globalRou函数和局部路径规划localRou函数，全局路径规划完成后，对指定初始和终止地点在局部规划的多条路径中考虑为路径距离、前进障碍物数量、所用时间因素乘以不同权值来得到期望的路径规划结果。</w:t>
      </w:r>
    </w:p>
    <w:p>
      <w:pPr>
        <w:numPr>
          <w:ilvl w:val="0"/>
          <w:numId w:val="11"/>
        </w:numPr>
        <w:ind w:firstLine="420" w:firstLineChars="0"/>
        <w:rPr>
          <w:rFonts w:hint="default"/>
          <w:highlight w:val="none"/>
          <w:lang w:val="en-US" w:eastAsia="zh-CN"/>
        </w:rPr>
      </w:pPr>
      <w:r>
        <w:rPr>
          <w:rFonts w:hint="eastAsia"/>
          <w:highlight w:val="none"/>
          <w:lang w:val="en-US" w:eastAsia="zh-CN"/>
        </w:rPr>
        <w:t>路径规划完成后，机器人速度应在1s内由静止提升至0.1m/s，机器人移动全程平均速度介于0.1m/s到0.2m/s之间；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r>
        <w:rPr>
          <w:rFonts w:hint="eastAsia"/>
          <w:lang w:val="en-US" w:eastAsia="zh-CN"/>
        </w:rPr>
        <w:t>系统可用性</w:t>
      </w:r>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costmap函数实时进行局部路径规划，如果成功选择一条安全路径，则在行进过程中实时采样机器人速度、角度，对行驶路线进行更新。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SimSun,Songti SC">
    <w:altName w:val="微软雅黑"/>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20737C5"/>
    <w:rsid w:val="022F59E9"/>
    <w:rsid w:val="02DF31DF"/>
    <w:rsid w:val="03793516"/>
    <w:rsid w:val="05A1102F"/>
    <w:rsid w:val="06B414F9"/>
    <w:rsid w:val="071A7A07"/>
    <w:rsid w:val="08173690"/>
    <w:rsid w:val="08432BF1"/>
    <w:rsid w:val="09370096"/>
    <w:rsid w:val="0BCF109E"/>
    <w:rsid w:val="0BF564DF"/>
    <w:rsid w:val="0D403AAB"/>
    <w:rsid w:val="0D6C460C"/>
    <w:rsid w:val="0D8C7013"/>
    <w:rsid w:val="0DA632EE"/>
    <w:rsid w:val="0DA717E1"/>
    <w:rsid w:val="0DBF4406"/>
    <w:rsid w:val="0E52291D"/>
    <w:rsid w:val="0FEA4947"/>
    <w:rsid w:val="113D496F"/>
    <w:rsid w:val="11D50CD3"/>
    <w:rsid w:val="124F71A6"/>
    <w:rsid w:val="135A19B4"/>
    <w:rsid w:val="138E20A0"/>
    <w:rsid w:val="147C1B22"/>
    <w:rsid w:val="15E6395F"/>
    <w:rsid w:val="17502A63"/>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BD6725"/>
    <w:rsid w:val="322929DA"/>
    <w:rsid w:val="34101250"/>
    <w:rsid w:val="35C065BF"/>
    <w:rsid w:val="375144E5"/>
    <w:rsid w:val="37ABE74C"/>
    <w:rsid w:val="38EF3668"/>
    <w:rsid w:val="391C1A34"/>
    <w:rsid w:val="3A2762DA"/>
    <w:rsid w:val="3A4A1235"/>
    <w:rsid w:val="3A4B79A8"/>
    <w:rsid w:val="3B0769C2"/>
    <w:rsid w:val="3C84691E"/>
    <w:rsid w:val="3CA06D50"/>
    <w:rsid w:val="3CB9050A"/>
    <w:rsid w:val="3EAA6929"/>
    <w:rsid w:val="3EFD0212"/>
    <w:rsid w:val="40246F0F"/>
    <w:rsid w:val="402B5F96"/>
    <w:rsid w:val="41DE7723"/>
    <w:rsid w:val="421E0F76"/>
    <w:rsid w:val="42D94767"/>
    <w:rsid w:val="432A6723"/>
    <w:rsid w:val="447B5CDE"/>
    <w:rsid w:val="461C59D4"/>
    <w:rsid w:val="47236709"/>
    <w:rsid w:val="485B5F0D"/>
    <w:rsid w:val="4B83371E"/>
    <w:rsid w:val="4BA05D62"/>
    <w:rsid w:val="4C2C0CA8"/>
    <w:rsid w:val="4D8F4B7E"/>
    <w:rsid w:val="4E013561"/>
    <w:rsid w:val="4F55302D"/>
    <w:rsid w:val="4F7C044F"/>
    <w:rsid w:val="51B2C8D4"/>
    <w:rsid w:val="559D2E3B"/>
    <w:rsid w:val="55DB24AC"/>
    <w:rsid w:val="56601FC2"/>
    <w:rsid w:val="57CD3162"/>
    <w:rsid w:val="58B3003A"/>
    <w:rsid w:val="58BC1324"/>
    <w:rsid w:val="59A810E0"/>
    <w:rsid w:val="5A903CB3"/>
    <w:rsid w:val="5B110131"/>
    <w:rsid w:val="5B147A7B"/>
    <w:rsid w:val="5B432634"/>
    <w:rsid w:val="5BEF9909"/>
    <w:rsid w:val="5C0615B9"/>
    <w:rsid w:val="5F7415A1"/>
    <w:rsid w:val="5F7FAC3B"/>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F4503BC"/>
    <w:rsid w:val="6F5077CF"/>
    <w:rsid w:val="6FD67299"/>
    <w:rsid w:val="6FEFA479"/>
    <w:rsid w:val="70912A90"/>
    <w:rsid w:val="709311E0"/>
    <w:rsid w:val="71776F94"/>
    <w:rsid w:val="7179E9C7"/>
    <w:rsid w:val="71B11910"/>
    <w:rsid w:val="71FF28F1"/>
    <w:rsid w:val="73275FC8"/>
    <w:rsid w:val="739435FD"/>
    <w:rsid w:val="759F063F"/>
    <w:rsid w:val="75FA6446"/>
    <w:rsid w:val="770F1B05"/>
    <w:rsid w:val="775668CA"/>
    <w:rsid w:val="77BFBE5B"/>
    <w:rsid w:val="79605B8A"/>
    <w:rsid w:val="79FD6DD5"/>
    <w:rsid w:val="7A273D28"/>
    <w:rsid w:val="7A843F57"/>
    <w:rsid w:val="7ABF5103"/>
    <w:rsid w:val="7ADF6C4B"/>
    <w:rsid w:val="7AF535D2"/>
    <w:rsid w:val="7BD3C8B1"/>
    <w:rsid w:val="7C8A587C"/>
    <w:rsid w:val="7D81454D"/>
    <w:rsid w:val="7DB44587"/>
    <w:rsid w:val="7E7F1B99"/>
    <w:rsid w:val="7FF7D8F7"/>
    <w:rsid w:val="7FFFA740"/>
    <w:rsid w:val="98FE26F1"/>
    <w:rsid w:val="CFF740B3"/>
    <w:rsid w:val="DF790D27"/>
    <w:rsid w:val="F05D6D8F"/>
    <w:rsid w:val="F5FB8DC6"/>
    <w:rsid w:val="F7FD920E"/>
    <w:rsid w:val="FBBCB40D"/>
    <w:rsid w:val="FBFC0648"/>
    <w:rsid w:val="FEFB36A6"/>
    <w:rsid w:val="FEFF07B4"/>
    <w:rsid w:val="FEFFB31F"/>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0"/>
  </w:style>
  <w:style w:type="paragraph" w:styleId="12">
    <w:name w:val="toc 2"/>
    <w:basedOn w:val="1"/>
    <w:next w:val="1"/>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page number"/>
    <w:basedOn w:val="15"/>
    <w:qFormat/>
    <w:uiPriority w:val="0"/>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Office_11.3.0.8858_F1E327BC-269C-435d-A152-05C5408002CA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2020-04-10T14:57:00Z</dcterms:created>
  <dc:creator>Try hard</dc:creator>
  <cp:lastModifiedBy>Try hard</cp:lastModifiedBy>
  <dcterms:modified xsi:type="dcterms:W3CDTF">2020-04-21T00:31:42Z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2052-11.3.0.8858</vt:lpwstr>
  </property>
</Properties>
</file>