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docPartObj>
          <w:docPartGallery w:val="Table of Contents"/>
          <w:docPartUnique/>
        </w:docPartObj>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p>
    <w:bookmarkEnd w:id="2"/>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18593"/>
      <w:bookmarkStart w:id="12" w:name="_Toc265683279"/>
      <w:r>
        <w:rPr>
          <w:rFonts w:hint="eastAsia"/>
        </w:rPr>
        <w:t>需求概述</w:t>
      </w:r>
      <w:bookmarkEnd w:id="11"/>
      <w:bookmarkEnd w:id="12"/>
    </w:p>
    <w:p>
      <w:pPr>
        <w:pStyle w:val="3"/>
        <w:spacing w:line="360" w:lineRule="auto"/>
        <w:rPr>
          <w:rFonts w:hint="eastAsia"/>
          <w:lang w:val="en-US" w:eastAsia="zh-CN"/>
        </w:rPr>
      </w:pPr>
      <w:bookmarkStart w:id="13" w:name="_Toc13327_WPSOffice_Level2"/>
      <w:bookmarkStart w:id="14" w:name="_Toc8557_WPSOffice_Level2"/>
      <w:bookmarkStart w:id="15" w:name="_Toc24164_WPSOffice_Level2"/>
      <w:bookmarkStart w:id="16" w:name="_Toc6782453"/>
      <w:bookmarkStart w:id="17" w:name="_Toc30069_WPSOffice_Level2"/>
      <w:bookmarkStart w:id="18" w:name="_Toc11220_WPSOffice_Level2"/>
      <w:bookmarkStart w:id="19" w:name="_Toc23763"/>
      <w:r>
        <w:rPr>
          <w:rFonts w:ascii="Times New Roman" w:hAnsi="Times New Roman"/>
        </w:rPr>
        <w:t>功能</w:t>
      </w:r>
      <w:bookmarkEnd w:id="13"/>
      <w:bookmarkEnd w:id="14"/>
      <w:bookmarkEnd w:id="15"/>
      <w:bookmarkEnd w:id="16"/>
      <w:bookmarkEnd w:id="17"/>
      <w:bookmarkEnd w:id="18"/>
      <w:bookmarkStart w:id="20" w:name="_Toc24164_WPSOffice_Level3"/>
      <w:bookmarkStart w:id="21" w:name="_Toc6782454"/>
      <w:bookmarkStart w:id="22" w:name="_Toc11220_WPSOffice_Level3"/>
      <w:bookmarkStart w:id="23" w:name="_Toc30069_WPSOffice_Level3"/>
      <w:bookmarkStart w:id="24" w:name="_Toc11009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pPr>
        <w:rPr>
          <w:rFonts w:hint="eastAsia"/>
        </w:rPr>
      </w:pPr>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17363"/>
      <w:bookmarkStart w:id="33" w:name="_Toc28693_WPSOffice_Level3"/>
      <w:bookmarkStart w:id="34" w:name="_Toc20354_WPSOffice_Level3"/>
      <w:bookmarkStart w:id="35" w:name="_Toc25236_WPSOffice_Level3"/>
      <w:r>
        <w:rPr>
          <w:rFonts w:hint="eastAsia"/>
          <w:lang w:val="en-US" w:eastAsia="zh-CN"/>
        </w:rPr>
        <w:t xml:space="preserve">2.4.2 </w:t>
      </w:r>
      <w:bookmarkStart w:id="36" w:name="_Toc21274_WPSOffice_Level3"/>
      <w:bookmarkStart w:id="37" w:name="_Toc4199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586_WPSOffice_Level3"/>
      <w:bookmarkStart w:id="41" w:name="_Toc23125_WPSOffice_Level3"/>
      <w:bookmarkStart w:id="42" w:name="_Toc29058"/>
      <w:r>
        <w:rPr>
          <w:rFonts w:hint="eastAsia"/>
          <w:lang w:val="en-US" w:eastAsia="zh-CN"/>
        </w:rPr>
        <w:t xml:space="preserve">2.4.3 </w:t>
      </w:r>
      <w:bookmarkStart w:id="43" w:name="_Toc6782460"/>
      <w:bookmarkStart w:id="44" w:name="_Toc10901_WPSOffice_Level3"/>
      <w:bookmarkStart w:id="45" w:name="_Toc14376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25214_WPSOffice_Level3"/>
      <w:bookmarkStart w:id="47" w:name="_Toc15881_WPSOffice_Level3"/>
      <w:bookmarkStart w:id="48" w:name="_Toc29615_WPSOffice_Level3"/>
      <w:bookmarkStart w:id="49" w:name="_Toc12822_WPSOffice_Level3"/>
      <w:bookmarkStart w:id="50" w:name="_Toc6782461"/>
      <w:bookmarkStart w:id="51" w:name="_Toc2774"/>
      <w:bookmarkStart w:id="52" w:name="_Toc19785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2197_WPSOffice_Level3"/>
      <w:bookmarkStart w:id="54" w:name="_Toc30828_WPSOffice_Level3"/>
      <w:bookmarkStart w:id="55" w:name="_Toc15056_WPSOffice_Level3"/>
      <w:bookmarkStart w:id="56" w:name="_Toc25829"/>
      <w:r>
        <w:rPr>
          <w:rFonts w:hint="eastAsia"/>
          <w:lang w:val="en-US" w:eastAsia="zh-CN"/>
        </w:rPr>
        <w:t xml:space="preserve">2.4.5 </w:t>
      </w:r>
      <w:bookmarkStart w:id="57" w:name="_Toc13933_WPSOffice_Level3"/>
      <w:bookmarkStart w:id="58" w:name="_Toc31854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32005"/>
      <w:bookmarkStart w:id="61" w:name="_Toc29471_WPSOffice_Level3"/>
      <w:bookmarkStart w:id="62" w:name="_Toc28583_WPSOffice_Level3"/>
      <w:bookmarkStart w:id="63" w:name="_Toc10716_WPSOffice_Level3"/>
      <w:r>
        <w:rPr>
          <w:rFonts w:hint="eastAsia"/>
          <w:lang w:val="en-US" w:eastAsia="zh-CN"/>
        </w:rPr>
        <w:t xml:space="preserve">2.4.6 </w:t>
      </w:r>
      <w:bookmarkStart w:id="64" w:name="_Toc6782463"/>
      <w:bookmarkStart w:id="65" w:name="_Toc29618_WPSOffice_Level3"/>
      <w:bookmarkStart w:id="66" w:name="_Toc4591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6415_WPSOffice_Level3"/>
      <w:bookmarkStart w:id="68" w:name="_Toc14445"/>
      <w:bookmarkStart w:id="69" w:name="_Toc1566_WPSOffice_Level3"/>
      <w:bookmarkStart w:id="70" w:name="_Toc12544_WPSOffice_Level3"/>
      <w:r>
        <w:rPr>
          <w:rFonts w:hint="eastAsia"/>
          <w:lang w:val="en-US" w:eastAsia="zh-CN"/>
        </w:rPr>
        <w:t xml:space="preserve">2.4.7 </w:t>
      </w:r>
      <w:bookmarkStart w:id="71" w:name="_Toc6782464"/>
      <w:bookmarkStart w:id="72" w:name="_Toc23808_WPSOffice_Level3"/>
      <w:bookmarkStart w:id="73" w:name="_Toc1958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20759_WPSOffice_Level3"/>
      <w:bookmarkStart w:id="75" w:name="_Toc19848_WPSOffice_Level3"/>
      <w:bookmarkStart w:id="76" w:name="_Toc6782465"/>
      <w:bookmarkStart w:id="77" w:name="_Toc17502_WPSOffice_Level3"/>
      <w:bookmarkStart w:id="78" w:name="_Toc16799_WPSOffice_Level3"/>
      <w:bookmarkStart w:id="79" w:name="_Toc23931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9817_WPSOffice_Level3"/>
      <w:bookmarkStart w:id="86" w:name="_Toc121_WPSOffice_Level3"/>
      <w:bookmarkStart w:id="87" w:name="_Toc13819"/>
      <w:bookmarkStart w:id="88" w:name="_Toc26162_WPSOffice_Level3"/>
      <w:bookmarkStart w:id="89" w:name="_Toc1279_WPSOffice_Level3"/>
      <w:bookmarkStart w:id="90" w:name="_Toc32035_WPSOffice_Level3"/>
      <w:bookmarkStart w:id="91" w:name="_Toc6782466"/>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pPr>
        <w:rPr>
          <w:rFonts w:hint="default"/>
          <w:lang w:val="en-US" w:eastAsia="zh-CN"/>
        </w:rPr>
      </w:pPr>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bidi w:val="0"/>
        <w:rPr>
          <w:rFonts w:hint="default"/>
          <w:lang w:val="en-US" w:eastAsia="zh-CN"/>
        </w:rPr>
      </w:pPr>
      <w:bookmarkStart w:id="97" w:name="_Toc3667"/>
      <w:r>
        <w:rPr>
          <w:rFonts w:hint="eastAsia"/>
          <w:lang w:val="en-US" w:eastAsia="zh-CN"/>
        </w:rPr>
        <w:t>3.2.1 数据表及数据项介绍</w:t>
      </w:r>
      <w:bookmarkEnd w:id="97"/>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3805"/>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p>
    <w:bookmarkEnd w:id="106"/>
    <w:p>
      <w:pPr>
        <w:pStyle w:val="4"/>
        <w:bidi w:val="0"/>
      </w:pPr>
      <w:bookmarkStart w:id="107" w:name="_Toc6782502"/>
      <w:bookmarkStart w:id="108" w:name="_Toc6917"/>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rPr>
          <w:rFonts w:hint="default"/>
          <w:lang w:val="en-US" w:eastAsia="zh-CN"/>
        </w:rPr>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rPr>
          <w:rFonts w:hint="eastAsia"/>
        </w:rPr>
      </w:pPr>
    </w:p>
    <w:bookmarkEnd w:id="94"/>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lang w:val="en-US" w:eastAsia="zh-CN"/>
        </w:rPr>
      </w:pPr>
      <w:r>
        <w:rPr>
          <w:rFonts w:hint="eastAsia"/>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rPr>
          <w:rFonts w:hint="default" w:eastAsia="宋体"/>
          <w:lang w:val="en-US" w:eastAsia="zh-CN"/>
        </w:rP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自主避障、定点巡航和物体抓取，根据用户层输入的指令制定对应的服务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default"/>
          <w:lang w:val="en-US"/>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jc w:val="both"/>
        <w:rPr>
          <w:rFonts w:hint="eastAsia"/>
          <w:lang w:val="en-US" w:eastAsia="zh-CN"/>
        </w:rPr>
      </w:pPr>
    </w:p>
    <w:p>
      <w:pPr>
        <w:pStyle w:val="2"/>
        <w:bidi w:val="0"/>
        <w:rPr>
          <w:rFonts w:hint="eastAsia"/>
        </w:rPr>
      </w:pPr>
      <w:bookmarkStart w:id="119" w:name="_Toc22986_WPSOffice_Level3"/>
      <w:bookmarkStart w:id="120" w:name="_Toc22894_WPSOffice_Level3"/>
      <w:bookmarkStart w:id="121" w:name="_Toc14475"/>
      <w:bookmarkStart w:id="122" w:name="_Toc6782478"/>
      <w:bookmarkStart w:id="123" w:name="_Toc265683284"/>
      <w:r>
        <w:t>接口设计</w:t>
      </w:r>
      <w:bookmarkEnd w:id="119"/>
      <w:bookmarkEnd w:id="120"/>
      <w:bookmarkEnd w:id="121"/>
      <w:bookmarkEnd w:id="122"/>
      <w:bookmarkEnd w:id="123"/>
    </w:p>
    <w:p>
      <w:pPr>
        <w:pStyle w:val="3"/>
      </w:pPr>
      <w:bookmarkStart w:id="124" w:name="_Toc16913"/>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w:t>
      </w:r>
      <w:bookmarkStart w:id="192" w:name="_GoBack"/>
      <w:bookmarkEnd w:id="192"/>
      <w:r>
        <w:rPr>
          <w:rFonts w:hint="default"/>
        </w:rPr>
        <w:t>装此部分接口，使用户可能通过方便直观的“点击按钮”“输入指令”的方式控制机器人的运行和其他功能，而不需要向机器人管理员等底层开发者一样在程序、在软硬件交互层面对接口进行调用。具体而言，我们根据用户会用到的“基本建图”“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76200</wp:posOffset>
                </wp:positionH>
                <wp:positionV relativeFrom="paragraph">
                  <wp:posOffset>125730</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pt;margin-top:9.9pt;height:151.7pt;width:398.3pt;z-index:251658240;v-text-anchor:middle;mso-width-relative:page;mso-height-relative:page;" fillcolor="#D9D9D9 [2732]" filled="t" stroked="t" coordsize="21600,21600" arcsize="0.166666666666667" o:gfxdata="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8jX+dcAAAAJAQAADwAA&#10;AAAAAAABACAAAAAiAAAAZHJzL2Rvd25yZXYueG1sUEsBAhQAFAAAAAgAh07iQOE+ZRaJAgAAAgUA&#10;AA4AAAAAAAAAAQAgAAAAJgEAAGRycy9lMm9Eb2MueG1sUEsFBgAAAAAGAAYAWQEAACEGA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217805</wp:posOffset>
                </wp:positionH>
                <wp:positionV relativeFrom="paragraph">
                  <wp:posOffset>6985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亲爱的用户朋友您好！欢迎使用由“智慧少女不头秃”小组设计制造的智慧导航与抓取机器人！正在进行基本建图！</w:t>
                            </w:r>
                          </w:p>
                          <w:p>
                            <w:r>
                              <w:t>下面请选择您期望使用的功能：</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0.55pt;height:120.65pt;width:367.45pt;z-index:254627840;mso-width-relative:page;mso-height-relative:page;" filled="f" stroked="f" coordsize="21600,21600" o:gfxdata="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IN&#10;A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亲爱的用户朋友您好！欢迎使用由“智慧少女不头秃”小组设计制造的智慧导航与抓取机器人！正在进行基本建图！</w:t>
                      </w:r>
                    </w:p>
                    <w:p>
                      <w:r>
                        <w:t>下面请选择您期望使用的功能：</w:t>
                      </w:r>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基本建图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t>基本建图</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pPr>
      <w:bookmarkStart w:id="126" w:name="_Toc7195"/>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bookmarkEnd w:id="126"/>
    </w:p>
    <w:p>
      <w:pPr>
        <w:ind w:firstLine="420" w:firstLineChars="0"/>
      </w:pPr>
      <w:r>
        <w:rPr>
          <w:rFonts w:hint="default"/>
        </w:rPr>
        <w:t>用户启动基于计算机的图像化界面，进入主界面，点击“基本建图”按钮，可以进入“基本建图”模式（这是用户使用机器人的3大基本功能之一），进入新的图像化界面</w:t>
      </w:r>
      <w:r>
        <w:rPr>
          <w:rFonts w:hint="eastAsia"/>
        </w:rPr>
        <w:t>如下：</w:t>
      </w:r>
      <w:r>
        <w:t xml:space="preserve"> </w:t>
      </w:r>
    </w:p>
    <w:p>
      <w:pPr>
        <w:ind w:firstLine="420" w:firstLineChars="0"/>
      </w:pPr>
    </w:p>
    <w:p>
      <w:pPr>
        <w:ind w:firstLine="420" w:firstLineChars="0"/>
      </w:pPr>
    </w:p>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266065</wp:posOffset>
                </wp:positionH>
                <wp:positionV relativeFrom="paragraph">
                  <wp:posOffset>208280</wp:posOffset>
                </wp:positionV>
                <wp:extent cx="4666615" cy="153225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6.4pt;height:120.65pt;width:367.45pt;z-index:251665408;mso-width-relative:page;mso-height-relative:page;" filled="f" stroked="f" coordsize="21600,21600" o:gfxdata="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aKWL2gAAAAkBAAAPAAAAAAAAAAEAIAAAACIAAABkcnMvZG93bnJldi54bWxQSwEC&#10;FAAUAAAACACHTuJAvNF9yCsCAAAnBAAADgAAAAAAAAABACAAAAApAQAAZHJzL2Uyb0RvYy54bWxQ&#10;SwUGAAAAAAYABgBZAQAAxg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64384;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0Qpp/XAAAACAEAAA8AAAAAAAAAAQAgAAAA&#10;IgAAAGRycy9kb3ducmV2LnhtbFBLAQIUABQAAAAIAIdO4kDLoSzXfgIAAPYEAAAOAAAAAAAAAAEA&#10;IAAAACY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704320" behindDoc="0" locked="0" layoutInCell="1" allowOverlap="1">
                <wp:simplePos x="0" y="0"/>
                <wp:positionH relativeFrom="column">
                  <wp:posOffset>2639060</wp:posOffset>
                </wp:positionH>
                <wp:positionV relativeFrom="paragraph">
                  <wp:posOffset>892810</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8pt;margin-top:70.3pt;height:26.65pt;width:75pt;z-index:251704320;mso-width-relative:page;mso-height-relative:page;" fillcolor="#FFFFFF [3201]" filled="t" stroked="t" coordsize="21600,21600" o:gfxdata="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NzEetcAAAALAQAADwAAAAAAAAABACAAAAAiAAAAZHJz&#10;L2Rvd25yZXYueG1sUEsBAhQAFAAAAAgAh07iQKfKyO4+AgAAagQAAA4AAAAAAAAAAQAgAAAAJgEA&#10;AGRycy9lMm9Eb2MueG1sUEsFBgAAAAAGAAYAWQEAANYFAAAAAA==&#10;">
                <v:fill on="t" focussize="0,0"/>
                <v:stroke weight="0.5pt" color="#000000 [3204]" joinstyle="round"/>
                <v:imagedata o:title=""/>
                <o:lock v:ext="edit" aspectratio="f"/>
                <v:textbox>
                  <w:txbxContent>
                    <w:p>
                      <w:pPr>
                        <w:jc w:val="center"/>
                      </w:pPr>
                      <w:r>
                        <w:t>选择模式二</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1010285</wp:posOffset>
                </wp:positionH>
                <wp:positionV relativeFrom="paragraph">
                  <wp:posOffset>897255</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5pt;margin-top:70.65pt;height:26.65pt;width:75pt;z-index:251680768;mso-width-relative:page;mso-height-relative:page;" fillcolor="#FFFFFF [3201]" filled="t" stroked="t" coordsize="21600,21600" o:gfxdata="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q5D59YAAAALAQAADwAAAAAAAAABACAA&#10;AAAiAAAAZHJzL2Rvd25yZXYueG1sUEsBAhQAFAAAAAgAh07iQMeOUZdIAgAAdgQAAA4AAAAAAAAA&#10;AQAgAAAAJQEAAGRycy9lMm9Eb2MueG1sUEsFBgAAAAAGAAYAWQEAAN8FAAAAAA==&#10;">
                <v:fill on="t" focussize="0,0"/>
                <v:stroke weight="0.5pt" color="#000000 [3204]" joinstyle="round"/>
                <v:imagedata o:title=""/>
                <o:lock v:ext="edit" aspectratio="f"/>
                <v:textbox>
                  <w:txbxContent>
                    <w:p>
                      <w:pPr>
                        <w:jc w:val="center"/>
                      </w:pPr>
                      <w:r>
                        <w:t>选择模式一</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图5-1-2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图5-1-3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r>
        <w:br w:type="page"/>
      </w:r>
    </w:p>
    <w:p>
      <w:pPr>
        <w:ind w:firstLine="420" w:firstLineChars="0"/>
      </w:pPr>
      <w:r>
        <w:drawing>
          <wp:inline distT="0" distB="0" distL="114300" distR="114300">
            <wp:extent cx="5097780" cy="2019300"/>
            <wp:effectExtent l="0" t="0" r="762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8"/>
                    <a:stretch>
                      <a:fillRect/>
                    </a:stretch>
                  </pic:blipFill>
                  <pic:spPr>
                    <a:xfrm>
                      <a:off x="0" y="0"/>
                      <a:ext cx="5097780" cy="201930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图5-1-4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图5-1-5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当机器人完成当前运动指令，程序自动判断当前地图是否完整，如果不完整，回到选择基本建图“模式一”“模式二”的界面；如果地图已经完整，就显示如下界面，并在5s后自动返回选择3大主要功能的界面。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329565</wp:posOffset>
                </wp:positionH>
                <wp:positionV relativeFrom="paragraph">
                  <wp:posOffset>271145</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21.35pt;height:145.25pt;width:367.45pt;z-index:267014144;mso-width-relative:page;mso-height-relative:page;" filled="f" stroked="f" coordsize="21600,21600" o:gfxdata="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N&#10;ZBHy2wAAAAkBAAAPAAAAAAAAAAEAIAAAACIAAABkcnMvZG93bnJldi54bWxQSwECFAAUAAAACACH&#10;TuJAjuvuWiECAAAbBAAADgAAAAAAAAABACAAAAAqAQAAZHJzL2Uyb0RvYy54bWxQSwUGAAAAAAYA&#10;BgBZAQAAvQUAAAAA&#10;">
                <v:fill on="f" focussize="0,0"/>
                <v:stroke on="f" weight="0.5pt"/>
                <v:imagedata o:title=""/>
                <o:lock v:ext="edit" aspectratio="f"/>
                <v:textbo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图5-1-6 建图完成界面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pPr>
      <w:r>
        <w:rPr>
          <w:rFonts w:hint="default"/>
        </w:rPr>
        <w:t>用户启动基于计算机的图像化界面，进入主界面，点击“定点巡航”按钮，可以进入“定点巡航”模式（这是用户使用机器人的3大基本功能之一），进入新的图像化界面</w:t>
      </w:r>
      <w:r>
        <w:rPr>
          <w:rFonts w:hint="eastAsia"/>
        </w:rPr>
        <w:t>如下：</w:t>
      </w: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3453130</wp:posOffset>
                </wp:positionH>
                <wp:positionV relativeFrom="paragraph">
                  <wp:posOffset>107950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9pt;margin-top:8.5pt;height:25.85pt;width:70.8pt;z-index:257881088;mso-width-relative:page;mso-height-relative:page;" fillcolor="#FFFFFF [3201]" filled="t" stroked="t" coordsize="21600,21600" o:gfxdata="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Eqeht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2189480</wp:posOffset>
                </wp:positionH>
                <wp:positionV relativeFrom="paragraph">
                  <wp:posOffset>113665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8.95pt;height:25.85pt;width:70.8pt;z-index:254769152;mso-width-relative:page;mso-height-relative:page;" fillcolor="#FFFFFF [3201]" filled="t" stroked="t" coordsize="21600,21600" o:gfxdata="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9s9vWAAAACQEAAA8AAAAAAAAAAQAgAAAAIgAAAGRycy9k&#10;b3ducmV2LnhtbFBLAQIUABQAAAAIAIdO4kDtbov7PQIAAGoEAAAOAAAAAAAAAAEAIAAAACU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图5-1-7 导航输入界面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图5-1-8 导航运行界面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图5-1-9 导航结束界面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73026048" behindDoc="0" locked="0" layoutInCell="1" allowOverlap="1">
                <wp:simplePos x="0" y="0"/>
                <wp:positionH relativeFrom="column">
                  <wp:posOffset>210185</wp:posOffset>
                </wp:positionH>
                <wp:positionV relativeFrom="paragraph">
                  <wp:posOffset>245745</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9.35pt;height:120.65pt;width:367.45pt;z-index:273026048;mso-width-relative:page;mso-height-relative:page;" filled="f" stroked="f" coordsize="21600,21600" o:gfxdata="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B&#10;M+naAAAACQEAAA8AAAAAAAAAAQAgAAAAIgAAAGRycy9kb3ducmV2LnhtbFBLAQIUABQAAAAIAIdO&#10;4kD3IUub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v:textbox>
              </v:shape>
            </w:pict>
          </mc:Fallback>
        </mc:AlternateContent>
      </w: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paTVNUAAAAIAQAADwAAAAAAAAABACAAAAAi&#10;AAAAZHJzL2Rvd25yZXYueG1sUEsBAhQAFAAAAAgAh07iQNjzBSt/AgAA+AQAAA4AAAAAAAAAAQAg&#10;AAAAJAEAAGRycy9lMm9Eb2MueG1sUEsFBgAAAAAGAAYAWQEAABUGAAAAAA==&#10;">
                <v:fill on="t" focussize="0,0"/>
                <v:stroke weight="1pt" color="#F2F2F2 [3052]" miterlimit="8" joinstyle="miter"/>
                <v:imagedata o:title=""/>
                <o:lock v:ext="edit" aspectratio="f"/>
              </v:roundrect>
            </w:pict>
          </mc:Fallback>
        </mc:AlternateContent>
      </w:r>
    </w:p>
    <w:p>
      <w:pPr>
        <w:ind w:firstLine="420" w:firstLineChars="0"/>
        <w:rPr>
          <w:rFonts w:hint="eastAsia"/>
        </w:rPr>
      </w:pP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520700</wp:posOffset>
                </wp:positionH>
                <wp:positionV relativeFrom="paragraph">
                  <wp:posOffset>124460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9.8pt;height:23.3pt;width:67.5pt;z-index:273027072;mso-width-relative:page;mso-height-relative:page;" fillcolor="#FFFFFF [3201]" filled="t" stroked="t" coordsize="21600,21600" o:gfxdata="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BgO+1AAAAAgBAAAPAAAAAAAAAAEAIAAAACIA&#10;AABkcnMvZG93bnJldi54bWxQSwECFAAUAAAACACHTuJAhjp9CkYCAAB2BAAADgAAAAAAAAABACAA&#10;AAAjAQAAZHJzL2Uyb0RvYy54bWxQSwUGAAAAAAYABgBZAQAA2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315766784" behindDoc="0" locked="0" layoutInCell="1" allowOverlap="1">
                <wp:simplePos x="0" y="0"/>
                <wp:positionH relativeFrom="column">
                  <wp:posOffset>3185160</wp:posOffset>
                </wp:positionH>
                <wp:positionV relativeFrom="paragraph">
                  <wp:posOffset>100965</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8pt;margin-top:7.95pt;height:23.3pt;width:67.5pt;z-index:315766784;mso-width-relative:page;mso-height-relative:page;" fillcolor="#FFFFFF [3201]" filled="t" stroked="t" coordsize="21600,21600" o:gfxdata="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VSmgNUAAAAJAQAADwAAAAAAAAABACAAAAAiAAAAZHJzL2Rvd25y&#10;ZXYueG1sUEsBAhQAFAAAAAgAh07iQHG33sw6AgAAagQAAA4AAAAAAAAAAQAgAAAAJAEAAGRycy9l&#10;Mm9Eb2MueG1sUEsFBgAAAAAGAAYAWQEAANAFA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1868170</wp:posOffset>
                </wp:positionH>
                <wp:positionV relativeFrom="paragraph">
                  <wp:posOffset>107315</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8.45pt;height:23.3pt;width:67.5pt;z-index:294396928;mso-width-relative:page;mso-height-relative:page;" fillcolor="#FFFFFF [3201]" filled="t" stroked="t" coordsize="21600,21600" o:gfxdata="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SAF1t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CiEdYAAAAJAQAADwAAAAAAAAABACAAAAAiAAAAZHJzL2Rv&#10;d25yZXYueG1sUEsBAhQAFAAAAAgAh07iQNmb9Nc8AgAAawQAAA4AAAAAAAAAAQAgAAAAJQEAAGRy&#10;cy9lMm9Eb2MueG1sUEsFBgAAAAAGAAYAWQEAANM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图5-1-10 抓取选择界面</w:t>
      </w:r>
    </w:p>
    <w:p>
      <w:pPr>
        <w:ind w:firstLine="420" w:firstLineChars="0"/>
      </w:pPr>
      <w:r>
        <w:t>在新界面中输入期望机器人运行到的地点的XY坐标（同时给出机器人此时的XY坐标作为参考）和希望抓取物体的Z坐标（高度坐标）。输入完毕后，点击“输入完毕，确认发送按钮”，发送指令到机器人。机器人根据期望抓取地点坐标自动进行路径规划和运动，并显示如下界面：</w: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图5-1-11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图5-1-12 巡航完成界面</w:t>
      </w:r>
    </w:p>
    <w:p>
      <w:pPr>
        <w:ind w:firstLine="420" w:firstLineChars="0"/>
      </w:pPr>
      <w:r>
        <w:t>当自定位XY坐标和期望XY坐标重合，显示以下界面，机器人进行第一次抓取物品的尝试。每完成一次抓取动作，就判断是否抓取到了物体，如果没有抓取到，就自动进行调整并重复进行抓取，直至抓取成功。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图5-1-13 抓取运行界面</w:t>
      </w:r>
    </w:p>
    <w:p>
      <w:pPr>
        <w:ind w:firstLine="420" w:firstLineChars="0"/>
      </w:pPr>
      <w:r>
        <w:t>当机器人抓取物体成功后，向用户显示如下图像化界面，并在5s后自动返回选择3大主要功能的界面。</w:t>
      </w:r>
    </w:p>
    <w:p>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图5-1-14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8291"/>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“基本建图”“定点巡航”“物体抓取”中被机器人控制类R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5494"/>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4四个模块，可以在组合后完成面向用户的“基本建图”“定点巡航”“物体抓取”三个功能。Control类可以调用以上所有类以完成对应的功能，也提供stop()、rerun()等接口与其他类配合完成功能。下面就具体的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总结一下，“基本建图”功能对应</w:t>
      </w:r>
      <w:r>
        <w:rPr>
          <w:rFonts w:hint="eastAsia"/>
        </w:rPr>
        <w:t>Model</w:t>
      </w:r>
      <w:r>
        <w:t>1、</w:t>
      </w:r>
      <w:r>
        <w:rPr>
          <w:rFonts w:hint="eastAsia"/>
        </w:rPr>
        <w:t>Model</w:t>
      </w:r>
      <w:r>
        <w:rPr>
          <w:rFonts w:hint="default"/>
        </w:rPr>
        <w:t>2</w:t>
      </w:r>
      <w:r>
        <w:t>和</w:t>
      </w:r>
      <w:r>
        <w:rPr>
          <w:rFonts w:hint="eastAsia"/>
        </w:rPr>
        <w:t>Model</w:t>
      </w:r>
      <w:r>
        <w:rPr>
          <w:rFonts w:hint="default"/>
        </w:rPr>
        <w:t>3，“定点巡航”功能对应</w:t>
      </w:r>
      <w:r>
        <w:rPr>
          <w:rFonts w:hint="eastAsia"/>
        </w:rPr>
        <w:t>Model</w:t>
      </w:r>
      <w:r>
        <w:t>1和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“基本建图”“定点巡航”“物体抓取”中被机器人控制RobotControl类调用，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“基本建图”“定点巡航”“物体抓取”中被机器人控制类调用，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21938_WPSOffice_Level3"/>
      <w:bookmarkStart w:id="152" w:name="_Toc265683291"/>
      <w:bookmarkStart w:id="153" w:name="_Toc7112"/>
      <w:bookmarkStart w:id="154" w:name="_Toc4994_WPSOffice_Level3"/>
      <w:bookmarkStart w:id="155" w:name="_Toc6782504"/>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6782505"/>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9"/>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4366"/>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0"/>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535680" cy="384048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535680" cy="38404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26893"/>
      <w:bookmarkStart w:id="164" w:name="_Toc6782508"/>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完成“基本建图”功能，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在运动指令下探测运行中当前位置的场景信息，以此构建场地地图，保存完整地图并提供读出接口，为之后的“定点巡航”“物体抓取”功能做准备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2"/>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3"/>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6782509"/>
      <w:bookmarkStart w:id="168" w:name="_Toc12971"/>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5"/>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6782510"/>
      <w:bookmarkStart w:id="170" w:name="_Toc32109"/>
      <w:bookmarkStart w:id="171" w:name="_Toc32254_WPSOffice_Level3"/>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4357"/>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8"/>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表格3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p>
    <w:bookmarkEnd w:id="177"/>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表格4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p>
    <w:bookmarkEnd w:id="179"/>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基本建图功能</w:t>
      </w:r>
      <w:bookmarkEnd w:id="182"/>
    </w:p>
    <w:p>
      <w:pPr>
        <w:numPr>
          <w:ilvl w:val="0"/>
          <w:numId w:val="8"/>
        </w:numPr>
        <w:rPr>
          <w:rFonts w:hint="default"/>
          <w:lang w:val="en-US" w:eastAsia="zh-CN"/>
        </w:rPr>
      </w:pPr>
      <w:r>
        <w:rPr>
          <w:rFonts w:hint="eastAsia"/>
          <w:lang w:val="en-US" w:eastAsia="zh-CN"/>
        </w:rPr>
        <w:t>功能模块：Map类、Movement类、GUI类、robotControl类、Instruction类和Exception类。</w:t>
      </w:r>
    </w:p>
    <w:p>
      <w:pPr>
        <w:numPr>
          <w:ilvl w:val="0"/>
          <w:numId w:val="8"/>
        </w:numPr>
        <w:rPr>
          <w:rFonts w:hint="default"/>
          <w:lang w:val="en-US" w:eastAsia="zh-CN"/>
        </w:rPr>
      </w:pPr>
      <w:r>
        <w:rPr>
          <w:rFonts w:hint="eastAsia"/>
          <w:lang w:val="en-US" w:eastAsia="zh-CN"/>
        </w:rPr>
        <w:t>主要流程：用户通过界面操作选择基本建图功能，相应GUI类传递信息给交互接口Instruction类，此时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w:t>
      </w:r>
    </w:p>
    <w:p>
      <w:pPr>
        <w:pStyle w:val="4"/>
        <w:numPr>
          <w:ilvl w:val="2"/>
          <w:numId w:val="1"/>
        </w:numPr>
        <w:bidi w:val="0"/>
        <w:rPr>
          <w:rFonts w:hint="eastAsia"/>
          <w:lang w:val="en-US" w:eastAsia="zh-CN"/>
        </w:rPr>
      </w:pPr>
      <w:bookmarkStart w:id="183" w:name="_Toc25189"/>
      <w:r>
        <w:rPr>
          <w:rFonts w:hint="eastAsia"/>
          <w:lang w:val="en-US" w:eastAsia="zh-CN"/>
        </w:rPr>
        <w:t>导航功能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将导航请求发送给Path类，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1"/>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1"/>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1"/>
        </w:numPr>
        <w:ind w:firstLine="420" w:firstLineChars="0"/>
        <w:rPr>
          <w:rFonts w:hint="default"/>
          <w:lang w:val="en-US" w:eastAsia="zh-CN"/>
        </w:rPr>
      </w:pPr>
      <w:r>
        <w:rPr>
          <w:rFonts w:hint="eastAsia"/>
          <w:lang w:val="en-US" w:eastAsia="zh-CN"/>
        </w:rPr>
        <w:t>90%bug的修改时间不应该超过3日；</w:t>
      </w:r>
    </w:p>
    <w:p>
      <w:pPr>
        <w:numPr>
          <w:ilvl w:val="0"/>
          <w:numId w:val="11"/>
        </w:numPr>
        <w:ind w:firstLine="420" w:firstLineChars="0"/>
        <w:rPr>
          <w:rFonts w:hint="default"/>
          <w:lang w:val="en-US" w:eastAsia="zh-CN"/>
        </w:rPr>
      </w:pPr>
      <w:r>
        <w:rPr>
          <w:rFonts w:hint="eastAsia"/>
          <w:lang w:val="en-US" w:eastAsia="zh-CN"/>
        </w:rPr>
        <w:t>新增加功能不应导致大幅修改原有代码；</w:t>
      </w:r>
    </w:p>
    <w:p>
      <w:pPr>
        <w:numPr>
          <w:ilvl w:val="0"/>
          <w:numId w:val="11"/>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2"/>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2"/>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3"/>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3"/>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3"/>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3"/>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3"/>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3"/>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376AF27"/>
    <w:multiLevelType w:val="singleLevel"/>
    <w:tmpl w:val="1376AF27"/>
    <w:lvl w:ilvl="0" w:tentative="0">
      <w:start w:val="1"/>
      <w:numFmt w:val="decimal"/>
      <w:suff w:val="space"/>
      <w:lvlText w:val="%1."/>
      <w:lvlJc w:val="left"/>
    </w:lvl>
  </w:abstractNum>
  <w:abstractNum w:abstractNumId="5">
    <w:nsid w:val="1DAF87F7"/>
    <w:multiLevelType w:val="singleLevel"/>
    <w:tmpl w:val="1DAF87F7"/>
    <w:lvl w:ilvl="0" w:tentative="0">
      <w:start w:val="1"/>
      <w:numFmt w:val="decimal"/>
      <w:suff w:val="nothing"/>
      <w:lvlText w:val="（%1）"/>
      <w:lvlJc w:val="left"/>
    </w:lvl>
  </w:abstractNum>
  <w:abstractNum w:abstractNumId="6">
    <w:nsid w:val="2E12F162"/>
    <w:multiLevelType w:val="singleLevel"/>
    <w:tmpl w:val="2E12F162"/>
    <w:lvl w:ilvl="0" w:tentative="0">
      <w:start w:val="1"/>
      <w:numFmt w:val="decimal"/>
      <w:suff w:val="space"/>
      <w:lvlText w:val="%1."/>
      <w:lvlJc w:val="left"/>
    </w:lvl>
  </w:abstractNum>
  <w:abstractNum w:abstractNumId="7">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8">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9">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1">
    <w:nsid w:val="78D9A114"/>
    <w:multiLevelType w:val="singleLevel"/>
    <w:tmpl w:val="78D9A114"/>
    <w:lvl w:ilvl="0" w:tentative="0">
      <w:start w:val="1"/>
      <w:numFmt w:val="decimal"/>
      <w:suff w:val="nothing"/>
      <w:lvlText w:val="（%1）"/>
      <w:lvlJc w:val="left"/>
    </w:lvl>
  </w:abstractNum>
  <w:abstractNum w:abstractNumId="12">
    <w:nsid w:val="7A79957A"/>
    <w:multiLevelType w:val="singleLevel"/>
    <w:tmpl w:val="7A79957A"/>
    <w:lvl w:ilvl="0" w:tentative="0">
      <w:start w:val="1"/>
      <w:numFmt w:val="decimal"/>
      <w:suff w:val="space"/>
      <w:lvlText w:val="%1."/>
      <w:lvlJc w:val="left"/>
    </w:lvl>
  </w:abstractNum>
  <w:num w:numId="1">
    <w:abstractNumId w:val="10"/>
  </w:num>
  <w:num w:numId="2">
    <w:abstractNumId w:val="11"/>
  </w:num>
  <w:num w:numId="3">
    <w:abstractNumId w:val="5"/>
  </w:num>
  <w:num w:numId="4">
    <w:abstractNumId w:val="7"/>
  </w:num>
  <w:num w:numId="5">
    <w:abstractNumId w:val="8"/>
  </w:num>
  <w:num w:numId="6">
    <w:abstractNumId w:val="6"/>
  </w:num>
  <w:num w:numId="7">
    <w:abstractNumId w:val="9"/>
  </w:num>
  <w:num w:numId="8">
    <w:abstractNumId w:val="0"/>
  </w:num>
  <w:num w:numId="9">
    <w:abstractNumId w:val="4"/>
  </w:num>
  <w:num w:numId="10">
    <w:abstractNumId w:val="12"/>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20737C5"/>
    <w:rsid w:val="02DF31DF"/>
    <w:rsid w:val="03793516"/>
    <w:rsid w:val="05A1102F"/>
    <w:rsid w:val="06B414F9"/>
    <w:rsid w:val="071A7A07"/>
    <w:rsid w:val="08173690"/>
    <w:rsid w:val="08432BF1"/>
    <w:rsid w:val="09370096"/>
    <w:rsid w:val="0BCF109E"/>
    <w:rsid w:val="0BF564DF"/>
    <w:rsid w:val="0D403AAB"/>
    <w:rsid w:val="0D6C460C"/>
    <w:rsid w:val="0D8C7013"/>
    <w:rsid w:val="0DA632EE"/>
    <w:rsid w:val="0DA717E1"/>
    <w:rsid w:val="0DBF4406"/>
    <w:rsid w:val="0E52291D"/>
    <w:rsid w:val="0FEA4947"/>
    <w:rsid w:val="113D496F"/>
    <w:rsid w:val="11D50CD3"/>
    <w:rsid w:val="124F71A6"/>
    <w:rsid w:val="135A19B4"/>
    <w:rsid w:val="138E20A0"/>
    <w:rsid w:val="147C1B22"/>
    <w:rsid w:val="15E6395F"/>
    <w:rsid w:val="17502A63"/>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4927691"/>
    <w:rsid w:val="250E2975"/>
    <w:rsid w:val="298E026D"/>
    <w:rsid w:val="2A21750F"/>
    <w:rsid w:val="2AB25953"/>
    <w:rsid w:val="2AF51DEF"/>
    <w:rsid w:val="2D58628D"/>
    <w:rsid w:val="2D833A4C"/>
    <w:rsid w:val="2E1650D6"/>
    <w:rsid w:val="2EBC46AF"/>
    <w:rsid w:val="2EDB0F8C"/>
    <w:rsid w:val="2FBD6725"/>
    <w:rsid w:val="322929DA"/>
    <w:rsid w:val="34101250"/>
    <w:rsid w:val="35C065BF"/>
    <w:rsid w:val="375144E5"/>
    <w:rsid w:val="37ABE74C"/>
    <w:rsid w:val="38EF3668"/>
    <w:rsid w:val="391C1A34"/>
    <w:rsid w:val="3A2762DA"/>
    <w:rsid w:val="3A4A1235"/>
    <w:rsid w:val="3B0769C2"/>
    <w:rsid w:val="3C84691E"/>
    <w:rsid w:val="3CA06D50"/>
    <w:rsid w:val="3CB9050A"/>
    <w:rsid w:val="3EAA6929"/>
    <w:rsid w:val="3EFD0212"/>
    <w:rsid w:val="40246F0F"/>
    <w:rsid w:val="402B5F96"/>
    <w:rsid w:val="41DE7723"/>
    <w:rsid w:val="421E0F76"/>
    <w:rsid w:val="42D94767"/>
    <w:rsid w:val="432A6723"/>
    <w:rsid w:val="447B5CDE"/>
    <w:rsid w:val="461C59D4"/>
    <w:rsid w:val="47236709"/>
    <w:rsid w:val="485B5F0D"/>
    <w:rsid w:val="4B83371E"/>
    <w:rsid w:val="4BA05D62"/>
    <w:rsid w:val="4C2C0CA8"/>
    <w:rsid w:val="4D8F4B7E"/>
    <w:rsid w:val="4E013561"/>
    <w:rsid w:val="4F55302D"/>
    <w:rsid w:val="4F7C044F"/>
    <w:rsid w:val="51B2C8D4"/>
    <w:rsid w:val="559D2E3B"/>
    <w:rsid w:val="55DB24AC"/>
    <w:rsid w:val="56601FC2"/>
    <w:rsid w:val="57CD3162"/>
    <w:rsid w:val="58B3003A"/>
    <w:rsid w:val="58BC1324"/>
    <w:rsid w:val="59A810E0"/>
    <w:rsid w:val="5A903CB3"/>
    <w:rsid w:val="5B110131"/>
    <w:rsid w:val="5B147A7B"/>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F4503BC"/>
    <w:rsid w:val="6F5077CF"/>
    <w:rsid w:val="6FD67299"/>
    <w:rsid w:val="6FEFA479"/>
    <w:rsid w:val="70912A90"/>
    <w:rsid w:val="709311E0"/>
    <w:rsid w:val="71776F94"/>
    <w:rsid w:val="7179E9C7"/>
    <w:rsid w:val="71B11910"/>
    <w:rsid w:val="71FF28F1"/>
    <w:rsid w:val="73275FC8"/>
    <w:rsid w:val="739435FD"/>
    <w:rsid w:val="759F063F"/>
    <w:rsid w:val="75FA6446"/>
    <w:rsid w:val="770F1B05"/>
    <w:rsid w:val="775668CA"/>
    <w:rsid w:val="77BFBE5B"/>
    <w:rsid w:val="79605B8A"/>
    <w:rsid w:val="79FD6DD5"/>
    <w:rsid w:val="7A273D28"/>
    <w:rsid w:val="7A843F57"/>
    <w:rsid w:val="7ABF5103"/>
    <w:rsid w:val="7ADF6C4B"/>
    <w:rsid w:val="7AF535D2"/>
    <w:rsid w:val="7BD3C8B1"/>
    <w:rsid w:val="7C8A587C"/>
    <w:rsid w:val="7D81454D"/>
    <w:rsid w:val="7DB44587"/>
    <w:rsid w:val="7E7F1B99"/>
    <w:rsid w:val="7FF7D8F7"/>
    <w:rsid w:val="7FFFA740"/>
    <w:rsid w:val="98FE26F1"/>
    <w:rsid w:val="CFF740B3"/>
    <w:rsid w:val="DF790D27"/>
    <w:rsid w:val="F05D6D8F"/>
    <w:rsid w:val="F5FB8DC6"/>
    <w:rsid w:val="F7FD920E"/>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2020-04-10T14:57:00Z</dcterms:created>
  <dc:creator>Try hard</dc:creator>
  <cp:lastModifiedBy>稚</cp:lastModifiedBy>
  <dcterms:modified xsi:type="dcterms:W3CDTF">2020-04-21T02:06:45Z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