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Plan de Proyecto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Modernización Ingreso vehículo PepsiCo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[11/09/2025]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Contenido</w:t>
      </w:r>
    </w:p>
    <w:sdt>
      <w:sdtPr>
        <w:id w:val="-3825637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2et92p0">
            <w:r w:rsidDel="00000000" w:rsidR="00000000" w:rsidRPr="00000000">
              <w:rPr>
                <w:color w:val="000000"/>
                <w:rtl w:val="0"/>
              </w:rPr>
              <w:t xml:space="preserve">Propósito del plan de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Metodología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Definición de roles y responsabilidades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7dp8vu">
            <w:r w:rsidDel="00000000" w:rsidR="00000000" w:rsidRPr="00000000">
              <w:rPr>
                <w:color w:val="000000"/>
                <w:rtl w:val="0"/>
              </w:rPr>
              <w:t xml:space="preserve">Estructura de Desglose de trabajo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rdcrjn">
            <w:r w:rsidDel="00000000" w:rsidR="00000000" w:rsidRPr="00000000">
              <w:rPr>
                <w:color w:val="000000"/>
                <w:rtl w:val="0"/>
              </w:rPr>
              <w:t xml:space="preserve">Calendarización de las actividades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Resumen de riesgos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lnxbz9">
            <w:r w:rsidDel="00000000" w:rsidR="00000000" w:rsidRPr="00000000">
              <w:rPr>
                <w:color w:val="000000"/>
                <w:rtl w:val="0"/>
              </w:rPr>
              <w:t xml:space="preserve">Definición de artefactos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5nkun2">
            <w:r w:rsidDel="00000000" w:rsidR="00000000" w:rsidRPr="00000000">
              <w:rPr>
                <w:color w:val="000000"/>
                <w:rtl w:val="0"/>
              </w:rPr>
              <w:t xml:space="preserve">Condiciones de aceptación para cierre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ksv4uv">
            <w:r w:rsidDel="00000000" w:rsidR="00000000" w:rsidRPr="00000000">
              <w:rPr>
                <w:color w:val="000000"/>
                <w:rtl w:val="0"/>
              </w:rPr>
              <w:t xml:space="preserve">Anexos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2jxsxqh">
            <w:r w:rsidDel="00000000" w:rsidR="00000000" w:rsidRPr="00000000">
              <w:rPr>
                <w:color w:val="000000"/>
                <w:rtl w:val="0"/>
              </w:rPr>
              <w:t xml:space="preserve">Anexo 1: Matriz R.A.C.I.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2jxsxqh">
            <w:r w:rsidDel="00000000" w:rsidR="00000000" w:rsidRPr="00000000">
              <w:rPr>
                <w:color w:val="000000"/>
                <w:rtl w:val="0"/>
              </w:rPr>
              <w:t xml:space="preserve">Anexos 2. Diagrama EDT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z337ya">
            <w:r w:rsidDel="00000000" w:rsidR="00000000" w:rsidRPr="00000000">
              <w:rPr>
                <w:color w:val="000000"/>
                <w:rtl w:val="0"/>
              </w:rPr>
              <w:t xml:space="preserve">Anexo 3. Diccionario EDT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3j2qqm3">
            <w:r w:rsidDel="00000000" w:rsidR="00000000" w:rsidRPr="00000000">
              <w:rPr>
                <w:color w:val="000000"/>
                <w:rtl w:val="0"/>
              </w:rPr>
              <w:t xml:space="preserve">Anexo 4. Carta Gantt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11-09-2025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base + prellenado desde Acta y 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Miranda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PTY4614-002D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Modernización Ingreso vehículo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18-11-2025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Fabian Alejandro Alvarez Montenegro</w:t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20.147.550-3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Sebastian Miranda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seba.miranda@duocuc.cl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20.058.625-5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Guillermo Almendra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gu.almendra@duocuc.cl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pStyle w:val="Heading1"/>
              <w:spacing w:before="0" w:lineRule="auto"/>
              <w:rPr/>
            </w:pPr>
            <w:bookmarkStart w:colFirst="0" w:colLast="0" w:name="_heading=h.2et92p0" w:id="4"/>
            <w:bookmarkEnd w:id="4"/>
            <w:r w:rsidDel="00000000" w:rsidR="00000000" w:rsidRPr="00000000">
              <w:rPr>
                <w:rtl w:val="0"/>
              </w:rPr>
              <w:t xml:space="preserve">Propósito del plan de proyecto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rPr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Propósito, objetivo, visión que se espera de la planificación de este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Plan de Proyecto define cómo se organizará, ejecutará, supervisará y controlará el MVP “Ingreso de Vehículos al Taller” para PepsiCo. Establece las líneas base de alcance, tiempo, calidad y comunicaciones; alinea expectativas entre los involucrados; y reduce la incertidumbre mediante reglas claras de gobernanza, gestión de riesgos y control de cambios.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del plan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Traducir los objetivos y necesidades acordadas con la contraparte en un itinerario ejecutable con hitos, responsables y criterios de aceptación, asegurando que: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alcance del MVP quede acotado (Portería → Recepción → Ejecución → Cierre).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cronograma de 16 semanas y sus stage-gates (S2/S5/S10/S13/S15/S16) se gestionen con tolerancia ±10%.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presupuesto se mantenga en $0 (uso de free tiers) y existan reglas para cualquier excepción.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cumplan prácticas de calidad y seguridad (RBAC, evidencias con URL firmada, retención de 90 días archivos, metas de rendimiento).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gestión de riesgos y el control de cambios tengan responsables, umbrales y flujos de aprobación.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comunicaciones incluyan validación semanal (30–45 min) y minutas como evidencia.</w:t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Visión de la planificación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Lograr una ejecución predecible, trazable y auditable que entregue, en 16 semanas, un MVP funcional sin costo, con reducción del tiempo de registro en Portería, usuarios capacitados y documentación completa para su escalamiento posterior.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pStyle w:val="Heading1"/>
              <w:spacing w:before="0" w:lineRule="auto"/>
              <w:rPr>
                <w:i w:val="1"/>
                <w:sz w:val="20"/>
                <w:szCs w:val="20"/>
              </w:rPr>
            </w:pPr>
            <w:bookmarkStart w:colFirst="0" w:colLast="0" w:name="_heading=h.3dy6vkm" w:id="5"/>
            <w:bookmarkEnd w:id="5"/>
            <w:r w:rsidDel="00000000" w:rsidR="00000000" w:rsidRPr="00000000">
              <w:rPr>
                <w:rtl w:val="0"/>
              </w:rPr>
              <w:t xml:space="preserve">Alcance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Problema, solución propuesta y contexto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Problema. 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ingreso de vehículos al taller se gestiona con planillas y mensajería, sin trazabilidad homogénea ni métricas confiables (tiempos por etapa, pausas, evidencias).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Solución propuesta. 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un MVP web responsivo que centralice el flujo Portería → Recepción → Ejecución → Cierre, usando la patente como llave para relacionar OT, tareas, pausas y evidencias; con tablero de estados, bitácora y reportes exportables.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Contexto. 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Piloto interno en el taller de PepsiCo, 16 semanas, operación con free-tiers y datos de prueba no sensibles; participación de Portería, Recepción, Jefe de Taller, Mecánicos y Contraparte.</w:t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Funciones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esperadas</w:t>
            </w: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 del software a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tabs>
                <w:tab w:val="left" w:leader="none" w:pos="1276"/>
              </w:tabs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por patente del ingreso/salida con fecha y hora.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OT y Tareas: crear, iniciar/pausar (con motivo obligatorio), reanudar y cerrar.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Evidencias fotográficas por OT/Tarea con metadatos (usuario, fecha/hora).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Tablero de estados del taller con filtros y búsqueda por patente.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Bitácora de movimientos (entradas/salidas) consultable por rango.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 operativos (entradas vs. salidas, horas-hombre, tiempos por etapa/pausa) con exportación CSV/PDF.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Usuarios y Roles (RBAC) y auditoría mínima de cambios/accesos.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Configuraciones básicas: retención de evidencias (45–90 días), límites de tamaño.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Rendimiento esperado del software a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Carga tablero inicial: ≤ 3 s (p95) con hasta 1000 OTs activas.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Acciones UI (filtros/búsqueda): ≤ 2 s (p95).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Latencia API CRUD típico: ≤ 800 ms (p95).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reportes: ≤ 5 s (p95).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Subida de evidencia: emisión de URL firmada ≤ 300 ms; aceptar archivos ≤ 10 MB.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Concurrencia piloto: ≥ 50 usuarios sin degradación perceptible.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Disponibilidad piloto: ≥ 99% mensual</w:t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rPr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Restricciones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1 (MVP): sin integraciones con ERP/finanzas; sin app móvil nativa; sin módulo de bodega/repuestos; analítica avanzada fuera de alcance.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Presupuesto: $0 (uso de free tiers); cualquier gasto requiere aprobación de Patrocinador + Docente.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Seguridad/privacidad: TLS 1.2+, RBAC, evidencias en bucket privado con URL firmadas ≤ 10 min, retención 45–90 días y borrado programado; uso de patentes ficticias en pruebas.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y capacidad: dataset acotado al piloto; tamaño de foto ≤ 10 MB; pruebas preferentemente fuera de hora punta.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Cronograma: 16 semanas con hitos S2/S5/S10/S13/S15/S16; tolerancia de replanificación ±10% sin mover hitos.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pStyle w:val="Heading1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    Metodología de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i w:val="1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Definir y justificar la metodología de desarrollo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usará un SDLC tradicional con fases secuenciales y puntos de control formales (stage-gates) para asegurar trazabilidad documental, control de cambios y alineamiento con la evaluación académica.</w:t>
            </w:r>
          </w:p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Fases y salidas</w:t>
            </w:r>
          </w:p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Planificación inicial (S1): Acta, EDT + Diccionario, Carta Gantt, RACI, Matriz de Riesgos, Plan de Comunicación. Gate G0.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Análisis (S2): levantamiento y formalización de requisitos (documento de requisitos + criterios de aceptación y RTM). Gate G1.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(S3–S5): modelo de datos, arquitectura (Frontend/API/DB/Object Storage), decisiones de seguridad/RBAC y manejo de evidencias, mockups UI, plan de pruebas inicial. Gate G2.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Construcción (S6–S10): implementación backend/frontend, tablero, bitácora, evidencias y reportes; versionado en Git. Gate G3 (MVP funcional).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(S11–S13): ejecución del plan, correcciones; 0 defectos críticos al cierre. Gate G4.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y capacitación (S14–S15): despliegue cloud free-tier, manuales, sesión de 30–45 min a usuarios. Gate G5.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Cierre (S16): métricas (p. ej., ≥30% reducción tiempo en Portería), acta de cierre y backlog. Gate G6.    </w:t>
            </w:r>
          </w:p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Requisitos relativamente estables y alcance acotado a un MVP (sin integraciones), lo que favorece una planificación lineal.</w:t>
            </w:r>
          </w:p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Exigencia de documentación formal y evidencia de aprobación por hito (contraparte y docente).</w:t>
            </w:r>
          </w:p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pequeño y relación directa con usuarios → menor costo de coordinación</w:t>
            </w:r>
          </w:p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3"/>
        <w:gridCol w:w="6325"/>
        <w:tblGridChange w:id="0">
          <w:tblGrid>
            <w:gridCol w:w="2503"/>
            <w:gridCol w:w="632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0">
            <w:pPr>
              <w:pStyle w:val="Heading1"/>
              <w:spacing w:before="0" w:lineRule="auto"/>
              <w:rPr>
                <w:i w:val="1"/>
                <w:sz w:val="20"/>
                <w:szCs w:val="20"/>
              </w:rPr>
            </w:pPr>
            <w:bookmarkStart w:colFirst="0" w:colLast="0" w:name="_heading=h.4d34og8" w:id="6"/>
            <w:bookmarkEnd w:id="6"/>
            <w:r w:rsidDel="00000000" w:rsidR="00000000" w:rsidRPr="00000000">
              <w:rPr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desarrollo</w:t>
            </w:r>
            <w:r w:rsidDel="00000000" w:rsidR="00000000" w:rsidRPr="00000000">
              <w:rPr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Adjuntar Matriz R.A.C.I.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2s8eyo1" w:id="7"/>
            <w:bookmarkEnd w:id="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Planificar (EDT, Gantt), coordinar equipo, gestionar riesgos y cambios; aprobar cambios menores (≤8 h); llevar minutas y comunicaciones; asegurar cumplimiento de hitos y calidad; orquestar despliegue free-tier.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Backend / Seguridad (Guilermo Almendra)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y modelo de datos; autenticación JWT y RBAC; manejo de evidencias (URL firmadas, bucket privado); auditoría; reportes/exportaciones.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UX / Frontend / QA (Sebastián Miranda)</w:t>
            </w:r>
          </w:p>
        </w:tc>
        <w:tc>
          <w:tcPr/>
          <w:p w:rsidR="00000000" w:rsidDel="00000000" w:rsidP="00000000" w:rsidRDefault="00000000" w:rsidRPr="00000000" w14:paraId="000000D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con usuarios; wireframes/mockups; desarrollo frontend responsivo; pruebas funcionales/UX; reporte de defectos; formación breve a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 / Contraparte (Alexis González)</w:t>
            </w:r>
          </w:p>
        </w:tc>
        <w:tc>
          <w:tcPr/>
          <w:p w:rsidR="00000000" w:rsidDel="00000000" w:rsidP="00000000" w:rsidRDefault="00000000" w:rsidRPr="00000000" w14:paraId="000000D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Priorizar requerimientos; validar ERS y diseño; aprobar MVP, pruebas y despliegue; facilitar acceso a información no sensible y usuarios clave.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Taller</w:t>
            </w:r>
          </w:p>
        </w:tc>
        <w:tc>
          <w:tcPr/>
          <w:p w:rsidR="00000000" w:rsidDel="00000000" w:rsidP="00000000" w:rsidRDefault="00000000" w:rsidRPr="00000000" w14:paraId="000000D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flujo operativo y criterios de aceptación; validar tablero/bitácora; priorizar incidencias en el piloto; apoyar adopción.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Recepcionista de Vehículos</w:t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pantallas y flujo de recepción/OT; pruebas UAT de registro por patente y evidencias.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Guardia de Portería</w:t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registro de entradas/salidas y bitácora; pruebas UAT en portería.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Mecánico</w:t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gestión de tareas/pausas y evidencias en ejecución; retroalimentar usabilidad.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Docente Guía (Fernando Alvarez) 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Supervisión académica; revisión de entregables; co-aprobación de cambios mayores y de hitos formales.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del Sistema</w:t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Alta/baja de usuarios y asignación de roles; configuración de retención de archivos; soporte básico durante el piloto.</w:t>
            </w:r>
          </w:p>
        </w:tc>
      </w:tr>
    </w:tbl>
    <w:p w:rsidR="00000000" w:rsidDel="00000000" w:rsidP="00000000" w:rsidRDefault="00000000" w:rsidRPr="00000000" w14:paraId="000000E9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pStyle w:val="Heading1"/>
              <w:spacing w:before="0" w:lineRule="auto"/>
              <w:rPr>
                <w:i w:val="1"/>
                <w:sz w:val="20"/>
                <w:szCs w:val="20"/>
              </w:rPr>
            </w:pPr>
            <w:bookmarkStart w:colFirst="0" w:colLast="0" w:name="_heading=h.17dp8vu" w:id="8"/>
            <w:bookmarkEnd w:id="8"/>
            <w:r w:rsidDel="00000000" w:rsidR="00000000" w:rsidRPr="00000000">
              <w:rPr>
                <w:rtl w:val="0"/>
              </w:rPr>
              <w:t xml:space="preserve">Estructura de Desglose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rPr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Definición de Diagrama y diccionario EDT. Adjuntar diagrama y diccionario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EDT </w:t>
            </w:r>
          </w:p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tabs>
                <w:tab w:val="left" w:leader="none" w:pos="1276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1. Planificación inicial </w:t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Acta de constitución</w:t>
            </w:r>
          </w:p>
          <w:p w:rsidR="00000000" w:rsidDel="00000000" w:rsidP="00000000" w:rsidRDefault="00000000" w:rsidRPr="00000000" w14:paraId="000000F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 EDT + Diccionario</w:t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 Carta Gantt</w:t>
            </w:r>
          </w:p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 Matriz RACI</w:t>
            </w:r>
          </w:p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 Matriz de riesgos y plan de comunicación</w:t>
            </w:r>
          </w:p>
          <w:p w:rsidR="00000000" w:rsidDel="00000000" w:rsidP="00000000" w:rsidRDefault="00000000" w:rsidRPr="00000000" w14:paraId="000000F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1.6 Levantamiento inicial con usuarios</w:t>
            </w:r>
          </w:p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2. Análisis</w:t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 Definición de requisitos y criterios de aceptación</w:t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 Trazabilidad (RTM) borrador</w:t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 Validación con patrocinador (aprobación S2)</w:t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3. Diseño </w:t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 Modelo de datos (llave: patente)</w:t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 Arquitectura (Frontend / API / DB / Object Storage / Auth / RBAC)</w:t>
            </w:r>
          </w:p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 Diseño seguridad y privacidad (URL firmadas, retención 90 días)</w:t>
            </w:r>
          </w:p>
          <w:p w:rsidR="00000000" w:rsidDel="00000000" w:rsidP="00000000" w:rsidRDefault="00000000" w:rsidRPr="00000000" w14:paraId="000000F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 Mockups UI y flujo (tablero, bitácora, OT/Tareas, evidencias, reportes)</w:t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 Plan de pruebas inicial (casos críticos)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4. Construcción</w:t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Backend API + DB (OT/Tareas, pausas, bitácora)</w:t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 Módulo evidencias (subida directa con URL firmada, metadatos)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4.3 Frontend web responsivo (tablero, formularios, reportes)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 Reportes y exportación (CSV/PDF)</w:t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 Gestión de usuarios y roles (RBAC)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4.6 Integración, semillas de datos y ajustes UX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5. Pruebas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Pruebas funcionales e integración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 Pruebas de rendimiento metas p95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5.3 Pruebas UAT con usuarios del taller</w:t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5.4 Correcciones; reporte de pruebas (0 críticos)</w:t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6. Implementación y capacitación </w:t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6.1 Despliegue cloud free-tier</w:t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 Manuales de usuario y admin</w:t>
            </w:r>
          </w:p>
          <w:p w:rsidR="00000000" w:rsidDel="00000000" w:rsidP="00000000" w:rsidRDefault="00000000" w:rsidRPr="00000000" w14:paraId="0000011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6.3 Capacitación 30–45 min y traspaso</w:t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7. Cierre </w:t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Métricas (≥30% reducción tiempo Portería)</w:t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7.2 Acta de cierre y backlog de mejoras</w:t>
            </w:r>
          </w:p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7.3 Archivo y entrega final</w:t>
            </w:r>
          </w:p>
          <w:p w:rsidR="00000000" w:rsidDel="00000000" w:rsidP="00000000" w:rsidRDefault="00000000" w:rsidRPr="00000000" w14:paraId="0000011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62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76"/>
              <w:gridCol w:w="2876"/>
              <w:gridCol w:w="2876"/>
              <w:tblGridChange w:id="0">
                <w:tblGrid>
                  <w:gridCol w:w="2876"/>
                  <w:gridCol w:w="2876"/>
                  <w:gridCol w:w="28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Código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Actividad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7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Acta de constitución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Define objetivo, alcance, hitos y reglas de gobierno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EDT + Diccionario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Estructura del trabajo y definiciones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Carta Gantt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Cronograma detallado con dependencias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Matriz RACI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Roles por entregable (R/A/C/I)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Riesgos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Identifica riesgos y define rituales y minutas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7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Levantamiento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Reuniones/actas con usuarios clave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Requisitos + 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Redacta requerimientos y criterios de aceptación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RTM borrador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Traza RF/RNF ↔ 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Aprobación S2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Cierre de análisis con VoBo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3.1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Modelo de 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Entidades y relaciones (patente como llave)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3.2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7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Arquitectura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Componentes Frontend/API/DB/Storage/Auth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3.3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Seguridad/privacidad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Políticas y parámetros técnicos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3.4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Mockups UI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Prototipos de vistas clave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3.5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Plan de pruebas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Casos de prueba críticos y 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4.1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API + DB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Endpoints y esquema para OT/Tareas/Bitácora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4.2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Evidencias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7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Subida directa a storage con metadatos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4.3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Vistas responsivas y flujo operativo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4.4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Reportes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Listados/exportación CSV/PDF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4.5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Usuarios y RBAC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Gestión de cuentas y roles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4.6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Integración/semillas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Datos de prueba y ajustes finales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5.1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Pruebas funcionales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Ejecutar casos definidos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7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5.2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Pruebas rendimiento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Medir disponibilidad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5.3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UAT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Validación con usuarios del taller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5.4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Correcciones + reporte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6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Fixes y documento final de pruebas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6.1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Despliegue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Publicación en nube free-tier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6.2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Manuales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Guías de usuario y admin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6.3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7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Capacitación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Sesión para usuarios clave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7.1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Métricas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Comparativo antes/después del piloto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7.2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Acta de cierre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Cierre formal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7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7.3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8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Archivo/entrega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8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Ordenar repositorio y documentación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pStyle w:val="Heading1"/>
              <w:spacing w:before="0" w:lineRule="auto"/>
              <w:rPr/>
            </w:pPr>
            <w:bookmarkStart w:colFirst="0" w:colLast="0" w:name="_heading=h.3rdcrjn" w:id="9"/>
            <w:bookmarkEnd w:id="9"/>
            <w:r w:rsidDel="00000000" w:rsidR="00000000" w:rsidRPr="00000000">
              <w:rPr>
                <w:rtl w:val="0"/>
              </w:rPr>
              <w:t xml:space="preserve">Calendarización de las actividades </w:t>
            </w:r>
          </w:p>
          <w:p w:rsidR="00000000" w:rsidDel="00000000" w:rsidP="00000000" w:rsidRDefault="00000000" w:rsidRPr="00000000" w14:paraId="0000018B">
            <w:pPr>
              <w:tabs>
                <w:tab w:val="left" w:leader="none" w:pos="1276"/>
              </w:tabs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 Adjuntar Carta Gantt.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8603.999999999998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76"/>
              <w:gridCol w:w="1292"/>
              <w:gridCol w:w="1434"/>
              <w:gridCol w:w="1434"/>
              <w:gridCol w:w="1434"/>
              <w:gridCol w:w="1434"/>
              <w:tblGridChange w:id="0">
                <w:tblGrid>
                  <w:gridCol w:w="1576"/>
                  <w:gridCol w:w="1292"/>
                  <w:gridCol w:w="1434"/>
                  <w:gridCol w:w="1434"/>
                  <w:gridCol w:w="1434"/>
                  <w:gridCol w:w="14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6"/>
                  <w:shd w:fill="92d050" w:val="clear"/>
                </w:tcPr>
                <w:p w:rsidR="00000000" w:rsidDel="00000000" w:rsidP="00000000" w:rsidRDefault="00000000" w:rsidRPr="00000000" w14:paraId="0000018D">
                  <w:pPr>
                    <w:tabs>
                      <w:tab w:val="left" w:leader="none" w:pos="1276"/>
                    </w:tabs>
                    <w:jc w:val="center"/>
                    <w:rPr>
                      <w:b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rtl w:val="0"/>
                    </w:rPr>
                    <w:t xml:space="preserve">Fase 1 - Planificación inicial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93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Actividad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4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Tarea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5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Inicio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6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Fin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7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Duración (días)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8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Responsable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99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Conocimiento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A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Visualizar documento base sobre proyecto para aclarar dudas en reunión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B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14-ago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C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14-ago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D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E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Sebastián / Guillermo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9F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Reunion Cliente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0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Aclarar dudas sobre alcance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1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21-ago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2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21-ago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3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4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A5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Presentación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6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Presentación inicial Alcance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7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04-sept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8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04-sept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9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A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Sebastián / Guillermo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AB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Acta de constitución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C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Redactar documento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D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05-sept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E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05-sept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F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0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B1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EDT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2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Esqueleto EDT y códigos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3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06-sept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4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06-sept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5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6">
                  <w:pPr>
                    <w:tabs>
                      <w:tab w:val="left" w:leader="none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Guillermo / Sebastián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B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Diccionario</w:t>
                  </w:r>
                </w:p>
              </w:tc>
              <w:tc>
                <w:tcPr/>
                <w:p w:rsidR="00000000" w:rsidDel="00000000" w:rsidP="00000000" w:rsidRDefault="00000000" w:rsidRPr="00000000" w14:paraId="000001B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Diccionario descripción</w:t>
                  </w:r>
                </w:p>
              </w:tc>
              <w:tc>
                <w:tcPr/>
                <w:p w:rsidR="00000000" w:rsidDel="00000000" w:rsidP="00000000" w:rsidRDefault="00000000" w:rsidRPr="00000000" w14:paraId="000001B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07-sept</w:t>
                  </w:r>
                </w:p>
              </w:tc>
              <w:tc>
                <w:tcPr/>
                <w:p w:rsidR="00000000" w:rsidDel="00000000" w:rsidP="00000000" w:rsidRDefault="00000000" w:rsidRPr="00000000" w14:paraId="000001B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07-sept</w:t>
                  </w:r>
                </w:p>
              </w:tc>
              <w:tc>
                <w:tcPr/>
                <w:p w:rsidR="00000000" w:rsidDel="00000000" w:rsidP="00000000" w:rsidRDefault="00000000" w:rsidRPr="00000000" w14:paraId="000001B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</w:p>
              </w:tc>
              <w:tc>
                <w:tcPr/>
                <w:p w:rsidR="00000000" w:rsidDel="00000000" w:rsidP="00000000" w:rsidRDefault="00000000" w:rsidRPr="00000000" w14:paraId="000001B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 / 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B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Carta Gantt</w:t>
                  </w:r>
                </w:p>
              </w:tc>
              <w:tc>
                <w:tcPr/>
                <w:p w:rsidR="00000000" w:rsidDel="00000000" w:rsidP="00000000" w:rsidRDefault="00000000" w:rsidRPr="00000000" w14:paraId="000001B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Cargar dependencias y hitos</w:t>
                  </w:r>
                </w:p>
              </w:tc>
              <w:tc>
                <w:tcPr/>
                <w:p w:rsidR="00000000" w:rsidDel="00000000" w:rsidP="00000000" w:rsidRDefault="00000000" w:rsidRPr="00000000" w14:paraId="000001B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08-sept</w:t>
                  </w:r>
                </w:p>
              </w:tc>
              <w:tc>
                <w:tcPr/>
                <w:p w:rsidR="00000000" w:rsidDel="00000000" w:rsidP="00000000" w:rsidRDefault="00000000" w:rsidRPr="00000000" w14:paraId="000001C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08-sept</w:t>
                  </w:r>
                </w:p>
              </w:tc>
              <w:tc>
                <w:tcPr/>
                <w:p w:rsidR="00000000" w:rsidDel="00000000" w:rsidP="00000000" w:rsidRDefault="00000000" w:rsidRPr="00000000" w14:paraId="000001C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</w:p>
              </w:tc>
              <w:tc>
                <w:tcPr/>
                <w:p w:rsidR="00000000" w:rsidDel="00000000" w:rsidP="00000000" w:rsidRDefault="00000000" w:rsidRPr="00000000" w14:paraId="000001C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C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RACI</w:t>
                  </w:r>
                </w:p>
              </w:tc>
              <w:tc>
                <w:tcPr/>
                <w:p w:rsidR="00000000" w:rsidDel="00000000" w:rsidP="00000000" w:rsidRDefault="00000000" w:rsidRPr="00000000" w14:paraId="000001C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Definir R/A/C/I por entregable</w:t>
                  </w:r>
                </w:p>
              </w:tc>
              <w:tc>
                <w:tcPr/>
                <w:p w:rsidR="00000000" w:rsidDel="00000000" w:rsidP="00000000" w:rsidRDefault="00000000" w:rsidRPr="00000000" w14:paraId="000001C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09-sept</w:t>
                  </w:r>
                </w:p>
              </w:tc>
              <w:tc>
                <w:tcPr/>
                <w:p w:rsidR="00000000" w:rsidDel="00000000" w:rsidP="00000000" w:rsidRDefault="00000000" w:rsidRPr="00000000" w14:paraId="000001C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09-sept</w:t>
                  </w:r>
                </w:p>
              </w:tc>
              <w:tc>
                <w:tcPr/>
                <w:p w:rsidR="00000000" w:rsidDel="00000000" w:rsidP="00000000" w:rsidRDefault="00000000" w:rsidRPr="00000000" w14:paraId="000001C7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 Día</w:t>
                  </w:r>
                </w:p>
                <w:p w:rsidR="00000000" w:rsidDel="00000000" w:rsidP="00000000" w:rsidRDefault="00000000" w:rsidRPr="00000000" w14:paraId="000001C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C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C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Riesgos </w:t>
                  </w:r>
                </w:p>
              </w:tc>
              <w:tc>
                <w:tcPr/>
                <w:p w:rsidR="00000000" w:rsidDel="00000000" w:rsidP="00000000" w:rsidRDefault="00000000" w:rsidRPr="00000000" w14:paraId="000001C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Matriz de riesgos</w:t>
                  </w:r>
                </w:p>
              </w:tc>
              <w:tc>
                <w:tcPr/>
                <w:p w:rsidR="00000000" w:rsidDel="00000000" w:rsidP="00000000" w:rsidRDefault="00000000" w:rsidRPr="00000000" w14:paraId="000001C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10-sept</w:t>
                  </w:r>
                </w:p>
              </w:tc>
              <w:tc>
                <w:tcPr/>
                <w:p w:rsidR="00000000" w:rsidDel="00000000" w:rsidP="00000000" w:rsidRDefault="00000000" w:rsidRPr="00000000" w14:paraId="000001C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11-sept</w:t>
                  </w:r>
                </w:p>
              </w:tc>
              <w:tc>
                <w:tcPr/>
                <w:p w:rsidR="00000000" w:rsidDel="00000000" w:rsidP="00000000" w:rsidRDefault="00000000" w:rsidRPr="00000000" w14:paraId="000001CE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C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D0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Revisión Planificación Inicial</w:t>
                  </w:r>
                </w:p>
              </w:tc>
              <w:tc>
                <w:tcPr/>
                <w:p w:rsidR="00000000" w:rsidDel="00000000" w:rsidP="00000000" w:rsidRDefault="00000000" w:rsidRPr="00000000" w14:paraId="000001D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Revisión 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Planificación Inicial</w:t>
                  </w:r>
                  <w:r w:rsidDel="00000000" w:rsidR="00000000" w:rsidRPr="00000000">
                    <w:rPr>
                      <w:rtl w:val="0"/>
                    </w:rPr>
                    <w:t xml:space="preserve"> con Docente</w:t>
                  </w:r>
                </w:p>
                <w:p w:rsidR="00000000" w:rsidDel="00000000" w:rsidP="00000000" w:rsidRDefault="00000000" w:rsidRPr="00000000" w14:paraId="000001D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9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11-sept</w:t>
                  </w:r>
                </w:p>
                <w:p w:rsidR="00000000" w:rsidDel="00000000" w:rsidP="00000000" w:rsidRDefault="00000000" w:rsidRPr="00000000" w14:paraId="000001D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B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11-sept</w:t>
                  </w:r>
                </w:p>
                <w:p w:rsidR="00000000" w:rsidDel="00000000" w:rsidP="00000000" w:rsidRDefault="00000000" w:rsidRPr="00000000" w14:paraId="000001D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</w:p>
              </w:tc>
              <w:tc>
                <w:tcPr/>
                <w:p w:rsidR="00000000" w:rsidDel="00000000" w:rsidP="00000000" w:rsidRDefault="00000000" w:rsidRPr="00000000" w14:paraId="000001DE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Docente</w:t>
                  </w:r>
                </w:p>
                <w:p w:rsidR="00000000" w:rsidDel="00000000" w:rsidP="00000000" w:rsidRDefault="00000000" w:rsidRPr="00000000" w14:paraId="000001D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6"/>
                  <w:shd w:fill="00b0f0" w:val="clear"/>
                </w:tcPr>
                <w:p w:rsidR="00000000" w:rsidDel="00000000" w:rsidP="00000000" w:rsidRDefault="00000000" w:rsidRPr="00000000" w14:paraId="000001E0">
                  <w:pPr>
                    <w:tabs>
                      <w:tab w:val="left" w:leader="none" w:pos="1276"/>
                      <w:tab w:val="left" w:leader="none" w:pos="2940"/>
                      <w:tab w:val="center" w:leader="none" w:pos="4193"/>
                    </w:tabs>
                    <w:rPr>
                      <w:b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rtl w:val="0"/>
                    </w:rPr>
                    <w:tab/>
                    <w:tab/>
                    <w:tab/>
                    <w:t xml:space="preserve">Fase 2 - Análisis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Requisitos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E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Redacción de requerimientos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E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12-sept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E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13-sept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A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 Dias</w:t>
                  </w:r>
                </w:p>
                <w:p w:rsidR="00000000" w:rsidDel="00000000" w:rsidP="00000000" w:rsidRDefault="00000000" w:rsidRPr="00000000" w14:paraId="000001E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 / 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RTM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E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Trazar RF/RNF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E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12-sept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F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15-sept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1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3 Dias</w:t>
                  </w:r>
                </w:p>
                <w:p w:rsidR="00000000" w:rsidDel="00000000" w:rsidP="00000000" w:rsidRDefault="00000000" w:rsidRPr="00000000" w14:paraId="000001F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6"/>
                  <w:shd w:fill="0070c0" w:val="clear"/>
                </w:tcPr>
                <w:p w:rsidR="00000000" w:rsidDel="00000000" w:rsidP="00000000" w:rsidRDefault="00000000" w:rsidRPr="00000000" w14:paraId="000001F4">
                  <w:pPr>
                    <w:tabs>
                      <w:tab w:val="left" w:leader="none" w:pos="3690"/>
                    </w:tabs>
                    <w:rPr>
                      <w:b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rtl w:val="0"/>
                    </w:rPr>
                    <w:tab/>
                    <w:t xml:space="preserve">Fase 3 - Diseño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Modelo de datos</w:t>
                  </w:r>
                </w:p>
              </w:tc>
              <w:tc>
                <w:tcPr/>
                <w:p w:rsidR="00000000" w:rsidDel="00000000" w:rsidP="00000000" w:rsidRDefault="00000000" w:rsidRPr="00000000" w14:paraId="000001F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Entidades/relaciones (llave: patente)</w:t>
                  </w:r>
                </w:p>
              </w:tc>
              <w:tc>
                <w:tcPr/>
                <w:p w:rsidR="00000000" w:rsidDel="00000000" w:rsidP="00000000" w:rsidRDefault="00000000" w:rsidRPr="00000000" w14:paraId="000001F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16-sept</w:t>
                  </w:r>
                </w:p>
              </w:tc>
              <w:tc>
                <w:tcPr/>
                <w:p w:rsidR="00000000" w:rsidDel="00000000" w:rsidP="00000000" w:rsidRDefault="00000000" w:rsidRPr="00000000" w14:paraId="000001F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17-sept</w:t>
                  </w:r>
                </w:p>
              </w:tc>
              <w:tc>
                <w:tcPr/>
                <w:p w:rsidR="00000000" w:rsidDel="00000000" w:rsidP="00000000" w:rsidRDefault="00000000" w:rsidRPr="00000000" w14:paraId="000001F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1F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0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Arquitectura</w:t>
                  </w:r>
                </w:p>
              </w:tc>
              <w:tc>
                <w:tcPr/>
                <w:p w:rsidR="00000000" w:rsidDel="00000000" w:rsidP="00000000" w:rsidRDefault="00000000" w:rsidRPr="00000000" w14:paraId="0000020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Diagrama FE/API/DB/Storage/Auth</w:t>
                  </w:r>
                </w:p>
              </w:tc>
              <w:tc>
                <w:tcPr/>
                <w:p w:rsidR="00000000" w:rsidDel="00000000" w:rsidP="00000000" w:rsidRDefault="00000000" w:rsidRPr="00000000" w14:paraId="0000020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16-sept</w:t>
                  </w:r>
                </w:p>
              </w:tc>
              <w:tc>
                <w:tcPr/>
                <w:p w:rsidR="00000000" w:rsidDel="00000000" w:rsidP="00000000" w:rsidRDefault="00000000" w:rsidRPr="00000000" w14:paraId="0000020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17-sept</w:t>
                  </w:r>
                </w:p>
              </w:tc>
              <w:tc>
                <w:tcPr/>
                <w:p w:rsidR="00000000" w:rsidDel="00000000" w:rsidP="00000000" w:rsidRDefault="00000000" w:rsidRPr="00000000" w14:paraId="0000020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0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0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Seguridad/Privacidad usuarios</w:t>
                  </w:r>
                </w:p>
              </w:tc>
              <w:tc>
                <w:tcPr/>
                <w:p w:rsidR="00000000" w:rsidDel="00000000" w:rsidP="00000000" w:rsidRDefault="00000000" w:rsidRPr="00000000" w14:paraId="0000020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URL firmada, RBAC</w:t>
                  </w:r>
                </w:p>
              </w:tc>
              <w:tc>
                <w:tcPr/>
                <w:p w:rsidR="00000000" w:rsidDel="00000000" w:rsidP="00000000" w:rsidRDefault="00000000" w:rsidRPr="00000000" w14:paraId="0000020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17-sept</w:t>
                  </w:r>
                </w:p>
              </w:tc>
              <w:tc>
                <w:tcPr/>
                <w:p w:rsidR="00000000" w:rsidDel="00000000" w:rsidP="00000000" w:rsidRDefault="00000000" w:rsidRPr="00000000" w14:paraId="0000020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17-sept</w:t>
                  </w:r>
                </w:p>
              </w:tc>
              <w:tc>
                <w:tcPr/>
                <w:p w:rsidR="00000000" w:rsidDel="00000000" w:rsidP="00000000" w:rsidRDefault="00000000" w:rsidRPr="00000000" w14:paraId="0000020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</w:p>
              </w:tc>
              <w:tc>
                <w:tcPr/>
                <w:p w:rsidR="00000000" w:rsidDel="00000000" w:rsidP="00000000" w:rsidRDefault="00000000" w:rsidRPr="00000000" w14:paraId="0000020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0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Mockups UI</w:t>
                  </w:r>
                </w:p>
              </w:tc>
              <w:tc>
                <w:tcPr/>
                <w:p w:rsidR="00000000" w:rsidDel="00000000" w:rsidP="00000000" w:rsidRDefault="00000000" w:rsidRPr="00000000" w14:paraId="0000020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Tablero, OT/Tareas, evidencias, reportes</w:t>
                  </w:r>
                </w:p>
              </w:tc>
              <w:tc>
                <w:tcPr/>
                <w:p w:rsidR="00000000" w:rsidDel="00000000" w:rsidP="00000000" w:rsidRDefault="00000000" w:rsidRPr="00000000" w14:paraId="0000020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22-sept</w:t>
                  </w:r>
                </w:p>
              </w:tc>
              <w:tc>
                <w:tcPr/>
                <w:p w:rsidR="00000000" w:rsidDel="00000000" w:rsidP="00000000" w:rsidRDefault="00000000" w:rsidRPr="00000000" w14:paraId="0000020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24-sept</w:t>
                  </w:r>
                </w:p>
              </w:tc>
              <w:tc>
                <w:tcPr/>
                <w:p w:rsidR="00000000" w:rsidDel="00000000" w:rsidP="00000000" w:rsidRDefault="00000000" w:rsidRPr="00000000" w14:paraId="0000021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Dias</w:t>
                  </w:r>
                </w:p>
              </w:tc>
              <w:tc>
                <w:tcPr/>
                <w:p w:rsidR="00000000" w:rsidDel="00000000" w:rsidP="00000000" w:rsidRDefault="00000000" w:rsidRPr="00000000" w14:paraId="0000021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1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Plan de pruebas inicial</w:t>
                  </w:r>
                </w:p>
              </w:tc>
              <w:tc>
                <w:tcPr/>
                <w:p w:rsidR="00000000" w:rsidDel="00000000" w:rsidP="00000000" w:rsidRDefault="00000000" w:rsidRPr="00000000" w14:paraId="0000021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Casos críticos y datos de prueba</w:t>
                  </w:r>
                </w:p>
              </w:tc>
              <w:tc>
                <w:tcPr/>
                <w:p w:rsidR="00000000" w:rsidDel="00000000" w:rsidP="00000000" w:rsidRDefault="00000000" w:rsidRPr="00000000" w14:paraId="0000021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24-sept</w:t>
                  </w:r>
                </w:p>
              </w:tc>
              <w:tc>
                <w:tcPr/>
                <w:p w:rsidR="00000000" w:rsidDel="00000000" w:rsidP="00000000" w:rsidRDefault="00000000" w:rsidRPr="00000000" w14:paraId="0000021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24-sept</w:t>
                  </w:r>
                </w:p>
              </w:tc>
              <w:tc>
                <w:tcPr/>
                <w:p w:rsidR="00000000" w:rsidDel="00000000" w:rsidP="00000000" w:rsidRDefault="00000000" w:rsidRPr="00000000" w14:paraId="0000021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</w:p>
              </w:tc>
              <w:tc>
                <w:tcPr/>
                <w:p w:rsidR="00000000" w:rsidDel="00000000" w:rsidP="00000000" w:rsidRDefault="00000000" w:rsidRPr="00000000" w14:paraId="0000021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1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Validación diseño</w:t>
                  </w:r>
                </w:p>
              </w:tc>
              <w:tc>
                <w:tcPr/>
                <w:p w:rsidR="00000000" w:rsidDel="00000000" w:rsidP="00000000" w:rsidRDefault="00000000" w:rsidRPr="00000000" w14:paraId="0000021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Revisión y VoBo contraparte</w:t>
                  </w:r>
                </w:p>
              </w:tc>
              <w:tc>
                <w:tcPr/>
                <w:p w:rsidR="00000000" w:rsidDel="00000000" w:rsidP="00000000" w:rsidRDefault="00000000" w:rsidRPr="00000000" w14:paraId="0000021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25-sept</w:t>
                  </w:r>
                </w:p>
              </w:tc>
              <w:tc>
                <w:tcPr/>
                <w:p w:rsidR="00000000" w:rsidDel="00000000" w:rsidP="00000000" w:rsidRDefault="00000000" w:rsidRPr="00000000" w14:paraId="0000021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25-sept</w:t>
                  </w:r>
                </w:p>
              </w:tc>
              <w:tc>
                <w:tcPr/>
                <w:p w:rsidR="00000000" w:rsidDel="00000000" w:rsidP="00000000" w:rsidRDefault="00000000" w:rsidRPr="00000000" w14:paraId="0000021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</w:p>
              </w:tc>
              <w:tc>
                <w:tcPr/>
                <w:p w:rsidR="00000000" w:rsidDel="00000000" w:rsidP="00000000" w:rsidRDefault="00000000" w:rsidRPr="00000000" w14:paraId="0000021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Patrocinador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6"/>
                  <w:shd w:fill="92d050" w:val="clear"/>
                </w:tcPr>
                <w:p w:rsidR="00000000" w:rsidDel="00000000" w:rsidP="00000000" w:rsidRDefault="00000000" w:rsidRPr="00000000" w14:paraId="0000021E">
                  <w:pPr>
                    <w:tabs>
                      <w:tab w:val="left" w:leader="none" w:pos="1276"/>
                    </w:tabs>
                    <w:jc w:val="center"/>
                    <w:rPr>
                      <w:b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rtl w:val="0"/>
                    </w:rPr>
                    <w:t xml:space="preserve">Fase 4 - Construcción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2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Backend</w:t>
                  </w:r>
                </w:p>
              </w:tc>
              <w:tc>
                <w:tcPr/>
                <w:p w:rsidR="00000000" w:rsidDel="00000000" w:rsidP="00000000" w:rsidRDefault="00000000" w:rsidRPr="00000000" w14:paraId="0000022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Desarrollo Base de Datos</w:t>
                  </w:r>
                </w:p>
              </w:tc>
              <w:tc>
                <w:tcPr/>
                <w:p w:rsidR="00000000" w:rsidDel="00000000" w:rsidP="00000000" w:rsidRDefault="00000000" w:rsidRPr="00000000" w14:paraId="0000022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29-sept</w:t>
                  </w:r>
                </w:p>
              </w:tc>
              <w:tc>
                <w:tcPr/>
                <w:p w:rsidR="00000000" w:rsidDel="00000000" w:rsidP="00000000" w:rsidRDefault="00000000" w:rsidRPr="00000000" w14:paraId="0000022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03-oct</w:t>
                  </w:r>
                </w:p>
              </w:tc>
              <w:tc>
                <w:tcPr/>
                <w:p w:rsidR="00000000" w:rsidDel="00000000" w:rsidP="00000000" w:rsidRDefault="00000000" w:rsidRPr="00000000" w14:paraId="0000022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Dias</w:t>
                  </w:r>
                </w:p>
              </w:tc>
              <w:tc>
                <w:tcPr/>
                <w:p w:rsidR="00000000" w:rsidDel="00000000" w:rsidP="00000000" w:rsidRDefault="00000000" w:rsidRPr="00000000" w14:paraId="0000022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2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2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Desarrollo API</w:t>
                  </w:r>
                </w:p>
              </w:tc>
              <w:tc>
                <w:tcPr/>
                <w:p w:rsidR="00000000" w:rsidDel="00000000" w:rsidP="00000000" w:rsidRDefault="00000000" w:rsidRPr="00000000" w14:paraId="0000022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01-oct</w:t>
                  </w:r>
                </w:p>
              </w:tc>
              <w:tc>
                <w:tcPr/>
                <w:p w:rsidR="00000000" w:rsidDel="00000000" w:rsidP="00000000" w:rsidRDefault="00000000" w:rsidRPr="00000000" w14:paraId="0000022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09-oct</w:t>
                  </w:r>
                </w:p>
              </w:tc>
              <w:tc>
                <w:tcPr/>
                <w:p w:rsidR="00000000" w:rsidDel="00000000" w:rsidP="00000000" w:rsidRDefault="00000000" w:rsidRPr="00000000" w14:paraId="0000022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Dias</w:t>
                  </w:r>
                </w:p>
              </w:tc>
              <w:tc>
                <w:tcPr/>
                <w:p w:rsidR="00000000" w:rsidDel="00000000" w:rsidP="00000000" w:rsidRDefault="00000000" w:rsidRPr="00000000" w14:paraId="0000022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3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Conexión BD</w:t>
                  </w:r>
                </w:p>
              </w:tc>
              <w:tc>
                <w:tcPr/>
                <w:p w:rsidR="00000000" w:rsidDel="00000000" w:rsidP="00000000" w:rsidRDefault="00000000" w:rsidRPr="00000000" w14:paraId="0000023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08-oct</w:t>
                  </w:r>
                </w:p>
              </w:tc>
              <w:tc>
                <w:tcPr/>
                <w:p w:rsidR="00000000" w:rsidDel="00000000" w:rsidP="00000000" w:rsidRDefault="00000000" w:rsidRPr="00000000" w14:paraId="0000023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09-oct</w:t>
                  </w:r>
                </w:p>
              </w:tc>
              <w:tc>
                <w:tcPr/>
                <w:p w:rsidR="00000000" w:rsidDel="00000000" w:rsidP="00000000" w:rsidRDefault="00000000" w:rsidRPr="00000000" w14:paraId="0000023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3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3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Evidencias</w:t>
                  </w:r>
                </w:p>
              </w:tc>
              <w:tc>
                <w:tcPr/>
                <w:p w:rsidR="00000000" w:rsidDel="00000000" w:rsidP="00000000" w:rsidRDefault="00000000" w:rsidRPr="00000000" w14:paraId="0000023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Almacenamiento archivos en plataforma</w:t>
                  </w:r>
                </w:p>
              </w:tc>
              <w:tc>
                <w:tcPr/>
                <w:p w:rsidR="00000000" w:rsidDel="00000000" w:rsidP="00000000" w:rsidRDefault="00000000" w:rsidRPr="00000000" w14:paraId="0000023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09-oct</w:t>
                  </w:r>
                </w:p>
              </w:tc>
              <w:tc>
                <w:tcPr/>
                <w:p w:rsidR="00000000" w:rsidDel="00000000" w:rsidP="00000000" w:rsidRDefault="00000000" w:rsidRPr="00000000" w14:paraId="0000023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10-oct</w:t>
                  </w:r>
                </w:p>
              </w:tc>
              <w:tc>
                <w:tcPr/>
                <w:p w:rsidR="00000000" w:rsidDel="00000000" w:rsidP="00000000" w:rsidRDefault="00000000" w:rsidRPr="00000000" w14:paraId="0000023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3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3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Frontend</w:t>
                  </w:r>
                </w:p>
              </w:tc>
              <w:tc>
                <w:tcPr/>
                <w:p w:rsidR="00000000" w:rsidDel="00000000" w:rsidP="00000000" w:rsidRDefault="00000000" w:rsidRPr="00000000" w14:paraId="0000023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Interfaz</w:t>
                  </w:r>
                </w:p>
              </w:tc>
              <w:tc>
                <w:tcPr/>
                <w:p w:rsidR="00000000" w:rsidDel="00000000" w:rsidP="00000000" w:rsidRDefault="00000000" w:rsidRPr="00000000" w14:paraId="0000023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13-oct</w:t>
                  </w:r>
                </w:p>
              </w:tc>
              <w:tc>
                <w:tcPr/>
                <w:p w:rsidR="00000000" w:rsidDel="00000000" w:rsidP="00000000" w:rsidRDefault="00000000" w:rsidRPr="00000000" w14:paraId="0000023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16-oct</w:t>
                  </w:r>
                </w:p>
              </w:tc>
              <w:tc>
                <w:tcPr/>
                <w:p w:rsidR="00000000" w:rsidDel="00000000" w:rsidP="00000000" w:rsidRDefault="00000000" w:rsidRPr="00000000" w14:paraId="0000024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Dias</w:t>
                  </w:r>
                </w:p>
              </w:tc>
              <w:tc>
                <w:tcPr/>
                <w:p w:rsidR="00000000" w:rsidDel="00000000" w:rsidP="00000000" w:rsidRDefault="00000000" w:rsidRPr="00000000" w14:paraId="0000024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Vistas según usuario</w:t>
                  </w:r>
                </w:p>
              </w:tc>
              <w:tc>
                <w:tcPr/>
                <w:p w:rsidR="00000000" w:rsidDel="00000000" w:rsidP="00000000" w:rsidRDefault="00000000" w:rsidRPr="00000000" w14:paraId="0000024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14-oct</w:t>
                  </w:r>
                </w:p>
              </w:tc>
              <w:tc>
                <w:tcPr/>
                <w:p w:rsidR="00000000" w:rsidDel="00000000" w:rsidP="00000000" w:rsidRDefault="00000000" w:rsidRPr="00000000" w14:paraId="0000024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16-oct</w:t>
                  </w:r>
                </w:p>
              </w:tc>
              <w:tc>
                <w:tcPr/>
                <w:p w:rsidR="00000000" w:rsidDel="00000000" w:rsidP="00000000" w:rsidRDefault="00000000" w:rsidRPr="00000000" w14:paraId="0000024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Dias</w:t>
                  </w:r>
                </w:p>
              </w:tc>
              <w:tc>
                <w:tcPr/>
                <w:p w:rsidR="00000000" w:rsidDel="00000000" w:rsidP="00000000" w:rsidRDefault="00000000" w:rsidRPr="00000000" w14:paraId="0000024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Búsqueda / filtros</w:t>
                  </w:r>
                </w:p>
              </w:tc>
              <w:tc>
                <w:tcPr/>
                <w:p w:rsidR="00000000" w:rsidDel="00000000" w:rsidP="00000000" w:rsidRDefault="00000000" w:rsidRPr="00000000" w14:paraId="0000024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16-oct</w:t>
                  </w:r>
                </w:p>
              </w:tc>
              <w:tc>
                <w:tcPr/>
                <w:p w:rsidR="00000000" w:rsidDel="00000000" w:rsidP="00000000" w:rsidRDefault="00000000" w:rsidRPr="00000000" w14:paraId="0000024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16-oct</w:t>
                  </w:r>
                </w:p>
              </w:tc>
              <w:tc>
                <w:tcPr/>
                <w:p w:rsidR="00000000" w:rsidDel="00000000" w:rsidP="00000000" w:rsidRDefault="00000000" w:rsidRPr="00000000" w14:paraId="0000024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</w:p>
              </w:tc>
              <w:tc>
                <w:tcPr/>
                <w:p w:rsidR="00000000" w:rsidDel="00000000" w:rsidP="00000000" w:rsidRDefault="00000000" w:rsidRPr="00000000" w14:paraId="0000024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Reportes</w:t>
                  </w:r>
                </w:p>
              </w:tc>
              <w:tc>
                <w:tcPr/>
                <w:p w:rsidR="00000000" w:rsidDel="00000000" w:rsidP="00000000" w:rsidRDefault="00000000" w:rsidRPr="00000000" w14:paraId="0000024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Listados de reportes</w:t>
                  </w:r>
                </w:p>
              </w:tc>
              <w:tc>
                <w:tcPr/>
                <w:p w:rsidR="00000000" w:rsidDel="00000000" w:rsidP="00000000" w:rsidRDefault="00000000" w:rsidRPr="00000000" w14:paraId="0000025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16-oct</w:t>
                  </w:r>
                </w:p>
              </w:tc>
              <w:tc>
                <w:tcPr/>
                <w:p w:rsidR="00000000" w:rsidDel="00000000" w:rsidP="00000000" w:rsidRDefault="00000000" w:rsidRPr="00000000" w14:paraId="0000025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17-oct</w:t>
                  </w:r>
                </w:p>
              </w:tc>
              <w:tc>
                <w:tcPr/>
                <w:p w:rsidR="00000000" w:rsidDel="00000000" w:rsidP="00000000" w:rsidRDefault="00000000" w:rsidRPr="00000000" w14:paraId="0000025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5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Exportación CSV/PDF</w:t>
                  </w:r>
                </w:p>
              </w:tc>
              <w:tc>
                <w:tcPr/>
                <w:p w:rsidR="00000000" w:rsidDel="00000000" w:rsidP="00000000" w:rsidRDefault="00000000" w:rsidRPr="00000000" w14:paraId="0000025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16-oct</w:t>
                  </w:r>
                </w:p>
              </w:tc>
              <w:tc>
                <w:tcPr/>
                <w:p w:rsidR="00000000" w:rsidDel="00000000" w:rsidP="00000000" w:rsidRDefault="00000000" w:rsidRPr="00000000" w14:paraId="0000025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17-oct</w:t>
                  </w:r>
                </w:p>
              </w:tc>
              <w:tc>
                <w:tcPr/>
                <w:p w:rsidR="00000000" w:rsidDel="00000000" w:rsidP="00000000" w:rsidRDefault="00000000" w:rsidRPr="00000000" w14:paraId="0000025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5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Usuarios y RBAC</w:t>
                  </w:r>
                </w:p>
              </w:tc>
              <w:tc>
                <w:tcPr/>
                <w:p w:rsidR="00000000" w:rsidDel="00000000" w:rsidP="00000000" w:rsidRDefault="00000000" w:rsidRPr="00000000" w14:paraId="0000025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Alta / baja de usuario </w:t>
                  </w:r>
                </w:p>
              </w:tc>
              <w:tc>
                <w:tcPr/>
                <w:p w:rsidR="00000000" w:rsidDel="00000000" w:rsidP="00000000" w:rsidRDefault="00000000" w:rsidRPr="00000000" w14:paraId="0000025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20-oct</w:t>
                  </w:r>
                </w:p>
              </w:tc>
              <w:tc>
                <w:tcPr/>
                <w:p w:rsidR="00000000" w:rsidDel="00000000" w:rsidP="00000000" w:rsidRDefault="00000000" w:rsidRPr="00000000" w14:paraId="0000025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21-oct</w:t>
                  </w:r>
                </w:p>
              </w:tc>
              <w:tc>
                <w:tcPr/>
                <w:p w:rsidR="00000000" w:rsidDel="00000000" w:rsidP="00000000" w:rsidRDefault="00000000" w:rsidRPr="00000000" w14:paraId="0000025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5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6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6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Visibilidad por rol</w:t>
                  </w:r>
                </w:p>
              </w:tc>
              <w:tc>
                <w:tcPr/>
                <w:p w:rsidR="00000000" w:rsidDel="00000000" w:rsidP="00000000" w:rsidRDefault="00000000" w:rsidRPr="00000000" w14:paraId="0000026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20-oct</w:t>
                  </w:r>
                </w:p>
              </w:tc>
              <w:tc>
                <w:tcPr/>
                <w:p w:rsidR="00000000" w:rsidDel="00000000" w:rsidP="00000000" w:rsidRDefault="00000000" w:rsidRPr="00000000" w14:paraId="0000026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21-oct</w:t>
                  </w:r>
                </w:p>
              </w:tc>
              <w:tc>
                <w:tcPr/>
                <w:p w:rsidR="00000000" w:rsidDel="00000000" w:rsidP="00000000" w:rsidRDefault="00000000" w:rsidRPr="00000000" w14:paraId="0000026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6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6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Integración / semillas</w:t>
                  </w:r>
                </w:p>
              </w:tc>
              <w:tc>
                <w:tcPr/>
                <w:p w:rsidR="00000000" w:rsidDel="00000000" w:rsidP="00000000" w:rsidRDefault="00000000" w:rsidRPr="00000000" w14:paraId="0000026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Datos de prueba</w:t>
                  </w:r>
                </w:p>
              </w:tc>
              <w:tc>
                <w:tcPr/>
                <w:p w:rsidR="00000000" w:rsidDel="00000000" w:rsidP="00000000" w:rsidRDefault="00000000" w:rsidRPr="00000000" w14:paraId="0000026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21-oct</w:t>
                  </w:r>
                </w:p>
              </w:tc>
              <w:tc>
                <w:tcPr/>
                <w:p w:rsidR="00000000" w:rsidDel="00000000" w:rsidP="00000000" w:rsidRDefault="00000000" w:rsidRPr="00000000" w14:paraId="0000026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22-oct</w:t>
                  </w:r>
                </w:p>
              </w:tc>
              <w:tc>
                <w:tcPr/>
                <w:p w:rsidR="00000000" w:rsidDel="00000000" w:rsidP="00000000" w:rsidRDefault="00000000" w:rsidRPr="00000000" w14:paraId="0000026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6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6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6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Ajustes UX</w:t>
                  </w:r>
                </w:p>
              </w:tc>
              <w:tc>
                <w:tcPr/>
                <w:p w:rsidR="00000000" w:rsidDel="00000000" w:rsidP="00000000" w:rsidRDefault="00000000" w:rsidRPr="00000000" w14:paraId="0000026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21-oct</w:t>
                  </w:r>
                </w:p>
              </w:tc>
              <w:tc>
                <w:tcPr/>
                <w:p w:rsidR="00000000" w:rsidDel="00000000" w:rsidP="00000000" w:rsidRDefault="00000000" w:rsidRPr="00000000" w14:paraId="0000026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22-oct</w:t>
                  </w:r>
                </w:p>
              </w:tc>
              <w:tc>
                <w:tcPr/>
                <w:p w:rsidR="00000000" w:rsidDel="00000000" w:rsidP="00000000" w:rsidRDefault="00000000" w:rsidRPr="00000000" w14:paraId="0000027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7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7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Prototipo</w:t>
                  </w:r>
                </w:p>
              </w:tc>
              <w:tc>
                <w:tcPr/>
                <w:p w:rsidR="00000000" w:rsidDel="00000000" w:rsidP="00000000" w:rsidRDefault="00000000" w:rsidRPr="00000000" w14:paraId="0000027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Desplegable funcional</w:t>
                  </w:r>
                </w:p>
              </w:tc>
              <w:tc>
                <w:tcPr/>
                <w:p w:rsidR="00000000" w:rsidDel="00000000" w:rsidP="00000000" w:rsidRDefault="00000000" w:rsidRPr="00000000" w14:paraId="0000027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23-oct</w:t>
                  </w:r>
                </w:p>
              </w:tc>
              <w:tc>
                <w:tcPr/>
                <w:p w:rsidR="00000000" w:rsidDel="00000000" w:rsidP="00000000" w:rsidRDefault="00000000" w:rsidRPr="00000000" w14:paraId="0000027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23-oct</w:t>
                  </w:r>
                </w:p>
              </w:tc>
              <w:tc>
                <w:tcPr/>
                <w:p w:rsidR="00000000" w:rsidDel="00000000" w:rsidP="00000000" w:rsidRDefault="00000000" w:rsidRPr="00000000" w14:paraId="0000027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</w:p>
              </w:tc>
              <w:tc>
                <w:tcPr/>
                <w:p w:rsidR="00000000" w:rsidDel="00000000" w:rsidP="00000000" w:rsidRDefault="00000000" w:rsidRPr="00000000" w14:paraId="0000027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 / 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6"/>
                  <w:shd w:fill="00b0f0" w:val="clear"/>
                </w:tcPr>
                <w:p w:rsidR="00000000" w:rsidDel="00000000" w:rsidP="00000000" w:rsidRDefault="00000000" w:rsidRPr="00000000" w14:paraId="00000278">
                  <w:pPr>
                    <w:tabs>
                      <w:tab w:val="left" w:leader="none" w:pos="3495"/>
                    </w:tabs>
                    <w:rPr>
                      <w:b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rtl w:val="0"/>
                    </w:rPr>
                    <w:tab/>
                    <w:t xml:space="preserve">Fase 5 - Pruebas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7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Pruebas funcionales</w:t>
                  </w:r>
                </w:p>
              </w:tc>
              <w:tc>
                <w:tcPr/>
                <w:p w:rsidR="00000000" w:rsidDel="00000000" w:rsidP="00000000" w:rsidRDefault="00000000" w:rsidRPr="00000000" w14:paraId="0000027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Ejecutar casos críticos</w:t>
                  </w:r>
                </w:p>
              </w:tc>
              <w:tc>
                <w:tcPr/>
                <w:p w:rsidR="00000000" w:rsidDel="00000000" w:rsidP="00000000" w:rsidRDefault="00000000" w:rsidRPr="00000000" w14:paraId="0000028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/>
                <w:p w:rsidR="00000000" w:rsidDel="00000000" w:rsidP="00000000" w:rsidRDefault="00000000" w:rsidRPr="00000000" w14:paraId="0000028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8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Rendimiento</w:t>
                  </w:r>
                </w:p>
              </w:tc>
              <w:tc>
                <w:tcPr/>
                <w:p w:rsidR="00000000" w:rsidDel="00000000" w:rsidP="00000000" w:rsidRDefault="00000000" w:rsidRPr="00000000" w14:paraId="0000028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Medir p95 (tablero/UI/API)</w:t>
                  </w:r>
                </w:p>
              </w:tc>
              <w:tc>
                <w:tcPr/>
                <w:p w:rsidR="00000000" w:rsidDel="00000000" w:rsidP="00000000" w:rsidRDefault="00000000" w:rsidRPr="00000000" w14:paraId="0000028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/>
                <w:p w:rsidR="00000000" w:rsidDel="00000000" w:rsidP="00000000" w:rsidRDefault="00000000" w:rsidRPr="00000000" w14:paraId="0000028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8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UAT</w:t>
                  </w:r>
                </w:p>
              </w:tc>
              <w:tc>
                <w:tcPr/>
                <w:p w:rsidR="00000000" w:rsidDel="00000000" w:rsidP="00000000" w:rsidRDefault="00000000" w:rsidRPr="00000000" w14:paraId="0000028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Validación con usuarios del taller</w:t>
                  </w:r>
                </w:p>
              </w:tc>
              <w:tc>
                <w:tcPr/>
                <w:p w:rsidR="00000000" w:rsidDel="00000000" w:rsidP="00000000" w:rsidRDefault="00000000" w:rsidRPr="00000000" w14:paraId="0000028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  <w:tc>
                <w:tcPr/>
                <w:p w:rsidR="00000000" w:rsidDel="00000000" w:rsidP="00000000" w:rsidRDefault="00000000" w:rsidRPr="00000000" w14:paraId="0000028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 / Usuarios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9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Correcciones + reporte</w:t>
                  </w:r>
                </w:p>
              </w:tc>
              <w:tc>
                <w:tcPr/>
                <w:p w:rsidR="00000000" w:rsidDel="00000000" w:rsidP="00000000" w:rsidRDefault="00000000" w:rsidRPr="00000000" w14:paraId="0000029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Cerrar defectos y emitir informe</w:t>
                  </w:r>
                </w:p>
                <w:p w:rsidR="00000000" w:rsidDel="00000000" w:rsidP="00000000" w:rsidRDefault="00000000" w:rsidRPr="00000000" w14:paraId="0000029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9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9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9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/>
                <w:p w:rsidR="00000000" w:rsidDel="00000000" w:rsidP="00000000" w:rsidRDefault="00000000" w:rsidRPr="00000000" w14:paraId="0000029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 / 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6"/>
                  <w:shd w:fill="0070c0" w:val="clear"/>
                </w:tcPr>
                <w:p w:rsidR="00000000" w:rsidDel="00000000" w:rsidP="00000000" w:rsidRDefault="00000000" w:rsidRPr="00000000" w14:paraId="0000029A">
                  <w:pPr>
                    <w:tabs>
                      <w:tab w:val="left" w:leader="none" w:pos="1276"/>
                    </w:tabs>
                    <w:jc w:val="center"/>
                    <w:rPr>
                      <w:b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rtl w:val="0"/>
                    </w:rPr>
                    <w:t xml:space="preserve">Fase 6 - Implementación y capacitación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A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Despliegue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Publicación web + accesos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A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10-nov</w:t>
                  </w:r>
                </w:p>
              </w:tc>
              <w:tc>
                <w:tcPr/>
                <w:p w:rsidR="00000000" w:rsidDel="00000000" w:rsidP="00000000" w:rsidRDefault="00000000" w:rsidRPr="00000000" w14:paraId="000002A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11-nov</w:t>
                  </w:r>
                </w:p>
              </w:tc>
              <w:tc>
                <w:tcPr/>
                <w:p w:rsidR="00000000" w:rsidDel="00000000" w:rsidP="00000000" w:rsidRDefault="00000000" w:rsidRPr="00000000" w14:paraId="000002A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A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Sebastián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A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Manuales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Usuario y administrador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A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11-nov</w:t>
                  </w:r>
                </w:p>
              </w:tc>
              <w:tc>
                <w:tcPr/>
                <w:p w:rsidR="00000000" w:rsidDel="00000000" w:rsidP="00000000" w:rsidRDefault="00000000" w:rsidRPr="00000000" w14:paraId="000002A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12-nov</w:t>
                  </w:r>
                </w:p>
              </w:tc>
              <w:tc>
                <w:tcPr/>
                <w:p w:rsidR="00000000" w:rsidDel="00000000" w:rsidP="00000000" w:rsidRDefault="00000000" w:rsidRPr="00000000" w14:paraId="000002A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Días</w:t>
                  </w:r>
                </w:p>
              </w:tc>
              <w:tc>
                <w:tcPr/>
                <w:p w:rsidR="00000000" w:rsidDel="00000000" w:rsidP="00000000" w:rsidRDefault="00000000" w:rsidRPr="00000000" w14:paraId="000002A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A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Capacitación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D">
                  <w:pPr>
                    <w:tabs>
                      <w:tab w:val="left" w:leader="none" w:pos="1276"/>
                    </w:tabs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Sesión 30–45 min a usuarios clave</w:t>
                  </w:r>
                </w:p>
                <w:p w:rsidR="00000000" w:rsidDel="00000000" w:rsidP="00000000" w:rsidRDefault="00000000" w:rsidRPr="00000000" w14:paraId="000002AE">
                  <w:pPr>
                    <w:tabs>
                      <w:tab w:val="left" w:leader="none" w:pos="1276"/>
                    </w:tabs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13-nov</w:t>
                  </w:r>
                </w:p>
              </w:tc>
              <w:tc>
                <w:tcPr/>
                <w:p w:rsidR="00000000" w:rsidDel="00000000" w:rsidP="00000000" w:rsidRDefault="00000000" w:rsidRPr="00000000" w14:paraId="000002B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13-nov</w:t>
                  </w:r>
                </w:p>
              </w:tc>
              <w:tc>
                <w:tcPr/>
                <w:p w:rsidR="00000000" w:rsidDel="00000000" w:rsidP="00000000" w:rsidRDefault="00000000" w:rsidRPr="00000000" w14:paraId="000002B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Día</w:t>
                  </w:r>
                </w:p>
              </w:tc>
              <w:tc>
                <w:tcPr/>
                <w:p w:rsidR="00000000" w:rsidDel="00000000" w:rsidP="00000000" w:rsidRDefault="00000000" w:rsidRPr="00000000" w14:paraId="000002B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6"/>
                  <w:shd w:fill="92d050" w:val="clear"/>
                </w:tcPr>
                <w:p w:rsidR="00000000" w:rsidDel="00000000" w:rsidP="00000000" w:rsidRDefault="00000000" w:rsidRPr="00000000" w14:paraId="000002B4">
                  <w:pPr>
                    <w:tabs>
                      <w:tab w:val="left" w:leader="none" w:pos="3540"/>
                    </w:tabs>
                    <w:rPr>
                      <w:b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rtl w:val="0"/>
                    </w:rPr>
                    <w:tab/>
                    <w:t xml:space="preserve">Fase 7 - Cierre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B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Métricas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B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Comparativo antes/después (Portería) QUEDA A DISPOCISION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BC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18-nov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BD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18-nov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BE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 Día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BF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Sebastián / PepsiCo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C0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Acta de cierre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C1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Redacción y firma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C2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19-nov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C3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19-nov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C4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 Día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C5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 Sebastián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C6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Archivo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C7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Ordenar repositorio y entregar documentación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C8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20-nov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C9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20-nov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2CA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 Día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CB">
                  <w:pPr>
                    <w:tabs>
                      <w:tab w:val="left" w:leader="none" w:pos="1276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Guillermo / Sebastián</w:t>
                  </w:r>
                </w:p>
              </w:tc>
            </w:tr>
          </w:tbl>
          <w:p w:rsidR="00000000" w:rsidDel="00000000" w:rsidP="00000000" w:rsidRDefault="00000000" w:rsidRPr="00000000" w14:paraId="000002C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701"/>
        <w:gridCol w:w="1418"/>
        <w:gridCol w:w="992"/>
        <w:gridCol w:w="3105"/>
        <w:tblGridChange w:id="0">
          <w:tblGrid>
            <w:gridCol w:w="1838"/>
            <w:gridCol w:w="1701"/>
            <w:gridCol w:w="1418"/>
            <w:gridCol w:w="992"/>
            <w:gridCol w:w="3105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CE">
            <w:pPr>
              <w:pStyle w:val="Heading1"/>
              <w:spacing w:before="0" w:lineRule="auto"/>
              <w:rPr>
                <w:i w:val="1"/>
                <w:sz w:val="20"/>
                <w:szCs w:val="20"/>
              </w:rPr>
            </w:pPr>
            <w:bookmarkStart w:colFirst="0" w:colLast="0" w:name="_heading=h.26in1rg" w:id="10"/>
            <w:bookmarkEnd w:id="10"/>
            <w:r w:rsidDel="00000000" w:rsidR="00000000" w:rsidRPr="00000000">
              <w:rPr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tabs>
                <w:tab w:val="left" w:leader="none" w:pos="1276"/>
              </w:tabs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Listado de riesgos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relacionados</w:t>
            </w: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 al desarrollo de S.W. Indicar riesgo, etapa o fase en que se presenta, la probabilidad de que ocurra,  magnitud o impacto de este riesgo por etapa en el proceso.</w:t>
            </w:r>
          </w:p>
          <w:p w:rsidR="00000000" w:rsidDel="00000000" w:rsidP="00000000" w:rsidRDefault="00000000" w:rsidRPr="00000000" w14:paraId="000002D0">
            <w:pPr>
              <w:tabs>
                <w:tab w:val="left" w:leader="none" w:pos="1276"/>
              </w:tabs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Probabilidad: Alta, media, baja. </w:t>
            </w:r>
          </w:p>
          <w:p w:rsidR="00000000" w:rsidDel="00000000" w:rsidP="00000000" w:rsidRDefault="00000000" w:rsidRPr="00000000" w14:paraId="000002D1">
            <w:pPr>
              <w:tabs>
                <w:tab w:val="left" w:leader="none" w:pos="1276"/>
              </w:tabs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Impacto: Alto, Significativo, Moderado,  Inferior y Baja.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tabs>
                <w:tab w:val="left" w:leader="none" w:pos="1276"/>
              </w:tabs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2D7">
            <w:pPr>
              <w:tabs>
                <w:tab w:val="left" w:leader="none" w:pos="1276"/>
              </w:tabs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2D8">
            <w:pPr>
              <w:tabs>
                <w:tab w:val="left" w:leader="none" w:pos="1276"/>
              </w:tabs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Probabilidad</w:t>
            </w:r>
          </w:p>
        </w:tc>
        <w:tc>
          <w:tcPr/>
          <w:p w:rsidR="00000000" w:rsidDel="00000000" w:rsidP="00000000" w:rsidRDefault="00000000" w:rsidRPr="00000000" w14:paraId="000002D9">
            <w:pPr>
              <w:tabs>
                <w:tab w:val="left" w:leader="none" w:pos="1276"/>
              </w:tabs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2DA">
            <w:pPr>
              <w:tabs>
                <w:tab w:val="left" w:leader="none" w:pos="1276"/>
              </w:tabs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Acción de 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Requisitos incompletos o ambiguos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DE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2D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Talleres con usuarios, prototipos UI, criterios de aceptación claros; minutas de acuerdos.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Baja disponibilidad de usuarios clave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Análisis /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E3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2E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Agenda cada dos semanas 30–45 min, demos asincrónicas.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Seguridad de evidencias (exposición de bucket/URL)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Diseño /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2E8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E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Bucket privado, </w:t>
            </w:r>
            <w:r w:rsidDel="00000000" w:rsidR="00000000" w:rsidRPr="00000000">
              <w:rPr>
                <w:b w:val="1"/>
                <w:rtl w:val="0"/>
              </w:rPr>
              <w:t xml:space="preserve">URL firmadas ≤10 min</w:t>
            </w:r>
            <w:r w:rsidDel="00000000" w:rsidR="00000000" w:rsidRPr="00000000">
              <w:rPr>
                <w:rtl w:val="0"/>
              </w:rPr>
              <w:t xml:space="preserve">, RBAC mínimo privilegio, auditoría y pruebas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Conectividad inestable en el taller</w:t>
            </w:r>
          </w:p>
          <w:p w:rsidR="00000000" w:rsidDel="00000000" w:rsidP="00000000" w:rsidRDefault="00000000" w:rsidRPr="00000000" w14:paraId="000002EB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Construcción /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F0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2F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Diseño ligero, reintentos, pruebas fuera de hora punta; plan B de registro mínimo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Resistencia al cambio / baja adopción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F5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2F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Capacitación 30–45 min, guía rápida, soporte de arranque y feedback corto.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Defectos críticos detectados tarde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Pruebas</w:t>
            </w:r>
          </w:p>
        </w:tc>
        <w:tc>
          <w:tcPr/>
          <w:p w:rsidR="00000000" w:rsidDel="00000000" w:rsidP="00000000" w:rsidRDefault="00000000" w:rsidRPr="00000000" w14:paraId="000002FA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2FB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F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Pruebas continuas, smoke diario, revisión de PR y </w:t>
            </w:r>
            <w:r w:rsidDel="00000000" w:rsidR="00000000" w:rsidRPr="00000000">
              <w:rPr>
                <w:b w:val="1"/>
                <w:rtl w:val="0"/>
              </w:rPr>
              <w:t xml:space="preserve">code freeze</w:t>
            </w:r>
            <w:r w:rsidDel="00000000" w:rsidR="00000000" w:rsidRPr="00000000">
              <w:rPr>
                <w:rtl w:val="0"/>
              </w:rPr>
              <w:t xml:space="preserve"> previo a 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Ampliación de alcance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Todas</w:t>
            </w:r>
          </w:p>
        </w:tc>
        <w:tc>
          <w:tcPr/>
          <w:p w:rsidR="00000000" w:rsidDel="00000000" w:rsidP="00000000" w:rsidRDefault="00000000" w:rsidRPr="00000000" w14:paraId="00000300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301">
            <w:pPr>
              <w:tabs>
                <w:tab w:val="left" w:leader="none" w:pos="1276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30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Control de cambios, backlog fuera del MVP; co-aprobación Patrocinador + Docente para cambios mayores.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3"/>
        <w:gridCol w:w="6304"/>
        <w:tblGridChange w:id="0">
          <w:tblGrid>
            <w:gridCol w:w="2763"/>
            <w:gridCol w:w="630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4">
            <w:pPr>
              <w:pStyle w:val="Heading1"/>
              <w:spacing w:before="0" w:lineRule="auto"/>
              <w:rPr/>
            </w:pPr>
            <w:bookmarkStart w:colFirst="0" w:colLast="0" w:name="_heading=h.lnxbz9" w:id="11"/>
            <w:bookmarkEnd w:id="11"/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305">
            <w:pPr>
              <w:rPr>
                <w:i w:val="1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Listar y describir los artefactos o entregables que serán administrados y entregados durante el desarrollo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Acta de Constitución del Proyecto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Documento que fija objetivo, alcance, hitos, gobierno y aprobaciones iniciales.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EDT, Hitos y Diccionario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Desglose del trabajo con definiciones por paquete, criterios de aceptación y dependencias.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Carta Gantt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Cronograma de 16 semanas con actividades, responsables y fechas tope.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Matriz de Responsabilidades (RACI)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Rol por entregable (Responsable, Aprobador, Consultado, Informado).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Matriz de Riesgos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Identificación, P×I 5×5, nivel y plan de respuesta/mitigación.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 Inicial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Estrategia, tipos de prueba, casos críticos y datos de prueba.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Documento de Requerimientos (ERS)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funcionales/no funcionales y criterios de aceptación del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Modelos de Datos y Arquitectura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Diagrama lógico (patente llave) y componentes FE/API/DB/Storage/Auth.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Mockups de Interfaz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Prototipos de pantallas (tablero, OT/Tareas, evidencias, reportes) validados.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Plan de Calidad y de Costos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Metas de rendimiento, seguridad/privacidad y política “$0” (free tiers).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 y Doc. Interna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Repositorio con commits, README técnico y convenciones de desarrollo.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y Scripts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Esquema, migraciones/semillas y scripts de creación/restauración.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Minutas de Control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Registro de decisiones, acuerdos, responsables y fechas por reunión.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Alcances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Checklist de cumplimiento del MVP frente a criterios de aceptación.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 Final y Reporte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Ejecución, resultados, defectos y estado final (0 críticos abiertos).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Plan de Implantación, Soporte y Mantenimiento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Procedimiento de despliegue, accesos, backups y soporte del piloto.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Manuales de Usuario y Administrador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Guías operativas y de administración (RBAC, retención de evidencias).</w:t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90.0" w:type="dxa"/>
        <w:jc w:val="left"/>
        <w:tblInd w:w="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pStyle w:val="Heading1"/>
              <w:spacing w:before="0" w:lineRule="auto"/>
              <w:rPr/>
            </w:pPr>
            <w:bookmarkStart w:colFirst="0" w:colLast="0" w:name="_heading=h.35nkun2" w:id="12"/>
            <w:bookmarkEnd w:id="12"/>
            <w:r w:rsidDel="00000000" w:rsidR="00000000" w:rsidRPr="00000000">
              <w:rPr>
                <w:rtl w:val="0"/>
              </w:rPr>
              <w:t xml:space="preserve">Condiciones de aceptación para cierre del proyecto </w:t>
            </w:r>
          </w:p>
          <w:p w:rsidR="00000000" w:rsidDel="00000000" w:rsidP="00000000" w:rsidRDefault="00000000" w:rsidRPr="00000000" w14:paraId="0000032E">
            <w:pPr>
              <w:tabs>
                <w:tab w:val="left" w:leader="none" w:pos="1276"/>
              </w:tabs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Condiciones que se deben cumplir para dar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 al proyecto 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del MVP entregado y demostrable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Portería → Recepción → Ejecución → Cierre con: registro por patente, OT/Tareas (pausa con motivo obligatorio), evidencias fotográficas, tablero y bitácora, reportes con exportación CSV/PDF, y RBAC operativo.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 y rendimiento (pilotables)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Carga de tablero inicial ≤ 3 s (p95) con hasta 200 OTs activas.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Interacciones UI (búsqueda/filtros) ≤ 2 s (p95).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Latencia API CRUD ≤ 800 ms (p95).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Generación de reportes ≤ 5 s (p95).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 y privacidad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TLS 1.2+, RBAC de mínimo privilegio, evidencias en bucket privado con URL firmadas ≤ 10 min y retención 45–90 días con borrado programado. Sin exposición de datos personales; uso de patentes ficticias en pruebas.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Disponibilidad y operación del piloto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Despliegue en nube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free-tier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≥ 99% de disponibilidad mensual (objetivo de piloto), backups diarios (RPO 24 h / RTO 8 h), accesos entregados.</w:t>
            </w:r>
          </w:p>
          <w:p w:rsidR="00000000" w:rsidDel="00000000" w:rsidP="00000000" w:rsidRDefault="00000000" w:rsidRPr="00000000" w14:paraId="00000338">
            <w:pPr>
              <w:tabs>
                <w:tab w:val="left" w:leader="none" w:pos="1276"/>
              </w:tabs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Defectos permitidos al cierre (tolerancia)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856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54"/>
              <w:gridCol w:w="2855"/>
              <w:gridCol w:w="2855"/>
              <w:tblGridChange w:id="0">
                <w:tblGrid>
                  <w:gridCol w:w="2854"/>
                  <w:gridCol w:w="2855"/>
                  <w:gridCol w:w="28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39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Severidad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3A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Condición al cierre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3B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Requisito adicional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3C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Crítico (bloquea operación o seguridad)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3D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 abiertos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3E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3F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Mayor (afecta función con alternativa)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40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≤ 5 con workaround documentado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41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Ticket creado y priorizado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42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Menor (cosmético o bajo impacto)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43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≤ 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44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backlog con 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Adopción y usabilidad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Capacitación 30–45 min realizada; ≥ 80% de usuarios clave capacitados; guía rápida y manuales (usuario/administrador) entregados.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Beneficio mínimo observado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educción del tiempo promedio de registro en Portería (vs. línea base de inicio del proyecto).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 y entrega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Código en repositorio con README, scripts de BD/semillas, plan de pruebas y reporte final; configuración de retención, cuentas y credenciales transferidas; backlog de mejoras fuera de alcance registrado.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del piloto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Operación con costo total = $0 (free-tiers).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videncia y firmas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UAT aceptado, demo final realizada, minuta/acta de cierre firmada por Patrocinador y Docente Guía.</w:t>
            </w:r>
          </w:p>
        </w:tc>
      </w:tr>
    </w:tbl>
    <w:p w:rsidR="00000000" w:rsidDel="00000000" w:rsidP="00000000" w:rsidRDefault="00000000" w:rsidRPr="00000000" w14:paraId="00000351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center"/>
        <w:rPr>
          <w:color w:val="00000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center"/>
        <w:rPr>
          <w:color w:val="00000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jc w:val="center"/>
        <w:rPr>
          <w:sz w:val="48"/>
          <w:szCs w:val="48"/>
        </w:rPr>
      </w:pPr>
      <w:bookmarkStart w:colFirst="0" w:colLast="0" w:name="_heading=h.1ksv4uv" w:id="13"/>
      <w:bookmarkEnd w:id="13"/>
      <w:r w:rsidDel="00000000" w:rsidR="00000000" w:rsidRPr="00000000">
        <w:rPr>
          <w:sz w:val="56"/>
          <w:szCs w:val="56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>
          <w:rFonts w:ascii="Calibri" w:cs="Calibri" w:eastAsia="Calibri" w:hAnsi="Calibri"/>
        </w:rPr>
      </w:pPr>
      <w:bookmarkStart w:colFirst="0" w:colLast="0" w:name="_heading=h.jty6qru4wsz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rPr>
          <w:rFonts w:ascii="Calibri" w:cs="Calibri" w:eastAsia="Calibri" w:hAnsi="Calibri"/>
        </w:rPr>
      </w:pPr>
      <w:bookmarkStart w:colFirst="0" w:colLast="0" w:name="_heading=h.2jxsxqh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Anexo 1: Matriz R.A.C.I.:  </w:t>
      </w:r>
      <w:hyperlink r:id="rId7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Matriz_RACI_V1.xlsx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rPr>
          <w:rFonts w:ascii="Calibri" w:cs="Calibri" w:eastAsia="Calibri" w:hAnsi="Calibri"/>
        </w:rPr>
      </w:pPr>
      <w:bookmarkStart w:colFirst="0" w:colLast="0" w:name="_heading=h.z337ya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Anexo 2. Diagrama EDT:  </w:t>
      </w:r>
      <w:hyperlink r:id="rId8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Diagrama_EDT.pdf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Anexo 3. Diccionario EDT:  </w:t>
      </w:r>
      <w:hyperlink r:id="rId9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Diccionario_EDT.xlsx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rPr>
          <w:rFonts w:ascii="Calibri" w:cs="Calibri" w:eastAsia="Calibri" w:hAnsi="Calibri"/>
        </w:rPr>
      </w:pPr>
      <w:bookmarkStart w:colFirst="0" w:colLast="0" w:name="_heading=h.3j2qqm3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Anexo 4. Carta Gantt:   </w:t>
      </w:r>
      <w:hyperlink r:id="rId10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CartaGantt.xlsx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DuocUC</w:t>
    </w:r>
  </w:p>
  <w:p w:rsidR="00000000" w:rsidDel="00000000" w:rsidP="00000000" w:rsidRDefault="00000000" w:rsidRPr="00000000" w14:paraId="000003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0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Plan de Proyecto</w:t>
    </w:r>
  </w:p>
  <w:p w:rsidR="00000000" w:rsidDel="00000000" w:rsidP="00000000" w:rsidRDefault="00000000" w:rsidRPr="00000000" w14:paraId="0000036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 w:val="1"/>
    <w:qFormat w:val="1"/>
    <w:rsid w:val="00005FA5"/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Textoennegrita">
    <w:name w:val="Strong"/>
    <w:basedOn w:val="Fuentedeprrafopredeter"/>
    <w:uiPriority w:val="22"/>
    <w:qFormat w:val="1"/>
    <w:rsid w:val="00905908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90590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Lhck4G-DQGaKdfP-kSVLJx2xsxPn1e9f/edit?usp=sharing&amp;ouid=117103250998926018274&amp;rtpof=true&amp;sd=true" TargetMode="External"/><Relationship Id="rId12" Type="http://schemas.openxmlformats.org/officeDocument/2006/relationships/footer" Target="footer1.xml"/><Relationship Id="rId9" Type="http://schemas.openxmlformats.org/officeDocument/2006/relationships/hyperlink" Target="https://docs.google.com/spreadsheets/d/1DR5r7wLhgf4d1XXBn1fuGnRO_EwOV_q0/edit?usp=sharing&amp;ouid=117103250998926018274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drh7U9JLd_NrzXO-FW9kra5Dwi5MSkaW/edit?usp=sharing&amp;ouid=117103250998926018274&amp;rtpof=true&amp;sd=true" TargetMode="External"/><Relationship Id="rId8" Type="http://schemas.openxmlformats.org/officeDocument/2006/relationships/hyperlink" Target="https://drive.google.com/file/d/1kD6EqLZyOVdXBeP-hxi3kLBDA86y-LRv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hiZaKuyHZOQtT5W/U3O0escIA==">CgMxLjAyCGguZ2pkZ3hzMgloLjMwajB6bGwyCWguMWZvYjl0ZTIJaC4zem55c2g3MgloLjJldDkycDAyCWguM2R5NnZrbTIJaC40ZDM0b2c4MgloLjJzOGV5bzEyCWguMTdkcDh2dTIJaC4zcmRjcmpuMgloLjI2aW4xcmcyCGgubG54Yno5MgloLjM1bmt1bjIyCWguMWtzdjR1djIOaC5qdHk2cXJ1NHdzenUyCWguMmp4c3hxaDIIaC56MzM3eWEyCWguM2oycXFtMzgAciExaTFZWmw4MVhqbUJjaDlUZ19nWXBDcnZqeGxtNXN1N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2025-09-11T02:05:00Z</dcterms:created>
  <dc:creator>Administrador</dc:creator>
</cp:coreProperties>
</file>