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4B5"/>
        </w:rPr>
        <w:t>Pauta</w:t>
      </w:r>
      <w:r>
        <w:rPr>
          <w:color w:val="2D74B5"/>
          <w:spacing w:val="-8"/>
        </w:rPr>
        <w:t> </w:t>
      </w:r>
      <w:r>
        <w:rPr>
          <w:color w:val="2D74B5"/>
        </w:rPr>
        <w:t>de</w:t>
      </w:r>
      <w:r>
        <w:rPr>
          <w:color w:val="2D74B5"/>
          <w:spacing w:val="-7"/>
        </w:rPr>
        <w:t> </w:t>
      </w:r>
      <w:r>
        <w:rPr>
          <w:color w:val="2D74B5"/>
        </w:rPr>
        <w:t>Autoevaluación</w:t>
      </w:r>
      <w:r>
        <w:rPr>
          <w:color w:val="2D74B5"/>
          <w:spacing w:val="-7"/>
        </w:rPr>
        <w:t> </w:t>
      </w:r>
      <w:r>
        <w:rPr>
          <w:color w:val="2D74B5"/>
        </w:rPr>
        <w:t>de</w:t>
      </w:r>
      <w:r>
        <w:rPr>
          <w:color w:val="2D74B5"/>
          <w:spacing w:val="-7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3"/>
        <w:ind w:left="357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Reflexión</w:t>
      </w:r>
      <w:r>
        <w:rPr>
          <w:spacing w:val="-8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1"/>
        <w:rPr>
          <w:sz w:val="22"/>
        </w:rPr>
      </w:pPr>
    </w:p>
    <w:p>
      <w:pPr>
        <w:pStyle w:val="BodyText"/>
        <w:ind w:left="357"/>
      </w:pPr>
      <w:r>
        <w:rPr>
          <w:spacing w:val="-2"/>
        </w:rPr>
        <w:t>Objetivo:</w:t>
      </w:r>
    </w:p>
    <w:p>
      <w:pPr>
        <w:pStyle w:val="BodyText"/>
        <w:spacing w:line="259" w:lineRule="auto" w:before="182"/>
        <w:ind w:left="357" w:right="359"/>
        <w:jc w:val="both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esta</w:t>
      </w:r>
      <w:r>
        <w:rPr>
          <w:spacing w:val="-7"/>
        </w:rPr>
        <w:t> </w:t>
      </w:r>
      <w:r>
        <w:rPr/>
        <w:t>pauta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autoevaluación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identifiques</w:t>
      </w:r>
      <w:r>
        <w:rPr>
          <w:spacing w:val="-7"/>
        </w:rPr>
        <w:t> </w:t>
      </w:r>
      <w:r>
        <w:rPr/>
        <w:t>tus</w:t>
      </w:r>
      <w:r>
        <w:rPr>
          <w:spacing w:val="-8"/>
        </w:rPr>
        <w:t> </w:t>
      </w:r>
      <w:r>
        <w:rPr/>
        <w:t>niveles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logro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2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autoevaluación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complemento</w:t>
      </w:r>
      <w:r>
        <w:rPr>
          <w:spacing w:val="-5"/>
        </w:rPr>
        <w:t> </w:t>
      </w:r>
      <w:r>
        <w:rPr/>
        <w:t>de las reflexiones 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61"/>
        <w:ind w:left="357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82" w:after="0"/>
        <w:ind w:left="1152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competencias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egreso</w:t>
      </w:r>
      <w:r>
        <w:rPr>
          <w:spacing w:val="-11"/>
          <w:sz w:val="24"/>
        </w:rPr>
        <w:t> </w:t>
      </w:r>
      <w:r>
        <w:rPr>
          <w:sz w:val="24"/>
        </w:rPr>
        <w:t>(las</w:t>
      </w:r>
      <w:r>
        <w:rPr>
          <w:spacing w:val="-14"/>
          <w:sz w:val="24"/>
        </w:rPr>
        <w:t> </w:t>
      </w:r>
      <w:r>
        <w:rPr>
          <w:sz w:val="24"/>
        </w:rPr>
        <w:t>puedes</w:t>
      </w:r>
      <w:r>
        <w:rPr>
          <w:spacing w:val="-13"/>
          <w:sz w:val="24"/>
        </w:rPr>
        <w:t> </w:t>
      </w:r>
      <w:r>
        <w:rPr>
          <w:sz w:val="24"/>
        </w:rPr>
        <w:t>revisar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59" w:lineRule="auto" w:before="24" w:after="0"/>
        <w:ind w:left="1152" w:right="359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tu</w:t>
      </w:r>
      <w:r>
        <w:rPr>
          <w:spacing w:val="-6"/>
          <w:sz w:val="24"/>
        </w:rPr>
        <w:t> </w:t>
      </w:r>
      <w:r>
        <w:rPr>
          <w:sz w:val="24"/>
        </w:rPr>
        <w:t>proceso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Duoc</w:t>
      </w:r>
      <w:r>
        <w:rPr>
          <w:spacing w:val="-5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56" w:lineRule="auto" w:before="1" w:after="0"/>
        <w:ind w:left="1152" w:right="349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9"/>
        <w:rPr>
          <w:sz w:val="20"/>
        </w:rPr>
      </w:pPr>
    </w:p>
    <w:tbl>
      <w:tblPr>
        <w:tblW w:w="0" w:type="auto"/>
        <w:jc w:val="left"/>
        <w:tblInd w:w="7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7773"/>
      </w:tblGrid>
      <w:tr>
        <w:trPr>
          <w:trHeight w:val="268" w:hRule="atLeast"/>
        </w:trPr>
        <w:tc>
          <w:tcPr>
            <w:tcW w:w="2009" w:type="dxa"/>
          </w:tcPr>
          <w:p>
            <w:pPr>
              <w:pStyle w:val="TableParagraph"/>
              <w:spacing w:line="248" w:lineRule="exact"/>
              <w:ind w:left="22" w:right="1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8" w:hRule="atLeast"/>
        </w:trPr>
        <w:tc>
          <w:tcPr>
            <w:tcW w:w="2009" w:type="dxa"/>
          </w:tcPr>
          <w:p>
            <w:pPr>
              <w:pStyle w:val="TableParagraph"/>
              <w:spacing w:line="290" w:lineRule="atLeast"/>
              <w:ind w:left="105" w:right="594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9" w:type="dxa"/>
          </w:tcPr>
          <w:p>
            <w:pPr>
              <w:pStyle w:val="TableParagraph"/>
              <w:spacing w:line="292" w:lineRule="exact"/>
              <w:ind w:left="7" w:right="22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reforzar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desarrollados.</w:t>
            </w:r>
          </w:p>
        </w:tc>
      </w:tr>
      <w:tr>
        <w:trPr>
          <w:trHeight w:val="585" w:hRule="atLeast"/>
        </w:trPr>
        <w:tc>
          <w:tcPr>
            <w:tcW w:w="2009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 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7" w:hRule="atLeast"/>
        </w:trPr>
        <w:tc>
          <w:tcPr>
            <w:tcW w:w="2009" w:type="dxa"/>
          </w:tcPr>
          <w:p>
            <w:pPr>
              <w:pStyle w:val="TableParagraph"/>
              <w:spacing w:line="290" w:lineRule="atLeast"/>
              <w:ind w:left="105" w:right="285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07" w:right="8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no</w:t>
            </w:r>
          </w:p>
          <w:p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2"/>
                <w:sz w:val="24"/>
              </w:rPr>
              <w:t> 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 logrado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ningún</w:t>
            </w:r>
          </w:p>
          <w:p>
            <w:pPr>
              <w:pStyle w:val="TableParagraph"/>
              <w:spacing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" w:after="0"/>
        <w:ind w:left="1152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marcaste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tbl>
      <w:tblPr>
        <w:tblW w:w="0" w:type="auto"/>
        <w:jc w:val="left"/>
        <w:tblInd w:w="36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9"/>
        <w:gridCol w:w="5039"/>
      </w:tblGrid>
      <w:tr>
        <w:trPr>
          <w:trHeight w:val="292" w:hRule="atLeast"/>
        </w:trPr>
        <w:tc>
          <w:tcPr>
            <w:tcW w:w="10078" w:type="dxa"/>
            <w:gridSpan w:val="2"/>
          </w:tcPr>
          <w:p>
            <w:pPr>
              <w:pStyle w:val="TableParagraph"/>
              <w:spacing w:line="272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completo</w:t>
            </w:r>
          </w:p>
        </w:tc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color w:val="767070"/>
                <w:sz w:val="24"/>
              </w:rPr>
              <w:t>Sebastián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Lisandro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Miranda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Acuña</w:t>
            </w:r>
          </w:p>
        </w:tc>
      </w:tr>
      <w:tr>
        <w:trPr>
          <w:trHeight w:val="292" w:hRule="atLeast"/>
        </w:trPr>
        <w:tc>
          <w:tcPr>
            <w:tcW w:w="50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1446114</w:t>
            </w:r>
          </w:p>
        </w:tc>
      </w:tr>
      <w:tr>
        <w:trPr>
          <w:trHeight w:val="292" w:hRule="atLeast"/>
        </w:trPr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9" w:type="dxa"/>
            <w:shd w:val="clear" w:color="auto" w:fill="F1F1F1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939"/>
        <w:gridCol w:w="917"/>
        <w:gridCol w:w="1047"/>
        <w:gridCol w:w="1177"/>
        <w:gridCol w:w="1210"/>
        <w:gridCol w:w="2415"/>
      </w:tblGrid>
      <w:tr>
        <w:trPr>
          <w:trHeight w:val="288" w:hRule="atLeast"/>
        </w:trPr>
        <w:tc>
          <w:tcPr>
            <w:tcW w:w="2369" w:type="dxa"/>
            <w:vMerge w:val="restart"/>
          </w:tcPr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spacing w:before="1"/>
              <w:ind w:left="933" w:hanging="61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290" w:type="dxa"/>
            <w:gridSpan w:val="5"/>
          </w:tcPr>
          <w:p>
            <w:pPr>
              <w:pStyle w:val="TableParagraph"/>
              <w:spacing w:before="35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415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5"/>
              <w:rPr>
                <w:sz w:val="18"/>
              </w:rPr>
            </w:pPr>
          </w:p>
          <w:p>
            <w:pPr>
              <w:pStyle w:val="TableParagraph"/>
              <w:ind w:left="7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3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217"/>
              <w:ind w:left="148" w:right="99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17" w:type="dxa"/>
          </w:tcPr>
          <w:p>
            <w:pPr>
              <w:pStyle w:val="TableParagraph"/>
              <w:spacing w:before="217"/>
              <w:ind w:left="139" w:right="123" w:firstLine="18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47" w:type="dxa"/>
          </w:tcPr>
          <w:p>
            <w:pPr>
              <w:pStyle w:val="TableParagraph"/>
              <w:spacing w:before="217"/>
              <w:ind w:left="107" w:right="1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77" w:type="dxa"/>
          </w:tcPr>
          <w:p>
            <w:pPr>
              <w:pStyle w:val="TableParagraph"/>
              <w:spacing w:before="217"/>
              <w:ind w:left="150" w:right="143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10" w:type="dxa"/>
          </w:tcPr>
          <w:p>
            <w:pPr>
              <w:pStyle w:val="TableParagraph"/>
              <w:spacing w:before="217"/>
              <w:ind w:left="315" w:right="159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3" w:hRule="atLeast"/>
        </w:trPr>
        <w:tc>
          <w:tcPr>
            <w:tcW w:w="2369" w:type="dxa"/>
          </w:tcPr>
          <w:p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color w:val="434953"/>
                <w:spacing w:val="-2"/>
                <w:sz w:val="28"/>
              </w:rPr>
              <w:t>Competencias</w:t>
            </w:r>
          </w:p>
          <w:p>
            <w:pPr>
              <w:pStyle w:val="TableParagraph"/>
              <w:spacing w:line="321" w:lineRule="exact" w:before="1"/>
              <w:ind w:left="107"/>
              <w:rPr>
                <w:b/>
                <w:sz w:val="28"/>
              </w:rPr>
            </w:pPr>
            <w:r>
              <w:rPr>
                <w:b/>
                <w:color w:val="434953"/>
                <w:spacing w:val="-2"/>
                <w:sz w:val="28"/>
              </w:rPr>
              <w:t>Disciplinares</w:t>
            </w:r>
          </w:p>
        </w:tc>
        <w:tc>
          <w:tcPr>
            <w:tcW w:w="93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45" w:hRule="atLeast"/>
        </w:trPr>
        <w:tc>
          <w:tcPr>
            <w:tcW w:w="2369" w:type="dxa"/>
          </w:tcPr>
          <w:p>
            <w:pPr>
              <w:pStyle w:val="TableParagraph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REALIZAR PRUEBAS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CERTIFICACIÓN TANTO DE LOS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PRODUCTOS COMO DE LOS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PROCESOS UTILIZANDO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BUENAS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PRÁCTICAS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DEFINIDAS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POR LA </w:t>
            </w:r>
            <w:r>
              <w:rPr>
                <w:color w:val="434953"/>
                <w:spacing w:val="-2"/>
                <w:sz w:val="17"/>
              </w:rPr>
              <w:t>INDUSTRIA.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spacing w:before="1"/>
              <w:ind w:left="120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Muestro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manejo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correcto de los procesos y buenas </w:t>
            </w:r>
            <w:r>
              <w:rPr>
                <w:b/>
                <w:spacing w:val="-2"/>
                <w:sz w:val="18"/>
              </w:rPr>
              <w:t>practicas</w:t>
            </w:r>
          </w:p>
        </w:tc>
      </w:tr>
      <w:tr>
        <w:trPr>
          <w:trHeight w:val="1452" w:hRule="atLeast"/>
        </w:trPr>
        <w:tc>
          <w:tcPr>
            <w:tcW w:w="2369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OFRECER PROPUESTAS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SOLUCIÓN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INFORMÁTICA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ANALIZANDO DE FORMA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INTEGRAL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LOS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PROCESOS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ACUERDO A LOS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REQUERIMIENTOS DE LA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pacing w:val="-2"/>
                <w:sz w:val="17"/>
              </w:rPr>
              <w:t>ORGANIZACIÓN.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spacing w:before="1"/>
              <w:ind w:left="122" w:right="117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un buen nivel de análisis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integral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generación de soluciones</w:t>
            </w:r>
          </w:p>
        </w:tc>
      </w:tr>
      <w:tr>
        <w:trPr>
          <w:trHeight w:val="1245" w:hRule="atLeast"/>
        </w:trPr>
        <w:tc>
          <w:tcPr>
            <w:tcW w:w="2369" w:type="dxa"/>
          </w:tcPr>
          <w:p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GESTIONAR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PROYECTOS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INFORMÁTICOS,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OFRECIENDO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ALTERNATIVAS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PARA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LA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TOMA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DECISIONES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ACUERDO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LOS REQUERIMIENTOS DE LA</w:t>
            </w:r>
          </w:p>
          <w:p>
            <w:pPr>
              <w:pStyle w:val="TableParagraph"/>
              <w:spacing w:line="186" w:lineRule="exact"/>
              <w:ind w:left="107"/>
              <w:rPr>
                <w:sz w:val="17"/>
              </w:rPr>
            </w:pPr>
            <w:r>
              <w:rPr>
                <w:color w:val="434953"/>
                <w:spacing w:val="-2"/>
                <w:sz w:val="17"/>
              </w:rPr>
              <w:t>ORGANIZACIÓN</w:t>
            </w:r>
          </w:p>
        </w:tc>
        <w:tc>
          <w:tcPr>
            <w:tcW w:w="939" w:type="dxa"/>
          </w:tcPr>
          <w:p>
            <w:pPr>
              <w:pStyle w:val="TableParagraph"/>
              <w:spacing w:before="1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spacing w:before="1"/>
              <w:ind w:left="119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muy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buen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nivel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 la hora de gestionar </w:t>
            </w:r>
            <w:r>
              <w:rPr>
                <w:b/>
                <w:spacing w:val="-2"/>
                <w:sz w:val="18"/>
              </w:rPr>
              <w:t>proyectos</w:t>
            </w:r>
          </w:p>
        </w:tc>
      </w:tr>
      <w:tr>
        <w:trPr>
          <w:trHeight w:val="1245" w:hRule="atLeast"/>
        </w:trPr>
        <w:tc>
          <w:tcPr>
            <w:tcW w:w="2369" w:type="dxa"/>
          </w:tcPr>
          <w:p>
            <w:pPr>
              <w:pStyle w:val="TableParagraph"/>
              <w:spacing w:before="1"/>
              <w:ind w:left="107" w:right="141"/>
              <w:rPr>
                <w:sz w:val="17"/>
              </w:rPr>
            </w:pPr>
            <w:r>
              <w:rPr>
                <w:color w:val="434953"/>
                <w:sz w:val="17"/>
              </w:rPr>
              <w:t>CONSTRUIR MODELOS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DATOS PARA SOPORTAR LOS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REQUERIMIENTOS DE LA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ORGANIZACIÓN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ACUERDO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 UN DISEÑO DEFINIDO Y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ESCALABLE</w:t>
            </w:r>
            <w:r>
              <w:rPr>
                <w:color w:val="434953"/>
                <w:spacing w:val="-5"/>
                <w:sz w:val="17"/>
              </w:rPr>
              <w:t> </w:t>
            </w:r>
            <w:r>
              <w:rPr>
                <w:color w:val="434953"/>
                <w:sz w:val="17"/>
              </w:rPr>
              <w:t>EN</w:t>
            </w:r>
            <w:r>
              <w:rPr>
                <w:color w:val="434953"/>
                <w:spacing w:val="-3"/>
                <w:sz w:val="17"/>
              </w:rPr>
              <w:t> </w:t>
            </w:r>
            <w:r>
              <w:rPr>
                <w:color w:val="434953"/>
                <w:sz w:val="17"/>
              </w:rPr>
              <w:t>EL</w:t>
            </w:r>
            <w:r>
              <w:rPr>
                <w:color w:val="434953"/>
                <w:spacing w:val="-2"/>
                <w:sz w:val="17"/>
              </w:rPr>
              <w:t> TIEMPO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9" w:hRule="atLeast"/>
        </w:trPr>
        <w:tc>
          <w:tcPr>
            <w:tcW w:w="2369" w:type="dxa"/>
          </w:tcPr>
          <w:p>
            <w:pPr>
              <w:pStyle w:val="TableParagraph"/>
              <w:spacing w:before="1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DESARROLLAR</w:t>
            </w:r>
            <w:r>
              <w:rPr>
                <w:color w:val="434953"/>
                <w:spacing w:val="-6"/>
                <w:sz w:val="17"/>
              </w:rPr>
              <w:t> </w:t>
            </w:r>
            <w:r>
              <w:rPr>
                <w:color w:val="434953"/>
                <w:sz w:val="17"/>
              </w:rPr>
              <w:t>LA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TRANSFORMACIÓN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GRANDES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VOLÚMENES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DATOS PARA LA</w:t>
            </w:r>
          </w:p>
          <w:p>
            <w:pPr>
              <w:pStyle w:val="TableParagraph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OBTENCIÓN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INFORMACIÓN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Y CONOCIMIENTO DE LA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ORGANIZACIÓN A FIN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APOYAR LA TOMA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DECISIONES Y LA MEJORA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LOS PROCESOS DE NEGOCIOS,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 ACUERDO A LAS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NECESIDADES DE LA</w:t>
            </w:r>
          </w:p>
          <w:p>
            <w:pPr>
              <w:pStyle w:val="TableParagraph"/>
              <w:spacing w:line="190" w:lineRule="exact"/>
              <w:ind w:left="107"/>
              <w:rPr>
                <w:sz w:val="17"/>
              </w:rPr>
            </w:pPr>
            <w:r>
              <w:rPr>
                <w:color w:val="434953"/>
                <w:spacing w:val="-2"/>
                <w:sz w:val="17"/>
              </w:rPr>
              <w:t>ORGANIZACIÓN.</w:t>
            </w:r>
          </w:p>
        </w:tc>
        <w:tc>
          <w:tcPr>
            <w:tcW w:w="939" w:type="dxa"/>
          </w:tcPr>
          <w:p>
            <w:pPr>
              <w:pStyle w:val="TableParagraph"/>
              <w:spacing w:before="1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939"/>
        <w:gridCol w:w="917"/>
        <w:gridCol w:w="1047"/>
        <w:gridCol w:w="1177"/>
        <w:gridCol w:w="1210"/>
        <w:gridCol w:w="2415"/>
      </w:tblGrid>
      <w:tr>
        <w:trPr>
          <w:trHeight w:val="590" w:hRule="atLeast"/>
        </w:trPr>
        <w:tc>
          <w:tcPr>
            <w:tcW w:w="2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60" w:hRule="atLeast"/>
        </w:trPr>
        <w:tc>
          <w:tcPr>
            <w:tcW w:w="2369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CONSTRUIR EL MODELO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ARQUITECTÓNICO DE UNA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SOLUCIÓN SISTÉMICA QUE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SOPORTE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LOS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PROCESOS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NEGOCIO</w:t>
            </w:r>
            <w:r>
              <w:rPr>
                <w:color w:val="434953"/>
                <w:spacing w:val="-1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1"/>
                <w:sz w:val="17"/>
              </w:rPr>
              <w:t> </w:t>
            </w:r>
            <w:r>
              <w:rPr>
                <w:color w:val="434953"/>
                <w:sz w:val="17"/>
              </w:rPr>
              <w:t>ACUERDO</w:t>
            </w:r>
            <w:r>
              <w:rPr>
                <w:color w:val="434953"/>
                <w:spacing w:val="-1"/>
                <w:sz w:val="17"/>
              </w:rPr>
              <w:t> </w:t>
            </w:r>
            <w:r>
              <w:rPr>
                <w:color w:val="434953"/>
                <w:sz w:val="17"/>
              </w:rPr>
              <w:t>LOS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REQUERIMIENTOS DE LA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ORGANIZACIÓN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ESTÁNDARES</w:t>
            </w:r>
            <w:r>
              <w:rPr>
                <w:color w:val="434953"/>
                <w:spacing w:val="-8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INDUSTRIA.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60" w:hRule="atLeast"/>
        </w:trPr>
        <w:tc>
          <w:tcPr>
            <w:tcW w:w="2369" w:type="dxa"/>
          </w:tcPr>
          <w:p>
            <w:pPr>
              <w:pStyle w:val="TableParagraph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DESARROLLAR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UNA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SOLUCIÓN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 SOFTWARE UTILIZANDO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TÉCNICAS QUE PERMITAN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SISTEMATIZAR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EL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PROCESO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DESARROLLO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MANTENIMIENTO,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ASEGURANDO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EL</w:t>
            </w:r>
          </w:p>
          <w:p>
            <w:pPr>
              <w:pStyle w:val="TableParagraph"/>
              <w:spacing w:line="190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LOGRO</w:t>
            </w:r>
            <w:r>
              <w:rPr>
                <w:color w:val="434953"/>
                <w:spacing w:val="-4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1"/>
                <w:sz w:val="17"/>
              </w:rPr>
              <w:t> </w:t>
            </w:r>
            <w:r>
              <w:rPr>
                <w:color w:val="434953"/>
                <w:sz w:val="17"/>
              </w:rPr>
              <w:t>LOS</w:t>
            </w:r>
            <w:r>
              <w:rPr>
                <w:color w:val="434953"/>
                <w:spacing w:val="-1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OBJETIVOS.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45" w:hRule="atLeast"/>
        </w:trPr>
        <w:tc>
          <w:tcPr>
            <w:tcW w:w="2369" w:type="dxa"/>
          </w:tcPr>
          <w:p>
            <w:pPr>
              <w:pStyle w:val="TableParagraph"/>
              <w:ind w:left="107" w:right="141"/>
              <w:rPr>
                <w:sz w:val="17"/>
              </w:rPr>
            </w:pPr>
            <w:r>
              <w:rPr>
                <w:color w:val="434953"/>
                <w:sz w:val="17"/>
              </w:rPr>
              <w:t>PROGRAMAR CONSULTAS O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RUTINAS PARA MANIPULAR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INFORMACIÓN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UNA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BASE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 DATOS DE ACUERDO 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LOSREQUERIMIENTOS DE LA</w:t>
            </w:r>
          </w:p>
          <w:p>
            <w:pPr>
              <w:pStyle w:val="TableParagraph"/>
              <w:spacing w:line="189" w:lineRule="exact"/>
              <w:ind w:left="107"/>
              <w:rPr>
                <w:sz w:val="17"/>
              </w:rPr>
            </w:pPr>
            <w:r>
              <w:rPr>
                <w:color w:val="434953"/>
                <w:spacing w:val="-2"/>
                <w:sz w:val="17"/>
              </w:rPr>
              <w:t>ORGANIZACIÓN.</w:t>
            </w:r>
          </w:p>
        </w:tc>
        <w:tc>
          <w:tcPr>
            <w:tcW w:w="939" w:type="dxa"/>
          </w:tcPr>
          <w:p>
            <w:pPr>
              <w:pStyle w:val="TableParagraph"/>
              <w:spacing w:before="1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67" w:hRule="atLeast"/>
        </w:trPr>
        <w:tc>
          <w:tcPr>
            <w:tcW w:w="2369" w:type="dxa"/>
          </w:tcPr>
          <w:p>
            <w:pPr>
              <w:pStyle w:val="TableParagraph"/>
              <w:ind w:left="107" w:right="367"/>
              <w:rPr>
                <w:sz w:val="17"/>
              </w:rPr>
            </w:pPr>
            <w:r>
              <w:rPr>
                <w:color w:val="434953"/>
                <w:sz w:val="17"/>
              </w:rPr>
              <w:t>CONSTRUIR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PROGRAMAS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RUTINAS DE VARIADA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COMPLEJIDAD PARA DAR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SOLUCIÓN</w:t>
            </w:r>
          </w:p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A REQUERIMIENTOS DE LA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ORGANIZACIÓN, ACORDES 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TECNOLOGÍAS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MERCADO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UTILIZANDO</w:t>
            </w:r>
            <w:r>
              <w:rPr>
                <w:color w:val="434953"/>
                <w:spacing w:val="-8"/>
                <w:sz w:val="17"/>
              </w:rPr>
              <w:t> </w:t>
            </w:r>
            <w:r>
              <w:rPr>
                <w:color w:val="434953"/>
                <w:sz w:val="17"/>
              </w:rPr>
              <w:t>BUENAS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PRÁCTICAS</w:t>
            </w:r>
            <w:r>
              <w:rPr>
                <w:color w:val="434953"/>
                <w:spacing w:val="-4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5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CODIFICACIÓN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54" w:hRule="atLeast"/>
        </w:trPr>
        <w:tc>
          <w:tcPr>
            <w:tcW w:w="2369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IMPLEMENTAR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SOLUCIONES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SISTÉMICAS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INTEGRALES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PARA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AUTOMATIZAR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U</w:t>
            </w:r>
          </w:p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OPTIMIZAR PROCESOS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NEGOCIO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ACUERDO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A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LAS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NECESIDADES DE LA</w:t>
            </w:r>
          </w:p>
          <w:p>
            <w:pPr>
              <w:pStyle w:val="TableParagraph"/>
              <w:spacing w:line="189" w:lineRule="exact"/>
              <w:ind w:left="107"/>
              <w:rPr>
                <w:sz w:val="17"/>
              </w:rPr>
            </w:pPr>
            <w:r>
              <w:rPr>
                <w:color w:val="434953"/>
                <w:spacing w:val="-2"/>
                <w:sz w:val="17"/>
              </w:rPr>
              <w:t>ORGANIZACIÓN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52" w:hRule="atLeast"/>
        </w:trPr>
        <w:tc>
          <w:tcPr>
            <w:tcW w:w="2369" w:type="dxa"/>
          </w:tcPr>
          <w:p>
            <w:pPr>
              <w:pStyle w:val="TableParagraph"/>
              <w:ind w:left="107" w:right="141"/>
              <w:rPr>
                <w:sz w:val="17"/>
              </w:rPr>
            </w:pPr>
            <w:r>
              <w:rPr>
                <w:color w:val="434953"/>
                <w:sz w:val="17"/>
              </w:rPr>
              <w:t>RESOLVER</w:t>
            </w:r>
            <w:r>
              <w:rPr>
                <w:color w:val="434953"/>
                <w:spacing w:val="-6"/>
                <w:sz w:val="17"/>
              </w:rPr>
              <w:t> </w:t>
            </w:r>
            <w:r>
              <w:rPr>
                <w:color w:val="434953"/>
                <w:sz w:val="17"/>
              </w:rPr>
              <w:t>LAS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VULNERABILIDADES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SISTÉMICAS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PARA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ASEGURAR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QUE EL SOFTWARE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CONSTRUIDO CUMPLE LAS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NORMAS DE SEGURIDAD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EXIGIDAS</w:t>
            </w:r>
            <w:r>
              <w:rPr>
                <w:color w:val="434953"/>
                <w:spacing w:val="-4"/>
                <w:sz w:val="17"/>
              </w:rPr>
              <w:t> </w:t>
            </w:r>
            <w:r>
              <w:rPr>
                <w:color w:val="434953"/>
                <w:sz w:val="17"/>
              </w:rPr>
              <w:t>POR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LA</w:t>
            </w:r>
            <w:r>
              <w:rPr>
                <w:color w:val="434953"/>
                <w:spacing w:val="-3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INDUSTRIA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ind w:left="137" w:right="128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 un dominio aceptable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área,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 es un área que me interesaría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desarróllame.</w:t>
            </w:r>
          </w:p>
        </w:tc>
      </w:tr>
      <w:tr>
        <w:trPr>
          <w:trHeight w:val="683" w:hRule="atLeast"/>
        </w:trPr>
        <w:tc>
          <w:tcPr>
            <w:tcW w:w="2369" w:type="dxa"/>
          </w:tcPr>
          <w:p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color w:val="434953"/>
                <w:spacing w:val="-2"/>
                <w:sz w:val="28"/>
              </w:rPr>
              <w:t>Competencias</w:t>
            </w:r>
          </w:p>
          <w:p>
            <w:pPr>
              <w:pStyle w:val="TableParagraph"/>
              <w:spacing w:line="321" w:lineRule="exact" w:before="1"/>
              <w:ind w:left="107"/>
              <w:rPr>
                <w:b/>
                <w:sz w:val="28"/>
              </w:rPr>
            </w:pPr>
            <w:r>
              <w:rPr>
                <w:b/>
                <w:color w:val="434953"/>
                <w:spacing w:val="-2"/>
                <w:sz w:val="28"/>
              </w:rPr>
              <w:t>Genéricas</w:t>
            </w:r>
          </w:p>
        </w:tc>
        <w:tc>
          <w:tcPr>
            <w:tcW w:w="93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53" w:hRule="atLeast"/>
        </w:trPr>
        <w:tc>
          <w:tcPr>
            <w:tcW w:w="2369" w:type="dxa"/>
          </w:tcPr>
          <w:p>
            <w:pPr>
              <w:pStyle w:val="TableParagraph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COMUNICARSE DE FORMA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ORAL Y ESCRITA USANDO 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IDIOMA INGLÉS EN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SITUACIONES</w:t>
            </w:r>
            <w:r>
              <w:rPr>
                <w:color w:val="434953"/>
                <w:spacing w:val="-6"/>
                <w:sz w:val="17"/>
              </w:rPr>
              <w:t> </w:t>
            </w:r>
            <w:r>
              <w:rPr>
                <w:color w:val="434953"/>
                <w:sz w:val="17"/>
              </w:rPr>
              <w:t>SOCIO-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LABORALES A UN NIVEL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BÁSICO,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SEGÚN</w:t>
            </w:r>
            <w:r>
              <w:rPr>
                <w:color w:val="434953"/>
                <w:spacing w:val="-8"/>
                <w:sz w:val="17"/>
              </w:rPr>
              <w:t> </w:t>
            </w:r>
            <w:r>
              <w:rPr>
                <w:color w:val="434953"/>
                <w:sz w:val="17"/>
              </w:rPr>
              <w:t>LA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TABLA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DE</w:t>
            </w:r>
          </w:p>
          <w:p>
            <w:pPr>
              <w:pStyle w:val="TableParagraph"/>
              <w:spacing w:line="190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COMPETENCIAS</w:t>
            </w:r>
            <w:r>
              <w:rPr>
                <w:color w:val="434953"/>
                <w:spacing w:val="-4"/>
                <w:sz w:val="17"/>
              </w:rPr>
              <w:t> </w:t>
            </w:r>
            <w:r>
              <w:rPr>
                <w:color w:val="434953"/>
                <w:sz w:val="17"/>
              </w:rPr>
              <w:t>TOEIC</w:t>
            </w:r>
            <w:r>
              <w:rPr>
                <w:color w:val="434953"/>
                <w:spacing w:val="-4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-5"/>
                <w:sz w:val="17"/>
              </w:rPr>
              <w:t> </w:t>
            </w:r>
            <w:r>
              <w:rPr>
                <w:color w:val="434953"/>
                <w:spacing w:val="-4"/>
                <w:sz w:val="17"/>
              </w:rPr>
              <w:t>CEFR.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939"/>
        <w:gridCol w:w="917"/>
        <w:gridCol w:w="1047"/>
        <w:gridCol w:w="1177"/>
        <w:gridCol w:w="1210"/>
        <w:gridCol w:w="2415"/>
      </w:tblGrid>
      <w:tr>
        <w:trPr>
          <w:trHeight w:val="2075" w:hRule="atLeast"/>
        </w:trPr>
        <w:tc>
          <w:tcPr>
            <w:tcW w:w="2369" w:type="dxa"/>
          </w:tcPr>
          <w:p>
            <w:pPr>
              <w:pStyle w:val="TableParagraph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COMUNICARSE DE FORMA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ORAL Y</w:t>
            </w:r>
            <w:r>
              <w:rPr>
                <w:color w:val="434953"/>
                <w:spacing w:val="-2"/>
                <w:sz w:val="17"/>
              </w:rPr>
              <w:t> </w:t>
            </w:r>
            <w:r>
              <w:rPr>
                <w:color w:val="434953"/>
                <w:sz w:val="17"/>
              </w:rPr>
              <w:t>ESCRITA USANDO</w:t>
            </w:r>
            <w:r>
              <w:rPr>
                <w:color w:val="434953"/>
                <w:spacing w:val="-3"/>
                <w:sz w:val="17"/>
              </w:rPr>
              <w:t> </w:t>
            </w:r>
            <w:r>
              <w:rPr>
                <w:color w:val="434953"/>
                <w:sz w:val="17"/>
              </w:rPr>
              <w:t>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IDIOMA INGLÉS EN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SITUACIONES</w:t>
            </w:r>
            <w:r>
              <w:rPr>
                <w:color w:val="434953"/>
                <w:spacing w:val="-6"/>
                <w:sz w:val="17"/>
              </w:rPr>
              <w:t> </w:t>
            </w:r>
            <w:r>
              <w:rPr>
                <w:color w:val="434953"/>
                <w:sz w:val="17"/>
              </w:rPr>
              <w:t>SOCIO-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LABORALES A UN NIVEL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ELEMENTAL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EN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MODALIDAD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INTENSIVA,</w:t>
            </w:r>
          </w:p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SEGÚN LA TABLA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COMPETENCIAS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TOEIC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CEFR.</w:t>
            </w:r>
          </w:p>
          <w:p>
            <w:pPr>
              <w:pStyle w:val="TableParagraph"/>
              <w:spacing w:line="190" w:lineRule="exact"/>
              <w:ind w:left="107"/>
              <w:rPr>
                <w:sz w:val="17"/>
              </w:rPr>
            </w:pPr>
            <w:r>
              <w:rPr>
                <w:color w:val="434953"/>
                <w:spacing w:val="-5"/>
                <w:sz w:val="17"/>
              </w:rPr>
              <w:t>_1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ind w:left="122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expresiones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vocabulario básico, pero </w:t>
            </w:r>
            <w:r>
              <w:rPr>
                <w:b/>
                <w:spacing w:val="-2"/>
                <w:sz w:val="18"/>
              </w:rPr>
              <w:t>funcional</w:t>
            </w:r>
          </w:p>
        </w:tc>
      </w:tr>
      <w:tr>
        <w:trPr>
          <w:trHeight w:val="2073" w:hRule="atLeast"/>
        </w:trPr>
        <w:tc>
          <w:tcPr>
            <w:tcW w:w="2369" w:type="dxa"/>
          </w:tcPr>
          <w:p>
            <w:pPr>
              <w:pStyle w:val="TableParagraph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COMUNICARSE DE FORMA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ORAL Y ESCRITA USANDO 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IDIOMA INGLÉS EN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SITUACIONES</w:t>
            </w:r>
            <w:r>
              <w:rPr>
                <w:color w:val="434953"/>
                <w:spacing w:val="-6"/>
                <w:sz w:val="17"/>
              </w:rPr>
              <w:t> </w:t>
            </w:r>
            <w:r>
              <w:rPr>
                <w:color w:val="434953"/>
                <w:sz w:val="17"/>
              </w:rPr>
              <w:t>SOCIO-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LABORALES A UN NIVEL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INTERMEDIO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EN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MODALIDAD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INTENSIVA,</w:t>
            </w:r>
          </w:p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SEGÚN LA TABLA DE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COMPETENCIAS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TOEIC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CEFR.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pacing w:val="-5"/>
                <w:sz w:val="17"/>
              </w:rPr>
              <w:t>_1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75" w:hRule="atLeast"/>
        </w:trPr>
        <w:tc>
          <w:tcPr>
            <w:tcW w:w="2369" w:type="dxa"/>
          </w:tcPr>
          <w:p>
            <w:pPr>
              <w:pStyle w:val="TableParagraph"/>
              <w:spacing w:before="1"/>
              <w:ind w:left="107" w:right="80"/>
              <w:rPr>
                <w:sz w:val="17"/>
              </w:rPr>
            </w:pPr>
            <w:r>
              <w:rPr>
                <w:color w:val="434953"/>
                <w:sz w:val="17"/>
              </w:rPr>
              <w:t>COMUNICARSE DE FORMA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ORAL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Y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ESCRITA</w:t>
            </w:r>
            <w:r>
              <w:rPr>
                <w:color w:val="434953"/>
                <w:spacing w:val="-8"/>
                <w:sz w:val="17"/>
              </w:rPr>
              <w:t> </w:t>
            </w:r>
            <w:r>
              <w:rPr>
                <w:color w:val="434953"/>
                <w:sz w:val="17"/>
              </w:rPr>
              <w:t>USANDO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IDIOMA INGLÉS EN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SITUACIONES</w:t>
            </w:r>
            <w:r>
              <w:rPr>
                <w:color w:val="434953"/>
                <w:spacing w:val="-4"/>
                <w:sz w:val="17"/>
              </w:rPr>
              <w:t> </w:t>
            </w:r>
            <w:r>
              <w:rPr>
                <w:color w:val="434953"/>
                <w:sz w:val="17"/>
              </w:rPr>
              <w:t>SOCIO-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LABORALES A UN NIVEL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INTERMEDIO ALTO EN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pacing w:val="-2"/>
                <w:sz w:val="17"/>
              </w:rPr>
              <w:t>MODALIDAD</w:t>
            </w:r>
          </w:p>
          <w:p>
            <w:pPr>
              <w:pStyle w:val="TableParagraph"/>
              <w:ind w:left="107" w:right="141"/>
              <w:rPr>
                <w:sz w:val="17"/>
              </w:rPr>
            </w:pPr>
            <w:r>
              <w:rPr>
                <w:color w:val="434953"/>
                <w:sz w:val="17"/>
              </w:rPr>
              <w:t>INTENSIVA,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SEGÚN</w:t>
            </w:r>
            <w:r>
              <w:rPr>
                <w:color w:val="434953"/>
                <w:spacing w:val="-10"/>
                <w:sz w:val="17"/>
              </w:rPr>
              <w:t> </w:t>
            </w:r>
            <w:r>
              <w:rPr>
                <w:color w:val="434953"/>
                <w:sz w:val="17"/>
              </w:rPr>
              <w:t>LA</w:t>
            </w:r>
            <w:r>
              <w:rPr>
                <w:color w:val="434953"/>
                <w:spacing w:val="-9"/>
                <w:sz w:val="17"/>
              </w:rPr>
              <w:t> </w:t>
            </w:r>
            <w:r>
              <w:rPr>
                <w:color w:val="434953"/>
                <w:sz w:val="17"/>
              </w:rPr>
              <w:t>TABLA</w:t>
            </w:r>
            <w:r>
              <w:rPr>
                <w:color w:val="434953"/>
                <w:spacing w:val="40"/>
                <w:sz w:val="17"/>
              </w:rPr>
              <w:t> </w:t>
            </w:r>
            <w:r>
              <w:rPr>
                <w:color w:val="434953"/>
                <w:sz w:val="17"/>
              </w:rPr>
              <w:t>DE COMPETENCIAS TOEIC Y</w:t>
            </w:r>
          </w:p>
          <w:p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color w:val="434953"/>
                <w:sz w:val="17"/>
              </w:rPr>
              <w:t>CEFR.</w:t>
            </w:r>
            <w:r>
              <w:rPr>
                <w:color w:val="434953"/>
                <w:spacing w:val="-3"/>
                <w:sz w:val="17"/>
              </w:rPr>
              <w:t> </w:t>
            </w:r>
            <w:r>
              <w:rPr>
                <w:color w:val="434953"/>
                <w:spacing w:val="-5"/>
                <w:sz w:val="17"/>
              </w:rPr>
              <w:t>_1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026624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7006590</wp:posOffset>
              </wp:positionH>
              <wp:positionV relativeFrom="page">
                <wp:posOffset>9631171</wp:posOffset>
              </wp:positionV>
              <wp:extent cx="965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8.359985pt;width:7.6pt;height:13.05pt;mso-position-horizontal-relative:page;mso-position-vertical-relative:page;z-index:-16026112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024576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6981190</wp:posOffset>
              </wp:positionH>
              <wp:positionV relativeFrom="page">
                <wp:posOffset>9631171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8.359985pt;width:12.6pt;height:13.05pt;mso-position-horizontal-relative:page;mso-position-vertical-relative:page;z-index:-1602406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8883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2586355" cy="3987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635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9999pt;margin-top:27.369688pt;width:203.65pt;height:31.4pt;mso-position-horizontal-relative:page;mso-position-vertical-relative:page;z-index:-1602713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9088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2586355" cy="39878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635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pacing w:val="-8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9999pt;margin-top:27.369688pt;width:203.65pt;height:31.4pt;mso-position-horizontal-relative:page;mso-position-vertical-relative:page;z-index:-16025088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D2762"/>
                        <w:spacing w:val="-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2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7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5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2025-09-03T20:30:05Z</dcterms:created>
  <dcterms:modified xsi:type="dcterms:W3CDTF">2025-09-03T20:30:05Z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2025-09-03T00:00:00Z</vt:filetime>
  </property>
  <property fmtid="{D5CDD505-2E9C-101B-9397-08002B2CF9AE}" pid="5" name="Producer">
    <vt:lpwstr>PSPDFKit</vt:lpwstr>
  </property>
</Properties>
</file>