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9498" w14:textId="1DF82203" w:rsidR="008C0DDB" w:rsidRDefault="0028564C">
      <w:pPr>
        <w:rPr>
          <w:sz w:val="32"/>
          <w:szCs w:val="32"/>
        </w:rPr>
      </w:pPr>
      <w:r w:rsidRPr="0028564C">
        <w:rPr>
          <w:sz w:val="32"/>
          <w:szCs w:val="32"/>
        </w:rPr>
        <w:t>Informe Técnico: Análisis Dinámico de Seguridad (</w:t>
      </w:r>
      <w:proofErr w:type="spellStart"/>
      <w:r w:rsidRPr="0028564C">
        <w:rPr>
          <w:sz w:val="32"/>
          <w:szCs w:val="32"/>
        </w:rPr>
        <w:t>Frontend</w:t>
      </w:r>
      <w:proofErr w:type="spellEnd"/>
      <w:r w:rsidRPr="0028564C">
        <w:rPr>
          <w:sz w:val="32"/>
          <w:szCs w:val="32"/>
        </w:rPr>
        <w:t>)</w:t>
      </w:r>
    </w:p>
    <w:p w14:paraId="705201B1" w14:textId="77777777" w:rsidR="0028564C" w:rsidRDefault="0028564C">
      <w:pPr>
        <w:rPr>
          <w:sz w:val="32"/>
          <w:szCs w:val="32"/>
        </w:rPr>
      </w:pPr>
    </w:p>
    <w:p w14:paraId="4BE232B0" w14:textId="77777777" w:rsidR="0028564C" w:rsidRDefault="0028564C">
      <w:pPr>
        <w:rPr>
          <w:sz w:val="32"/>
          <w:szCs w:val="32"/>
        </w:rPr>
      </w:pPr>
    </w:p>
    <w:p w14:paraId="1F186299" w14:textId="77777777" w:rsidR="0028564C" w:rsidRPr="0028564C" w:rsidRDefault="0028564C" w:rsidP="0028564C">
      <w:pPr>
        <w:rPr>
          <w:b/>
          <w:bCs/>
        </w:rPr>
      </w:pPr>
      <w:r w:rsidRPr="0028564C">
        <w:rPr>
          <w:b/>
          <w:bCs/>
        </w:rPr>
        <w:t>1. Introducción y Alcance</w:t>
      </w:r>
    </w:p>
    <w:p w14:paraId="058B476D" w14:textId="77777777" w:rsidR="0028564C" w:rsidRPr="0028564C" w:rsidRDefault="0028564C" w:rsidP="0028564C">
      <w:r w:rsidRPr="0028564C">
        <w:t>Se ejecutó un análisis de seguridad dinámico (DAST) sobre la aplicación cliente (</w:t>
      </w:r>
      <w:proofErr w:type="spellStart"/>
      <w:r w:rsidRPr="0028564C">
        <w:t>Frontend</w:t>
      </w:r>
      <w:proofErr w:type="spellEnd"/>
      <w:r w:rsidRPr="0028564C">
        <w:t xml:space="preserve"> Web), accesible en http://localhost:5173. El objetivo de esta prueba fue identificar debilidades en la configuración de seguridad del lado del cliente, cabeceras HTTP faltantes y exposición de información sensible en la interfaz de usuario construida con Vue.js 3.</w:t>
      </w:r>
    </w:p>
    <w:p w14:paraId="7CE07092" w14:textId="77777777" w:rsidR="0028564C" w:rsidRPr="0028564C" w:rsidRDefault="0028564C" w:rsidP="0028564C">
      <w:pPr>
        <w:rPr>
          <w:b/>
          <w:bCs/>
        </w:rPr>
      </w:pPr>
      <w:r w:rsidRPr="0028564C">
        <w:rPr>
          <w:b/>
          <w:bCs/>
        </w:rPr>
        <w:t>2. Metodología</w:t>
      </w:r>
    </w:p>
    <w:p w14:paraId="494B8BC5" w14:textId="77777777" w:rsidR="0028564C" w:rsidRPr="0028564C" w:rsidRDefault="0028564C" w:rsidP="0028564C">
      <w:r w:rsidRPr="0028564C">
        <w:t xml:space="preserve">Se utilizó </w:t>
      </w:r>
      <w:r w:rsidRPr="0028564C">
        <w:rPr>
          <w:b/>
          <w:bCs/>
        </w:rPr>
        <w:t>OWASP ZAP (</w:t>
      </w:r>
      <w:proofErr w:type="spellStart"/>
      <w:r w:rsidRPr="0028564C">
        <w:rPr>
          <w:b/>
          <w:bCs/>
        </w:rPr>
        <w:t>Zed</w:t>
      </w:r>
      <w:proofErr w:type="spellEnd"/>
      <w:r w:rsidRPr="0028564C">
        <w:rPr>
          <w:b/>
          <w:bCs/>
        </w:rPr>
        <w:t xml:space="preserve"> </w:t>
      </w:r>
      <w:proofErr w:type="spellStart"/>
      <w:r w:rsidRPr="0028564C">
        <w:rPr>
          <w:b/>
          <w:bCs/>
        </w:rPr>
        <w:t>Attack</w:t>
      </w:r>
      <w:proofErr w:type="spellEnd"/>
      <w:r w:rsidRPr="0028564C">
        <w:rPr>
          <w:b/>
          <w:bCs/>
        </w:rPr>
        <w:t xml:space="preserve"> Proxy)</w:t>
      </w:r>
      <w:r w:rsidRPr="0028564C">
        <w:t xml:space="preserve"> en su versión 2.16.1, empleando el motor </w:t>
      </w:r>
      <w:r w:rsidRPr="0028564C">
        <w:rPr>
          <w:b/>
          <w:bCs/>
        </w:rPr>
        <w:t>AJAX Spider</w:t>
      </w:r>
      <w:r w:rsidRPr="0028564C">
        <w:t xml:space="preserve"> para navegar correctamente por la estructura de </w:t>
      </w:r>
      <w:proofErr w:type="gramStart"/>
      <w:r w:rsidRPr="0028564C">
        <w:t>Single</w:t>
      </w:r>
      <w:proofErr w:type="gramEnd"/>
      <w:r w:rsidRPr="0028564C">
        <w:t xml:space="preserve"> Page </w:t>
      </w:r>
      <w:proofErr w:type="spellStart"/>
      <w:r w:rsidRPr="0028564C">
        <w:t>Application</w:t>
      </w:r>
      <w:proofErr w:type="spellEnd"/>
      <w:r w:rsidRPr="0028564C">
        <w:t xml:space="preserve"> (SPA) del proyecto.</w:t>
      </w:r>
    </w:p>
    <w:p w14:paraId="723DF2C8" w14:textId="77777777" w:rsidR="0028564C" w:rsidRPr="0028564C" w:rsidRDefault="0028564C" w:rsidP="0028564C">
      <w:pPr>
        <w:numPr>
          <w:ilvl w:val="0"/>
          <w:numId w:val="2"/>
        </w:numPr>
      </w:pPr>
      <w:r w:rsidRPr="0028564C">
        <w:rPr>
          <w:b/>
          <w:bCs/>
        </w:rPr>
        <w:t>Herramienta:</w:t>
      </w:r>
      <w:r w:rsidRPr="0028564C">
        <w:t xml:space="preserve"> OWASP ZAP v2.16.1.</w:t>
      </w:r>
    </w:p>
    <w:p w14:paraId="4D97EA47" w14:textId="77777777" w:rsidR="0028564C" w:rsidRPr="0028564C" w:rsidRDefault="0028564C" w:rsidP="0028564C">
      <w:pPr>
        <w:numPr>
          <w:ilvl w:val="0"/>
          <w:numId w:val="2"/>
        </w:numPr>
      </w:pPr>
      <w:r w:rsidRPr="0028564C">
        <w:rPr>
          <w:b/>
          <w:bCs/>
        </w:rPr>
        <w:t>Fecha:</w:t>
      </w:r>
      <w:r w:rsidRPr="0028564C">
        <w:t xml:space="preserve"> 18 de </w:t>
      </w:r>
      <w:proofErr w:type="gramStart"/>
      <w:r w:rsidRPr="0028564C">
        <w:t>Noviembre</w:t>
      </w:r>
      <w:proofErr w:type="gramEnd"/>
      <w:r w:rsidRPr="0028564C">
        <w:t xml:space="preserve"> de 2025.</w:t>
      </w:r>
    </w:p>
    <w:p w14:paraId="580376F0" w14:textId="77777777" w:rsidR="0028564C" w:rsidRPr="0028564C" w:rsidRDefault="0028564C" w:rsidP="0028564C">
      <w:pPr>
        <w:numPr>
          <w:ilvl w:val="0"/>
          <w:numId w:val="2"/>
        </w:numPr>
      </w:pPr>
      <w:r w:rsidRPr="0028564C">
        <w:rPr>
          <w:b/>
          <w:bCs/>
        </w:rPr>
        <w:t>Objetivo:</w:t>
      </w:r>
      <w:r w:rsidRPr="0028564C">
        <w:t xml:space="preserve"> </w:t>
      </w:r>
      <w:proofErr w:type="spellStart"/>
      <w:r w:rsidRPr="0028564C">
        <w:t>Frontend</w:t>
      </w:r>
      <w:proofErr w:type="spellEnd"/>
      <w:r w:rsidRPr="0028564C">
        <w:t xml:space="preserve"> Vue.js (http://localhost:5173).</w:t>
      </w:r>
    </w:p>
    <w:p w14:paraId="17F6CA87" w14:textId="77777777" w:rsidR="0028564C" w:rsidRPr="0028564C" w:rsidRDefault="0028564C" w:rsidP="0028564C">
      <w:pPr>
        <w:rPr>
          <w:b/>
          <w:bCs/>
        </w:rPr>
      </w:pPr>
      <w:r w:rsidRPr="0028564C">
        <w:rPr>
          <w:b/>
          <w:bCs/>
        </w:rPr>
        <w:t>3. Resumen Ejecutivo</w:t>
      </w:r>
    </w:p>
    <w:p w14:paraId="71C461C0" w14:textId="77777777" w:rsidR="0028564C" w:rsidRPr="0028564C" w:rsidRDefault="0028564C" w:rsidP="0028564C">
      <w:r w:rsidRPr="0028564C">
        <w:t xml:space="preserve">El análisis concluyó con </w:t>
      </w:r>
      <w:r w:rsidRPr="0028564C">
        <w:rPr>
          <w:b/>
          <w:bCs/>
        </w:rPr>
        <w:t>0 vulnerabilidades de Alto Riesgo</w:t>
      </w:r>
      <w:r w:rsidRPr="0028564C">
        <w:t xml:space="preserve">, lo que indica que el </w:t>
      </w:r>
      <w:proofErr w:type="spellStart"/>
      <w:r w:rsidRPr="0028564C">
        <w:t>frontend</w:t>
      </w:r>
      <w:proofErr w:type="spellEnd"/>
      <w:r w:rsidRPr="0028564C">
        <w:t xml:space="preserve"> no expone fallos críticos como XSS reflejado evidente o inyecciones directas en el DOM. Las alertas encontradas corresponden a </w:t>
      </w:r>
      <w:r w:rsidRPr="0028564C">
        <w:rPr>
          <w:b/>
          <w:bCs/>
        </w:rPr>
        <w:t>buenas prácticas de endurecimiento (</w:t>
      </w:r>
      <w:proofErr w:type="spellStart"/>
      <w:r w:rsidRPr="0028564C">
        <w:rPr>
          <w:b/>
          <w:bCs/>
        </w:rPr>
        <w:t>hardening</w:t>
      </w:r>
      <w:proofErr w:type="spellEnd"/>
      <w:r w:rsidRPr="0028564C">
        <w:rPr>
          <w:b/>
          <w:bCs/>
        </w:rPr>
        <w:t>)</w:t>
      </w:r>
      <w:r w:rsidRPr="0028564C">
        <w:t xml:space="preserve"> relacionadas con las cabeceras de respuesta HTTP, típicas en servidores de desarrollo (Vite).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  <w:gridCol w:w="1425"/>
        <w:gridCol w:w="5339"/>
      </w:tblGrid>
      <w:tr w:rsidR="0028564C" w:rsidRPr="0028564C" w14:paraId="2B7926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13083" w14:textId="77777777" w:rsidR="0028564C" w:rsidRPr="0028564C" w:rsidRDefault="0028564C" w:rsidP="0028564C">
            <w:r w:rsidRPr="0028564C">
              <w:rPr>
                <w:b/>
                <w:bCs/>
              </w:rPr>
              <w:t>Nivel de Riesgo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EF7DD" w14:textId="77777777" w:rsidR="0028564C" w:rsidRPr="0028564C" w:rsidRDefault="0028564C" w:rsidP="0028564C">
            <w:r w:rsidRPr="0028564C">
              <w:rPr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7D73D" w14:textId="77777777" w:rsidR="0028564C" w:rsidRPr="0028564C" w:rsidRDefault="0028564C" w:rsidP="0028564C">
            <w:r w:rsidRPr="0028564C">
              <w:rPr>
                <w:b/>
                <w:bCs/>
              </w:rPr>
              <w:t>Descripción General</w:t>
            </w:r>
          </w:p>
        </w:tc>
      </w:tr>
      <w:tr w:rsidR="0028564C" w:rsidRPr="0028564C" w14:paraId="7BDF6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5103E" w14:textId="66B770F4" w:rsidR="0028564C" w:rsidRPr="0028564C" w:rsidRDefault="0028564C" w:rsidP="0028564C">
            <w:r w:rsidRPr="0028564C">
              <w:t xml:space="preserve"> </w:t>
            </w:r>
            <w:r w:rsidRPr="0028564C">
              <w:rPr>
                <w:b/>
                <w:bCs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D06B7" w14:textId="77777777" w:rsidR="0028564C" w:rsidRPr="0028564C" w:rsidRDefault="0028564C" w:rsidP="0028564C">
            <w:r w:rsidRPr="0028564C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7A5C6" w14:textId="77777777" w:rsidR="0028564C" w:rsidRPr="0028564C" w:rsidRDefault="0028564C" w:rsidP="0028564C">
            <w:r w:rsidRPr="0028564C">
              <w:rPr>
                <w:rFonts w:ascii="Segoe UI Emoji" w:hAnsi="Segoe UI Emoji" w:cs="Segoe UI Emoji"/>
              </w:rPr>
              <w:t>✅</w:t>
            </w:r>
            <w:r w:rsidRPr="0028564C">
              <w:t xml:space="preserve"> Sin vulnerabilidades críticas.</w:t>
            </w:r>
          </w:p>
        </w:tc>
      </w:tr>
      <w:tr w:rsidR="0028564C" w:rsidRPr="0028564C" w14:paraId="60AD0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94AF7" w14:textId="0020F73D" w:rsidR="0028564C" w:rsidRPr="0028564C" w:rsidRDefault="0028564C" w:rsidP="0028564C">
            <w:r w:rsidRPr="0028564C">
              <w:t xml:space="preserve"> </w:t>
            </w:r>
            <w:r w:rsidRPr="0028564C">
              <w:rPr>
                <w:b/>
                <w:bCs/>
              </w:rPr>
              <w:t>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DC112" w14:textId="77777777" w:rsidR="0028564C" w:rsidRPr="0028564C" w:rsidRDefault="0028564C" w:rsidP="0028564C">
            <w:r w:rsidRPr="0028564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49320" w14:textId="77777777" w:rsidR="0028564C" w:rsidRPr="0028564C" w:rsidRDefault="0028564C" w:rsidP="0028564C">
            <w:r w:rsidRPr="0028564C">
              <w:t xml:space="preserve">Falta de políticas de seguridad (CSP, </w:t>
            </w:r>
            <w:proofErr w:type="spellStart"/>
            <w:r w:rsidRPr="0028564C">
              <w:t>Clickjacking</w:t>
            </w:r>
            <w:proofErr w:type="spellEnd"/>
            <w:r w:rsidRPr="0028564C">
              <w:t>).</w:t>
            </w:r>
          </w:p>
        </w:tc>
      </w:tr>
      <w:tr w:rsidR="0028564C" w:rsidRPr="0028564C" w14:paraId="007A6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84D81" w14:textId="0BB99782" w:rsidR="0028564C" w:rsidRPr="0028564C" w:rsidRDefault="0028564C" w:rsidP="0028564C">
            <w:r w:rsidRPr="0028564C">
              <w:lastRenderedPageBreak/>
              <w:t xml:space="preserve"> </w:t>
            </w:r>
            <w:r w:rsidRPr="0028564C">
              <w:rPr>
                <w:b/>
                <w:bCs/>
              </w:rPr>
              <w:t>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24646" w14:textId="77777777" w:rsidR="0028564C" w:rsidRPr="0028564C" w:rsidRDefault="0028564C" w:rsidP="0028564C">
            <w:r w:rsidRPr="0028564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C14C" w14:textId="77777777" w:rsidR="0028564C" w:rsidRPr="0028564C" w:rsidRDefault="0028564C" w:rsidP="0028564C">
            <w:r w:rsidRPr="0028564C">
              <w:t>Configuración de tipos MIME.</w:t>
            </w:r>
          </w:p>
        </w:tc>
      </w:tr>
      <w:tr w:rsidR="0028564C" w:rsidRPr="0028564C" w14:paraId="2FBEF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874D7" w14:textId="2248F720" w:rsidR="0028564C" w:rsidRPr="0028564C" w:rsidRDefault="0028564C" w:rsidP="0028564C">
            <w:r w:rsidRPr="0028564C">
              <w:rPr>
                <w:b/>
                <w:bCs/>
              </w:rPr>
              <w:t>Informativo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6335" w14:textId="77777777" w:rsidR="0028564C" w:rsidRPr="0028564C" w:rsidRDefault="0028564C" w:rsidP="0028564C">
            <w:r w:rsidRPr="0028564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59416" w14:textId="77777777" w:rsidR="0028564C" w:rsidRPr="0028564C" w:rsidRDefault="0028564C" w:rsidP="0028564C">
            <w:r w:rsidRPr="0028564C">
              <w:t>Detección de tecnología SPA.</w:t>
            </w:r>
          </w:p>
        </w:tc>
      </w:tr>
    </w:tbl>
    <w:p w14:paraId="2D2FB1C9" w14:textId="77777777" w:rsidR="0028564C" w:rsidRDefault="0028564C"/>
    <w:p w14:paraId="2090D394" w14:textId="77777777" w:rsidR="0028564C" w:rsidRDefault="0028564C"/>
    <w:p w14:paraId="30D4FEE6" w14:textId="77777777" w:rsidR="0028564C" w:rsidRPr="0028564C" w:rsidRDefault="0028564C" w:rsidP="0028564C">
      <w:pPr>
        <w:rPr>
          <w:b/>
          <w:bCs/>
        </w:rPr>
      </w:pPr>
      <w:r w:rsidRPr="0028564C">
        <w:rPr>
          <w:b/>
          <w:bCs/>
        </w:rPr>
        <w:t>4. Detalle de Hallazgos y Mitigación</w:t>
      </w:r>
    </w:p>
    <w:p w14:paraId="764394C5" w14:textId="77777777" w:rsidR="0028564C" w:rsidRPr="0028564C" w:rsidRDefault="0028564C" w:rsidP="0028564C">
      <w:pPr>
        <w:rPr>
          <w:b/>
          <w:bCs/>
        </w:rPr>
      </w:pPr>
      <w:r w:rsidRPr="0028564C">
        <w:rPr>
          <w:b/>
          <w:bCs/>
        </w:rPr>
        <w:t xml:space="preserve">4.1. Cabecera Content Security </w:t>
      </w:r>
      <w:proofErr w:type="spellStart"/>
      <w:r w:rsidRPr="0028564C">
        <w:rPr>
          <w:b/>
          <w:bCs/>
        </w:rPr>
        <w:t>Policy</w:t>
      </w:r>
      <w:proofErr w:type="spellEnd"/>
      <w:r w:rsidRPr="0028564C">
        <w:rPr>
          <w:b/>
          <w:bCs/>
        </w:rPr>
        <w:t xml:space="preserve"> (CSP) no configurada (Riesgo Medio)</w:t>
      </w:r>
    </w:p>
    <w:p w14:paraId="19AF33E4" w14:textId="77777777" w:rsidR="0028564C" w:rsidRPr="0028564C" w:rsidRDefault="0028564C" w:rsidP="0028564C">
      <w:pPr>
        <w:numPr>
          <w:ilvl w:val="0"/>
          <w:numId w:val="4"/>
        </w:numPr>
      </w:pPr>
      <w:r w:rsidRPr="0028564C">
        <w:rPr>
          <w:b/>
          <w:bCs/>
        </w:rPr>
        <w:t>Descripción:</w:t>
      </w:r>
      <w:r w:rsidRPr="0028564C">
        <w:t xml:space="preserve"> No se detectó la cabecera Content-Security-</w:t>
      </w:r>
      <w:proofErr w:type="spellStart"/>
      <w:r w:rsidRPr="0028564C">
        <w:t>Policy</w:t>
      </w:r>
      <w:proofErr w:type="spellEnd"/>
      <w:r w:rsidRPr="0028564C">
        <w:t>. Esta es la defensa más efectiva contra ataques de Cross-Site Scripting (XSS), ya que define qué fuentes de scripts, estilos e imágenes son válidas.</w:t>
      </w:r>
    </w:p>
    <w:p w14:paraId="71668213" w14:textId="77777777" w:rsidR="0028564C" w:rsidRPr="0028564C" w:rsidRDefault="0028564C" w:rsidP="0028564C">
      <w:pPr>
        <w:numPr>
          <w:ilvl w:val="0"/>
          <w:numId w:val="4"/>
        </w:numPr>
      </w:pPr>
      <w:r w:rsidRPr="0028564C">
        <w:rPr>
          <w:b/>
          <w:bCs/>
        </w:rPr>
        <w:t>Mitigación Recomendada:</w:t>
      </w:r>
      <w:r w:rsidRPr="0028564C">
        <w:t xml:space="preserve"> En el entorno de producción (</w:t>
      </w:r>
      <w:proofErr w:type="spellStart"/>
      <w:r w:rsidRPr="0028564C">
        <w:t>Nginx</w:t>
      </w:r>
      <w:proofErr w:type="spellEnd"/>
      <w:r w:rsidRPr="0028564C">
        <w:t xml:space="preserve">, </w:t>
      </w:r>
      <w:proofErr w:type="spellStart"/>
      <w:r w:rsidRPr="0028564C">
        <w:t>Netlify</w:t>
      </w:r>
      <w:proofErr w:type="spellEnd"/>
      <w:r w:rsidRPr="0028564C">
        <w:t xml:space="preserve">, </w:t>
      </w:r>
      <w:proofErr w:type="spellStart"/>
      <w:r w:rsidRPr="0028564C">
        <w:t>Vercel</w:t>
      </w:r>
      <w:proofErr w:type="spellEnd"/>
      <w:r w:rsidRPr="0028564C">
        <w:t xml:space="preserve"> o AWS S3), se debe configurar la cabecera para permitir solo el dominio propio y las </w:t>
      </w:r>
      <w:proofErr w:type="spellStart"/>
      <w:r w:rsidRPr="0028564C">
        <w:t>APIs</w:t>
      </w:r>
      <w:proofErr w:type="spellEnd"/>
      <w:r w:rsidRPr="0028564C">
        <w:t xml:space="preserve"> de confianza (ej. </w:t>
      </w:r>
      <w:proofErr w:type="spellStart"/>
      <w:r w:rsidRPr="0028564C">
        <w:t>Supabase</w:t>
      </w:r>
      <w:proofErr w:type="spellEnd"/>
      <w:r w:rsidRPr="0028564C">
        <w:t>).</w:t>
      </w:r>
    </w:p>
    <w:p w14:paraId="0499015A" w14:textId="77777777" w:rsidR="0028564C" w:rsidRPr="0028564C" w:rsidRDefault="0028564C" w:rsidP="0028564C">
      <w:pPr>
        <w:numPr>
          <w:ilvl w:val="1"/>
          <w:numId w:val="4"/>
        </w:numPr>
        <w:rPr>
          <w:lang w:val="en-US"/>
        </w:rPr>
      </w:pPr>
      <w:proofErr w:type="spellStart"/>
      <w:r w:rsidRPr="0028564C">
        <w:rPr>
          <w:i/>
          <w:iCs/>
          <w:lang w:val="en-US"/>
        </w:rPr>
        <w:t>Ejemplo</w:t>
      </w:r>
      <w:proofErr w:type="spellEnd"/>
      <w:r w:rsidRPr="0028564C">
        <w:rPr>
          <w:i/>
          <w:iCs/>
          <w:lang w:val="en-US"/>
        </w:rPr>
        <w:t>:</w:t>
      </w:r>
      <w:r w:rsidRPr="0028564C">
        <w:rPr>
          <w:lang w:val="en-US"/>
        </w:rPr>
        <w:t xml:space="preserve"> Content-Security-Policy: default-</w:t>
      </w:r>
      <w:proofErr w:type="spellStart"/>
      <w:r w:rsidRPr="0028564C">
        <w:rPr>
          <w:lang w:val="en-US"/>
        </w:rPr>
        <w:t>src</w:t>
      </w:r>
      <w:proofErr w:type="spellEnd"/>
      <w:r w:rsidRPr="0028564C">
        <w:rPr>
          <w:lang w:val="en-US"/>
        </w:rPr>
        <w:t xml:space="preserve"> 'self'; script-</w:t>
      </w:r>
      <w:proofErr w:type="spellStart"/>
      <w:r w:rsidRPr="0028564C">
        <w:rPr>
          <w:lang w:val="en-US"/>
        </w:rPr>
        <w:t>src</w:t>
      </w:r>
      <w:proofErr w:type="spellEnd"/>
      <w:r w:rsidRPr="0028564C">
        <w:rPr>
          <w:lang w:val="en-US"/>
        </w:rPr>
        <w:t xml:space="preserve"> 'self' </w:t>
      </w:r>
      <w:proofErr w:type="gramStart"/>
      <w:r w:rsidRPr="0028564C">
        <w:rPr>
          <w:lang w:val="en-US"/>
        </w:rPr>
        <w:t>https://apis.google.com;</w:t>
      </w:r>
      <w:proofErr w:type="gramEnd"/>
    </w:p>
    <w:p w14:paraId="7CD58347" w14:textId="77777777" w:rsidR="0028564C" w:rsidRPr="0028564C" w:rsidRDefault="0028564C" w:rsidP="0028564C">
      <w:pPr>
        <w:rPr>
          <w:b/>
          <w:bCs/>
        </w:rPr>
      </w:pPr>
      <w:r w:rsidRPr="0028564C">
        <w:rPr>
          <w:b/>
          <w:bCs/>
        </w:rPr>
        <w:t>4.2. Falta de Cabecera Anti-</w:t>
      </w:r>
      <w:proofErr w:type="spellStart"/>
      <w:r w:rsidRPr="0028564C">
        <w:rPr>
          <w:b/>
          <w:bCs/>
        </w:rPr>
        <w:t>Clickjacking</w:t>
      </w:r>
      <w:proofErr w:type="spellEnd"/>
      <w:r w:rsidRPr="0028564C">
        <w:rPr>
          <w:b/>
          <w:bCs/>
        </w:rPr>
        <w:t xml:space="preserve"> (Riesgo Medio)</w:t>
      </w:r>
    </w:p>
    <w:p w14:paraId="261A33BB" w14:textId="77777777" w:rsidR="0028564C" w:rsidRPr="0028564C" w:rsidRDefault="0028564C" w:rsidP="0028564C">
      <w:pPr>
        <w:numPr>
          <w:ilvl w:val="0"/>
          <w:numId w:val="5"/>
        </w:numPr>
      </w:pPr>
      <w:r w:rsidRPr="0028564C">
        <w:rPr>
          <w:b/>
          <w:bCs/>
        </w:rPr>
        <w:t>Descripción:</w:t>
      </w:r>
      <w:r w:rsidRPr="0028564C">
        <w:t xml:space="preserve"> Ausencia de la cabecera X-</w:t>
      </w:r>
      <w:proofErr w:type="spellStart"/>
      <w:proofErr w:type="gramStart"/>
      <w:r w:rsidRPr="0028564C">
        <w:t>Frame</w:t>
      </w:r>
      <w:proofErr w:type="spellEnd"/>
      <w:proofErr w:type="gramEnd"/>
      <w:r w:rsidRPr="0028564C">
        <w:t>-</w:t>
      </w:r>
      <w:proofErr w:type="spellStart"/>
      <w:r w:rsidRPr="0028564C">
        <w:t>Options</w:t>
      </w:r>
      <w:proofErr w:type="spellEnd"/>
      <w:r w:rsidRPr="0028564C">
        <w:t xml:space="preserve"> o la directiva </w:t>
      </w:r>
      <w:proofErr w:type="spellStart"/>
      <w:proofErr w:type="gramStart"/>
      <w:r w:rsidRPr="0028564C">
        <w:t>frame</w:t>
      </w:r>
      <w:proofErr w:type="gramEnd"/>
      <w:r w:rsidRPr="0028564C">
        <w:t>-ancestors</w:t>
      </w:r>
      <w:proofErr w:type="spellEnd"/>
      <w:r w:rsidRPr="0028564C">
        <w:t xml:space="preserve"> en CSP. Esto permite que el sitio sea cargado dentro de un &lt;</w:t>
      </w:r>
      <w:proofErr w:type="spellStart"/>
      <w:r w:rsidRPr="0028564C">
        <w:t>iframe</w:t>
      </w:r>
      <w:proofErr w:type="spellEnd"/>
      <w:r w:rsidRPr="0028564C">
        <w:t xml:space="preserve">&gt; en otro dominio, facilitando ataques de </w:t>
      </w:r>
      <w:proofErr w:type="spellStart"/>
      <w:r w:rsidRPr="0028564C">
        <w:rPr>
          <w:i/>
          <w:iCs/>
        </w:rPr>
        <w:t>Clickjacking</w:t>
      </w:r>
      <w:proofErr w:type="spellEnd"/>
      <w:r w:rsidRPr="0028564C">
        <w:t xml:space="preserve"> (engaño visual).</w:t>
      </w:r>
    </w:p>
    <w:p w14:paraId="563F4701" w14:textId="77777777" w:rsidR="0028564C" w:rsidRPr="0028564C" w:rsidRDefault="0028564C" w:rsidP="0028564C">
      <w:pPr>
        <w:numPr>
          <w:ilvl w:val="0"/>
          <w:numId w:val="5"/>
        </w:numPr>
      </w:pPr>
      <w:r w:rsidRPr="0028564C">
        <w:rPr>
          <w:b/>
          <w:bCs/>
        </w:rPr>
        <w:t>Mitigación:</w:t>
      </w:r>
      <w:r w:rsidRPr="0028564C">
        <w:t xml:space="preserve"> Configurar el servidor web de producción para enviar:</w:t>
      </w:r>
    </w:p>
    <w:p w14:paraId="5493C26F" w14:textId="77777777" w:rsidR="0028564C" w:rsidRPr="0028564C" w:rsidRDefault="0028564C" w:rsidP="0028564C">
      <w:pPr>
        <w:numPr>
          <w:ilvl w:val="1"/>
          <w:numId w:val="5"/>
        </w:numPr>
      </w:pPr>
      <w:r w:rsidRPr="0028564C">
        <w:t>X-</w:t>
      </w:r>
      <w:proofErr w:type="spellStart"/>
      <w:proofErr w:type="gramStart"/>
      <w:r w:rsidRPr="0028564C">
        <w:t>Frame</w:t>
      </w:r>
      <w:proofErr w:type="spellEnd"/>
      <w:proofErr w:type="gramEnd"/>
      <w:r w:rsidRPr="0028564C">
        <w:t>-</w:t>
      </w:r>
      <w:proofErr w:type="spellStart"/>
      <w:r w:rsidRPr="0028564C">
        <w:t>Options</w:t>
      </w:r>
      <w:proofErr w:type="spellEnd"/>
      <w:r w:rsidRPr="0028564C">
        <w:t>: DENY (o SAMEORIGIN si se requiere incrustar en el mismo dominio).</w:t>
      </w:r>
    </w:p>
    <w:p w14:paraId="43970AB2" w14:textId="77777777" w:rsidR="0028564C" w:rsidRPr="0028564C" w:rsidRDefault="0028564C" w:rsidP="0028564C">
      <w:pPr>
        <w:rPr>
          <w:b/>
          <w:bCs/>
        </w:rPr>
      </w:pPr>
      <w:r w:rsidRPr="0028564C">
        <w:rPr>
          <w:b/>
          <w:bCs/>
        </w:rPr>
        <w:t>4.3. Falta encabezado X-Content-</w:t>
      </w:r>
      <w:proofErr w:type="spellStart"/>
      <w:r w:rsidRPr="0028564C">
        <w:rPr>
          <w:b/>
          <w:bCs/>
        </w:rPr>
        <w:t>Type</w:t>
      </w:r>
      <w:proofErr w:type="spellEnd"/>
      <w:r w:rsidRPr="0028564C">
        <w:rPr>
          <w:b/>
          <w:bCs/>
        </w:rPr>
        <w:t>-</w:t>
      </w:r>
      <w:proofErr w:type="spellStart"/>
      <w:r w:rsidRPr="0028564C">
        <w:rPr>
          <w:b/>
          <w:bCs/>
        </w:rPr>
        <w:t>Options</w:t>
      </w:r>
      <w:proofErr w:type="spellEnd"/>
      <w:r w:rsidRPr="0028564C">
        <w:rPr>
          <w:b/>
          <w:bCs/>
        </w:rPr>
        <w:t xml:space="preserve"> (Riesgo Bajo)</w:t>
      </w:r>
    </w:p>
    <w:p w14:paraId="1482177F" w14:textId="77777777" w:rsidR="0028564C" w:rsidRPr="0028564C" w:rsidRDefault="0028564C" w:rsidP="0028564C">
      <w:pPr>
        <w:numPr>
          <w:ilvl w:val="0"/>
          <w:numId w:val="6"/>
        </w:numPr>
      </w:pPr>
      <w:r w:rsidRPr="0028564C">
        <w:rPr>
          <w:b/>
          <w:bCs/>
        </w:rPr>
        <w:t>Descripción:</w:t>
      </w:r>
      <w:r w:rsidRPr="0028564C">
        <w:t xml:space="preserve"> El servidor de desarrollo (Vite) no está forzando la validación estricta de tipos MIME (</w:t>
      </w:r>
      <w:proofErr w:type="spellStart"/>
      <w:r w:rsidRPr="0028564C">
        <w:t>nosniff</w:t>
      </w:r>
      <w:proofErr w:type="spellEnd"/>
      <w:r w:rsidRPr="0028564C">
        <w:t>).</w:t>
      </w:r>
    </w:p>
    <w:p w14:paraId="5DCC2BE4" w14:textId="77777777" w:rsidR="0028564C" w:rsidRPr="0028564C" w:rsidRDefault="0028564C" w:rsidP="0028564C">
      <w:pPr>
        <w:numPr>
          <w:ilvl w:val="0"/>
          <w:numId w:val="6"/>
        </w:numPr>
      </w:pPr>
      <w:r w:rsidRPr="0028564C">
        <w:rPr>
          <w:b/>
          <w:bCs/>
        </w:rPr>
        <w:t>Mitigación:</w:t>
      </w:r>
      <w:r w:rsidRPr="0028564C">
        <w:t xml:space="preserve"> Asegurar que el servidor de producción incluya:</w:t>
      </w:r>
    </w:p>
    <w:p w14:paraId="7CBCB1FA" w14:textId="77777777" w:rsidR="0028564C" w:rsidRPr="0028564C" w:rsidRDefault="0028564C" w:rsidP="0028564C">
      <w:pPr>
        <w:numPr>
          <w:ilvl w:val="1"/>
          <w:numId w:val="6"/>
        </w:numPr>
        <w:rPr>
          <w:lang w:val="en-US"/>
        </w:rPr>
      </w:pPr>
      <w:r w:rsidRPr="0028564C">
        <w:rPr>
          <w:lang w:val="en-US"/>
        </w:rPr>
        <w:lastRenderedPageBreak/>
        <w:t xml:space="preserve">X-Content-Type-Options: </w:t>
      </w:r>
      <w:proofErr w:type="spellStart"/>
      <w:r w:rsidRPr="0028564C">
        <w:rPr>
          <w:lang w:val="en-US"/>
        </w:rPr>
        <w:t>nosniff</w:t>
      </w:r>
      <w:proofErr w:type="spellEnd"/>
      <w:r w:rsidRPr="0028564C">
        <w:rPr>
          <w:lang w:val="en-US"/>
        </w:rPr>
        <w:t>.</w:t>
      </w:r>
    </w:p>
    <w:p w14:paraId="6E04B017" w14:textId="77777777" w:rsidR="0028564C" w:rsidRPr="0028564C" w:rsidRDefault="0028564C" w:rsidP="0028564C">
      <w:pPr>
        <w:rPr>
          <w:b/>
          <w:bCs/>
        </w:rPr>
      </w:pPr>
      <w:r w:rsidRPr="0028564C">
        <w:rPr>
          <w:b/>
          <w:bCs/>
        </w:rPr>
        <w:t>4.4. Aplicación Web Moderna (Informativo)</w:t>
      </w:r>
    </w:p>
    <w:p w14:paraId="44E44E54" w14:textId="77777777" w:rsidR="0028564C" w:rsidRPr="0028564C" w:rsidRDefault="0028564C" w:rsidP="0028564C">
      <w:pPr>
        <w:numPr>
          <w:ilvl w:val="0"/>
          <w:numId w:val="7"/>
        </w:numPr>
      </w:pPr>
      <w:r w:rsidRPr="0028564C">
        <w:rPr>
          <w:b/>
          <w:bCs/>
        </w:rPr>
        <w:t>Descripción:</w:t>
      </w:r>
      <w:r w:rsidRPr="0028564C">
        <w:t xml:space="preserve"> ZAP identificó correctamente que el sitio es una aplicación moderna basada en scripts (SPA) y sin enlaces HTML tradicionales, validando que la estructura del proyecto </w:t>
      </w:r>
      <w:proofErr w:type="spellStart"/>
      <w:r w:rsidRPr="0028564C">
        <w:t>Vue</w:t>
      </w:r>
      <w:proofErr w:type="spellEnd"/>
      <w:r w:rsidRPr="0028564C">
        <w:t xml:space="preserve"> 3 es reconocida.</w:t>
      </w:r>
    </w:p>
    <w:p w14:paraId="059DBC9E" w14:textId="77777777" w:rsidR="0028564C" w:rsidRPr="0028564C" w:rsidRDefault="0028564C" w:rsidP="0028564C">
      <w:pPr>
        <w:rPr>
          <w:b/>
          <w:bCs/>
        </w:rPr>
      </w:pPr>
      <w:r w:rsidRPr="0028564C">
        <w:rPr>
          <w:b/>
          <w:bCs/>
        </w:rPr>
        <w:t>5. Conclusión</w:t>
      </w:r>
    </w:p>
    <w:p w14:paraId="0F59B38C" w14:textId="77777777" w:rsidR="0028564C" w:rsidRPr="0028564C" w:rsidRDefault="0028564C" w:rsidP="0028564C">
      <w:r w:rsidRPr="0028564C">
        <w:t xml:space="preserve">El </w:t>
      </w:r>
      <w:proofErr w:type="spellStart"/>
      <w:r w:rsidRPr="0028564C">
        <w:t>frontend</w:t>
      </w:r>
      <w:proofErr w:type="spellEnd"/>
      <w:r w:rsidRPr="0028564C">
        <w:t xml:space="preserve"> del proyecto APT presenta un nivel de seguridad adecuado para la etapa de desarrollo. Las vulnerabilidades detectadas no son fallos de código en Vue.js, sino </w:t>
      </w:r>
      <w:r w:rsidRPr="0028564C">
        <w:rPr>
          <w:b/>
          <w:bCs/>
        </w:rPr>
        <w:t>ausencias de configuración en el servidor que entrega los archivos estáticos</w:t>
      </w:r>
      <w:r w:rsidRPr="0028564C">
        <w:t>.</w:t>
      </w:r>
    </w:p>
    <w:p w14:paraId="7F49B389" w14:textId="77777777" w:rsidR="0028564C" w:rsidRDefault="0028564C" w:rsidP="0028564C">
      <w:r w:rsidRPr="0028564C">
        <w:t xml:space="preserve">Estas alertas se mitigarán automáticamente al desplegar el proyecto en una infraestructura de producción (como un servidor </w:t>
      </w:r>
      <w:proofErr w:type="spellStart"/>
      <w:r w:rsidRPr="0028564C">
        <w:t>Nginx</w:t>
      </w:r>
      <w:proofErr w:type="spellEnd"/>
      <w:r w:rsidRPr="0028564C">
        <w:t xml:space="preserve"> seguro) configurado con las cabeceras de seguridad estándar recomendadas por OWASP.</w:t>
      </w:r>
    </w:p>
    <w:p w14:paraId="3A79EEB5" w14:textId="77777777" w:rsidR="0028564C" w:rsidRDefault="0028564C" w:rsidP="0028564C"/>
    <w:p w14:paraId="66FA186F" w14:textId="13EB646D" w:rsidR="0028564C" w:rsidRDefault="0028564C" w:rsidP="0028564C">
      <w:r>
        <w:lastRenderedPageBreak/>
        <w:t>Se adjunta evidencia de reporte generado.</w:t>
      </w:r>
      <w:r w:rsidRPr="0028564C">
        <w:t xml:space="preserve"> </w:t>
      </w:r>
      <w:r w:rsidRPr="0028564C">
        <w:drawing>
          <wp:inline distT="0" distB="0" distL="0" distR="0" wp14:anchorId="7F38AB6B" wp14:editId="3C153051">
            <wp:extent cx="4759375" cy="4675367"/>
            <wp:effectExtent l="0" t="0" r="3175" b="0"/>
            <wp:docPr id="1596694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943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0347" cy="467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9211" w14:textId="64386B71" w:rsidR="0028564C" w:rsidRPr="0028564C" w:rsidRDefault="0028564C" w:rsidP="0028564C"/>
    <w:p w14:paraId="119B620E" w14:textId="77777777" w:rsidR="0028564C" w:rsidRPr="0028564C" w:rsidRDefault="0028564C"/>
    <w:sectPr w:rsidR="0028564C" w:rsidRPr="002856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012"/>
    <w:multiLevelType w:val="multilevel"/>
    <w:tmpl w:val="3F5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90589"/>
    <w:multiLevelType w:val="multilevel"/>
    <w:tmpl w:val="FFEE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8559B"/>
    <w:multiLevelType w:val="multilevel"/>
    <w:tmpl w:val="CB42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246A5"/>
    <w:multiLevelType w:val="multilevel"/>
    <w:tmpl w:val="DE4C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473D4"/>
    <w:multiLevelType w:val="multilevel"/>
    <w:tmpl w:val="C15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85D73"/>
    <w:multiLevelType w:val="multilevel"/>
    <w:tmpl w:val="870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C3C4C"/>
    <w:multiLevelType w:val="multilevel"/>
    <w:tmpl w:val="BC26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21058">
    <w:abstractNumId w:val="3"/>
  </w:num>
  <w:num w:numId="2" w16cid:durableId="1543051239">
    <w:abstractNumId w:val="4"/>
  </w:num>
  <w:num w:numId="3" w16cid:durableId="1952397518">
    <w:abstractNumId w:val="5"/>
  </w:num>
  <w:num w:numId="4" w16cid:durableId="384646392">
    <w:abstractNumId w:val="2"/>
  </w:num>
  <w:num w:numId="5" w16cid:durableId="1302880996">
    <w:abstractNumId w:val="1"/>
  </w:num>
  <w:num w:numId="6" w16cid:durableId="703872457">
    <w:abstractNumId w:val="0"/>
  </w:num>
  <w:num w:numId="7" w16cid:durableId="1126659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DB"/>
    <w:rsid w:val="0028564C"/>
    <w:rsid w:val="00847405"/>
    <w:rsid w:val="008C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45905"/>
  <w15:chartTrackingRefBased/>
  <w15:docId w15:val="{B358F2FA-D82C-4A69-A67A-70EAC0A6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485</Words>
  <Characters>2956</Characters>
  <Application>Microsoft Office Word</Application>
  <DocSecurity>0</DocSecurity>
  <Lines>79</Lines>
  <Paragraphs>27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IGNACIO ALMENDRA AGUILERA</dc:creator>
  <cp:keywords/>
  <dc:description/>
  <cp:lastModifiedBy>GUILLERMO IGNACIO ALMENDRA AGUILERA</cp:lastModifiedBy>
  <cp:revision>3</cp:revision>
  <dcterms:created xsi:type="dcterms:W3CDTF">2025-11-18T03:56:00Z</dcterms:created>
  <dcterms:modified xsi:type="dcterms:W3CDTF">2025-11-18T03:59:00Z</dcterms:modified>
</cp:coreProperties>
</file>