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XForm).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functor: contexts stream.</w:t>
      </w:r>
    </w:p>
    <w:p w:rsidR="00000000" w:rsidDel="00000000" w:rsidP="00000000" w:rsidRDefault="00000000" w:rsidRPr="00000000" w14:paraId="000001DA">
      <w:pPr>
        <w:rPr/>
      </w:pPr>
      <w:r w:rsidDel="00000000" w:rsidR="00000000" w:rsidRPr="00000000">
        <w:rPr>
          <w:rtl w:val="0"/>
        </w:rPr>
        <w:t xml:space="preserve">(((Mapping, Augmentation), Template), Resource);</w:t>
      </w:r>
    </w:p>
    <w:p w:rsidR="00000000" w:rsidDel="00000000" w:rsidP="00000000" w:rsidRDefault="00000000" w:rsidRPr="00000000" w14:paraId="000001DB">
      <w:pPr>
        <w:rPr/>
      </w:pPr>
      <w:r w:rsidDel="00000000" w:rsidR="00000000" w:rsidRPr="00000000">
        <w:rPr>
          <w:rtl w:val="0"/>
        </w:rPr>
        <w:t xml:space="preserve">Context layer class / instances.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Role functor: type contexts occurrences stream.</w:t>
      </w:r>
    </w:p>
    <w:p w:rsidR="00000000" w:rsidDel="00000000" w:rsidP="00000000" w:rsidRDefault="00000000" w:rsidRPr="00000000" w14:paraId="000001DE">
      <w:pPr>
        <w:rPr/>
      </w:pPr>
      <w:r w:rsidDel="00000000" w:rsidR="00000000" w:rsidRPr="00000000">
        <w:rPr>
          <w:rtl w:val="0"/>
        </w:rPr>
        <w:t xml:space="preserve">(((Template, Resource), Augmentation), Role);</w:t>
      </w:r>
    </w:p>
    <w:p w:rsidR="00000000" w:rsidDel="00000000" w:rsidP="00000000" w:rsidRDefault="00000000" w:rsidRPr="00000000" w14:paraId="000001DF">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E2">
      <w:pPr>
        <w:rPr/>
      </w:pPr>
      <w:r w:rsidDel="00000000" w:rsidR="00000000" w:rsidRPr="00000000">
        <w:rPr>
          <w:rtl w:val="0"/>
        </w:rPr>
        <w:t xml:space="preserve">(((Augmentation, Role), Resource), Statement);</w:t>
      </w:r>
    </w:p>
    <w:p w:rsidR="00000000" w:rsidDel="00000000" w:rsidP="00000000" w:rsidRDefault="00000000" w:rsidRPr="00000000" w14:paraId="000001E3">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Navigation (TMRM, key / value) functors: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Keys.</w:t>
      </w:r>
    </w:p>
    <w:p w:rsidR="00000000" w:rsidDel="00000000" w:rsidP="00000000" w:rsidRDefault="00000000" w:rsidRPr="00000000" w14:paraId="000001EA">
      <w:pPr>
        <w:rPr/>
      </w:pPr>
      <w:r w:rsidDel="00000000" w:rsidR="00000000" w:rsidRPr="00000000">
        <w:rPr>
          <w:rtl w:val="0"/>
        </w:rPr>
        <w:t xml:space="preserve">Remote keys.</w:t>
      </w:r>
    </w:p>
    <w:p w:rsidR="00000000" w:rsidDel="00000000" w:rsidP="00000000" w:rsidRDefault="00000000" w:rsidRPr="00000000" w14:paraId="000001EB">
      <w:pPr>
        <w:rPr/>
      </w:pPr>
      <w:r w:rsidDel="00000000" w:rsidR="00000000" w:rsidRPr="00000000">
        <w:rPr>
          <w:rtl w:val="0"/>
        </w:rPr>
        <w:t xml:space="preserve">Local values.</w:t>
      </w:r>
    </w:p>
    <w:p w:rsidR="00000000" w:rsidDel="00000000" w:rsidP="00000000" w:rsidRDefault="00000000" w:rsidRPr="00000000" w14:paraId="000001EC">
      <w:pPr>
        <w:rPr/>
      </w:pPr>
      <w:r w:rsidDel="00000000" w:rsidR="00000000" w:rsidRPr="00000000">
        <w:rPr>
          <w:rtl w:val="0"/>
        </w:rPr>
        <w:t xml:space="preserve">Key / value proxies.</w:t>
      </w:r>
    </w:p>
    <w:p w:rsidR="00000000" w:rsidDel="00000000" w:rsidP="00000000" w:rsidRDefault="00000000" w:rsidRPr="00000000" w14:paraId="000001ED">
      <w:pPr>
        <w:rPr/>
      </w:pPr>
      <w:r w:rsidDel="00000000" w:rsidR="00000000" w:rsidRPr="00000000">
        <w:rPr>
          <w:rtl w:val="0"/>
        </w:rPr>
        <w:t xml:space="preserve">Value proxies.</w:t>
      </w:r>
    </w:p>
    <w:p w:rsidR="00000000" w:rsidDel="00000000" w:rsidP="00000000" w:rsidRDefault="00000000" w:rsidRPr="00000000" w14:paraId="000001EE">
      <w:pPr>
        <w:rPr/>
      </w:pPr>
      <w:r w:rsidDel="00000000" w:rsidR="00000000" w:rsidRPr="00000000">
        <w:rPr>
          <w:rtl w:val="0"/>
        </w:rPr>
        <w:t xml:space="preserve">Constraints.</w:t>
      </w:r>
    </w:p>
    <w:p w:rsidR="00000000" w:rsidDel="00000000" w:rsidP="00000000" w:rsidRDefault="00000000" w:rsidRPr="00000000" w14:paraId="000001EF">
      <w:pPr>
        <w:rPr/>
      </w:pPr>
      <w:r w:rsidDel="00000000" w:rsidR="00000000" w:rsidRPr="00000000">
        <w:rPr>
          <w:rtl w:val="0"/>
        </w:rPr>
        <w:t xml:space="preserve">Merge.</w:t>
      </w:r>
    </w:p>
    <w:p w:rsidR="00000000" w:rsidDel="00000000" w:rsidP="00000000" w:rsidRDefault="00000000" w:rsidRPr="00000000" w14:paraId="000001F0">
      <w:pPr>
        <w:rPr/>
      </w:pPr>
      <w:r w:rsidDel="00000000" w:rsidR="00000000" w:rsidRPr="00000000">
        <w:rPr>
          <w:rtl w:val="0"/>
        </w:rPr>
        <w:t xml:space="preserve">Legends (constraints).</w:t>
      </w:r>
    </w:p>
    <w:p w:rsidR="00000000" w:rsidDel="00000000" w:rsidP="00000000" w:rsidRDefault="00000000" w:rsidRPr="00000000" w14:paraId="000001F1">
      <w:pPr>
        <w:rPr/>
      </w:pPr>
      <w:r w:rsidDel="00000000" w:rsidR="00000000" w:rsidRPr="00000000">
        <w:rPr>
          <w:rtl w:val="0"/>
        </w:rPr>
        <w:t xml:space="preserve">Path languages.</w:t>
      </w:r>
    </w:p>
    <w:p w:rsidR="00000000" w:rsidDel="00000000" w:rsidP="00000000" w:rsidRDefault="00000000" w:rsidRPr="00000000" w14:paraId="000001F2">
      <w:pPr>
        <w:rPr/>
      </w:pPr>
      <w:r w:rsidDel="00000000" w:rsidR="00000000" w:rsidRPr="00000000">
        <w:rPr>
          <w:rtl w:val="0"/>
        </w:rPr>
        <w:t xml:space="preserve">Path expressions.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Encoding: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Reference model (encoding):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Statements:</w:t>
      </w:r>
    </w:p>
    <w:p w:rsidR="00000000" w:rsidDel="00000000" w:rsidP="00000000" w:rsidRDefault="00000000" w:rsidRPr="00000000" w14:paraId="0000020B">
      <w:pPr>
        <w:rPr/>
      </w:pPr>
      <w:r w:rsidDel="00000000" w:rsidR="00000000" w:rsidRPr="00000000">
        <w:rPr>
          <w:rtl w:val="0"/>
        </w:rPr>
        <w:t xml:space="preserve">(OntResource, OntResource, OntResource, OntResource);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Grammar dictionary: link type, left, context (word), right types:</w:t>
      </w:r>
    </w:p>
    <w:p w:rsidR="00000000" w:rsidDel="00000000" w:rsidP="00000000" w:rsidRDefault="00000000" w:rsidRPr="00000000" w14:paraId="0000020E">
      <w:pPr>
        <w:rPr/>
      </w:pPr>
      <w:r w:rsidDel="00000000" w:rsidR="00000000" w:rsidRPr="00000000">
        <w:rPr>
          <w:rtl w:val="0"/>
        </w:rPr>
        <w:t xml:space="preserve">(Predicate, OntResource, OntResource, OntResource);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Grammar Links (Functor / Parser): link types, left / right links.</w:t>
      </w:r>
    </w:p>
    <w:p w:rsidR="00000000" w:rsidDel="00000000" w:rsidP="00000000" w:rsidRDefault="00000000" w:rsidRPr="00000000" w14:paraId="00000211">
      <w:pPr>
        <w:rPr/>
      </w:pPr>
      <w:r w:rsidDel="00000000" w:rsidR="00000000" w:rsidRPr="00000000">
        <w:rPr>
          <w:rtl w:val="0"/>
        </w:rPr>
        <w:t xml:space="preserve">(Message, Predicate, OntResource, OntResource);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Functor / Parser signature:</w:t>
      </w:r>
    </w:p>
    <w:p w:rsidR="00000000" w:rsidDel="00000000" w:rsidP="00000000" w:rsidRDefault="00000000" w:rsidRPr="00000000" w14:paraId="00000216">
      <w:pPr>
        <w:rPr/>
      </w:pPr>
      <w:r w:rsidDel="00000000" w:rsidR="00000000" w:rsidRPr="00000000">
        <w:rPr>
          <w:rtl w:val="0"/>
        </w:rPr>
        <w:t xml:space="preserve">(((O, S), P), C);</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Model layers: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Predicate: 'kind', aggregates roles attributes / values. Grammar.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(OntResource, OntResource, OntResource, OntResource);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(Transform, Context, Message, Predicate);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(Mapping, Transform, Context, Message);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(Template, Mapping, Transform, Context);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(Augmentation, Template, Mapping, Transform);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(Model, Statement, Role, Resource);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(Kind, Entity, Model, Statement);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(Class, Kind, Entity, Model);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(Flow, Class, Kind, Entity);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(Behavior, Flow, Class, Kind); Statement, proposition.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(Unit, Value, Behavior, Flow);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(Dimension, Unit, Value, Behavior);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Update: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Distributed Integration and Consistency for Knowledge Semantic Interoperability.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Link grammar: (employer, employee). Categories, monads. Reference Model.</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Message: Functor Declaration. (events / grammar: protocols).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Augmentation: Functor Instance.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Functors functional declaration: (((a: O, b: S), c: P) d: C);</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(dado rango y alcance, universo: U de una relación: P, inferir dominio y codominio, campo: C).</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From Object (O) extension /instances to Context (C) intension / class. Incrementally render type, role, occurrence context layers.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Type functor: contexts stream. (((Mapping, Augmentation), Template), Resource). Context layer class / instances.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Types / Categories: Resource Monad.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Navigation (TMRM, key / value) functors:</w:t>
      </w:r>
    </w:p>
    <w:p w:rsidR="00000000" w:rsidDel="00000000" w:rsidP="00000000" w:rsidRDefault="00000000" w:rsidRPr="00000000" w14:paraId="0000026B">
      <w:pPr>
        <w:rPr/>
      </w:pPr>
      <w:r w:rsidDel="00000000" w:rsidR="00000000" w:rsidRPr="00000000">
        <w:rPr>
          <w:rtl w:val="0"/>
        </w:rPr>
        <w:t xml:space="preserve">Keys.</w:t>
      </w:r>
    </w:p>
    <w:p w:rsidR="00000000" w:rsidDel="00000000" w:rsidP="00000000" w:rsidRDefault="00000000" w:rsidRPr="00000000" w14:paraId="0000026C">
      <w:pPr>
        <w:rPr/>
      </w:pPr>
      <w:r w:rsidDel="00000000" w:rsidR="00000000" w:rsidRPr="00000000">
        <w:rPr>
          <w:rtl w:val="0"/>
        </w:rPr>
        <w:t xml:space="preserve">Remote keys.</w:t>
      </w:r>
    </w:p>
    <w:p w:rsidR="00000000" w:rsidDel="00000000" w:rsidP="00000000" w:rsidRDefault="00000000" w:rsidRPr="00000000" w14:paraId="0000026D">
      <w:pPr>
        <w:rPr/>
      </w:pPr>
      <w:r w:rsidDel="00000000" w:rsidR="00000000" w:rsidRPr="00000000">
        <w:rPr>
          <w:rtl w:val="0"/>
        </w:rPr>
        <w:t xml:space="preserve">Local values.</w:t>
      </w:r>
    </w:p>
    <w:p w:rsidR="00000000" w:rsidDel="00000000" w:rsidP="00000000" w:rsidRDefault="00000000" w:rsidRPr="00000000" w14:paraId="0000026E">
      <w:pPr>
        <w:rPr/>
      </w:pPr>
      <w:r w:rsidDel="00000000" w:rsidR="00000000" w:rsidRPr="00000000">
        <w:rPr>
          <w:rtl w:val="0"/>
        </w:rPr>
        <w:t xml:space="preserve">Key / value proxies.</w:t>
      </w:r>
    </w:p>
    <w:p w:rsidR="00000000" w:rsidDel="00000000" w:rsidP="00000000" w:rsidRDefault="00000000" w:rsidRPr="00000000" w14:paraId="0000026F">
      <w:pPr>
        <w:rPr/>
      </w:pPr>
      <w:r w:rsidDel="00000000" w:rsidR="00000000" w:rsidRPr="00000000">
        <w:rPr>
          <w:rtl w:val="0"/>
        </w:rPr>
        <w:t xml:space="preserve">Value proxies.</w:t>
      </w:r>
    </w:p>
    <w:p w:rsidR="00000000" w:rsidDel="00000000" w:rsidP="00000000" w:rsidRDefault="00000000" w:rsidRPr="00000000" w14:paraId="00000270">
      <w:pPr>
        <w:rPr/>
      </w:pPr>
      <w:r w:rsidDel="00000000" w:rsidR="00000000" w:rsidRPr="00000000">
        <w:rPr>
          <w:rtl w:val="0"/>
        </w:rPr>
        <w:t xml:space="preserve">Constraints.</w:t>
      </w:r>
    </w:p>
    <w:p w:rsidR="00000000" w:rsidDel="00000000" w:rsidP="00000000" w:rsidRDefault="00000000" w:rsidRPr="00000000" w14:paraId="00000271">
      <w:pPr>
        <w:rPr/>
      </w:pPr>
      <w:r w:rsidDel="00000000" w:rsidR="00000000" w:rsidRPr="00000000">
        <w:rPr>
          <w:rtl w:val="0"/>
        </w:rPr>
        <w:t xml:space="preserve">Merge.</w:t>
      </w:r>
    </w:p>
    <w:p w:rsidR="00000000" w:rsidDel="00000000" w:rsidP="00000000" w:rsidRDefault="00000000" w:rsidRPr="00000000" w14:paraId="00000272">
      <w:pPr>
        <w:rPr/>
      </w:pPr>
      <w:r w:rsidDel="00000000" w:rsidR="00000000" w:rsidRPr="00000000">
        <w:rPr>
          <w:rtl w:val="0"/>
        </w:rPr>
        <w:t xml:space="preserve">Legends (constraints / Mappings Augmentations).</w:t>
      </w:r>
    </w:p>
    <w:p w:rsidR="00000000" w:rsidDel="00000000" w:rsidP="00000000" w:rsidRDefault="00000000" w:rsidRPr="00000000" w14:paraId="00000273">
      <w:pPr>
        <w:rPr/>
      </w:pPr>
      <w:r w:rsidDel="00000000" w:rsidR="00000000" w:rsidRPr="00000000">
        <w:rPr>
          <w:rtl w:val="0"/>
        </w:rPr>
        <w:t xml:space="preserve">Path languages.</w:t>
      </w:r>
    </w:p>
    <w:p w:rsidR="00000000" w:rsidDel="00000000" w:rsidP="00000000" w:rsidRDefault="00000000" w:rsidRPr="00000000" w14:paraId="00000274">
      <w:pPr>
        <w:rPr/>
      </w:pPr>
      <w:r w:rsidDel="00000000" w:rsidR="00000000" w:rsidRPr="00000000">
        <w:rPr>
          <w:rtl w:val="0"/>
        </w:rPr>
        <w:t xml:space="preserve">Path expressions.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Encoding. Model layers: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Levels: reify layers from bottom up through contexts hierarchy superclass contexts relationship. Message, Type, OntResource, etc.</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Resource context: Resource monad CSPO Form. From Message / Type OntResource / Resource value mappings (functors / navigation).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OntResource context: (Resource, Occurrence, Attribute, Value) Form. Aggregated from Resource context.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(Resource, Resource, Resource, Resource);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(OntResource, Resource, Resource, Resource);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Values. Sets. Equivalences / matching assertions. In Context occurrences, matching attributes / values (recursion to contexts / occurrences).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(Type, OntResource, Resource, Resource);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Labels. Type (C: key) occurrence (S: value), value occurrence (P) aggregated attributes (O).</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(Message, Type, OntResource, Resource);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(Context, Message, Type, OntResource);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(Transform, Context, Message, Type);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(Mapping, Transform, Context, Message);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(Template, Mapping, Transform, Context);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(Augmentation, Template, Mapping, Transform);</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(Resource, Augmentation, Template, Mapping);</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Type Functor Augmentation instance.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(Role, Resource, Augmentation, Template);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Role Functor Augmentation instance. Role: CSPO Resource role type in occurrence / context.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(Statement, Role, Resource, Augmentation);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Augmentation of which Statement is result of. Alignment Functor Augmentation instance.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(Model, Statement, Role, Resource);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(Entity, Model, Statement, Role);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Model (Backends) aligned entities.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(Kind, Entity, Model, Statement);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(Class, Kind, Entity, Model);</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(Flow, Class, Kind, Entity);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(Behavior, Flow, Class, Kind);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(Value, Behavior, Flow, Class);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Value on which Behavior occurrence holds.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(Unit, Value, Behavior, Flow);</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(Dimension, Unit, Value, Behavior);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(Measure, Dimension, Unit, Value);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Truth values. Equivalent Measure(s), comparisons (order / hierarchies). Measure Dimension attributes / values.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Ontology matching: sets, singletons / equivalence classes merge. Encoding: Sets CSPO Contexts specification (sets quad encoding).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2C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