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(Activation), Schema (Aggregation), Behavior (Alignment):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Activation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 Aggregation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 Alignment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: Kinds, SPOs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Templates : Kinds, SPO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: Kinds, SPO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Transforms : Kinds, SPO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getKind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getOntResource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Class, Metaclass, Instance, Context, Occurrence, Role. Encoding: Functional Mappings / Transforms. Order. Relations, Data Flow Roles.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(Statement, SubjectKind, Predicate, Object);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(Statement, Subject, PredicateKind, Object);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(Statement, Predicate, Subject, ObjectKind);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(Template, Resource, Resource, Resource);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Distance Dimension: PK of Time SK / Meters OK. Measure Statements: Discrete, axis Time / Distance eq. 0.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PK of Km SK / Meters OK. Measure Statements: Units (Roles) Mappings.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