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 : Statement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Mapping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getOccurrence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OntResources: Universe Set.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Template Transforms (Mapping Roles): TODO: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