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Inference by analogy. Model :  Posible functional inferences: Datatypes, (upper) schema, instances (Sets / Kinds) domain / range.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(Dimension, Event : Measure) (Functorial Inference Dimension / Relationship) (Dimension, Event : Measure);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IKind, ISubject, IPredicate, IObject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ISubjectContext : IKind, ISubject, IPredicate, IObject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IPredicateContext : IKind, ISubject, IPredicate, IObject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IObjectContext : IKind, ISubject, IPredicate, IObject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 Monads / DataFlows. Resources (Resource, Kind, Context) hierarchy (interfaces) Monads polymorphic behavior. Monad APIs example: Kind Subjects stream filtered by Mapping Predicate.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ISubject Subject&lt;Resource&gt;, Resource&lt;Subject&gt; Monads / DataFlows.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IPredicate Predicate&lt;Resource&gt;, Resource&lt;Predicate&gt; Monads / DataFlows.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IObject Object&lt;Resource&gt;, Resource&lt;Object&gt; Monads / DataFlows.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IKind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ISubjectKind Kind&lt;Subject&gt;, Subject&lt;Kind&gt; Monads / DataFlows.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IPredicateKind Kind&lt;Predicate&gt;, Predicate&lt;Kind&gt; Monads / DataFlows.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IObjectKind Kind&lt;Object&gt;, Object&lt;Kind&gt; Monads / DataFlows.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IContext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ISubjectContext SubjectContext&lt;Subject&gt;, Subject&lt;Context&gt; Statement. Data. SK(PK, OK). Monads / DataFlows.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IPredicateContext Context&lt;PredicateContext&gt;, PredicateContext&lt;Context&gt; PredicateContext: Schema. PK(SK, OK). Monads / DataFlows.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IObjectContext Context&lt;ObjectContext&gt;, ObjectContext&lt;Context&gt; ObjectContext: Behavior. OK(PK, SK). Monads / DataFlows.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 Monads / Transforms.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Aggregation, Alignment, Activation. Models synchronization (Events). Sets Layers (Statements, Kinds, Resources) transforms / encodings.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gQVQfcq1ZAohVARex4vRR9XZ1A==">AMUW2mVo9T/5p6JCthJN3YHe0gk71ZyOfBRy1zYgW0rtU4DAaOokmRny0fWVIqK8R+pffTvTPMYVQtYCet5kSCs2HapG0R3JqDIuveqYHgT2Bv8v3kEsYJc=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