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embed entities (data, schema: information, behavior: knowledge) contexts and functional Relationships, Inferences and Protocol, Gestures, Actions encoded into Augmented Ontology identifiers.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W3C DIDs (Distributed Identifiers) of Models CRUD and Purpose behavior instances: DLT, Events Sourcing.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Services (OSGI) / Contexts Roles Interactions (Model hash resolver) Case Matching. OGM DOM / DCI Augmented Models Services. Facades.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Purpose (Context) / Gestures (Actions) / Steps (prompts / dialog) : Flow Protocol Abstractions. OGM DOM MVC DCI CDI DDD.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Components, Layers: Stacks Contexts CDI: hashing resolution. Applications Domains: integration / interoperation / matching.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Incorporate Domains: What a given Application Domain is about to another Application Domain (a is Customer in ERP, is Employee in Payroll). Discovery: Models, Services. Employee with good performance has discounts as a Customer.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 / Stacks encoding. Models /Domains / Protocols. MVC / DCI HATEOAS Uniform ResourceURN encoded Quads REST Facades.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Layers, Models. Encodings: Representations, Protocols, Facades.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HKT: Monads (Kinds), Transforms (Functions) from instance data.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pipelines: Models Monads Layers plus Service APIs.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Input / Output Quad Monad.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Resources Events Dataflow.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Plain RDF. CSPOs.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Aggregation Monad.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Aggregation. Registry. Contexts. Available Contexts Interactions.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Sets. Resources, Kinds, Contexts Model.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Alignment Monad.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Alignment. Naming. Interactions (roles). Available Interactions Data (players)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ResourceURN. Objects / Graph Model.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Activation Monad.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Activation. Index. Data (players). Available Data (player) Contexts.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OGM / DOM Objects. Objects / Graph Model.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Map Monad.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MapReduce.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FCA Contexts Lattices. ResourceURN URN bitstring Encoding.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Modules. Packages, Layers DataFlow: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Hash Signatures. Declarative Model driven Subscriptions.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 Sail Layers DataFlow.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Subscriptions Bindings.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From DDD Endpoints / Facade Requests / Events DataFlow until OGM, Semantic Hashing CDI: populate bindings (CDI), augment models and populate response parsing model driven DDD hierarchy stack and response event.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OGM / DOM / DCI: Elmo. Beans Serialization. Templates: case matching. Augmentations: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RDF Model: Input / Output Monad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Sets Model : Registry. Aggregation Monad.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ResourceURNs : Naming. Alignment Monad.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DOM Model: Index. Activation Monad.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FCA Model: Contexts. Map Monad.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DOM: Models. Data.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  (Object, Attribute(Type, Object))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: Object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Attribute : Object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MVC: View. Interactions.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 : Naming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: Index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Controller : Registry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ESB: Use Cases. Controller.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Actor : Roles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Purpose: Context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Gestures: Roles resolution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Actions: Interaction Steps (further matching Actions Purposes)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Models Sail Layers Models Services APIs HATEOAS Protocols (REST APIs).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Representations / Transforms Encoding: Augmentation Sail Layers Models / Models Services.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REST Representations: Augmentations Layers Encoded Models. Protocol. Purpose, Content Type (Model Sail Layer case matching) reactive dialogs.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/ Output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Input / Output: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Endpoint. Message (Events) Interaction I/O Representations.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I/O: Input / Output. CSPO Model. Dispatch current Event to corresponding Augmentation layers.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Registry / Context (roles). Model: Sets. Available Contexts Interactions.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Naming / Interactions (roles). Model: URNs. Available Interactions Data (players).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Index / Data (players). Model: DOM. Available Data (State / Players) Contexts.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Map: FCA Contexts Lattices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/ Data: OGM / DOM (Resource, Instance).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Contexts / Controller. MVC / DCI (Class, Metaclass).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 / Views / Interactions: CDI / DDD (Occurrence, Role).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 (actor), Instance (occurrence).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Class (player), Metaclass (role).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Interactions: Occurrence, Role.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10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10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11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Context&lt;Subject&gt;, Subject&lt;Context&gt; Statement. Data. SK(PK, OK). Monads / DataFlows.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Context&lt;Predicate&gt;, Predicate&lt;Context&gt; PredicateContext: Schema. PK(SK, OK). Monads / DataFlows.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Context&lt;Object&gt;, Object&lt;Context&gt; ObjectContext: Behavior. OK(PK, SK). Monads / DataFlows.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oN9PBiwhOFtobAn78HxspN4iA==">AMUW2mUwvlNJJ1z+5eyUnD8WkqNUF7oCeZbzH0DlToe+2YSt5I4ktRPJPIvpQ1MJzLFn9WFKgg5QXiPA5ar944Q2xmkVWlokU1hW3ZhQeHxlEz/ldJe/fBE=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