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1: Mision / Vision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1.1: Objectives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1.2: Description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2: Use Cases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2.1:  Problems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2.3: Solution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Approach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3.1: Services Features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3.1.1: Reactive / Event Driven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3.1.2: Augmentation Dataflow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3.1.3: Ontology Matching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4: RDF Introduction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5: RDF Quads / Objects Mapping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6: Models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6.1: Layers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6.1.1: Interaction Layer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6.1.1: Data Layer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6.1.2: Schema Layer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6.1.3: Behavior Layer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6.2: Model Facets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6.2.1: Functional Facet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6.2.2: Semiotic Facet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6.2.3: Dimensional Facet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6.3: Model Levels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6.3.1: Model Source Level (Backend)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6.3.2: Model Session Level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6.3.3: Model Interaction Level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6.4: Model Monad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6.5: Functional APIs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6.6: Streams (Contexts, Kinds, filters)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6.7: Transforms (MetaModel).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7: MetaModel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7.1: MetaResource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8: Resource APIs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8.1: Resource Monad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8.2: Functional APIs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8.3: Streams (Occurrences, etc.)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8.4: Transforms (Augmentation)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9: Messages API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9.1: Message Monad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9.2: Functional APIs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9.3: Streams (Signatures)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9.4: Transforms (Mapping)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9.5: Persistence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10: IDs: Addressing / Encoding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11: Dataflow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11.1: Model Interaction Layer matches Messages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11.2: Interaction Layer Augmentation dataflow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11.3: Meta Resources (Template, Transform) / Transform dataflow embeddings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11.4: Signatures. Addressing / Discovery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12: Augmentation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12.1: Augmentation Functor(Message, Message) : Events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12.2: Augmentation Functional APIs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12.3: Streams (Dataflow Model Events declaration)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12.4: Meta Resources: Interaction IO (Messages Meta Resources bindings / embeddings / prompts / mappings)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13: Ontology Matching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14: Deployment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14.1: Bus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14.2: Service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14.3: Connector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15: Default Services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15.1: Registry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15.2: Index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15.3: Naming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16: Default Augmentations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16.1: Aggregation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16.2: Alignment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16.3: Activation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17: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18: Client Platforms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