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B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image/png;face, response Content type: text/xml;eyesCoords. Context signatures.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