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AMUW2mWXUiOwzqLLP1v8aiKo/oeLvRgVr0au3Fc0GiATPWDR9AyCvYmzPhsuRB/C4GQxbF5nnQX5d8SB3gGKrH24omdbgXz/EiEC7/2Sk1rkWXdwVPo/2Ds=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