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(containment).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AMUW2mVG6rAACFkjqPeaECzRK2xlN6xzSDStoO1td/OEUhdJM228DFj5hqEmk0WRQ+QOpai9OOHsqM2RicBDWNtXewrS46sN6jLlPT34wywB4f+3OYouQbA=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