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URN: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Factor: URN as CSPO Role.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Statements Aggregation: CSPO Factors Role Aggregations (Embedded in Resources URNs Factors Hash).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DOM: Functional Dataflow. OpenRDF Sesame Elmo / Alibaba. Interactions Alignments.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AMUW2mVvjScbDuPZRNvlYU2OazbUcN2BUspLseo7tevRxQDn4IpFFnu14+lnl2IivHV2mDn64WkymrDuj4nK3eA8usFYpWwBae5cMXnrR7uwXJ9a7foQhb0=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