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(Quads): Augmentations: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HATEOAS / Data Flow IO Model Statements: (Transform, Mapping, Statement, Kind);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 Assert Transform / Query Mapping of Statement Kind Object T. Resulting U : Flows Transforms Statements Kinds matching domains.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Universe Resources: (Context : Resource, Occurrence : Resource, Attribute : Resource, Value : Resource); Normal Form.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Occurrence: Subject. Normal Form.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Context Occurrences, Attributes, Values for Resource, Kinds, Statements, Mapings, Transforms Resources from Statement, Mapping, Transforms occurrences / occurring. Positional Roles: Functional APIs: Resources Roles Reification. Wrapper Types. Aggregation: Matching.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Resources, Kinds, Aggregate Statements, Aggregate Mappings, Aggregate Transforms, Aggregate Context, Aggregate Subject, Aggregate Predicate, Aggregate Object (functional contexts). Transform Mapping Data Flow.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Transforms: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(Subject, Occurrence : SubjectKind, Attribute : Resource P, Value : Resource O);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Predicates: (Predicate, Occurrence: PredicateKind, Attribute : Resource P, Value : Resource O);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Objects: (Object, Occurrence : ObjectKind, Attribute : Resource P,  Value : Resource S);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PredicateKind, Occurrence : Statement, Attribute : Subject, Value : Object);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ObjectKind, Occurrence : Statement, Attribute : Subject, Value : Predicate);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Mapping, Occurrence : Transform, Attribute : Resource T, Value : Resource U);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Occurrence: Subject. Normal Form.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Inputs / Augmentation Flows: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 / Mappings.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 from Statements / Transforms / Mappings / Kinds: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Render / Reify Core Model (Resources, Kinds, Statements, Mappings, Transforms) into Sets: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Statements, Mappings, Transforms.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Aligned Statements: Populate Core Model: Templates: Transforms / Mappings.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