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4"/>
          <w:sz w:val="24"/>
          <w:szCs w:val="24"/>
          <w:u w:val="none"/>
          <w:shd w:fill="FFFFFF" w:val="clear"/>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Meta 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ID : URL;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Occurrence: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Context : ID (Context / ID : intension, Object / Occurrence, Sign / Kind / Metaclass / Attribute, Value / Role / Class : extension);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Root of Meta Model hierarchy.</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Notation: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[LayerType] : [LayerSuperType] ([ContextType], [SubjectType], [PredicateType], [ObjectType]);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Layers: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Resource : Context (Resource, Resource, Resource,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Statement : Resource (Statement: c, Resource, Resource,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Role / Class : Statement (Role: b, Statement, Resource / Attribute, Resource /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 Class aggregating CSPO Resource (IDs) sharing Attributes for their Objects / Values.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Kind / Metaclass : Role (Kind: a, Role, Statement,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Aggregated similar Roles occurring as Resources (Object) in Statements (Predicate).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Relation / Entity : Kind (Relation, Kind, Role, Statement: c);</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type (Relationship) instance / bindings. An Entity (Relation: intension) and their Statements for its Kind / Role occurrences (occurrences: kinds / roles Relation plays in statements. Matching. Object: extension). Data (DCI)[1].</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Mapping : Relation (Mapping, Relation, Kind, Role: b);</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players types / bindings scenarios. Information. Interaction (DCI)[1]. Mapping Role and Relation Kind: dataflow promoted types / order: relationships players domain / range. Entity alignment.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Relationship : Mapping (Relationship, Mapping, Relation, Kind: a);</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type declaration, player types. Knowledge. Context (DCI)[1].</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Mapping and Relationship layer contexts are "calculated" (reifying) by Relation layer context kinds.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Semiotic Layer (ontology matching):</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Value (Value, Value, Value,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Sign : Value (Sign, Value, Value,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Object : Sign (Object, Sign, Value,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Context : Object (Context, Object, Sign,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Root of MetaModel hierarchy.</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Matching / Relations / Attributes: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 b, c: Kind, Role, Statement): Reified Rel. to / from expanded Attributes / Values. Matching / roles (intension / extension).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DOM: parent / child; previous / next siblings; attribute / value (determined by CSPO roles). Class / instance DOM relation for parent / children layers instances.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Ontologies: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layers instances. Levels. Example: Dimensional ontology. Ontologies should be able to be built upon Reference Model layer CSPO types arrangements.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Dimension, Unit, Measure,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Axis, Behavior, Flow (state change), etc.</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Primitives: dimensional upper ontology. In / Out, Prev / Next, Pick / Drop, etc. Opposites. State change (current). Events, state flows. Marriage example.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Message Dataflow:</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Relationship, Mapping, Relation streams / signatures. Messages: Context instances. Functional Knowledge Base Interaction APIs.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Aggregation: Browse / Transform.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Alignment: Inference.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Activation: Dataflow type (signatures). Message dispatch (domain / range ordered). Aggregation.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Relations: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Inference. Relation types: transitive, reflexive, simetric. Campo, alcance, dominio, rango, transform / function: infer / aggregate. Context functor / monad.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(Context / Relation, PK, column,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(Infer S Kind / Role, S, P, 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aggregate occurrences. Statement Context for each SPO as Occurrence with corresponding Attribute / Value (S: PO, O: SP, P: SO, etc.).</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(infer rels): Part / Whole. SPO / OPS. Attribute /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(infer rels): Containment. SPO / SPO. Parent / Children. Occurrences of Contexts of same Context layers (inherited Contexts). Example: (Mapping, Mapping) for (Relationship, Mapping). Super / Sub type Contexts instances relationships.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(infer rels): Order. SO Ps Domain / Range.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 (infer rels): Event. Prev / Next state change. Type promotion.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Reactive Functional Reified Metamodel: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Transforms: Match Selectors. Hierarchy polymorphism. Contexts streams. Browse Metamodel. Context, Subject Selectors.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Transforms: Templates. Context instances (CSs) declaration / augmentation (POs) Selectors. Metamodel activation. Predicate / Object Selectors.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Encode Match / Template as Context. CS: Match, PO: Template Selectors. Apply Templates (role bindings / prompts) declaration / augmentation activation to matching selected CS streams.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Augmentation: Aggregation, Alignment, Activation Reified Match / Template dataflows. Reactive Model instances Match / Template dataflows.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Selectors: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Role to Statement : Statement / Statement to Role : Role.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Kind to Role : Role / Role to Kind : Kind.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Relation to Kind : Kind / Kind to Relation : Relation.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Mapping to Relation : Relation / Relation to Mapping : Mapping.</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Relationship to Mapping : Mapping / Mapping to Relationship : Relationship.</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Context to Relationship : Relationship / Relationship to Context :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Meta Model / Backend: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Reference Model / Occurrences annotations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Reference Model / Occurrences annotations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Lattice / FCA: Contexts / Resources. Objects / Attributes (Contexts instances axes). (X, Y): Z (for corresponding pair types / functional transforms).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Statements and annotations: FCA Lattice / FCA Contexts / Attributes. Objects / Attributes (Contexts instances axes). (X, Y): Z (for corresponding pair types / functional transforms). Typed calculus in FCA context development. Sets.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IDs / bitstring encodings. Algebraic / arithmetic activation flows / templates / transforms metadata encoded selectors. Vector Space Model quads polygon embeddings.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Interfaces: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ID : URL;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ID;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Object :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Sign : Object;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 : Sign;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Labeled Property Graph annotations example. Augments Reference Model. Statement example, Statement context aggregates SPO annotations (Statement occurrences data in other Reference Model layers contexts):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(Context : Object, Object : Sign, Sign : Value,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Resource : Value (Resource, Resource, Resource,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 : Resource (Statement, Resource, Resource,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 Statement (Statement, Role, Resource,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 Role (Statement, Role, Kind,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 Kind (Statement, Role, Kind, Relation);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Relationship : Relation (Relationship, Role, Kind, Relation); *</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Relationship: Aggregated Relation Statement Relation (Object) Roles / Kinds.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Hierarchy: render / process layers (Relation, i.e.) as Context, Resource, Statement, Role, etc. (upper layers) contexts (i.e.: reify Relation as Context, Resource, Statement, Role, Kind layer contexts). Context semiotic layer: aggregation, ontology matching.</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Intension / Extension: S / 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sub / super hiers, containment: P / 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reification: Relation statement object: relation instance. a: Role / b: Kind: relation ends. (a): Role reifying rel attrs / values. (b): Kind Resource reifying rel subject (rel players).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Message Events Bus.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Monad &amp; type hierarchy (AST). CSPO parameterized types &amp; aggregation (layers hierarchies specializations).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DOM: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Layer (Contexts): events producer / consumer (streams observer / observable).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DOM Parsing MetaModel: aggregate occurrences containment / hierarchies. Layers: subtype / supertype browse parent / children / siblings (order) and Attributes / Values relations.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Context::matchFilter(arg : Context): signatures / kinds stream predicate.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Context::applyMap(arg : Context): apply updates (CS Contexts / PO CRUD) matching filter predicate Context. Fires event bus messages.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Matching applies to meta-model signatures (internal aggregation, alignment and activation augmentations) and to domain / actual models signatures. Render new Attributes / Values and CSPO statements.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DDD: Declarative AST / Dataflow VM. Runtime. Encodings (layers / messages / activations). Event sourcing backends (Blockchain). Patterns (DCI).</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RDFS / OWL / Graph Backend: Reified Metamodel. Labeled Property Graph. APIs.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Functional Meta Model Context Layers. Reactive streams. Match / Template Selectors. API.</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Stream Resources Connectors (P2P Connector Bundles Context I/O). Dataflow. Backends / Augmentations / Endpoints model layers. APIs (reactive / events).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Layered abstraction levels streams options / menu semantics (REST). Forms / Flows. Browse, match / transforms high level APIs. HATEOAS CRUD / Flows.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Patterns. Input formats. Sample data.</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FCA / Concept Lattices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Model context statements of an upper ontology and occurrence statements for each ontology concept occurrences using FCA (Formal Concept Analysis) and rules from a pseudo-grammar.</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statements / Occurrence statements: Grammars. Concepts / objects hierarchies: CSPO statements concept types / kind rules / terminal instances. Productions: concept types / kind rules / terminal instances mappings / flows.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Aggregate kind rules (grammar) into context statements / Occurrence statements: polymorphically, Kind context applies to all Resource hierarchy (all lattices).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Contexts parsing: monadic parser combinators / monadic AST. Recognize context types from (surrounding) reified kind types / rules (link grammar).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Rules are of the form: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(TypeA, TypeB) &gt; AggregatedKindResources;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For example, in Relation lattice: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(someRoleA, someKindB) &gt; AggregatedRelationResources;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Dispatch: Model (lattices) observer / observable (streams / functional) of grammar (contexts case match) events.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Lattice (FCA Contexts) population and Augmentation: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Base layer: Context. Resource, Statement, Role, Kind, Relation layers.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 layer: case match layer grammar type signature. Reactive dataflow dispatch inputs top-down / bottom-up contexts layers hierarchy (lower hierarchy layers polymorphically materializes upper hierarchy layers) for Augmentation.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Lower hierarchy layers contexts mapping / function transforms into next upper layer context (example: Roles to Kinds).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Contexts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Data layer: Resource, Statement, Role, Kind, Relation contexts (aggregation).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Information layer (occurrences / interactions): Data layer contexts statements products as new contexts (aggregation).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Knowledge layer (Dimensional / DCI Contexts): Information layer contexts statements products as new contexts (aggregation).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Tensor like arrangements by FCA / grammars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Augmentation: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Activation: Layer receives matching context message.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Aggregation: Layer resolves productions of grammar rules for context message.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Alignment: Resolution of relevant knowledge and input message. Emits output message.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Notes: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occurrences statements (i.e.: Statement in Kind context). Occurrence contexts: (S, S); (P, P); (O, 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FCA: Lattice. Ordered Sets. Intension / Extension.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To Do: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Model Order. Axes: dimensions, units, measures. Events (measures / relations / state boundaries in data / information / knowledge levels: price, price at moment in time, variation, tendence predictions, idem for distances, etc.).</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Hierarchies: metaclass / role, class, instance, occurrence (parent, children, previous, next, attribute, value). Encoding. Comparisons. Functional traversal (streams).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Dimensional contexts: Contexts from Occurrences contexts statements. Dimensional contexts: Events (attributes). Order relations assertions by context occurrences hierarchy domain / range, set / superset attributes relations.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(Mapping, Kind, Role, Statement);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Event (Dimensional context attributes): (Mapping / unit / class, Mapping super / parent / dimension / metaclass, Kind unit / measure / occurrence, Role measure / value instance);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Model Application domains: upper ontology (Behavior, Flow, etc.) encoded in meta model and specialization levels for domains contexts. Declarative abstractions ontology for application design: discovery, alignment and matching for services renderings and integrations.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Hierarchy: render / process layers (Relation, i.e.) as Resource, Statement, Role, etc. (upper layers) contexts (i.e.: reify Relation as Resource, Statement, Role, Kind layer contexts).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(reified / instances) kinds (topics): Resource content types. Resource (monad): representation, HATEOAS, dialogs. Dataflows (order / domain / range kinds).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HATEOAS: Form / Flow. Operations / Dataflow Representation / State IO (CRUD) prototypes / templates. Prompts (values / operations). Dialog. Gestures. Context: navigation state (i.e.: pick operation value prompt shows value type Form). DDD DOM.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Meta Model (DCI)</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DCI Meta Models: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Data (data): Relation hierarchy 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(schema / dataflow): Augmentation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Interaction (behavior / services) Dialog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Contexts and Interactions Models extending / reified as Data Model layers enabling matching, inference and augmentations (FCA / ML embeddings for example) for behavior and schema alignments.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Meta Model (Data)</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ID : URL;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 Context;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 ID (Context / ID : intension, Object / Occurrence, Sign / Kind / Metaclass / Attribute, Value / Role / Class : extension);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Root of Meta Model hierarchy.</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Notation: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[LayerType] : [LayerSuperType] ([ContextType], [SubjectType], [PredicateType], [ObjectType]);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Layers: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Resource : Context (Resource,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 : Resource (Statement: c,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 Class : Statement (Role: b, Statement, Resource / Attribute, Resource /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 Class aggregating CSPO Resource (IDs) sharing Attributes for their Objects / Values.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 Metaclass : Role (Kind: a, Role, Statement,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Aggregated similar Roles occurring as Resources (Object) in Statements (Predicate).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 Entity : Kind (Relation, Kind, Role, Statement: c);</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type (Relationship) instance / bindings. An Entity (Relation: intension) and their Statements for its Kind / Role occurrences (occurrences: kinds / roles Relation plays in statements. Matching. Object: extension). Data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Mapping : Relation (Mapping, Relation, Kind, Role: b);</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players types / bindings scenarios. Information. Interaction (DCI)[1]. Mapping Role and Relation Kind: dataflow promoted types / order: relationships players domain / range. Entity alignment.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Relationship : Mapping (Relationship, Mapping, Relation, Kind: a);</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type declaration, player types. Knowledge. Context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Mapping and Relationship layer contexts are "calculated" (reifying) by Relation layer context kinds.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Semiotic Layer (ontology matching):</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 (Value,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Sign : Value (Sign,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Object : Sign (Object, Sign,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 Object (Context, Object, Sign,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Root of MetaModel hierarchy.</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Dataflow Model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Iterations (types / kinds order declaration). Streams: Contexts / Occurrences Bus (signatures / discovery).</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Conditionals (predicates / filters on types / kinds attributes / values) on Iterations.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Jumps (aggregation / stack sub-streams) on Conditionals. Apply Kinds on matching / referring Contexts (Employment, Person: Employee). Extract Kinds on matching / referring Contexts (Family, Father).</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Order. Comparators: common upper hierarchies, Dataflow domain / range, SortedSet. Lattices (FCA contexts).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Augmentation: Aggregations, Alignments, Activations. Perform encoding dataflow.</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Encoding: Augmentation, Template, Mapping, Transform.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OntResource: Ontology Matching (aligned URLs): semiotic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Dataflow 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Resource: (OntResource, OntResource, OntResource, OntResource);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 (Transform, OntResource, OntResource, OntResource);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(Mapping, Transform, OntResource, OntResource);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(Template, Mapping, Transform, OntResource);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(Augmentation, Template, Mapping, Transform);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Template: Reified Model and Model instances (hierarchies). Match inputs. Iterations.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Mapping: Dataflow reified operation flows bindings (subscriptions). Predicate / Object stream endpoints?. Conditionals.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Transform: Dataflow reified results. Jumps.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IO / Services Meta Model (Interaction):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Model for back ends synchronization and services exposures.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(Model, OntResource, Resource, Resource); Key / value dictionary for source Model ontology matching.</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Resource: (OntResource, OntResource, OntResource, OntResource); Full matched Resource descriptions: Type, ID, Attributes, Values.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 (Assertion, OntResource, OntResource, OntResource); Transform (Jumps). Source Model(s) interaction interface Services URLs (IO).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(Prompt, Assertion, OntResource, OntResource); Mapping (Conditionals). Predicates (LHS: Predicate, RHS: Object).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(Interaction, Prompt, Assertion, OntResource); Template (Iterations). Aggregate matching Interaction Assertion Prompts.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(Dialog, Interaction, Prompt, Assertion); Augmentation. State flows.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FCA / Lattices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For each layer context statement build tables which axes correspond to each context CSPO context types. Aggregate CSPO types / values in the form shown below.</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FCA Context (tables): Context (Relation, Kind, Role, Statement, Context, etc.) matrices w./ corresponding CSPO x CSPO types axes. Types intersections determine cell type (as in example tables shown). Values intersections are instances of corresponding types. Example: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(RoleA x StatementB: KindC) : Kind RoleA plays in StatementB.</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The purpose of this is to retrieve enough concepts (FCA) metadata to populate concepts / objects / attributes conforming a Lattice of related Resources and those relations values (as in the above example).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FCA Lattice (concepts / attributes / objects): (types / values) x (types / values). Encoding (IDs): ontology matching enabling type / instance calculations / traversal / transforms.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tbl>
      <w:tblPr>
        <w:jc w:val="left"/>
        <w:tblInd w:w="-7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39" w:type="dxa"/>
          <w:bottom w:w="0" w:type="dxa"/>
          <w:right w:w="108" w:type="dxa"/>
        </w:tblCellMar>
      </w:tblPr>
      <w:tblGrid>
        <w:gridCol w:w="1872"/>
        <w:gridCol w:w="1872"/>
        <w:gridCol w:w="1872"/>
        <w:gridCol w:w="1872"/>
        <w:gridCol w:w="1872"/>
      </w:tblGrid>
      <w:tr>
        <w:trPr>
          <w:cantSplit w:val="false"/>
        </w:trPr>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r>
    </w:tbl>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Matrices for other layers (Kind, Role, Statement, Resource, Context) contexts follows the same principles.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Reifying one aggregated layer SPO layer (for example: Kind in the previous table) has original context matrix axes in the corresponding SPO layer (Subject in this case):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jc w:val="left"/>
        <w:tblInd w:w="-7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39" w:type="dxa"/>
          <w:bottom w:w="0" w:type="dxa"/>
          <w:right w:w="108" w:type="dxa"/>
        </w:tblCellMar>
      </w:tblPr>
      <w:tblGrid>
        <w:gridCol w:w="1872"/>
        <w:gridCol w:w="1872"/>
        <w:gridCol w:w="1872"/>
        <w:gridCol w:w="1872"/>
        <w:gridCol w:w="1872"/>
      </w:tblGrid>
      <w:tr>
        <w:trPr>
          <w:cantSplit w:val="false"/>
        </w:trPr>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EEEEEE"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r>
    </w:tbl>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The “generic” form of the table is: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jc w:val="left"/>
        <w:tblInd w:w="-7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39" w:type="dxa"/>
          <w:bottom w:w="0" w:type="dxa"/>
          <w:right w:w="108" w:type="dxa"/>
        </w:tblCellMar>
      </w:tblPr>
      <w:tblGrid>
        <w:gridCol w:w="1872"/>
        <w:gridCol w:w="1872"/>
        <w:gridCol w:w="1872"/>
        <w:gridCol w:w="1872"/>
        <w:gridCol w:w="1872"/>
      </w:tblGrid>
      <w:tr>
        <w:trPr>
          <w:cantSplit w:val="false"/>
        </w:trPr>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c>
          <w:tcPr>
            <w:tcW w:w="1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r>
    </w:tbl>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Use cases: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Use FCA Lattice for sorting / ontology matching / augmentations / query / ontology browsing.</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Aggregation: Complete contexts objects / concepts / attributes by FCA / inference.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Inference example: (Statement x Statement): Relations between both Statements.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Learning: ML embeddings for types / values / concepts.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TBD: (metaclass, class, occurrence, instance) relations / atttributes.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TBD: Set oriented intension (C) / extension (O) and relations between sets.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TBD: Discover IDs / encoding techniques enabling algorithmic translation of models operations.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Encoding: Layout rules. Context layers, use layout to aggregate occurrences matrix. Use aggregated occurrences matrix to retrieve original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Encoding: Layout. Layers. Aggregation: upper layers / lower layers. Encode Augmentations. Browse. Transforms. Reified Model. DCI.</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Layer declarations: TBD (Context, Occurence, Attribute, Value) reified types / data.</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Resource matching (reified / data): context / occurrence rules. Context population. Types / Functional / Data Models.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Layer downwards: Layer for which Subject is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Layer upwards: Layer for which Context is Subject.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Facets: cells Context type: from corresponding Kinds for reified CSPO roles of SPO axes intersections (type intension). Context values: CSPO Resources of Kind type extension.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Kinds layouts: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(S, P): OK; (P, O): SK, (O, S): PK; (Idem, Idem): Contexts, i.e.: Relations of equivalent Context signatures.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Populate Contexts (Sets, FCA, layers): Resources, Statements: inputs.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Role (CSPO Context hierarchies reified roles), Statement, Resource, Attribute. From sets aggregation.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Kind, Role, Statement, Resource. From sets Kinds aggregation.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Relation, Kind, Role, Statement. From sets reified Kinds / Context / Statements aggregation (Kinds domain / range).</w:t>
      </w:r>
    </w:p>
    <w:p>
      <w:pPr>
        <w:pStyle w:val="Normal"/>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A"/>
          <w:position w:val="0"/>
          <w:sz w:val="22"/>
          <w:sz w:val="22"/>
          <w:szCs w:val="22"/>
          <w:u w:val="none"/>
          <w:shd w:fill="FFFFFF" w:val="clear"/>
          <w:vertAlign w:val="baseline"/>
        </w:rPr>
        <w:t>Sets Layout and encoding bitstring mask format:</w:t>
      </w:r>
    </w:p>
    <w:p>
      <w:pPr>
        <w:pStyle w:val="Normal"/>
        <w:widowControl w:val="false"/>
        <w:pBdr>
          <w:top w:val="nil"/>
          <w:left w:val="nil"/>
          <w:bottom w:val="nil"/>
          <w:right w:val="nil"/>
        </w:pBdr>
        <w:shd w:fill="FFFFFF" w:val="clear"/>
        <w:spacing w:lineRule="auto" w:line="276" w:before="0" w:after="0"/>
        <w:ind w:left="0" w:right="0" w:hanging="0"/>
        <w:jc w:val="left"/>
        <w:rPr/>
      </w:pPr>
      <w:r>
        <w:rPr/>
        <w:drawing>
          <wp:anchor behindDoc="0" distT="0" distB="0" distL="0" distR="0" simplePos="0" locked="0" layoutInCell="1" allowOverlap="1" relativeHeight="0">
            <wp:simplePos x="0" y="0"/>
            <wp:positionH relativeFrom="column">
              <wp:posOffset>0</wp:posOffset>
            </wp:positionH>
            <wp:positionV relativeFrom="paragraph">
              <wp:posOffset>0</wp:posOffset>
            </wp:positionV>
            <wp:extent cx="5943600" cy="451548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4515485"/>
                    </a:xfrm>
                    <a:prstGeom prst="rect">
                      <a:avLst/>
                    </a:prstGeom>
                    <a:noFill/>
                    <a:ln w="9525">
                      <a:noFill/>
                      <a:miter lim="800000"/>
                      <a:headEnd/>
                      <a:tailEnd/>
                    </a:ln>
                  </pic:spPr>
                </pic:pic>
              </a:graphicData>
            </a:graphic>
          </wp:anchor>
        </w:drawing>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bookmarkStart w:id="0" w:name="_x3zz93kwcpdi"/>
      <w:bookmarkStart w:id="1" w:name="_x3zz93kwcpdi"/>
      <w:bookmarkEnd w:id="1"/>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Arial" w:hAnsi="Arial" w:eastAsia="Arial" w:cs="Arial"/>
        <w:color w:val="00000A"/>
        <w:sz w:val="22"/>
        <w:szCs w:val="22"/>
        <w:lang w:val="en" w:eastAsia="zh-CN" w:bidi="hi-IN"/>
      </w:rPr>
    </w:rPrDefault>
    <w:pPrDefault>
      <w:pPr>
        <w:spacing w:lineRule="auto" w:line="276"/>
      </w:pPr>
    </w:pPrDefault>
  </w:docDefaults>
  <w:style w:type="paragraph" w:styleId="Normal">
    <w:name w:val="Normal"/>
    <w:pPr>
      <w:widowControl w:val="false"/>
      <w:suppressAutoHyphens w:val="tru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pPr>
      <w:keepNext/>
      <w:keepLines/>
      <w:widowControl w:val="false"/>
      <w:suppressAutoHyphens w:val="tru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next w:val="Normal"/>
    <w:pPr>
      <w:keepNext/>
      <w:keepLines/>
      <w:widowControl w:val="false"/>
      <w:suppressAutoHyphens w:val="tru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next w:val="Normal"/>
    <w:pPr>
      <w:keepNext/>
      <w:keepLines/>
      <w:widowControl w:val="false"/>
      <w:suppressAutoHyphens w:val="tru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next w:val="Normal"/>
    <w:pPr>
      <w:keepNext/>
      <w:keepLines/>
      <w:widowControl w:val="false"/>
      <w:suppressAutoHyphens w:val="tru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next w:val="Normal"/>
    <w:pPr>
      <w:keepNext/>
      <w:keepLines/>
      <w:widowControl w:val="false"/>
      <w:suppressAutoHyphens w:val="tru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next w:val="Normal"/>
    <w:pPr>
      <w:keepNext/>
      <w:keepLines/>
      <w:widowControl w:val="false"/>
      <w:suppressAutoHyphens w:val="true"/>
      <w:bidi w:val="0"/>
      <w:spacing w:lineRule="auto" w:line="240" w:before="240" w:after="80"/>
      <w:jc w:val="left"/>
    </w:pPr>
    <w:rPr>
      <w:rFonts w:ascii="Arial" w:hAnsi="Arial" w:eastAsia="Arial" w:cs="Arial"/>
      <w:i/>
      <w:color w:val="666666"/>
      <w:sz w:val="22"/>
      <w:szCs w:val="22"/>
      <w:lang w:val="en" w:eastAsia="zh-CN" w:bidi="hi-IN"/>
    </w:rPr>
  </w:style>
  <w:style w:type="paragraph" w:styleId="Heading">
    <w:name w:val="Heading"/>
    <w:basedOn w:val="Normal"/>
    <w:next w:val="TextBody"/>
    <w:pPr>
      <w:keepNext/>
      <w:widowControl w:val="false"/>
      <w:suppressAutoHyphens w:val="true"/>
      <w:bidi w:val="0"/>
      <w:spacing w:lineRule="auto" w:line="276" w:before="240" w:after="120"/>
      <w:jc w:val="left"/>
    </w:pPr>
    <w:rPr>
      <w:rFonts w:ascii="Liberation Sans" w:hAnsi="Liberation Sans" w:eastAsia="Droid Sans Fallback" w:cs="FreeSans"/>
      <w:color w:val="00000A"/>
      <w:sz w:val="28"/>
      <w:szCs w:val="28"/>
      <w:lang w:val="en" w:eastAsia="zh-CN" w:bidi="hi-IN"/>
    </w:rPr>
  </w:style>
  <w:style w:type="paragraph" w:styleId="TextBody">
    <w:name w:val="Text Body"/>
    <w:basedOn w:val="Normal"/>
    <w:pPr>
      <w:widowControl w:val="false"/>
      <w:suppressAutoHyphens w:val="true"/>
      <w:bidi w:val="0"/>
      <w:spacing w:lineRule="auto" w:line="288" w:before="0" w:after="140"/>
      <w:jc w:val="left"/>
    </w:pPr>
    <w:rPr>
      <w:rFonts w:ascii="Arial" w:hAnsi="Arial" w:eastAsia="Arial" w:cs="Arial"/>
      <w:color w:val="00000A"/>
      <w:sz w:val="22"/>
      <w:szCs w:val="22"/>
      <w:lang w:val="en" w:eastAsia="zh-CN" w:bidi="hi-IN"/>
    </w:rPr>
  </w:style>
  <w:style w:type="paragraph" w:styleId="List">
    <w:name w:val="List"/>
    <w:basedOn w:val="TextBody"/>
    <w:pPr/>
    <w:rPr>
      <w:rFonts w:cs="FreeSans"/>
    </w:rPr>
  </w:style>
  <w:style w:type="paragraph" w:styleId="Caption">
    <w:name w:val="Caption"/>
    <w:basedOn w:val="Normal"/>
    <w:pPr>
      <w:widowControl w:val="false"/>
      <w:suppressLineNumbers/>
      <w:suppressAutoHyphens w:val="true"/>
      <w:bidi w:val="0"/>
      <w:spacing w:lineRule="auto" w:line="276" w:before="120" w:after="120"/>
      <w:jc w:val="left"/>
    </w:pPr>
    <w:rPr>
      <w:rFonts w:ascii="Arial" w:hAnsi="Arial" w:eastAsia="Arial" w:cs="FreeSans"/>
      <w:i/>
      <w:iCs/>
      <w:color w:val="00000A"/>
      <w:sz w:val="24"/>
      <w:szCs w:val="24"/>
      <w:lang w:val="en" w:eastAsia="zh-CN" w:bidi="hi-IN"/>
    </w:rPr>
  </w:style>
  <w:style w:type="paragraph" w:styleId="Index">
    <w:name w:val="Index"/>
    <w:basedOn w:val="Normal"/>
    <w:pPr>
      <w:widowControl w:val="false"/>
      <w:suppressLineNumbers/>
      <w:suppressAutoHyphens w:val="true"/>
      <w:bidi w:val="0"/>
      <w:spacing w:lineRule="auto" w:line="276"/>
      <w:jc w:val="left"/>
    </w:pPr>
    <w:rPr>
      <w:rFonts w:ascii="Arial" w:hAnsi="Arial" w:eastAsia="Arial" w:cs="FreeSans"/>
      <w:color w:val="00000A"/>
      <w:sz w:val="22"/>
      <w:szCs w:val="22"/>
      <w:lang w:val="en" w:eastAsia="zh-CN" w:bidi="hi-IN"/>
    </w:rPr>
  </w:style>
  <w:style w:type="paragraph" w:styleId="LOnormal3" w:default="1">
    <w:name w:val="LO-normal3"/>
    <w:pPr>
      <w:widowControl/>
      <w:suppressAutoHyphens w:val="true"/>
      <w:bidi w:val="0"/>
      <w:spacing w:lineRule="auto" w:line="276"/>
      <w:jc w:val="left"/>
    </w:pPr>
    <w:rPr>
      <w:rFonts w:ascii="Arial" w:hAnsi="Arial" w:eastAsia="Arial" w:cs="Arial"/>
      <w:color w:val="00000A"/>
      <w:sz w:val="22"/>
      <w:szCs w:val="22"/>
      <w:lang w:val="en" w:eastAsia="zh-CN" w:bidi="hi-IN"/>
    </w:rPr>
  </w:style>
  <w:style w:type="paragraph" w:styleId="Title">
    <w:name w:val="Title"/>
    <w:basedOn w:val="Heading"/>
    <w:next w:val="Normal"/>
    <w:pPr>
      <w:keepNext/>
      <w:keepLines/>
      <w:widowControl w:val="false"/>
      <w:suppressAutoHyphens w:val="true"/>
      <w:bidi w:val="0"/>
      <w:spacing w:lineRule="auto" w:line="240" w:before="0" w:after="60"/>
      <w:jc w:val="left"/>
    </w:pPr>
    <w:rPr>
      <w:rFonts w:ascii="Arial" w:hAnsi="Arial" w:eastAsia="Arial" w:cs="Arial"/>
      <w:color w:val="00000A"/>
      <w:sz w:val="52"/>
      <w:szCs w:val="52"/>
      <w:lang w:val="en" w:eastAsia="zh-CN" w:bidi="hi-IN"/>
    </w:rPr>
  </w:style>
  <w:style w:type="paragraph" w:styleId="LOnormal1" w:default="1">
    <w:name w:val="LO-normal1"/>
    <w:pPr>
      <w:widowControl/>
      <w:suppressAutoHyphens w:val="true"/>
      <w:bidi w:val="0"/>
      <w:spacing w:lineRule="auto" w:line="276"/>
      <w:jc w:val="left"/>
    </w:pPr>
    <w:rPr>
      <w:rFonts w:ascii="Arial" w:hAnsi="Arial" w:eastAsia="Arial" w:cs="Arial"/>
      <w:color w:val="00000A"/>
      <w:sz w:val="22"/>
      <w:szCs w:val="22"/>
      <w:lang w:val="en" w:eastAsia="zh-CN" w:bidi="hi-IN"/>
    </w:rPr>
  </w:style>
  <w:style w:type="paragraph" w:styleId="LOnormal" w:default="1">
    <w:name w:val="LO-normal"/>
    <w:pPr>
      <w:widowControl/>
      <w:suppressAutoHyphens w:val="true"/>
      <w:bidi w:val="0"/>
      <w:spacing w:lineRule="auto" w:line="276"/>
      <w:jc w:val="left"/>
    </w:pPr>
    <w:rPr>
      <w:rFonts w:ascii="Arial" w:hAnsi="Arial" w:eastAsia="Arial" w:cs="Arial"/>
      <w:color w:val="00000A"/>
      <w:sz w:val="22"/>
      <w:szCs w:val="22"/>
      <w:lang w:val="en" w:eastAsia="zh-CN" w:bidi="hi-IN"/>
    </w:rPr>
  </w:style>
  <w:style w:type="paragraph" w:styleId="Subtitle">
    <w:name w:val="Subtitle"/>
    <w:basedOn w:val="LOnormal3"/>
    <w:next w:val="Normal"/>
    <w:pPr>
      <w:keepNext/>
      <w:keepLines/>
      <w:spacing w:lineRule="auto" w:line="240" w:before="0" w:after="320"/>
    </w:pPr>
    <w:rPr>
      <w:rFonts w:ascii="Arial" w:hAnsi="Arial" w:eastAsia="Arial" w:cs="Arial"/>
      <w:i w:val="false"/>
      <w:color w:val="666666"/>
      <w:sz w:val="30"/>
      <w:szCs w:val="30"/>
    </w:rPr>
  </w:style>
  <w:style w:type="paragraph" w:styleId="TableContents">
    <w:name w:val="Table Contents"/>
    <w:basedOn w:val="LOnormal1"/>
    <w:pPr/>
    <w:rPr/>
  </w:style>
  <w:style w:type="paragraph" w:styleId="TableHeading">
    <w:name w:val="Table Heading"/>
    <w:basedOn w:val="TableContents"/>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