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Matching / Relations / 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Ontologies: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Unit, Measure, Value.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Behavior, Flow (state change),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Browse / Transform.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Inference.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(Context / Relation, PK, column, 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S Kind / Role, S, P, 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Order. SO Ps Domain / Range.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Reactive Functional Reified Metamodel: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Kind to Role : Role / Role to Kind : Kind.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 Backend: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Context;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 Sign;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Role (Statement, Role, Kind, Resource);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Kind (Statement, Role, Kind, Relation);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Intension / Extension: S / 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 super hiers, containment: P / 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Events Bus.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Input formats. Sample data.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Concept Lattices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 the form: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(TypeA, TypeB) &gt; AggregatedKindResources;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Relation lattice: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(TBD):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 like arrangements by FCA / grammars (TBD):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Ordered Sets. Intension / Extension.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Kind, Role, Statement);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Lattices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matrix: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“generic” form of the table is: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Layout. Layers. Aggregation: upper layers / lower layers. Encode Augmentations. Browse. Transforms. Reified Model. DCI.</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declarations: TBD (Context, Occurence, Attribute, Value) reified types / data.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 matching (reified / data): context / occurrence rules. Context population. Types / Functional / Data Models.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upwards: Axis Subject matrix.</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downwards: Layer for which Subject is Context.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spacing w:line="276" w:lineRule="auto"/>
    </w:pPr>
    <w:rPr>
      <w:rFonts w:ascii="Arial" w:cs="Arial" w:eastAsia="Arial" w:hAnsi="Arial"/>
      <w:color w:val="auto"/>
      <w:sz w:val="22"/>
      <w:szCs w:val="22"/>
      <w:lang w:bidi="hi-IN" w:eastAsia="zh-CN" w:val="en"/>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paragraph" w:styleId="Heading5">
    <w:name w:val="Heading 5"/>
    <w:basedOn w:val="Normal1"/>
    <w:next w:val="Normal"/>
    <w:pPr>
      <w:keepNext w:val="1"/>
      <w:keepLines w:val="1"/>
      <w:spacing w:after="80" w:before="240" w:line="240" w:lineRule="auto"/>
    </w:pPr>
    <w:rPr>
      <w:color w:val="666666"/>
      <w:sz w:val="22"/>
      <w:szCs w:val="22"/>
    </w:rPr>
  </w:style>
  <w:style w:type="paragraph" w:styleId="Heading6">
    <w:name w:val="Heading 6"/>
    <w:basedOn w:val="Normal1"/>
    <w:next w:val="Normal"/>
    <w:pPr>
      <w:keepNext w:val="1"/>
      <w:keepLines w:val="1"/>
      <w:spacing w:after="80" w:before="240" w:line="240" w:lineRule="auto"/>
    </w:pPr>
    <w:rPr>
      <w:i w:val="1"/>
      <w:color w:val="666666"/>
      <w:sz w:val="22"/>
      <w:szCs w:val="22"/>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default="1">
    <w:name w:val="LO-normal"/>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Normal1"/>
    <w:next w:val="Normal"/>
    <w:pPr>
      <w:keepNext w:val="1"/>
      <w:keepLines w:val="1"/>
      <w:spacing w:after="60" w:before="0" w:line="240" w:lineRule="auto"/>
    </w:pPr>
    <w:rPr>
      <w:sz w:val="52"/>
      <w:szCs w:val="52"/>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