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MetaModel: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Arrangement of layered typed CSPO quads statements in which each CSPO role / type plays the role of "aggregating" previous layer abstract knowledge into more concrete aggregated contexts (statements) instances until a "reference model" CSPO type arrangement is achieved, which is the root of all other layers hierarchy.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purpose of this is to achieve some ontology matching capabilities over an upper abstraction set of layers and to enable a Functional Knowledge Base Interaction APIs integration / virtualization overlay for matching and consumption of distributed datasets via endpoints dataflows.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 Model: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 : URL;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Occurrence: Context;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 / ID : intension, Object / Occurrence, Sign / Kind / Metaclass / Attribute, Value / Role / Class : extension);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Notation: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[LayerType] : [LayerSuperType] ([ContextType], [SubjectType], [PredicateType], [ObjectType]);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b w:val="1"/>
          <w:rtl w:val="0"/>
        </w:rPr>
        <w:t xml:space="preserve">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Resource : Statement (Resource, Resource, Resource, Resource);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Statement : Role (Statement: c, Resource, Resource, Resource);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Role / Class : Kind (Role: b, Statement, Resource / Attribute, Resource / Value);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Role / Class aggregating CSPO Resource (IDs) sharing Attributes for their Objects / Values.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/ Metaclass : Relation (Kind: a, Role, Statement, Resource);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Kind: Aggregated similar Roles occurring as Resources (Object) in Statements (Predicate).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 / Entity : Mapping (Relation, Kind, Role, Statement: c);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Rel type (Relationship) instance / bindings. An Entity (Relation: intension) and their Statements for its Kind / Role occurrences (occurrences: kinds / roles Relation plays in statements. Matching. Object: extension). Data (DCI)[1].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Mapping : Relationship (Mapping, Relation, Kind, Role: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Rel players types / bindings scenarios. Information. Interaction (DCI)[1]. Mapping Role and Relation Kind: dataflow promoted types / order: relationships players domain / range. Entity alignment.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Relationship : Value (Relationship, Mapping, Relation, Kind: a);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Rel type declaration, player types. Knowledge. Context (DCI)[1].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: Sign (Value, Relationship, Mapping, Relation);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Sign : Object (Sign, Value, Relationship, Mapping);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: Context (Object, Sign, Value, Relationship);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Context : ID (Context, Object, Sign, Value);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Reference Model: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Root of MetaModel hierarchy.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Matching / Relations / Attributes: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One of the intentions of having all this layered infraestructure is to be able to inspect "relations", being them "reified" into a Relationship construct, or being them single attributes and values for a subject enabling the possibility of "align" one into another for ontology matching purposes.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(a, b, c: Kind, Role, Statement): Reified Rel. to / from expanded Attributes / Values. Matching / roles (intension / extension).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Context DOM: parent / child; previous / next siblings; attribute / value (determined by CSPO roles). Class / instance DOM relation for parent / children layers instances.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Ontologies: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Context layers instances. Levels. Example: Dimensional ontology. Ontologies should be able to be built upon Reference Model layer CSPO types arrangements.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Dimension, Unit, Measure, Value.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Axis, Behavior, Flow (state change), etc.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Primitives: dimensional upper ontology. In / Out, Prev / Next, Pick / Drop, etc. Opposites. State change (current). Events, state flows. Marriage example.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 Dataflow: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Relationship, Mapping, Relation streams / signatures. Messages: Context instances. Functional Knowledge Base Interaction APIs.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Aggregation: Browse / Transform.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Alignment: Inference.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Activation: Dataflow type (signatures). Message dispatch (domain / range ordered). Aggregation.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Relations: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Inference. Relation types: transitive, reflexive, simetric. Campo, alcance, dominio, rango, transform / function: infer / aggregate. Context functor / monad.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Inputs: (Context / Relation, PK, column, value);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Inputs: (Infer S Kind / Role, S, P, O);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Inputs: aggregate occurrences. Statement Context for each SPO as Occurrence with corresponding Attribute / Value (S: PO, O: SP, P: SO, etc.).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Inputs (infer rels): Part / Whole. SPO / OPS. Attribute / Value.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Inputs (infer rels): Containment. SPO / SPO. Parent / Children. Occurrences of Contexts of same Context layers (inherited Contexts). Example: (Mapping, Mapping) for (Relationship, Mapping). Super / Sub type Contexts instances relationships.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Inputs (infer rels): Order. SO Ps Domain / Range.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Input (infer rels): Event. Prev / Next state change. Type promotion.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Reactive Functional Reified Metamodel: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Transforms: Match Selectors. Hierarchy polymorphism. Contexts streams. Browse Metamodel. Context, Subject Selectors.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Transforms: Templates. Context instances (CSs) declaration / augmentation (POs) Selectors. Metamodel activation. Predicate / Object Selectors.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Encode Match / Template as Context. CS: Match, PO: Template Selectors. Apply Templates (role bindings / prompts) declaration / augmentation activation to matching selected CS streams.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Augmentation: Aggregation, Alignment, Activation Reified Match / Template dataflows. Reactive Model instances Match / Template dataflows.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Selectors: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Apply Role to Statement : Statement / Statement to Role : Role.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Apply Kind to Role : Role / Role to Kind : Kind.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Apply Relation to Kind : Kind / Kind to Relation : Relation.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Apply Mapping to Relation : Relation / Relation to Mapping : Mapping.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Relationship to Mapping : Mapping / Mapping to Relationship : Relationship.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Apply Context to Relationship : Relationship / Relationship to Context : Context.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MetaModel / Backend: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Interfaces: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ID : URL;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Context: ID;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Object : Context;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Sign : Object;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Value : Sign;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Labeled Property Graph annotations example. Augments Reference Model. Statement Context aggregate SPO annotations: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Context (Context, Object, Sign, Value);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Resource : Value (Resource, Resource, Resource, Resource);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Statement : Resource (Statement, Resource, Resource,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Role : Statement (Statement, Role, Resource, Resource);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Kind : Role (Statement, Role, Kind, Resource);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Relation : Kind (Statement, Role, Kind, Relation);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Relationship : Relation (Relationship, Role, Kind, Relation); *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*: Relationship: Aggregated Relation Statement Relation (Object) Roles / Kinds.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Intension / Extension: S / O.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sub / super hiers, containment: P / O.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 reification: Relation statement object: relation instance. a: Role / b: Kind: relation ends. (a): Role reifying rel attrs / values. (b): Kind Resource reifying rel subject (rel players).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Message Events Bus.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Context Monad &amp; type hierarchy (AST). CSPO parameterized types &amp; aggregation (layers hierarchies specializations).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DOM: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Layer (Contexts): events producer / consumer (streams observer / observable).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DOM Parsing MetaModel: aggregate occurrences containment / hierarchies. Layers: subtype / supertype browse parent / children / siblings (order) and Attributes / Values relations.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Context::matchFilter(arg : Context): signatures / kinds stream predicate.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Context::applyMap(arg : Context): apply updates (CS Contexts / PO CRUD) matching filter predicate Context. Fires event bus messages.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Matching applies to meta-model signatures (internal aggregation, alignment and activation augmentations) and to domain / actual models signatures. Render new Attributes / Values and CSPO statements.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