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Kinds on to operate over.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existing. Rules Kinds Productions populated prompting Message Relations / Model with Rules Kinds.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Relation Resource matching Rule Kind. Update references. Versioning.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