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OntResource's Roles are the DOM (Dynamic Object Model) of the Meta Model(s) layers Occurrences / Objects Contexts. FCA Lattice contexts occurrences metadata. DOM APIs (reifying hierarchy layers, abstract templates):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