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4">
      <w:pPr>
        <w:rPr/>
      </w:pPr>
      <w:r w:rsidDel="00000000" w:rsidR="00000000" w:rsidRPr="00000000">
        <w:rPr>
          <w:rtl w:val="0"/>
        </w:rPr>
        <w:t xml:space="preserve">(Statement, Occurrence, Attribute, Value);</w:t>
      </w:r>
    </w:p>
    <w:p w:rsidR="00000000" w:rsidDel="00000000" w:rsidP="00000000" w:rsidRDefault="00000000" w:rsidRPr="00000000" w14:paraId="0000007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URI(s);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(Augmentation, Template, Mapping, Transform); Meta Resources.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5">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6">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7">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A">
      <w:pPr>
        <w:rPr/>
      </w:pPr>
      <w:r w:rsidDel="00000000" w:rsidR="00000000" w:rsidRPr="00000000">
        <w:rPr>
          <w:rtl w:val="0"/>
        </w:rPr>
        <w:t xml:space="preserve">Input Layer: (CSPO layer):</w:t>
      </w:r>
    </w:p>
    <w:p w:rsidR="00000000" w:rsidDel="00000000" w:rsidP="00000000" w:rsidRDefault="00000000" w:rsidRPr="00000000" w14:paraId="000000BB">
      <w:pPr>
        <w:rPr/>
      </w:pPr>
      <w:r w:rsidDel="00000000" w:rsidR="00000000" w:rsidRPr="00000000">
        <w:rPr>
          <w:rtl w:val="0"/>
        </w:rPr>
        <w:t xml:space="preserve">(Transaction, someOne, buys, someProduct);</w:t>
      </w:r>
    </w:p>
    <w:p w:rsidR="00000000" w:rsidDel="00000000" w:rsidP="00000000" w:rsidRDefault="00000000" w:rsidRPr="00000000" w14:paraId="000000BC">
      <w:pPr>
        <w:rPr/>
      </w:pPr>
      <w:r w:rsidDel="00000000" w:rsidR="00000000" w:rsidRPr="00000000">
        <w:rPr>
          <w:rtl w:val="0"/>
        </w:rPr>
        <w:br w:type="textWrapping"/>
        <w:t xml:space="preserve">Statement (data layer instance):</w:t>
      </w:r>
    </w:p>
    <w:p w:rsidR="00000000" w:rsidDel="00000000" w:rsidP="00000000" w:rsidRDefault="00000000" w:rsidRPr="00000000" w14:paraId="000000BD">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E">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F">
      <w:pPr>
        <w:rPr/>
      </w:pPr>
      <w:r w:rsidDel="00000000" w:rsidR="00000000" w:rsidRPr="00000000">
        <w:rPr>
          <w:rtl w:val="0"/>
        </w:rPr>
        <w:br w:type="textWrapping"/>
        <w:t xml:space="preserve">Entity (data layer class):</w:t>
      </w:r>
    </w:p>
    <w:p w:rsidR="00000000" w:rsidDel="00000000" w:rsidP="00000000" w:rsidRDefault="00000000" w:rsidRPr="00000000" w14:paraId="000000C0">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1">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2">
      <w:pPr>
        <w:rPr/>
      </w:pPr>
      <w:r w:rsidDel="00000000" w:rsidR="00000000" w:rsidRPr="00000000">
        <w:rPr>
          <w:rtl w:val="0"/>
        </w:rPr>
        <w:t xml:space="preserve">(someTransaction, transactionStatement, someOne, buys);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Role / Kind (schema layer instance):</w:t>
      </w:r>
    </w:p>
    <w:p w:rsidR="00000000" w:rsidDel="00000000" w:rsidP="00000000" w:rsidRDefault="00000000" w:rsidRPr="00000000" w14:paraId="000000C5">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6">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7">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8">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A">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B">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C">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F">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6">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7">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E">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F">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3">
      <w:pPr>
        <w:rPr/>
      </w:pPr>
      <w:r w:rsidDel="00000000" w:rsidR="00000000" w:rsidRPr="00000000">
        <w:rPr>
          <w:rtl w:val="0"/>
        </w:rPr>
        <w:t xml:space="preserve">Assert knowledge: 1h -&gt; 60min;</w:t>
      </w:r>
    </w:p>
    <w:p w:rsidR="00000000" w:rsidDel="00000000" w:rsidP="00000000" w:rsidRDefault="00000000" w:rsidRPr="00000000" w14:paraId="00000114">
      <w:pPr>
        <w:rPr/>
      </w:pPr>
      <w:r w:rsidDel="00000000" w:rsidR="00000000" w:rsidRPr="00000000">
        <w:rPr>
          <w:rtl w:val="0"/>
        </w:rPr>
        <w:t xml:space="preserve">dom-lun-mar-mie-jue-vie-sab (orders);</w:t>
      </w:r>
    </w:p>
    <w:p w:rsidR="00000000" w:rsidDel="00000000" w:rsidP="00000000" w:rsidRDefault="00000000" w:rsidRPr="00000000" w14:paraId="00000115">
      <w:pPr>
        <w:rPr/>
      </w:pPr>
      <w:r w:rsidDel="00000000" w:rsidR="00000000" w:rsidRPr="00000000">
        <w:rPr>
          <w:rtl w:val="0"/>
        </w:rPr>
        <w:t xml:space="preserve">1mt -&gt; 100cm;</w:t>
      </w:r>
    </w:p>
    <w:p w:rsidR="00000000" w:rsidDel="00000000" w:rsidP="00000000" w:rsidRDefault="00000000" w:rsidRPr="00000000" w14:paraId="00000116">
      <w:pPr>
        <w:rPr/>
      </w:pPr>
      <w:r w:rsidDel="00000000" w:rsidR="00000000" w:rsidRPr="00000000">
        <w:rPr>
          <w:rtl w:val="0"/>
        </w:rPr>
        <w:t xml:space="preserve">etc.</w:t>
      </w:r>
    </w:p>
    <w:p w:rsidR="00000000" w:rsidDel="00000000" w:rsidP="00000000" w:rsidRDefault="00000000" w:rsidRPr="00000000" w14:paraId="0000011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23">
      <w:pPr>
        <w:rPr/>
      </w:pPr>
      <w:r w:rsidDel="00000000" w:rsidR="00000000" w:rsidRPr="00000000">
        <w:rPr>
          <w:rtl w:val="0"/>
        </w:rPr>
        <w:br w:type="textWrapping"/>
        <w:t xml:space="preserve">Events metamodel (TBD):</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Source: Data / Facts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Session: Grammar / Contexts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34">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6">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7">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8">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9">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C">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41">
      <w:pPr>
        <w:spacing w:line="276" w:lineRule="auto"/>
        <w:rPr>
          <w:b w:val="1"/>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9">
      <w:pPr>
        <w:spacing w:line="276" w:lineRule="auto"/>
        <w:rPr>
          <w:b w:val="1"/>
        </w:rPr>
      </w:pPr>
      <w:r w:rsidDel="00000000" w:rsidR="00000000" w:rsidRPr="00000000">
        <w:rPr>
          <w:rtl w:val="0"/>
        </w:rPr>
      </w:r>
    </w:p>
    <w:p w:rsidR="00000000" w:rsidDel="00000000" w:rsidP="00000000" w:rsidRDefault="00000000" w:rsidRPr="00000000" w14:paraId="0000014A">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Message</w:t>
      </w:r>
    </w:p>
    <w:p w:rsidR="00000000" w:rsidDel="00000000" w:rsidP="00000000" w:rsidRDefault="00000000" w:rsidRPr="00000000" w14:paraId="00000152">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3">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54">
      <w:pPr>
        <w:spacing w:line="276" w:lineRule="auto"/>
        <w:rPr/>
      </w:pPr>
      <w:r w:rsidDel="00000000" w:rsidR="00000000" w:rsidRPr="00000000">
        <w:rPr>
          <w:rtl w:val="0"/>
        </w:rPr>
        <w:t xml:space="preserve">Mapping (Functor)</w:t>
      </w:r>
    </w:p>
    <w:p w:rsidR="00000000" w:rsidDel="00000000" w:rsidP="00000000" w:rsidRDefault="00000000" w:rsidRPr="00000000" w14:paraId="00000155">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5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7">
      <w:pPr>
        <w:spacing w:line="276" w:lineRule="auto"/>
        <w:rPr/>
      </w:pPr>
      <w:r w:rsidDel="00000000" w:rsidR="00000000" w:rsidRPr="00000000">
        <w:rPr>
          <w:rtl w:val="0"/>
        </w:rPr>
        <w:t xml:space="preserve">Message</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 Feedback.</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70">
      <w:pPr>
        <w:spacing w:line="276" w:lineRule="auto"/>
        <w:rPr>
          <w:b w:val="1"/>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URI(s);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C">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D">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90">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IDs: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URI(s);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IDs: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D">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E">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F">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0">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1">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6">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7">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8">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9">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A">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5">
      <w:pPr>
        <w:spacing w:line="276"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spacing w:line="276" w:lineRule="auto"/>
        <w:rPr>
          <w:b w:val="1"/>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9">
      <w:pPr>
        <w:spacing w:line="276" w:lineRule="auto"/>
        <w:rPr>
          <w:b w:val="1"/>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B">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C">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D">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0A">
      <w:pPr>
        <w:spacing w:line="276" w:lineRule="auto"/>
        <w:rPr>
          <w:b w:val="1"/>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Persistence:</w:t>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A">
      <w:pPr>
        <w:rPr/>
      </w:pPr>
      <w:r w:rsidDel="00000000" w:rsidR="00000000" w:rsidRPr="00000000">
        <w:rPr>
          <w:rtl w:val="0"/>
        </w:rPr>
        <w:br w:type="textWrapping"/>
        <w:t xml:space="preserve">(Kind, SuperKind, Attribute, Value);</w:t>
      </w:r>
    </w:p>
    <w:p w:rsidR="00000000" w:rsidDel="00000000" w:rsidP="00000000" w:rsidRDefault="00000000" w:rsidRPr="00000000" w14:paraId="0000022B">
      <w:pPr>
        <w:rPr/>
      </w:pPr>
      <w:r w:rsidDel="00000000" w:rsidR="00000000" w:rsidRPr="00000000">
        <w:rPr>
          <w:rtl w:val="0"/>
        </w:rPr>
        <w:t xml:space="preserve">(Occurrence, Kind, SuperKind, Attribute);</w:t>
      </w:r>
    </w:p>
    <w:p w:rsidR="00000000" w:rsidDel="00000000" w:rsidP="00000000" w:rsidRDefault="00000000" w:rsidRPr="00000000" w14:paraId="0000022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2F">
      <w:pPr>
        <w:rPr/>
      </w:pPr>
      <w:r w:rsidDel="00000000" w:rsidR="00000000" w:rsidRPr="00000000">
        <w:rPr>
          <w:rtl w:val="0"/>
        </w:rPr>
        <w:t xml:space="preserve">(Interaction, Statement, Resource, Context);</w:t>
      </w:r>
    </w:p>
    <w:p w:rsidR="00000000" w:rsidDel="00000000" w:rsidP="00000000" w:rsidRDefault="00000000" w:rsidRPr="00000000" w14:paraId="00000230">
      <w:pPr>
        <w:rPr/>
      </w:pPr>
      <w:r w:rsidDel="00000000" w:rsidR="00000000" w:rsidRPr="00000000">
        <w:rPr>
          <w:rtl w:val="0"/>
        </w:rPr>
        <w:t xml:space="preserve">(Action, Interaction, Statement, Resource);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A">
      <w:pPr>
        <w:spacing w:line="276" w:lineRule="auto"/>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Template, Mapping, Transform);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 Template): class / superclass (intension / extension).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w:t>
      </w:r>
    </w:p>
    <w:p w:rsidR="00000000" w:rsidDel="00000000" w:rsidP="00000000" w:rsidRDefault="00000000" w:rsidRPr="00000000" w14:paraId="00000251">
      <w:pPr>
        <w:rPr/>
      </w:pPr>
      <w:r w:rsidDel="00000000" w:rsidR="00000000" w:rsidRPr="00000000">
        <w:rPr>
          <w:rtl w:val="0"/>
        </w:rPr>
        <w:t xml:space="preserve">(*) Model (Augmentation Functor)</w:t>
      </w:r>
    </w:p>
    <w:p w:rsidR="00000000" w:rsidDel="00000000" w:rsidP="00000000" w:rsidRDefault="00000000" w:rsidRPr="00000000" w14:paraId="00000252">
      <w:pPr>
        <w:rPr/>
      </w:pPr>
      <w:r w:rsidDel="00000000" w:rsidR="00000000" w:rsidRPr="00000000">
        <w:rPr>
          <w:rtl w:val="0"/>
        </w:rPr>
        <w:t xml:space="preserve">Template (Message) : populate / prompt</w:t>
      </w:r>
    </w:p>
    <w:p w:rsidR="00000000" w:rsidDel="00000000" w:rsidP="00000000" w:rsidRDefault="00000000" w:rsidRPr="00000000" w14:paraId="00000253">
      <w:pPr>
        <w:rPr/>
      </w:pPr>
      <w:r w:rsidDel="00000000" w:rsidR="00000000" w:rsidRPr="00000000">
        <w:rPr>
          <w:rtl w:val="0"/>
        </w:rPr>
        <w:t xml:space="preserve">Mapping (Functor)</w:t>
      </w:r>
    </w:p>
    <w:p w:rsidR="00000000" w:rsidDel="00000000" w:rsidP="00000000" w:rsidRDefault="00000000" w:rsidRPr="00000000" w14:paraId="00000254">
      <w:pPr>
        <w:rPr/>
      </w:pPr>
      <w:r w:rsidDel="00000000" w:rsidR="00000000" w:rsidRPr="00000000">
        <w:rPr>
          <w:rtl w:val="0"/>
        </w:rPr>
        <w:t xml:space="preserve">Transform (Message) : populate / prompt</w:t>
      </w:r>
    </w:p>
    <w:p w:rsidR="00000000" w:rsidDel="00000000" w:rsidP="00000000" w:rsidRDefault="00000000" w:rsidRPr="00000000" w14:paraId="00000255">
      <w:pPr>
        <w:rPr/>
      </w:pPr>
      <w:r w:rsidDel="00000000" w:rsidR="00000000" w:rsidRPr="00000000">
        <w:rPr>
          <w:rtl w:val="0"/>
        </w:rPr>
        <w:t xml:space="preserve">(*) Model (Augmentation Functor)</w:t>
      </w:r>
    </w:p>
    <w:p w:rsidR="00000000" w:rsidDel="00000000" w:rsidP="00000000" w:rsidRDefault="00000000" w:rsidRPr="00000000" w14:paraId="00000256">
      <w:pPr>
        <w:rPr/>
      </w:pPr>
      <w:r w:rsidDel="00000000" w:rsidR="00000000" w:rsidRPr="00000000">
        <w:rPr>
          <w:rtl w:val="0"/>
        </w:rPr>
        <w:t xml:space="preserve">Message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Feedback.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Interaction Model: Model Events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URI(s);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81">
      <w:pPr>
        <w:spacing w:line="276" w:lineRule="auto"/>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(Augmentation, Template, Mapping, Transform);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 Template): class / superclass (intension / extension).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Message</w:t>
      </w:r>
    </w:p>
    <w:p w:rsidR="00000000" w:rsidDel="00000000" w:rsidP="00000000" w:rsidRDefault="00000000" w:rsidRPr="00000000" w14:paraId="00000294">
      <w:pPr>
        <w:rPr/>
      </w:pPr>
      <w:r w:rsidDel="00000000" w:rsidR="00000000" w:rsidRPr="00000000">
        <w:rPr>
          <w:rtl w:val="0"/>
        </w:rPr>
        <w:t xml:space="preserve">(*) Model (Augmentation Functor)</w:t>
      </w:r>
    </w:p>
    <w:p w:rsidR="00000000" w:rsidDel="00000000" w:rsidP="00000000" w:rsidRDefault="00000000" w:rsidRPr="00000000" w14:paraId="00000295">
      <w:pPr>
        <w:rPr/>
      </w:pPr>
      <w:r w:rsidDel="00000000" w:rsidR="00000000" w:rsidRPr="00000000">
        <w:rPr>
          <w:rtl w:val="0"/>
        </w:rPr>
        <w:t xml:space="preserve">Template (Message) : populate / prompt</w:t>
      </w:r>
    </w:p>
    <w:p w:rsidR="00000000" w:rsidDel="00000000" w:rsidP="00000000" w:rsidRDefault="00000000" w:rsidRPr="00000000" w14:paraId="00000296">
      <w:pPr>
        <w:rPr/>
      </w:pPr>
      <w:r w:rsidDel="00000000" w:rsidR="00000000" w:rsidRPr="00000000">
        <w:rPr>
          <w:rtl w:val="0"/>
        </w:rPr>
        <w:t xml:space="preserve">Mapping (Functor)</w:t>
      </w:r>
    </w:p>
    <w:p w:rsidR="00000000" w:rsidDel="00000000" w:rsidP="00000000" w:rsidRDefault="00000000" w:rsidRPr="00000000" w14:paraId="00000297">
      <w:pPr>
        <w:rPr/>
      </w:pPr>
      <w:r w:rsidDel="00000000" w:rsidR="00000000" w:rsidRPr="00000000">
        <w:rPr>
          <w:rtl w:val="0"/>
        </w:rPr>
        <w:t xml:space="preserve">Transform (Message) : populate / prompt</w:t>
      </w:r>
    </w:p>
    <w:p w:rsidR="00000000" w:rsidDel="00000000" w:rsidP="00000000" w:rsidRDefault="00000000" w:rsidRPr="00000000" w14:paraId="00000298">
      <w:pPr>
        <w:rPr/>
      </w:pPr>
      <w:r w:rsidDel="00000000" w:rsidR="00000000" w:rsidRPr="00000000">
        <w:rPr>
          <w:rtl w:val="0"/>
        </w:rPr>
        <w:t xml:space="preserve">(*) Model (Augmentation Functor)</w:t>
      </w:r>
    </w:p>
    <w:p w:rsidR="00000000" w:rsidDel="00000000" w:rsidP="00000000" w:rsidRDefault="00000000" w:rsidRPr="00000000" w14:paraId="00000299">
      <w:pPr>
        <w:rPr/>
      </w:pPr>
      <w:r w:rsidDel="00000000" w:rsidR="00000000" w:rsidRPr="00000000">
        <w:rPr>
          <w:rtl w:val="0"/>
        </w:rPr>
        <w:t xml:space="preserve">Message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Feedback.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Interaction Model: Model Events (Augmentation).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Index</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Naming</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DC">
      <w:pPr>
        <w:widowControl w:val="0"/>
        <w:spacing w:line="240" w:lineRule="auto"/>
        <w:rPr>
          <w:b w:val="1"/>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E">
      <w:pPr>
        <w:widowControl w:val="0"/>
        <w:spacing w:line="240" w:lineRule="auto"/>
        <w:rPr>
          <w:b w:val="1"/>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ToDo.</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ToDo.</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3C">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33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345">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3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4B">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34C">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34D">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34E">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34F">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350">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Contexts (example):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55">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Contents (example: F occurrence contents):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F: (F:E (D:C (B:A, Nil))))));</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(W (Z (X (Y))));</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37A">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37B">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Dimensional: (Dimension, Unit, Measure, Value);</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Werk: Deployment, Platforms. Messaging. Persistence. RDF Backend. Functional Message Driven Model APIs.</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Reactive Dataflow (Resource Interaction Layer: Message Augmentation). Functional content Activation (Context Kinds: domain / range; order).</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Services Endpoints: APIs (DCI Dialog). OGM. OData. HAL. Index. Naming. Registry. Connectors.</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DIDs: Endpoints, Ontology Matched URIs. P2P. Persistence.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Encoding (Dataflow): Monads / Functional / MapReduce (Augmentation Transform Template Mapping / Ontology Matching map / reduce events: Properties dot notation graph encoding) IO. Connectors / Persistence streams.</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Architecture. Services: Model, API, Endpoints (Messaging, Connectors: Services). Dataflow: Services bindings (Service Model).</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Implementation:</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Architecture. Configuration: Bus, Services (Model, APIs), Connectors (Interaction APIs, Implementation). Dataflow: Services bindings signatures / interactions (Service Model APIs).</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Services: Model, APIs, Reactive Dataflow Protocol (Bus Dialog Services Model Messaging).</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Connectors: Functional Services APIs. Reactive Services APIs I/O. Interactions integration (adapters) APIs. Levels abstraction.</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Configuration: Main peer process. Spring, Vert.x, ServiceMix, JMS / CDI, JCA, JAF, Rx, others. Dynamic peer Configuration: Services, Connectors. Runtime bindings.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Bus: Resource publish / subscribe. Topics, Queues.</w:t>
      </w:r>
    </w:p>
    <w:p w:rsidR="00000000" w:rsidDel="00000000" w:rsidP="00000000" w:rsidRDefault="00000000" w:rsidRPr="00000000" w14:paraId="000003A0">
      <w:pPr>
        <w:spacing w:line="276" w:lineRule="auto"/>
        <w:rPr/>
      </w:pPr>
      <w:r w:rsidDel="00000000" w:rsidR="00000000" w:rsidRPr="00000000">
        <w:rPr>
          <w:rtl w:val="0"/>
        </w:rPr>
      </w:r>
    </w:p>
    <w:p w:rsidR="00000000" w:rsidDel="00000000" w:rsidP="00000000" w:rsidRDefault="00000000" w:rsidRPr="00000000" w14:paraId="000003A1">
      <w:pPr>
        <w:spacing w:line="276" w:lineRule="auto"/>
        <w:rPr/>
      </w:pPr>
      <w:r w:rsidDel="00000000" w:rsidR="00000000" w:rsidRPr="00000000">
        <w:rPr>
          <w:rtl w:val="0"/>
        </w:rPr>
        <w:t xml:space="preserve">Bus: Signatures. Service Model exported domain / range (Services interface).</w:t>
      </w:r>
    </w:p>
    <w:p w:rsidR="00000000" w:rsidDel="00000000" w:rsidP="00000000" w:rsidRDefault="00000000" w:rsidRPr="00000000" w14:paraId="000003A2">
      <w:pPr>
        <w:spacing w:line="276" w:lineRule="auto"/>
        <w:rPr/>
      </w:pPr>
      <w:r w:rsidDel="00000000" w:rsidR="00000000" w:rsidRPr="00000000">
        <w:rPr>
          <w:rtl w:val="0"/>
        </w:rPr>
      </w:r>
    </w:p>
    <w:p w:rsidR="00000000" w:rsidDel="00000000" w:rsidP="00000000" w:rsidRDefault="00000000" w:rsidRPr="00000000" w14:paraId="000003A3">
      <w:pPr>
        <w:spacing w:line="276" w:lineRule="auto"/>
        <w:rPr/>
      </w:pPr>
      <w:r w:rsidDel="00000000" w:rsidR="00000000" w:rsidRPr="00000000">
        <w:rPr>
          <w:rtl w:val="0"/>
        </w:rPr>
        <w:t xml:space="preserve">Services: Bus Resource publish / resolve (Service discovery). Message Activation performs Services Augmentations (knowledge / behavior transforms).</w:t>
      </w:r>
    </w:p>
    <w:p w:rsidR="00000000" w:rsidDel="00000000" w:rsidP="00000000" w:rsidRDefault="00000000" w:rsidRPr="00000000" w14:paraId="000003A4">
      <w:pPr>
        <w:spacing w:line="276" w:lineRule="auto"/>
        <w:rPr/>
      </w:pPr>
      <w:r w:rsidDel="00000000" w:rsidR="00000000" w:rsidRPr="00000000">
        <w:rPr>
          <w:rtl w:val="0"/>
        </w:rPr>
      </w:r>
    </w:p>
    <w:p w:rsidR="00000000" w:rsidDel="00000000" w:rsidP="00000000" w:rsidRDefault="00000000" w:rsidRPr="00000000" w14:paraId="000003A5">
      <w:pPr>
        <w:spacing w:line="276" w:lineRule="auto"/>
        <w:rPr/>
      </w:pPr>
      <w:r w:rsidDel="00000000" w:rsidR="00000000" w:rsidRPr="00000000">
        <w:rPr>
          <w:rtl w:val="0"/>
        </w:rPr>
        <w:t xml:space="preserve">Services (Dataflow signature interfaces from Service Model): Source (poll / feed) Service. Sink (output / dest). Processor (consumer / producer).</w:t>
      </w:r>
    </w:p>
    <w:p w:rsidR="00000000" w:rsidDel="00000000" w:rsidP="00000000" w:rsidRDefault="00000000" w:rsidRPr="00000000" w14:paraId="000003A6">
      <w:pPr>
        <w:spacing w:line="276" w:lineRule="auto"/>
        <w:rPr/>
      </w:pPr>
      <w:r w:rsidDel="00000000" w:rsidR="00000000" w:rsidRPr="00000000">
        <w:rPr>
          <w:rtl w:val="0"/>
        </w:rPr>
      </w:r>
    </w:p>
    <w:p w:rsidR="00000000" w:rsidDel="00000000" w:rsidP="00000000" w:rsidRDefault="00000000" w:rsidRPr="00000000" w14:paraId="000003A7">
      <w:pPr>
        <w:spacing w:line="276" w:lineRule="auto"/>
        <w:rPr/>
      </w:pPr>
      <w:r w:rsidDel="00000000" w:rsidR="00000000" w:rsidRPr="00000000">
        <w:rPr>
          <w:rtl w:val="0"/>
        </w:rPr>
        <w:t xml:space="preserve">Connectors: Services Resource I/O events translation (routing). Integration gateways / facades. Protocols / Representations. Hypermedia objects activation. Resource descriptions in types and contexts.</w:t>
      </w:r>
    </w:p>
    <w:p w:rsidR="00000000" w:rsidDel="00000000" w:rsidP="00000000" w:rsidRDefault="00000000" w:rsidRPr="00000000" w14:paraId="000003A8">
      <w:pPr>
        <w:spacing w:line="276" w:lineRule="auto"/>
        <w:rPr/>
      </w:pPr>
      <w:r w:rsidDel="00000000" w:rsidR="00000000" w:rsidRPr="00000000">
        <w:rPr>
          <w:rtl w:val="0"/>
        </w:rPr>
      </w:r>
    </w:p>
    <w:p w:rsidR="00000000" w:rsidDel="00000000" w:rsidP="00000000" w:rsidRDefault="00000000" w:rsidRPr="00000000" w14:paraId="000003A9">
      <w:pPr>
        <w:spacing w:line="276" w:lineRule="auto"/>
        <w:rPr/>
      </w:pPr>
      <w:r w:rsidDel="00000000" w:rsidR="00000000" w:rsidRPr="00000000">
        <w:rPr>
          <w:rtl w:val="0"/>
        </w:rPr>
        <w:t xml:space="preserve">Connectors: Persistence (DIDs), Reasoning / Inference, Integration (DBs, services, apps), Clients (HAL, OData, OGM) etc. Extended headers (referrer, context) / content types.</w:t>
      </w:r>
    </w:p>
    <w:p w:rsidR="00000000" w:rsidDel="00000000" w:rsidP="00000000" w:rsidRDefault="00000000" w:rsidRPr="00000000" w14:paraId="000003AA">
      <w:pPr>
        <w:spacing w:line="276" w:lineRule="auto"/>
        <w:rPr/>
      </w:pPr>
      <w:r w:rsidDel="00000000" w:rsidR="00000000" w:rsidRPr="00000000">
        <w:rPr>
          <w:rtl w:val="0"/>
        </w:rPr>
      </w:r>
    </w:p>
    <w:p w:rsidR="00000000" w:rsidDel="00000000" w:rsidP="00000000" w:rsidRDefault="00000000" w:rsidRPr="00000000" w14:paraId="000003AB">
      <w:pPr>
        <w:spacing w:line="276" w:lineRule="auto"/>
        <w:rPr/>
      </w:pPr>
      <w:r w:rsidDel="00000000" w:rsidR="00000000" w:rsidRPr="00000000">
        <w:rPr>
          <w:rtl w:val="0"/>
        </w:rPr>
        <w:t xml:space="preserve">Bus, Application, Configuration, Service, Connector: Beans.</w:t>
      </w:r>
    </w:p>
    <w:p w:rsidR="00000000" w:rsidDel="00000000" w:rsidP="00000000" w:rsidRDefault="00000000" w:rsidRPr="00000000" w14:paraId="000003AC">
      <w:pPr>
        <w:spacing w:line="276" w:lineRule="auto"/>
        <w:rPr/>
      </w:pPr>
      <w:r w:rsidDel="00000000" w:rsidR="00000000" w:rsidRPr="00000000">
        <w:rPr>
          <w:rtl w:val="0"/>
        </w:rPr>
      </w:r>
    </w:p>
    <w:p w:rsidR="00000000" w:rsidDel="00000000" w:rsidP="00000000" w:rsidRDefault="00000000" w:rsidRPr="00000000" w14:paraId="000003AD">
      <w:pPr>
        <w:spacing w:line="276" w:lineRule="auto"/>
        <w:rPr/>
      </w:pPr>
      <w:r w:rsidDel="00000000" w:rsidR="00000000" w:rsidRPr="00000000">
        <w:rPr>
          <w:rtl w:val="0"/>
        </w:rPr>
        <w:t xml:space="preserve">Bus: JMS. Dataflow (aggregation): Address, Event, Stream.</w:t>
      </w:r>
    </w:p>
    <w:p w:rsidR="00000000" w:rsidDel="00000000" w:rsidP="00000000" w:rsidRDefault="00000000" w:rsidRPr="00000000" w14:paraId="000003AE">
      <w:pPr>
        <w:spacing w:line="276" w:lineRule="auto"/>
        <w:rPr/>
      </w:pPr>
      <w:r w:rsidDel="00000000" w:rsidR="00000000" w:rsidRPr="00000000">
        <w:rPr>
          <w:rtl w:val="0"/>
        </w:rPr>
      </w:r>
    </w:p>
    <w:p w:rsidR="00000000" w:rsidDel="00000000" w:rsidP="00000000" w:rsidRDefault="00000000" w:rsidRPr="00000000" w14:paraId="000003AF">
      <w:pPr>
        <w:spacing w:line="276" w:lineRule="auto"/>
        <w:rPr/>
      </w:pPr>
      <w:r w:rsidDel="00000000" w:rsidR="00000000" w:rsidRPr="00000000">
        <w:rPr>
          <w:rtl w:val="0"/>
        </w:rPr>
        <w:t xml:space="preserve">Application (Jersey): CDI, JMS, JavaRx: Functional bindings / helpers. Model (Bus persisted).</w:t>
      </w:r>
    </w:p>
    <w:p w:rsidR="00000000" w:rsidDel="00000000" w:rsidP="00000000" w:rsidRDefault="00000000" w:rsidRPr="00000000" w14:paraId="000003B0">
      <w:pPr>
        <w:spacing w:line="276" w:lineRule="auto"/>
        <w:rPr/>
      </w:pPr>
      <w:r w:rsidDel="00000000" w:rsidR="00000000" w:rsidRPr="00000000">
        <w:rPr>
          <w:rtl w:val="0"/>
        </w:rPr>
      </w:r>
    </w:p>
    <w:p w:rsidR="00000000" w:rsidDel="00000000" w:rsidP="00000000" w:rsidRDefault="00000000" w:rsidRPr="00000000" w14:paraId="000003B1">
      <w:pPr>
        <w:spacing w:line="276" w:lineRule="auto"/>
        <w:rPr/>
      </w:pPr>
      <w:r w:rsidDel="00000000" w:rsidR="00000000" w:rsidRPr="00000000">
        <w:rPr>
          <w:rtl w:val="0"/>
        </w:rPr>
        <w:t xml:space="preserve">Configuration: Application, Bus. Reactive Dataflow Services mappings / subscriptions (Address signatures / mappers / transforms).</w:t>
      </w:r>
    </w:p>
    <w:p w:rsidR="00000000" w:rsidDel="00000000" w:rsidP="00000000" w:rsidRDefault="00000000" w:rsidRPr="00000000" w14:paraId="000003B2">
      <w:pPr>
        <w:spacing w:line="276" w:lineRule="auto"/>
        <w:rPr/>
      </w:pPr>
      <w:r w:rsidDel="00000000" w:rsidR="00000000" w:rsidRPr="00000000">
        <w:rPr>
          <w:rtl w:val="0"/>
        </w:rPr>
      </w:r>
    </w:p>
    <w:p w:rsidR="00000000" w:rsidDel="00000000" w:rsidP="00000000" w:rsidRDefault="00000000" w:rsidRPr="00000000" w14:paraId="000003B3">
      <w:pPr>
        <w:spacing w:line="276" w:lineRule="auto"/>
        <w:rPr/>
      </w:pPr>
      <w:r w:rsidDel="00000000" w:rsidR="00000000" w:rsidRPr="00000000">
        <w:rPr>
          <w:rtl w:val="0"/>
        </w:rPr>
        <w:t xml:space="preserve">Service: Configuration, Events. Reactive Dataflow Connector mappings / subscriptions (Event signatures / mappers / transforms).</w:t>
      </w:r>
    </w:p>
    <w:p w:rsidR="00000000" w:rsidDel="00000000" w:rsidP="00000000" w:rsidRDefault="00000000" w:rsidRPr="00000000" w14:paraId="000003B4">
      <w:pPr>
        <w:spacing w:line="276" w:lineRule="auto"/>
        <w:rPr/>
      </w:pPr>
      <w:r w:rsidDel="00000000" w:rsidR="00000000" w:rsidRPr="00000000">
        <w:rPr>
          <w:rtl w:val="0"/>
        </w:rPr>
      </w:r>
    </w:p>
    <w:p w:rsidR="00000000" w:rsidDel="00000000" w:rsidP="00000000" w:rsidRDefault="00000000" w:rsidRPr="00000000" w14:paraId="000003B5">
      <w:pPr>
        <w:spacing w:line="276" w:lineRule="auto"/>
        <w:rPr/>
      </w:pPr>
      <w:r w:rsidDel="00000000" w:rsidR="00000000" w:rsidRPr="00000000">
        <w:rPr>
          <w:rtl w:val="0"/>
        </w:rPr>
        <w:t xml:space="preserve">Connector: Service, Streams. Reactive Dataflow Endpoints / APIs mappings / subscriptions (Stream signatures / mappers / transforms).</w:t>
      </w:r>
    </w:p>
    <w:p w:rsidR="00000000" w:rsidDel="00000000" w:rsidP="00000000" w:rsidRDefault="00000000" w:rsidRPr="00000000" w14:paraId="000003B6">
      <w:pPr>
        <w:spacing w:line="276" w:lineRule="auto"/>
        <w:rPr/>
      </w:pPr>
      <w:r w:rsidDel="00000000" w:rsidR="00000000" w:rsidRPr="00000000">
        <w:rPr>
          <w:rtl w:val="0"/>
        </w:rPr>
      </w:r>
    </w:p>
    <w:p w:rsidR="00000000" w:rsidDel="00000000" w:rsidP="00000000" w:rsidRDefault="00000000" w:rsidRPr="00000000" w14:paraId="000003B7">
      <w:pPr>
        <w:spacing w:line="276" w:lineRule="auto"/>
        <w:rPr/>
      </w:pPr>
      <w:r w:rsidDel="00000000" w:rsidR="00000000" w:rsidRPr="00000000">
        <w:rPr>
          <w:rtl w:val="0"/>
        </w:rPr>
        <w:t xml:space="preserve">Services examples: Ontology Matching, ML / Extended Content type activation meta Resources, Domains (Levels). Routes (rendezvous peers bindings).</w:t>
      </w:r>
    </w:p>
    <w:p w:rsidR="00000000" w:rsidDel="00000000" w:rsidP="00000000" w:rsidRDefault="00000000" w:rsidRPr="00000000" w14:paraId="000003B8">
      <w:pPr>
        <w:spacing w:line="276" w:lineRule="auto"/>
        <w:rPr/>
      </w:pPr>
      <w:r w:rsidDel="00000000" w:rsidR="00000000" w:rsidRPr="00000000">
        <w:rPr>
          <w:rtl w:val="0"/>
        </w:rPr>
      </w:r>
    </w:p>
    <w:p w:rsidR="00000000" w:rsidDel="00000000" w:rsidP="00000000" w:rsidRDefault="00000000" w:rsidRPr="00000000" w14:paraId="000003B9">
      <w:pPr>
        <w:spacing w:line="276" w:lineRule="auto"/>
        <w:rPr/>
      </w:pPr>
      <w:r w:rsidDel="00000000" w:rsidR="00000000" w:rsidRPr="00000000">
        <w:rPr>
          <w:rtl w:val="0"/>
        </w:rPr>
        <w:t xml:space="preserve">Connectors example: REST / HAL, OData, Solid, Tryton, GNUHealth. Domain Model(s).</w:t>
      </w:r>
    </w:p>
    <w:p w:rsidR="00000000" w:rsidDel="00000000" w:rsidP="00000000" w:rsidRDefault="00000000" w:rsidRPr="00000000" w14:paraId="000003BA">
      <w:pPr>
        <w:spacing w:line="276" w:lineRule="auto"/>
        <w:rPr/>
      </w:pPr>
      <w:r w:rsidDel="00000000" w:rsidR="00000000" w:rsidRPr="00000000">
        <w:rPr>
          <w:rtl w:val="0"/>
        </w:rPr>
      </w:r>
    </w:p>
    <w:p w:rsidR="00000000" w:rsidDel="00000000" w:rsidP="00000000" w:rsidRDefault="00000000" w:rsidRPr="00000000" w14:paraId="000003BB">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