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Layers (RDF4J Sails):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Layer: Verbs, Relationships.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DOM Layer: Dynamic Object Model. CSPO Materialized Semiotic Layer.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Sets Layer: DOM Layer CSPO Resource Arrangement.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 / FCA Layer: Sets Layer FCA / Embeddings.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Layer: API.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Verbs: action (rel end: amante) / passion (rel end: amado) / state (rel: amor: ama / amado). Relation parts attributes.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Semiotics: CSPO Schema. DOM Statements Source.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Occurrences: Objects.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Concepts: Non Terminals.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Signs: Terminals.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Semantics / Pragmatics: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Sign, Concept);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Concept, Sign);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Occurrence, Sign);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Sign, Occurrence);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Concept, Occurrence);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Occurrence, Concept);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DOM Layer: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Layer: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Encoding / Arrangements: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Subject, Predicate, Object Sets inside Context Set (CSPO Statements Resources Populated)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SubjectKind Set: Statements Predicates / Objects intersection.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Set: Statements Subjects / Objects intersection.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ObjectKind Set: Statements Predicates / Subjects intersection.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Population (Subject Example): Aggregate Subjects Occurrences with same Predicates (type), same Objects (instance).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 (Subject Example): S: (SubjectKind, Subject, Predicate, Object);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FCA Layer: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FCA: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FCA Attributes: Primes / one-hot Bitstring Encoding.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FCA Context: Concepts / Objects Attributes.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Embeddings: CSPOs FCA Contexts Objects URNs Attributes Primes Product / Bitstring OR.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Vector Space Model: CSPO Dimensions. CSPO Points: Objects URN Embeddings.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Similarity / Distance: Common FCA Embedding Attributes Factors. Common Super Concept / Object. VSM Vector Similarity.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Transforms / Translation: Object, Object. Merge Attributes, extract Similarity on merged Subject and merged Objects (Transforms).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 (flow): Attributes index (hasAddress), values (address: xyz) masks browsing (Concepts / Objects).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Concept Lattice shape.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Generate Embeddings from DOM SPO URNs FCA Contexts (Context(Attributes, Objects)).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Contexts: Map Attributes URNs with primes sequence / one-hot bitstring and Objects URNs with theirs Attributes product / bitstring OR Embedding. Embed Context (SPO / Kinds) into Contexts Attributes (product).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SPO URNs Resources Wrapper (Contexts Attributes / Objects Embeddings Population / Encoding). Subject URN Embedding Encoding Example: Aggregate all Subject Embedding Contexts Occurrences Concept Attributes Primes Product.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 Embeddings: Contexts: Predicates; Attributes: Objects; Objects: Subjects;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 Embeddings: Contexts: Objects; Attributes: Subjects; Objects: Predicates;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Embeddings: Contexts: Subjects; Attributes: Predicates; Objects: Objects;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SubjectKind Embeddings: Contexts: Subjects; Attributes: Predicate Contexts (occurrences for Subject); Objects: Object Contexts (occurrences for Subject);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 Embeddings: Contexts: Predicates; Attributes: Subject Contexts (occurrences for Predicate); Objects: Object Contexts (occurrences for Predicate);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ObjectKind Embeddings: Contexts: Objects; Attributes: Predicate Contexts (occurrences for Object); Objects: Subject Contexts (occurrences for Object);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Aggregation: Type (Kind) in Context / Role Inference. Align Attributes with existing Kinds. CSPO Embeddings Clustering. Kinds Naming / Labels: Alignment Embedding Encoded Placeholders.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Alignment: Align / Reify Instances with Kinds. Complete (align) Type (Kind) Instance Attributes Values in Context / Role Inference. Embeddings Features zero-shot Classification (Aggregation Kinds Embedding Encoded Labels). Missing Values (links) Prediction: Placeholder Embeddings with resolvable context metadata.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 Activation: Performed / Available Resource State (DIDs) Transforms. Perform Prompt: Aggregate / Align. Response: Embeddings Context Facts / Next Available Prompts (Alignment). Embeddings Features Regression (Prompts Suggestions).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Features Average (User Embedding, Product Embedding) Predictions.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API: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Runtime: RDF4J.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 Browsing State Based Dialog Wizard. DOM / DCI / CDI / Augmentations (FCA). Structured Prompts / Responses (Statements Flow, Relationships / Roles).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URNs: Semantic Identifiers. Encoding. DIDs (Distributed IDs). Angular Encoding.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Conversational State Transfer (COST): Distributed (P2P).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Node.js: JSON-LD. Functional Resources (Monads, run-at: request client / server peer. Context State available Functors / Transforms).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Transforms.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L9a0Mqv4MhkCX8R1dOfc13xBBQ==">AMUW2mUOog8TQs4EU9G72cBYonk+DdWc650unReY8PNXLRUd8OIMlyNPzZrjAde/5RrleLxwYU0ur2i5KUWdTZUEWbW3VOpd+t+WdBDThpGZn8dFq94dlLM=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