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/ Semiotics: SPO. Object / Concept Context / Attribute. Context: Sign / Concept / Object. Statement networks.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Syntax: Transform (Rule / Production).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Occurrence, Sign, Concept);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Occurrence, Concept, Sign);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Grammar: Rules (RHS).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Concept, Occurrence, Sign);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Concept, Sign, Occurrence);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Semantics / Pragmatics: Productions (LHS).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Sign, Concept, Occurrence);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Sign, Occurrence, Concept);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Occurrences: Objects.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Signs: Terminals.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Concepts: Non Terminals.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Verbs: action (rel end: amante) / passion (rel end: amado) / state (rel: amor). Relation parts attributes.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Object: Subject.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Context: Predicate.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Attribute: Object.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(Class, Instance, Attribute, Value);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Recursively nested Statements (CSPOs, RDF*) as Tensors. Algebraic IDs / Contexts operations. Functional traversal / resolution / state (nav ctx views / transforms).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Schema Aggregation: Type / Relationship (Role) Inference.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Data Alignment: Attribute Inference.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Behavior Activation: Available Transforms (State Browsing) Inference.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 Browsing State Based Dialog Wizard. DCI / CDI / Augmentations (FCA). Structured Prompts / Responses (Statements Flow, Relationships / Roles).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URNs: Semantic Identifiers. Encoding. DIDs (Distributed IDs).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Conversational State Transfer (COST): Distributed (P2P).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Node.js: JSON-LD. Functional Resources (Monads, run-at: request client / server peer. Context State available Functors / Transforms).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Transforms.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L9a0Mqv4MhkCX8R1dOfc13xBBQ==">AMUW2mXALTKK97yup1RhrGOdy5B7ZgH8tgPxU6O5qFANYf7vriWqcFSw90B/zRCn6EwH3KdwKRwdaS2K8WVEcwpw+BDXz1jI59sgkqzLn29bQ/wtvkdPoQs=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