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CQRS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Merge TOCs.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Merge Contents.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Content / Topics: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Concepts, Design, Architecture.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 bibliography / tools use cases / components. Bookmarks, Lectures. Notes: Scrapbook.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CQRS. Monads Functions (domain / range) CUD Commands, R Retrievals applicable in contexts / roles: DDD (signatures / dataflow).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Parse Sets Model input Statements into AST Monads. Parsed Model Execution: Event Bus I/O (sync: parse updates) reactive response / topics dataflow. Models ASTs Monadic domains Functions.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Encoding / addressing Model population. Versioning. Parsed Model Execution: Event Bus I/O (sync: parse updates) reactive response / topics dataflow. Models ASTs Monadic domains Functions.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Alignment Augmented DOM Model: Parse Sets Aggregation AST : DOM AST Monads. Parsed Model Execution: Event Bus I/O (sync: parse updates) reactive response / topics dataflow. Models ASTs Monadic domains Functions.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Event Bus: Message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(Template : Statement, Context, Kind, Resource);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Template: Selector (function / predicate).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Identity Transform (Context): Retrieval.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Template = Context: Create.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Update / Delete: Versioning.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Protocol: CoSQL / LinQ.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Data, Information, Knowledge.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Data, Schema, Behavior.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Layers Message IO Dataflow Bus.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Sets Contexts, Kinds, Resources Layer.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Events Sourcing / Models Bus IO.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Input Message Augmentations: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Populate Sets.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 Addressing / Encoding / Matching.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Activation Dataflow API: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Kind Monad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 Monad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Message Monad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Event Monad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Dataflow: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Command. CQRS (CUD, R): Context (Mapping Contexts).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Event: Command / Message (Context, Template: D, Mapping:  C, Transform: I);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Dataflow: Event dispatching. Event Message / Command Context augmentation.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 Topics reacts to Events according API. Context, Kind, Resource Chain of Responsibility. Performs CUD/R and a response stream relevant to the operation performed.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onEvent(Event) : Event. Order / Comparisons / Workflows.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 Statements.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Template Data Roles (Kinds) selectors / predicates Matching Statements. Data.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 Mappings.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Statements Matching Mappings. Schema / Context.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 Transforms.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Mappings Matching Transforms. Behavior / Interaction.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Core Model Bus Topics: Contexts, Kinds Resources.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Core Model Transforms / Mappings Functions.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Dynamic Model (instances) Bus Topics: Resources, Kinds, Contexts.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Dynamic Model (instances) Transforms / Mappings Functions.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API (Monads Functions / Wrappers (Domain / Range): Sets Object Model: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Resource&lt;Subject&gt;, Subject&lt;Resource&gt;;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CoSQL. Duals. Meijer.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API Functions (domain / range: individual subjects / streams in context):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getResource / getResources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getKind / getKinds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getContext / getContexts (Statement, Mapping, Transform)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getContext / getContexts (CSPO)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getSubject / getSubjects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getAttribute / getAttributes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getValue / getValues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getMetaclass / getMetaclasses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getClass / getClasses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getInstance / getInstances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getContext / getContexts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getRole / getRoles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getOccurrence / getOccurrences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Addressing / Encoding / Matching Layer.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ResourceURNs Occurrences (Subjects):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Resource, Kind, Context);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Resource, Context, Kind);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Context, Kind, Resource);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Context, Resource, Kind);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Kind, Context, Resource);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Kind, Resource, Context);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Addressing: Model Traversal: MapReduce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ResourceURNs Contexts, Resources, Occurrences IDs Addressing / Encoding: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ResourceURN : (ContextResourceURN, SubjectResourceURN, OccurrenceResourceURN);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Matching: ResourceComparator(s).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DOM OGM / DCI / DDD / CDI: Restful objects Layer.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 DOM OGM / DCI / DDD / CDI: Sesame Elmo.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Resources / Kinds / Contexts: DOM / DCI / DDD Subjects, Concepts, Mixins, Behaviors.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Dataflow API. Model / Events Bus sync.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DCI: Qi4j / Apache Zest (RDF / KeyValue / EAV EntityProvider).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Dynamic Functional Contexts: Scala DSL Message Dataflows. Monadic Parser Combinators.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Behavior / Factory: Roles. Parameterize (domain context) monadic functions applications.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CQRS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TOCs.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Contents.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Content / Topics: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Concepts, Design, Architecture.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 bibliography / tools use cases / components. Bookmarks, Lectures. Notes: Scrapbook.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Data, Information, Knowledge.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Data, Schema, Behavior.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Layers Message IO Dataflow Bus.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Sets Contexts, Kinds, Resources Layer.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Events Sourcing / Models Bus IO.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Message Augmentations: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Populate Sets.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Addressing / Encoding / Matching.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Activation Dataflow API: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Monad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Monad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Monad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 Monad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 Monad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Templates / Facets Statements Selectors / Predicates.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Available Selectors Statements Mappings.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Available Mappings Transforms.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Core Model Bus Topics: Contexts, Kinds Resources.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Core Model Transforms / Mappings Functions.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Dynamic Model Transforms / Mappings Functions.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Template / Facets. Selectors / Predicates. Data (Statement Context).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Command. CQRS (CUD, R): Context (Mapping Context).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Interaction (Behavior Context).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onEvent(Event) : Event.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Addressing / Encoding / Matching Layer.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Occurrences (Subjects):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Resource, Kind, Context);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Resource, Context, Kind);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Context, Kind, Resource);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Context, Resource, Kind);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Kind, Context, Resource);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Kind, Resource, Context);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Addressing: Model Traversal: MapReduce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Contexts, Resources, Occurrences IDs Addressing / Encoding: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: (ContextResourceURN, SubjectResourceURN, OccurrenceResourceURN);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Matching: ResourceComparator(s).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DOM OGM / DCI / DDD / CDI: Restful objects Layer.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DOM OGM / DCI / DDD / CDI: Sesame Elmo.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/ Kinds / Contexts: DOM / DCI / DDD Subjects, Concepts, Mixins, Behaviors.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Dataflow API. Model / Events Bus sync.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DCI: Qi4j / Apache Zest (RDF / KeyValue / EAV EntityProvider).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Dynamic Functional Contexts: Scala DSL Message Dataflows. Monadic Parser Combinators.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/ Factory: Roles. Parameterize (domain context) monadic functions applications.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Merge TOCs.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Merge Contents.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Content / Topics: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Concepts, Design, Architecture.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 bibliography / tools use cases / components. Bookmarks, Lectures. Notes: Scrapbook.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Data, Information, Knowledge.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Data, Schema, Behavior.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Layers Message IO Dataflow Bus.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Sets Contexts, Kinds, Resources Layer.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Events Sourcing / Models Bus IO.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Input Message Augmentations: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Aggregation: Populate Sets.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Alignment: Addressing / Encoding / Matching.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Activation: Dataflow Bus Subscriptions. Events Signatures: DCI Contexts (Command), Data (Templates / Facets), Interactions. Reactive IO Models Interactions.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Activation: Events Streams (pub / sub) producers / consumers match / dispatch by Activation bound Events dispatch (Interactions).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Functional Activation Dataflow API:</w:t>
      </w:r>
    </w:p>
    <w:p w:rsidR="00000000" w:rsidDel="00000000" w:rsidP="00000000" w:rsidRDefault="00000000" w:rsidRPr="00000000" w14:paraId="000000C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Context Monad</w:t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Kind Monad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Resource Monad</w:t>
      </w:r>
    </w:p>
    <w:p w:rsidR="00000000" w:rsidDel="00000000" w:rsidP="00000000" w:rsidRDefault="00000000" w:rsidRPr="00000000" w14:paraId="000000C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Message Monad</w:t>
      </w:r>
    </w:p>
    <w:p w:rsidR="00000000" w:rsidDel="00000000" w:rsidP="00000000" w:rsidRDefault="00000000" w:rsidRPr="00000000" w14:paraId="000000C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Event Monad</w:t>
      </w:r>
    </w:p>
    <w:p w:rsidR="00000000" w:rsidDel="00000000" w:rsidP="00000000" w:rsidRDefault="00000000" w:rsidRPr="00000000" w14:paraId="000000C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Core Model Streams (Data), Mappings (Schema), Transforms (Behavior) Functions.</w:t>
      </w:r>
    </w:p>
    <w:p w:rsidR="00000000" w:rsidDel="00000000" w:rsidP="00000000" w:rsidRDefault="00000000" w:rsidRPr="00000000" w14:paraId="000000C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Template / Facets. Data (case match).</w:t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Command. CQRS (CUD, R): Context.</w:t>
      </w:r>
    </w:p>
    <w:p w:rsidR="00000000" w:rsidDel="00000000" w:rsidP="00000000" w:rsidRDefault="00000000" w:rsidRPr="00000000" w14:paraId="000000C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Interaction.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Addressing / Encoding / Matching Layer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ResourceURNs Occurrences (Subjects):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Resource, Kind, Context);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Resource, Context, Kind);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Context, Kind, Resource);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Context, Resource, Kind);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Kind, Context, Resource);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Kind, Resource, Context);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Addressing: Model Traversal: MapReduce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ResourceURNs Contexts, Resources, Occurrences IDs Addressing / Encoding: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ResourceURN : (ContextResourceURN, SubjectResourceURN, OccurrenceResourceURN);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Matching: ResourceComparator(s).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DOM OGM / DCI / DDD / CDI: Restful objects Layer.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 DOM OGM / DCI / DDD / CDI: Sesame Elmo.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Resources / Kinds / Contexts: DOM / DCI / DDD Subjects, Concepts, Mixins, Behaviors.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Functional Dataflow API. Model / Events Bus sync.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DCI: Qi4j / Apache Zest (RDF / KeyValue / EAV EntityProvider).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Dynamic Functional Contexts: Scala DSL Message Dataflows. Monadic Parser Combinators.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Behavior / Factory: Roles. Parameterize (domain context) monadic functions applications.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Layers (occurrences, aggregations). Quads.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Roles Aligned Object Models. Templates.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Roles: Metaclass, Class, Instance: Resource Occurrence, Resource, Kind, Context.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 Model: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Labeled Property Graph.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Occurrence: (Context, Object, Concept, Value);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Occurring: (Object, Context, Concept, Value);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Concept type / label, Object, Concept, Value) DOM Property Graph.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Context : Concept type / label, Concept, Value) DOM Property Graph.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 APIs: Connector Bus. Templates, Forms Meta Model Dataflow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(URN, Context, Kind, Resource);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 APIs: Addressing, Matching, Persistence.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CSPO Model.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CSPO Model Statements encoding.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 APIs: Aggregation, Alignment, Activation. Sets Functional Dataflow Augmentations.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(Data): key / value. Column: (price: 100). Data Aggregation Augmentation.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Information (Schema): Record (keys / values relation): (price: 100, brand: ACME). Schema Alignment Augmentation.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 (Behavior): Records (columns values relationship). Price variation behavior example: ((price: 100, brand: ACME, date: today, priceVariation: 0), (price: 110, brand: ACME, date: yesterday, priceVariation: 10)). Activation Augmentation: materialize relationships / facts.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REST HATEOAS DOM: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ID: Object Occurrence.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(ID, Type, Member*); Node.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Object;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 : Object; Arc (Property Graph).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ID, Type, Member*);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 APIs: Naming, Registry, Index. DOM Functional Dataflow.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Messages: Dynamic Object Model Functional Monads bound (kinds signatures subscriptions) Functions. Contexts (Data, Schema, Behavior) browse traversal / transform. Resource aggregates Messages.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(Resource, Transform, Mapping, Statement);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Connector Bus API. Messages.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 Dataflow Layout. Messages.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Templates: Activation. Messages.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PnIqzj4dBE1yoa4nBbGxwwcB2Q==">AMUW2mUc3VjycClZe7tYRtyd+/lCMqXUtw8cr6yuiPjeaKBJ0QACcz+1r6iQkU+U4Ee8sEvjWYNQVW6VyN8eP++Dv9wTrCZn+7jhtEwfeyYYve+Xje+BHwk=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