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mmrlkh9wf05" w:id="0"/>
      <w:bookmarkEnd w:id="0"/>
      <w:r w:rsidDel="00000000" w:rsidR="00000000" w:rsidRPr="00000000">
        <w:rPr>
          <w:rtl w:val="0"/>
        </w:rPr>
        <w:t xml:space="preserve">Project Nexus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Sebastián Samaruga.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4"/>
          <w:szCs w:val="24"/>
          <w:rtl w:val="0"/>
        </w:rPr>
        <w:t xml:space="preserve">This work is licensed under a </w:t>
      </w:r>
      <w:hyperlink r:id="rId6">
        <w:r w:rsidDel="00000000" w:rsidR="00000000" w:rsidRPr="00000000">
          <w:rPr>
            <w:rFonts w:ascii="Times New Roman" w:cs="Times New Roman" w:eastAsia="Times New Roman" w:hAnsi="Times New Roman"/>
            <w:color w:val="1155cc"/>
            <w:sz w:val="24"/>
            <w:szCs w:val="24"/>
            <w:u w:val="single"/>
            <w:rtl w:val="0"/>
          </w:rPr>
          <w:t xml:space="preserve">Creative Commons Attribution-NonCommercial-ShareAlike 4.0 International License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pStyle w:val="Heading2"/>
        <w:rPr/>
      </w:pPr>
      <w:bookmarkStart w:colFirst="0" w:colLast="0" w:name="_o82i1t9d54lh"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project defines a next-generation data integration and intelligence framework. Unlike traditional ETL (Extract, Transform, Load) tools that move data from point A to point B, this framework creates a Dynamic Knowledge Facade. It ingests raw data from disparate backends, performs real-time mathematical inference (Augmentation) to discover hidden relationships, and provides a unified API (Facade) for applications to interact with. Crucially, it maintains a bi-directional sync, ensuring that actions taken in the Facade are reflected back in the source systems.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Project Nexus is not just another data pipeline; it is an intelligent, self-organizing data fabric. By investing in this architecture, we will drastically reduce integration overhead, surface hidden business insights mathematically, and provide our teams with a system that adapts to our business in real-time.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Modern enterprise data architecture is plagued by the "Silo Problem"—fragmented data spread across disparate applications that cannot talk to one another effectively. Current solutions use static ETL processes that move data but do not understand it.</w:t>
      </w:r>
    </w:p>
    <w:p w:rsidR="00000000" w:rsidDel="00000000" w:rsidP="00000000" w:rsidRDefault="00000000" w:rsidRPr="00000000" w14:paraId="0000000C">
      <w:pPr>
        <w:rPr/>
      </w:pPr>
      <w:r w:rsidDel="00000000" w:rsidR="00000000" w:rsidRPr="00000000">
        <w:rPr>
          <w:rtl w:val="0"/>
        </w:rPr>
        <w:t xml:space="preserve">Project Nexus is a reactive, semantic data integration framework designed to not just move data, but to Augment it. By applying Formal Concept Analysis (FCA) and Prime ID Embeddings, the platform automatically infers relationships, types, and state transitions, providing a dynamic API Facade that keeps all source systems in bi-directional sync.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c5x7wkdyp1qe" w:id="2"/>
      <w:bookmarkEnd w:id="2"/>
      <w:r w:rsidDel="00000000" w:rsidR="00000000" w:rsidRPr="00000000">
        <w:rPr>
          <w:rtl w:val="0"/>
        </w:rPr>
        <w:t xml:space="preserve">Objective: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Develop a framework capable of ingest raw data from any integrated service or application backend, perform any possible "Augmentation" (Aggregation, Alignment and Activation) inferences on them, then provide a dynamic Facade for interacting on the inferred data and schemas, in "intra" or "inter" integrated applications (possibly inferred) use cases (Contexts) REST APIs and keep source integrated services or application back ends in sync with this interactions. Consolidate views of the same data (information) coming from or possibly stored in disparate systems (knowledge). Generate and expose an unified interface for integrated systems interactions.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qwgmiufzma6" w:id="3"/>
      <w:bookmarkEnd w:id="3"/>
      <w:r w:rsidDel="00000000" w:rsidR="00000000" w:rsidRPr="00000000">
        <w:rPr>
          <w:rtl w:val="0"/>
        </w:rPr>
        <w:t xml:space="preserve">Use Cases: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it sees an entity with "Name, Salary, and Manager," it infers this is an "Employee" without a human programmer having to define the database schema.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By analyzing historical contexts (e.g., "Yesterday's Price was Low", "Today's is Mid"), the system automatically predicts and aligns the next logical state ("Tomorrow's will be High").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system understands business lifecycles. It knows that a "Junior" employee transitions to a "Semi-senior." It automatically exposes the actions required to trigger that state change.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Current State: Employee data is fragmented across Workday (payroll), Jira (performance), and internal directories. Nexus Application: The system ingests all three. Aggregation realizes "J. Doe" in Jira is "John Doe" in Workday by means of entity matching. Activation notices that based on Jira output, John is transitioning from Junior to Semi-senior. The Facade exposes a dynamic button to the HR manager: "Promote John." Clicking this automatically updates Workday and Jira simultaneously.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Current State: Pricing analysts manually pull historical vendor prices to guess tomorrow's material costs. Nexus Application: The platform ingests vendor pricing daily. The Alignment engine analyzes the axis of time (Yesterday: Low -&gt; Today: Mid). It infers a relationship context and flags an Activation alert: "High probability of price spike tomorrow." The Procurement team uses the dynamic API to lock in purchasing contracts today, saving the company money.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Current State: Marketing has no single view of a customer because sales uses Salesforce, support uses Zendesk, and billing uses Stripe.</w:t>
      </w:r>
    </w:p>
    <w:p w:rsidR="00000000" w:rsidDel="00000000" w:rsidP="00000000" w:rsidRDefault="00000000" w:rsidRPr="00000000" w14:paraId="0000001F">
      <w:pPr>
        <w:rPr/>
      </w:pPr>
      <w:r w:rsidDel="00000000" w:rsidR="00000000" w:rsidRPr="00000000">
        <w:rPr>
          <w:rtl w:val="0"/>
        </w:rPr>
        <w:t xml:space="preserve">Nexus Application: By using Rotated SPO Contexts (Person(buys, Product)), the system automatically infers that a Zendesk ticket creator is the exact same entity as a Stripe payer. It generates a real-time, unified Customer Profile API without any DBA writing a single SQL JOIN.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4jfc6bgflaml" w:id="4"/>
      <w:bookmarkEnd w:id="4"/>
      <w:r w:rsidDel="00000000" w:rsidR="00000000" w:rsidRPr="00000000">
        <w:rPr>
          <w:rtl w:val="0"/>
        </w:rPr>
        <w:t xml:space="preserve">Technical Implementation Overview</w:t>
      </w:r>
    </w:p>
    <w:p w:rsidR="00000000" w:rsidDel="00000000" w:rsidP="00000000" w:rsidRDefault="00000000" w:rsidRPr="00000000" w14:paraId="00000022">
      <w:pPr>
        <w:pStyle w:val="Heading3"/>
        <w:rPr/>
      </w:pPr>
      <w:bookmarkStart w:colFirst="0" w:colLast="0" w:name="_4r6do5xtzi78" w:id="5"/>
      <w:bookmarkEnd w:id="5"/>
      <w:r w:rsidDel="00000000" w:rsidR="00000000" w:rsidRPr="00000000">
        <w:rPr>
          <w:rtl w:val="0"/>
        </w:rPr>
        <w:t xml:space="preserve">Reactive Services: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whole framework is to be implemented as a series of reactive event driven microservices interacting each other vía message endpoints.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Datasource Service is the integration data sources IO sync service configured to produce / consume model event messages from the integrated application backends data sources (JDBC, XML, API, JSON, etc.) data. For this purpose it is configured with “Connections” definitions which are configurations to define inbound / outbound streams of the connected data source types data source instances in a common RDFQuadMessage format.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One service, the Resource Model, acts as the main shared state repository to other services (vía helper services). It holds ingested (Datasource Service) and augmented (Augmentation Pipeline Services) resources. Augmented resources may have undergone manipulation through the Facade (IO API) Service which in turn are re augmented and persisted back in the Resource Model.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Augmentation Pipeline performs arithmetic inference and augmentation over the raw source data (coming from the Datasource Service IO or the Facade Service interactions) via its Aggregation (type inference, entity matching), Alignment (link / attribute prediction) and Activation (behavioral state management: use cases contexts definitions interaction instances) services. It then updates the Resource Model with the aggregated, alignment and activated data (augmented data).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Finally, the Facade Service exposes API Endpoints of the dynamic augmented resources, leveraging Activation Service behavioral state management, use cases contexts definitions interaction instances with their dynamic schemas coming from the augmented (integrated) data source(s) original data in a REST fashion which enables to augment and sync back resources to datasource(s) data re-augmenting the endpoint interactions exchanged resources.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6z8ylucvzqaz" w:id="6"/>
      <w:bookmarkEnd w:id="6"/>
      <w:r w:rsidDel="00000000" w:rsidR="00000000" w:rsidRPr="00000000">
        <w:rPr>
          <w:rtl w:val="0"/>
        </w:rPr>
        <w:t xml:space="preserve">Service Endpoints Message formats:</w:t>
      </w:r>
    </w:p>
    <w:p w:rsidR="00000000" w:rsidDel="00000000" w:rsidP="00000000" w:rsidRDefault="00000000" w:rsidRPr="00000000" w14:paraId="0000002F">
      <w:pPr>
        <w:pStyle w:val="Heading4"/>
        <w:rPr/>
      </w:pPr>
      <w:bookmarkStart w:colFirst="0" w:colLast="0" w:name="_ggrilkpgqjn4" w:id="7"/>
      <w:bookmarkEnd w:id="7"/>
      <w:r w:rsidDel="00000000" w:rsidR="00000000" w:rsidRPr="00000000">
        <w:rPr>
          <w:rtl w:val="0"/>
        </w:rPr>
        <w:t xml:space="preserve">Service Graph Messages (RDFQuadMessage):</w:t>
      </w:r>
    </w:p>
    <w:p w:rsidR="00000000" w:rsidDel="00000000" w:rsidP="00000000" w:rsidRDefault="00000000" w:rsidRPr="00000000" w14:paraId="00000030">
      <w:pPr>
        <w:spacing w:line="276" w:lineRule="auto"/>
        <w:rPr/>
      </w:pPr>
      <w:r w:rsidDel="00000000" w:rsidR="00000000" w:rsidRPr="00000000">
        <w:rPr>
          <w:rtl w:val="0"/>
        </w:rPr>
        <w:t xml:space="preserve">Wraps RDFQuadsStatement objects and message metadata.</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RDFQuadStatement implements Statement (CSPO):</w:t>
      </w:r>
    </w:p>
    <w:p w:rsidR="00000000" w:rsidDel="00000000" w:rsidP="00000000" w:rsidRDefault="00000000" w:rsidRPr="00000000" w14:paraId="00000033">
      <w:pPr>
        <w:spacing w:line="276" w:lineRule="auto"/>
        <w:rPr/>
      </w:pPr>
      <w:r w:rsidDel="00000000" w:rsidR="00000000" w:rsidRPr="00000000">
        <w:rPr>
          <w:rtl w:val="0"/>
        </w:rPr>
        <w:t xml:space="preserve">(Type : context URI, Instance : subject URI, Attribute : predicate URI, Value : object URI);</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Datasource, Augmentation, Facade, Resource Model communicate using this message format.</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RDF Quad Reification (as URI):</w:t>
      </w:r>
    </w:p>
    <w:p w:rsidR="00000000" w:rsidDel="00000000" w:rsidP="00000000" w:rsidRDefault="00000000" w:rsidRPr="00000000" w14:paraId="00000038">
      <w:pPr>
        <w:spacing w:line="276" w:lineRule="auto"/>
        <w:rPr/>
      </w:pPr>
      <w:r w:rsidDel="00000000" w:rsidR="00000000" w:rsidRPr="00000000">
        <w:rPr>
          <w:rtl w:val="0"/>
        </w:rPr>
        <w:t xml:space="preserve">datasourceType://datasourceURI/[typeContextID]/[instanceSubjectID]/[attributePredicateID]/[valueObjectID]</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URIs unique PrimeIDs Assignment. Registry Helper Service to / from ID / URI string resolution. Registry Helper Service W3C DIDs registration / resolution.</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URIs pattern matching (partial paths, wildcards / expressions). Naming Helper Service resolves to, for example, a list of instanceSubjectIDs statements for a given typeContextID path.</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Representations (Content Types): Naming Helper Service provides for dynamic resources schema navigable (production) and activatable (consumption) of rendered URI resources representations.</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pStyle w:val="Heading4"/>
        <w:spacing w:line="276" w:lineRule="auto"/>
        <w:rPr/>
      </w:pPr>
      <w:bookmarkStart w:colFirst="0" w:colLast="0" w:name="_7j6y8xexudkt" w:id="8"/>
      <w:bookmarkEnd w:id="8"/>
      <w:r w:rsidDel="00000000" w:rsidR="00000000" w:rsidRPr="00000000">
        <w:rPr>
          <w:rtl w:val="0"/>
        </w:rPr>
        <w:t xml:space="preserve">Augmentation Pipeline Services FCA Messages (FCAContextMessage):</w:t>
      </w:r>
    </w:p>
    <w:p w:rsidR="00000000" w:rsidDel="00000000" w:rsidP="00000000" w:rsidRDefault="00000000" w:rsidRPr="00000000" w14:paraId="00000041">
      <w:pPr>
        <w:spacing w:line="276" w:lineRule="auto"/>
        <w:rPr/>
      </w:pPr>
      <w:r w:rsidDel="00000000" w:rsidR="00000000" w:rsidRPr="00000000">
        <w:rPr>
          <w:rtl w:val="0"/>
        </w:rPr>
        <w:t xml:space="preserve">Wraps FCAContexPoint Statement instances and message metadata.</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FCAContextPoint implements Statement:</w:t>
      </w:r>
    </w:p>
    <w:p w:rsidR="00000000" w:rsidDel="00000000" w:rsidP="00000000" w:rsidRDefault="00000000" w:rsidRPr="00000000" w14:paraId="00000044">
      <w:pPr>
        <w:spacing w:line="276" w:lineRule="auto"/>
        <w:rPr/>
      </w:pPr>
      <w:r w:rsidDel="00000000" w:rsidR="00000000" w:rsidRPr="00000000">
        <w:rPr>
          <w:rtl w:val="0"/>
        </w:rPr>
        <w:t xml:space="preserve">(concept : FCAContextPoint, context : FCAContextPoint, object : FCAContextPoint, attribute : FCAContextPoint);</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Augmentation Pipeline Services (Aggregation, Alignment and Activation Services) internal communication format. Augmentation Service handles conversion from input / to output RDFQuadMessage while pipeline internally uses ContextPoint format Messages.</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pStyle w:val="Heading4"/>
        <w:spacing w:line="276" w:lineRule="auto"/>
        <w:rPr/>
      </w:pPr>
      <w:bookmarkStart w:colFirst="0" w:colLast="0" w:name="_qnle6hmx435k" w:id="9"/>
      <w:bookmarkEnd w:id="9"/>
      <w:r w:rsidDel="00000000" w:rsidR="00000000" w:rsidRPr="00000000">
        <w:rPr>
          <w:rtl w:val="0"/>
        </w:rPr>
        <w:t xml:space="preserve">Helper core classes:</w:t>
      </w:r>
    </w:p>
    <w:p w:rsidR="00000000" w:rsidDel="00000000" w:rsidP="00000000" w:rsidRDefault="00000000" w:rsidRPr="00000000" w14:paraId="00000049">
      <w:pPr>
        <w:spacing w:line="276" w:lineRule="auto"/>
        <w:rPr/>
      </w:pPr>
      <w:r w:rsidDel="00000000" w:rsidR="00000000" w:rsidRPr="00000000">
        <w:rPr>
          <w:rtl w:val="0"/>
        </w:rPr>
        <w:t xml:space="preserve">URI Class:</w:t>
      </w:r>
    </w:p>
    <w:p w:rsidR="00000000" w:rsidDel="00000000" w:rsidP="00000000" w:rsidRDefault="00000000" w:rsidRPr="00000000" w14:paraId="0000004A">
      <w:pPr>
        <w:spacing w:line="276" w:lineRule="auto"/>
        <w:rPr/>
      </w:pPr>
      <w:r w:rsidDel="00000000" w:rsidR="00000000" w:rsidRPr="00000000">
        <w:rPr>
          <w:rtl w:val="0"/>
        </w:rPr>
        <w:t xml:space="preserve">- URIString : string</w:t>
      </w:r>
    </w:p>
    <w:p w:rsidR="00000000" w:rsidDel="00000000" w:rsidP="00000000" w:rsidRDefault="00000000" w:rsidRPr="00000000" w14:paraId="0000004B">
      <w:pPr>
        <w:spacing w:line="276" w:lineRule="auto"/>
        <w:rPr/>
      </w:pPr>
      <w:r w:rsidDel="00000000" w:rsidR="00000000" w:rsidRPr="00000000">
        <w:rPr>
          <w:rtl w:val="0"/>
        </w:rPr>
        <w:t xml:space="preserve">- primeId : long</w:t>
      </w:r>
    </w:p>
    <w:p w:rsidR="00000000" w:rsidDel="00000000" w:rsidP="00000000" w:rsidRDefault="00000000" w:rsidRPr="00000000" w14:paraId="0000004C">
      <w:pPr>
        <w:spacing w:line="276" w:lineRule="auto"/>
        <w:rPr/>
      </w:pPr>
      <w:r w:rsidDel="00000000" w:rsidR="00000000" w:rsidRPr="00000000">
        <w:rPr>
          <w:rtl w:val="0"/>
        </w:rPr>
        <w:t xml:space="preserve">- contextOccurrences : Set&lt;Statement&gt;</w:t>
      </w:r>
    </w:p>
    <w:p w:rsidR="00000000" w:rsidDel="00000000" w:rsidP="00000000" w:rsidRDefault="00000000" w:rsidRPr="00000000" w14:paraId="0000004D">
      <w:pPr>
        <w:spacing w:line="276" w:lineRule="auto"/>
        <w:rPr/>
      </w:pPr>
      <w:r w:rsidDel="00000000" w:rsidR="00000000" w:rsidRPr="00000000">
        <w:rPr>
          <w:rtl w:val="0"/>
        </w:rPr>
        <w:t xml:space="preserve">- subjectOccurrences : Set&lt;Statement&gt;</w:t>
      </w:r>
    </w:p>
    <w:p w:rsidR="00000000" w:rsidDel="00000000" w:rsidP="00000000" w:rsidRDefault="00000000" w:rsidRPr="00000000" w14:paraId="0000004E">
      <w:pPr>
        <w:spacing w:line="276" w:lineRule="auto"/>
        <w:rPr/>
      </w:pPr>
      <w:r w:rsidDel="00000000" w:rsidR="00000000" w:rsidRPr="00000000">
        <w:rPr>
          <w:rtl w:val="0"/>
        </w:rPr>
        <w:t xml:space="preserve">- predicateOccurrences : Set&lt;Statement&gt;</w:t>
      </w:r>
    </w:p>
    <w:p w:rsidR="00000000" w:rsidDel="00000000" w:rsidP="00000000" w:rsidRDefault="00000000" w:rsidRPr="00000000" w14:paraId="0000004F">
      <w:pPr>
        <w:spacing w:line="276" w:lineRule="auto"/>
        <w:rPr/>
      </w:pPr>
      <w:r w:rsidDel="00000000" w:rsidR="00000000" w:rsidRPr="00000000">
        <w:rPr>
          <w:rtl w:val="0"/>
        </w:rPr>
        <w:t xml:space="preserve">- objectOccurrences : Set&lt;Statement&gt;</w:t>
      </w:r>
    </w:p>
    <w:p w:rsidR="00000000" w:rsidDel="00000000" w:rsidP="00000000" w:rsidRDefault="00000000" w:rsidRPr="00000000" w14:paraId="00000050">
      <w:pPr>
        <w:spacing w:line="276" w:lineRule="auto"/>
        <w:rPr/>
      </w:pPr>
      <w:r w:rsidDel="00000000" w:rsidR="00000000" w:rsidRPr="00000000">
        <w:rPr>
          <w:rtl w:val="0"/>
        </w:rPr>
        <w:t xml:space="preserve">+ getURIString() : string</w:t>
      </w:r>
    </w:p>
    <w:p w:rsidR="00000000" w:rsidDel="00000000" w:rsidP="00000000" w:rsidRDefault="00000000" w:rsidRPr="00000000" w14:paraId="00000051">
      <w:pPr>
        <w:spacing w:line="276" w:lineRule="auto"/>
        <w:rPr/>
      </w:pPr>
      <w:r w:rsidDel="00000000" w:rsidR="00000000" w:rsidRPr="00000000">
        <w:rPr>
          <w:rtl w:val="0"/>
        </w:rPr>
        <w:t xml:space="preserve">+ getPrimeId() : long</w:t>
      </w:r>
    </w:p>
    <w:p w:rsidR="00000000" w:rsidDel="00000000" w:rsidP="00000000" w:rsidRDefault="00000000" w:rsidRPr="00000000" w14:paraId="00000052">
      <w:pPr>
        <w:spacing w:line="276" w:lineRule="auto"/>
        <w:rPr/>
      </w:pPr>
      <w:r w:rsidDel="00000000" w:rsidR="00000000" w:rsidRPr="00000000">
        <w:rPr>
          <w:rtl w:val="0"/>
        </w:rPr>
        <w:t xml:space="preserve">+ getContextOccurrences() : Set&lt;Statement&gt;</w:t>
      </w:r>
    </w:p>
    <w:p w:rsidR="00000000" w:rsidDel="00000000" w:rsidP="00000000" w:rsidRDefault="00000000" w:rsidRPr="00000000" w14:paraId="00000053">
      <w:pPr>
        <w:spacing w:line="276" w:lineRule="auto"/>
        <w:rPr/>
      </w:pPr>
      <w:r w:rsidDel="00000000" w:rsidR="00000000" w:rsidRPr="00000000">
        <w:rPr>
          <w:rtl w:val="0"/>
        </w:rPr>
        <w:t xml:space="preserve">+ getSubjectOccurrences() : Set&lt;Statement&gt;</w:t>
      </w:r>
    </w:p>
    <w:p w:rsidR="00000000" w:rsidDel="00000000" w:rsidP="00000000" w:rsidRDefault="00000000" w:rsidRPr="00000000" w14:paraId="00000054">
      <w:pPr>
        <w:spacing w:line="276" w:lineRule="auto"/>
        <w:rPr/>
      </w:pPr>
      <w:r w:rsidDel="00000000" w:rsidR="00000000" w:rsidRPr="00000000">
        <w:rPr>
          <w:rtl w:val="0"/>
        </w:rPr>
        <w:t xml:space="preserve">+ getPredicateOccurrences() : Set&lt;Statement&gt;</w:t>
      </w:r>
    </w:p>
    <w:p w:rsidR="00000000" w:rsidDel="00000000" w:rsidP="00000000" w:rsidRDefault="00000000" w:rsidRPr="00000000" w14:paraId="00000055">
      <w:pPr>
        <w:spacing w:line="276" w:lineRule="auto"/>
        <w:rPr/>
      </w:pPr>
      <w:r w:rsidDel="00000000" w:rsidR="00000000" w:rsidRPr="00000000">
        <w:rPr>
          <w:rtl w:val="0"/>
        </w:rPr>
        <w:t xml:space="preserve">+ getObjectOccurrences() : Set&lt;Statement&gt;</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Statement interface:</w:t>
      </w:r>
    </w:p>
    <w:p w:rsidR="00000000" w:rsidDel="00000000" w:rsidP="00000000" w:rsidRDefault="00000000" w:rsidRPr="00000000" w14:paraId="00000058">
      <w:pPr>
        <w:spacing w:line="276" w:lineRule="auto"/>
        <w:rPr/>
      </w:pPr>
      <w:r w:rsidDel="00000000" w:rsidR="00000000" w:rsidRPr="00000000">
        <w:rPr>
          <w:rtl w:val="0"/>
        </w:rPr>
        <w:t xml:space="preserve">(Context : URI, Subject : URI, Predicate : URI, Object : URI)</w:t>
      </w:r>
    </w:p>
    <w:p w:rsidR="00000000" w:rsidDel="00000000" w:rsidP="00000000" w:rsidRDefault="00000000" w:rsidRPr="00000000" w14:paraId="00000059">
      <w:pPr>
        <w:spacing w:line="276" w:lineRule="auto"/>
        <w:rPr/>
      </w:pPr>
      <w:r w:rsidDel="00000000" w:rsidR="00000000" w:rsidRPr="00000000">
        <w:rPr>
          <w:rtl w:val="0"/>
        </w:rPr>
        <w:t xml:space="preserve">+ getContext() : URI</w:t>
      </w:r>
    </w:p>
    <w:p w:rsidR="00000000" w:rsidDel="00000000" w:rsidP="00000000" w:rsidRDefault="00000000" w:rsidRPr="00000000" w14:paraId="0000005A">
      <w:pPr>
        <w:rPr/>
      </w:pPr>
      <w:r w:rsidDel="00000000" w:rsidR="00000000" w:rsidRPr="00000000">
        <w:rPr>
          <w:rtl w:val="0"/>
        </w:rPr>
        <w:t xml:space="preserve">+ getSubject() : URI</w:t>
      </w:r>
    </w:p>
    <w:p w:rsidR="00000000" w:rsidDel="00000000" w:rsidP="00000000" w:rsidRDefault="00000000" w:rsidRPr="00000000" w14:paraId="0000005B">
      <w:pPr>
        <w:spacing w:line="276" w:lineRule="auto"/>
        <w:rPr/>
      </w:pPr>
      <w:r w:rsidDel="00000000" w:rsidR="00000000" w:rsidRPr="00000000">
        <w:rPr>
          <w:rtl w:val="0"/>
        </w:rPr>
        <w:t xml:space="preserve">+ getPredicate() : URI</w:t>
      </w:r>
    </w:p>
    <w:p w:rsidR="00000000" w:rsidDel="00000000" w:rsidP="00000000" w:rsidRDefault="00000000" w:rsidRPr="00000000" w14:paraId="0000005C">
      <w:pPr>
        <w:spacing w:line="276" w:lineRule="auto"/>
        <w:rPr/>
      </w:pPr>
      <w:r w:rsidDel="00000000" w:rsidR="00000000" w:rsidRPr="00000000">
        <w:rPr>
          <w:rtl w:val="0"/>
        </w:rPr>
        <w:t xml:space="preserve">+ getObject() : URI</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pStyle w:val="Heading3"/>
        <w:rPr/>
      </w:pPr>
      <w:bookmarkStart w:colFirst="0" w:colLast="0" w:name="_gxrixidbl1es" w:id="10"/>
      <w:bookmarkEnd w:id="10"/>
      <w:r w:rsidDel="00000000" w:rsidR="00000000" w:rsidRPr="00000000">
        <w:rPr>
          <w:rtl w:val="0"/>
        </w:rPr>
        <w:t xml:space="preserve">Services Description Details:</w:t>
      </w:r>
    </w:p>
    <w:p w:rsidR="00000000" w:rsidDel="00000000" w:rsidP="00000000" w:rsidRDefault="00000000" w:rsidRPr="00000000" w14:paraId="0000005F">
      <w:pPr>
        <w:pStyle w:val="Heading4"/>
        <w:rPr/>
      </w:pPr>
      <w:bookmarkStart w:colFirst="0" w:colLast="0" w:name="_a222d1m42wxe" w:id="11"/>
      <w:bookmarkEnd w:id="11"/>
      <w:r w:rsidDel="00000000" w:rsidR="00000000" w:rsidRPr="00000000">
        <w:rPr>
          <w:rtl w:val="0"/>
        </w:rPr>
        <w:t xml:space="preserve">Services Streams Dataflow:</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Datasource -&gt; Resource Model:</w:t>
      </w:r>
    </w:p>
    <w:p w:rsidR="00000000" w:rsidDel="00000000" w:rsidP="00000000" w:rsidRDefault="00000000" w:rsidRPr="00000000" w14:paraId="00000062">
      <w:pPr>
        <w:rPr/>
      </w:pPr>
      <w:r w:rsidDel="00000000" w:rsidR="00000000" w:rsidRPr="00000000">
        <w:rPr>
          <w:rtl w:val="0"/>
        </w:rPr>
        <w:t xml:space="preserve">Datasource Service publishes, Resource Model Service consumes integrated data sources streams of (delta / updated) RDFQuadMessage data.</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Resource Model -&gt; Augmentation:</w:t>
      </w:r>
    </w:p>
    <w:p w:rsidR="00000000" w:rsidDel="00000000" w:rsidP="00000000" w:rsidRDefault="00000000" w:rsidRPr="00000000" w14:paraId="00000065">
      <w:pPr>
        <w:rPr/>
      </w:pPr>
      <w:r w:rsidDel="00000000" w:rsidR="00000000" w:rsidRPr="00000000">
        <w:rPr>
          <w:rtl w:val="0"/>
        </w:rPr>
        <w:t xml:space="preserve">Resource Model Service publishes, Augmentation Service consumes (delta / updated) RDFQuadMessage data.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Augmentation Pipeline:</w:t>
      </w:r>
    </w:p>
    <w:p w:rsidR="00000000" w:rsidDel="00000000" w:rsidP="00000000" w:rsidRDefault="00000000" w:rsidRPr="00000000" w14:paraId="00000068">
      <w:pPr>
        <w:rPr>
          <w:b w:val="1"/>
          <w:bCs w:val="1"/>
        </w:rPr>
      </w:pPr>
      <w:r w:rsidDel="00000000" w:rsidR="00000000" w:rsidRPr="00000000">
        <w:rPr>
          <w:b w:val="1"/>
          <w:bCs w:val="1"/>
          <w:rtl w:val="0"/>
        </w:rPr>
        <w:t xml:space="preserve">Aggregation &lt;-&gt; Alignment &lt;-&gt; Activation</w:t>
      </w:r>
    </w:p>
    <w:p w:rsidR="00000000" w:rsidDel="00000000" w:rsidP="00000000" w:rsidRDefault="00000000" w:rsidRPr="00000000" w14:paraId="00000069">
      <w:pPr>
        <w:rPr/>
      </w:pPr>
      <w:r w:rsidDel="00000000" w:rsidR="00000000" w:rsidRPr="00000000">
        <w:rPr>
          <w:rtl w:val="0"/>
        </w:rPr>
        <w:t xml:space="preserve">Augmentation consumed RDFQuadMessage converted to Augmentation Pipeline Services FCAContextMessage and fed into the pipeline. Pipeline augments this internal representation of the data and Augmentation Services produces back RDFQuadMessage for further publishing.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Augmentation -&gt; Facade:</w:t>
      </w:r>
    </w:p>
    <w:p w:rsidR="00000000" w:rsidDel="00000000" w:rsidP="00000000" w:rsidRDefault="00000000" w:rsidRPr="00000000" w14:paraId="0000006C">
      <w:pPr>
        <w:rPr/>
      </w:pPr>
      <w:r w:rsidDel="00000000" w:rsidR="00000000" w:rsidRPr="00000000">
        <w:rPr>
          <w:rtl w:val="0"/>
        </w:rPr>
        <w:t xml:space="preserve">Augmentation Service publishes, Facade Service consumes (delta / updated) RDFQuadMessage data.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Facade &lt;-&gt; API &lt;-&gt; Facade:</w:t>
      </w:r>
    </w:p>
    <w:p w:rsidR="00000000" w:rsidDel="00000000" w:rsidP="00000000" w:rsidRDefault="00000000" w:rsidRPr="00000000" w14:paraId="0000006F">
      <w:pPr>
        <w:rPr/>
      </w:pPr>
      <w:r w:rsidDel="00000000" w:rsidR="00000000" w:rsidRPr="00000000">
        <w:rPr>
          <w:rtl w:val="0"/>
        </w:rPr>
        <w:t xml:space="preserve">Dynamic endpoint schema REST interactions. Expose inferred contexts use case interactions instances state. Update internal state representations from API interactions.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Facade -&gt; Augmentation:</w:t>
      </w:r>
    </w:p>
    <w:p w:rsidR="00000000" w:rsidDel="00000000" w:rsidP="00000000" w:rsidRDefault="00000000" w:rsidRPr="00000000" w14:paraId="00000072">
      <w:pPr>
        <w:rPr/>
      </w:pPr>
      <w:r w:rsidDel="00000000" w:rsidR="00000000" w:rsidRPr="00000000">
        <w:rPr>
          <w:rtl w:val="0"/>
        </w:rPr>
        <w:t xml:space="preserve">Facade Service publishes, Augmentation Service consumes (delta / updated) RDFQuadMessage data.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Augmentation Pipeline:</w:t>
      </w:r>
    </w:p>
    <w:p w:rsidR="00000000" w:rsidDel="00000000" w:rsidP="00000000" w:rsidRDefault="00000000" w:rsidRPr="00000000" w14:paraId="00000075">
      <w:pPr>
        <w:rPr>
          <w:b w:val="1"/>
          <w:bCs w:val="1"/>
        </w:rPr>
      </w:pPr>
      <w:r w:rsidDel="00000000" w:rsidR="00000000" w:rsidRPr="00000000">
        <w:rPr>
          <w:b w:val="1"/>
          <w:bCs w:val="1"/>
          <w:rtl w:val="0"/>
        </w:rPr>
        <w:t xml:space="preserve">Aggregation &lt;-&gt; Alignment &lt;-&gt; Activation</w:t>
      </w:r>
    </w:p>
    <w:p w:rsidR="00000000" w:rsidDel="00000000" w:rsidP="00000000" w:rsidRDefault="00000000" w:rsidRPr="00000000" w14:paraId="00000076">
      <w:pPr>
        <w:rPr/>
      </w:pPr>
      <w:r w:rsidDel="00000000" w:rsidR="00000000" w:rsidRPr="00000000">
        <w:rPr>
          <w:rtl w:val="0"/>
        </w:rPr>
        <w:t xml:space="preserve">Augmentation consumed RDFQuadMessage converted to Augmentation Pipeline Services FCAContextMessage and fed into the pipeline. Pipeline augments this internal representation of the data and Augmentation Services produces back RDFQuadMessage for further publishing.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Augmentation -&gt; Resource Model:</w:t>
      </w:r>
    </w:p>
    <w:p w:rsidR="00000000" w:rsidDel="00000000" w:rsidP="00000000" w:rsidRDefault="00000000" w:rsidRPr="00000000" w14:paraId="00000079">
      <w:pPr>
        <w:rPr/>
      </w:pPr>
      <w:r w:rsidDel="00000000" w:rsidR="00000000" w:rsidRPr="00000000">
        <w:rPr>
          <w:rtl w:val="0"/>
        </w:rPr>
        <w:t xml:space="preserve">Augmentation Service publishes, Resource Model Service consumes (delta / updated) RDFQuadMessage data.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Resource Model -&gt; Datasource:</w:t>
      </w:r>
    </w:p>
    <w:p w:rsidR="00000000" w:rsidDel="00000000" w:rsidP="00000000" w:rsidRDefault="00000000" w:rsidRPr="00000000" w14:paraId="0000007C">
      <w:pPr>
        <w:rPr/>
      </w:pPr>
      <w:r w:rsidDel="00000000" w:rsidR="00000000" w:rsidRPr="00000000">
        <w:rPr>
          <w:rtl w:val="0"/>
        </w:rPr>
        <w:t xml:space="preserve">Resource Model Service publishes, Datasource Service consumes (delta / updated) RDFQuadMessage data.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4"/>
        <w:rPr/>
      </w:pPr>
      <w:bookmarkStart w:colFirst="0" w:colLast="0" w:name="_y9sl8231andy" w:id="12"/>
      <w:bookmarkEnd w:id="12"/>
      <w:r w:rsidDel="00000000" w:rsidR="00000000" w:rsidRPr="00000000">
        <w:rPr>
          <w:rtl w:val="0"/>
        </w:rPr>
        <w:t xml:space="preserve">Datasource Service</w:t>
      </w:r>
    </w:p>
    <w:p w:rsidR="00000000" w:rsidDel="00000000" w:rsidP="00000000" w:rsidRDefault="00000000" w:rsidRPr="00000000" w14:paraId="0000007F">
      <w:pPr>
        <w:rPr/>
      </w:pPr>
      <w:r w:rsidDel="00000000" w:rsidR="00000000" w:rsidRPr="00000000">
        <w:rPr>
          <w:rtl w:val="0"/>
        </w:rPr>
        <w:t xml:space="preserve">Ingestion / sync. Resource Model Service configured sources population / sources sync.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rPr/>
      </w:pPr>
      <w:bookmarkStart w:colFirst="0" w:colLast="0" w:name="_wd0xp9evo6zz" w:id="13"/>
      <w:bookmarkEnd w:id="13"/>
      <w:r w:rsidDel="00000000" w:rsidR="00000000" w:rsidRPr="00000000">
        <w:rPr>
          <w:rtl w:val="0"/>
        </w:rPr>
        <w:t xml:space="preserve">Augmentation Pipeline Services (FCA Contexts stream processing):</w:t>
      </w:r>
    </w:p>
    <w:p w:rsidR="00000000" w:rsidDel="00000000" w:rsidP="00000000" w:rsidRDefault="00000000" w:rsidRPr="00000000" w14:paraId="00000082">
      <w:pPr>
        <w:pStyle w:val="Heading5"/>
        <w:rPr/>
      </w:pPr>
      <w:bookmarkStart w:colFirst="0" w:colLast="0" w:name="_vwyeeny67y7h" w:id="14"/>
      <w:bookmarkEnd w:id="14"/>
      <w:r w:rsidDel="00000000" w:rsidR="00000000" w:rsidRPr="00000000">
        <w:rPr>
          <w:rtl w:val="0"/>
        </w:rPr>
        <w:t xml:space="preserve">Augmentation Service: </w:t>
      </w:r>
    </w:p>
    <w:p w:rsidR="00000000" w:rsidDel="00000000" w:rsidP="00000000" w:rsidRDefault="00000000" w:rsidRPr="00000000" w14:paraId="00000083">
      <w:pPr>
        <w:rPr/>
      </w:pPr>
      <w:r w:rsidDel="00000000" w:rsidR="00000000" w:rsidRPr="00000000">
        <w:rPr>
          <w:rtl w:val="0"/>
        </w:rPr>
        <w:t xml:space="preserve">Aggregation, Alignment, Activation services pipeline wrapper (orchestration / helper services). RDFQuadMessage / FCAContextMessage input / output conversion.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5"/>
        <w:rPr/>
      </w:pPr>
      <w:bookmarkStart w:colFirst="0" w:colLast="0" w:name="_d0gjxbu0rbur" w:id="15"/>
      <w:bookmarkEnd w:id="15"/>
      <w:r w:rsidDel="00000000" w:rsidR="00000000" w:rsidRPr="00000000">
        <w:rPr>
          <w:rtl w:val="0"/>
        </w:rPr>
        <w:t xml:space="preserve">Aggregation (Augmentation Pipeline) Service:</w:t>
      </w:r>
    </w:p>
    <w:p w:rsidR="00000000" w:rsidDel="00000000" w:rsidP="00000000" w:rsidRDefault="00000000" w:rsidRPr="00000000" w14:paraId="00000086">
      <w:pPr>
        <w:rPr/>
      </w:pPr>
      <w:r w:rsidDel="00000000" w:rsidR="00000000" w:rsidRPr="00000000">
        <w:rPr>
          <w:rtl w:val="0"/>
        </w:rPr>
        <w:t xml:space="preserve">Type Inference: FCA Concepts.</w:t>
      </w:r>
    </w:p>
    <w:p w:rsidR="00000000" w:rsidDel="00000000" w:rsidP="00000000" w:rsidRDefault="00000000" w:rsidRPr="00000000" w14:paraId="00000087">
      <w:pPr>
        <w:rPr/>
      </w:pPr>
      <w:r w:rsidDel="00000000" w:rsidR="00000000" w:rsidRPr="00000000">
        <w:rPr>
          <w:rtl w:val="0"/>
        </w:rPr>
        <w:t xml:space="preserve">Entity Matching: Discover Equivalences.</w:t>
      </w:r>
    </w:p>
    <w:p w:rsidR="00000000" w:rsidDel="00000000" w:rsidP="00000000" w:rsidRDefault="00000000" w:rsidRPr="00000000" w14:paraId="00000088">
      <w:pPr>
        <w:rPr/>
      </w:pPr>
      <w:r w:rsidDel="00000000" w:rsidR="00000000" w:rsidRPr="00000000">
        <w:rPr>
          <w:rtl w:val="0"/>
        </w:rPr>
        <w:t xml:space="preserve">ML Helper: Classification Over FCA Contexts.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5"/>
        <w:rPr/>
      </w:pPr>
      <w:bookmarkStart w:colFirst="0" w:colLast="0" w:name="_9j6lbrhr4atb" w:id="16"/>
      <w:bookmarkEnd w:id="16"/>
      <w:r w:rsidDel="00000000" w:rsidR="00000000" w:rsidRPr="00000000">
        <w:rPr>
          <w:rtl w:val="0"/>
        </w:rPr>
        <w:t xml:space="preserve">Alignment (Augmentation Pipeline) Service:</w:t>
      </w:r>
    </w:p>
    <w:p w:rsidR="00000000" w:rsidDel="00000000" w:rsidP="00000000" w:rsidRDefault="00000000" w:rsidRPr="00000000" w14:paraId="0000008B">
      <w:pPr>
        <w:rPr/>
      </w:pPr>
      <w:r w:rsidDel="00000000" w:rsidR="00000000" w:rsidRPr="00000000">
        <w:rPr>
          <w:rtl w:val="0"/>
        </w:rPr>
        <w:t xml:space="preserve">Attribute / Link prediction. Contexts given axis inference.</w:t>
      </w:r>
    </w:p>
    <w:p w:rsidR="00000000" w:rsidDel="00000000" w:rsidP="00000000" w:rsidRDefault="00000000" w:rsidRPr="00000000" w14:paraId="0000008C">
      <w:pPr>
        <w:rPr/>
      </w:pPr>
      <w:r w:rsidDel="00000000" w:rsidR="00000000" w:rsidRPr="00000000">
        <w:rPr>
          <w:rtl w:val="0"/>
        </w:rPr>
        <w:t xml:space="preserve">ML Helper: Clustering Over FCA Contexts.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5"/>
        <w:rPr/>
      </w:pPr>
      <w:bookmarkStart w:colFirst="0" w:colLast="0" w:name="_e713ecilw8uv" w:id="17"/>
      <w:bookmarkEnd w:id="17"/>
      <w:r w:rsidDel="00000000" w:rsidR="00000000" w:rsidRPr="00000000">
        <w:rPr>
          <w:rtl w:val="0"/>
        </w:rPr>
        <w:t xml:space="preserve">Activation (Augmentation Pipeline) Service:</w:t>
      </w:r>
    </w:p>
    <w:p w:rsidR="00000000" w:rsidDel="00000000" w:rsidP="00000000" w:rsidRDefault="00000000" w:rsidRPr="00000000" w14:paraId="0000008F">
      <w:pPr>
        <w:rPr/>
      </w:pPr>
      <w:r w:rsidDel="00000000" w:rsidR="00000000" w:rsidRPr="00000000">
        <w:rPr>
          <w:rtl w:val="0"/>
        </w:rPr>
        <w:t xml:space="preserve">States transition change activations predictions. Attributes given axis shift inference. Behavioral state management: use cases contexts definitions interaction instances.</w:t>
      </w:r>
    </w:p>
    <w:p w:rsidR="00000000" w:rsidDel="00000000" w:rsidP="00000000" w:rsidRDefault="00000000" w:rsidRPr="00000000" w14:paraId="00000090">
      <w:pPr>
        <w:rPr/>
      </w:pPr>
      <w:r w:rsidDel="00000000" w:rsidR="00000000" w:rsidRPr="00000000">
        <w:rPr>
          <w:rtl w:val="0"/>
        </w:rPr>
        <w:t xml:space="preserve">ML Helper: Regression Over FCA Contexts.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4"/>
        <w:rPr/>
      </w:pPr>
      <w:bookmarkStart w:colFirst="0" w:colLast="0" w:name="_uvrsl4q37wvh" w:id="18"/>
      <w:bookmarkEnd w:id="18"/>
      <w:r w:rsidDel="00000000" w:rsidR="00000000" w:rsidRPr="00000000">
        <w:rPr>
          <w:rtl w:val="0"/>
        </w:rPr>
        <w:t xml:space="preserve">Facade Service:</w:t>
      </w:r>
    </w:p>
    <w:p w:rsidR="00000000" w:rsidDel="00000000" w:rsidP="00000000" w:rsidRDefault="00000000" w:rsidRPr="00000000" w14:paraId="00000093">
      <w:pPr>
        <w:rPr/>
      </w:pPr>
      <w:r w:rsidDel="00000000" w:rsidR="00000000" w:rsidRPr="00000000">
        <w:rPr>
          <w:rtl w:val="0"/>
        </w:rPr>
        <w:t xml:space="preserve">NakedObjects like (RESTful / HAL) Endpoint. Generic dynamic Endpoint API / Client. DCI (Data, Contexts and Interactions) semantics.</w:t>
      </w:r>
    </w:p>
    <w:p w:rsidR="00000000" w:rsidDel="00000000" w:rsidP="00000000" w:rsidRDefault="00000000" w:rsidRPr="00000000" w14:paraId="00000094">
      <w:pPr>
        <w:rPr/>
      </w:pPr>
      <w:r w:rsidDel="00000000" w:rsidR="00000000" w:rsidRPr="00000000">
        <w:rPr>
          <w:rtl w:val="0"/>
        </w:rPr>
        <w:t xml:space="preserve">Activates (exposes) augmented resources in their dynamic endpoints (Naming) and their dynamic schema (discovery) for performing Resource CRUD which in turn gets augmented, persisted (Resource Model) and synced (Datasources).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Facade dynamic endpoints OpenAPI descriptions. Agoda API MCP Server.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4"/>
        <w:rPr/>
      </w:pPr>
      <w:bookmarkStart w:colFirst="0" w:colLast="0" w:name="_mehe5pfadixt" w:id="19"/>
      <w:bookmarkEnd w:id="19"/>
      <w:r w:rsidDel="00000000" w:rsidR="00000000" w:rsidRPr="00000000">
        <w:rPr>
          <w:rtl w:val="0"/>
        </w:rPr>
        <w:t xml:space="preserve">Resource Model Service:</w:t>
      </w:r>
    </w:p>
    <w:p w:rsidR="00000000" w:rsidDel="00000000" w:rsidP="00000000" w:rsidRDefault="00000000" w:rsidRPr="00000000" w14:paraId="00000099">
      <w:pPr>
        <w:rPr/>
      </w:pPr>
      <w:r w:rsidDel="00000000" w:rsidR="00000000" w:rsidRPr="00000000">
        <w:rPr>
          <w:rtl w:val="0"/>
        </w:rPr>
        <w:t xml:space="preserve">Main shared state repository. Graph (quads) backend.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4"/>
        <w:rPr/>
      </w:pPr>
      <w:bookmarkStart w:colFirst="0" w:colLast="0" w:name="_pg7c5jho41nj" w:id="20"/>
      <w:bookmarkEnd w:id="20"/>
      <w:r w:rsidDel="00000000" w:rsidR="00000000" w:rsidRPr="00000000">
        <w:rPr>
          <w:rtl w:val="0"/>
        </w:rPr>
        <w:t xml:space="preserve">Functional Streams (Monads) State IO Helper Services:</w:t>
      </w:r>
    </w:p>
    <w:p w:rsidR="00000000" w:rsidDel="00000000" w:rsidP="00000000" w:rsidRDefault="00000000" w:rsidRPr="00000000" w14:paraId="0000009C">
      <w:pPr>
        <w:pStyle w:val="Heading5"/>
        <w:rPr/>
      </w:pPr>
      <w:bookmarkStart w:colFirst="0" w:colLast="0" w:name="_2jxksuh0to2b" w:id="21"/>
      <w:bookmarkEnd w:id="21"/>
      <w:r w:rsidDel="00000000" w:rsidR="00000000" w:rsidRPr="00000000">
        <w:rPr>
          <w:rtl w:val="0"/>
        </w:rPr>
        <w:t xml:space="preserve">Naming Service</w:t>
      </w:r>
    </w:p>
    <w:p w:rsidR="00000000" w:rsidDel="00000000" w:rsidP="00000000" w:rsidRDefault="00000000" w:rsidRPr="00000000" w14:paraId="0000009D">
      <w:pPr>
        <w:rPr/>
      </w:pPr>
      <w:r w:rsidDel="00000000" w:rsidR="00000000" w:rsidRPr="00000000">
        <w:rPr>
          <w:rtl w:val="0"/>
        </w:rPr>
        <w:t xml:space="preserve">Addressing.</w:t>
      </w:r>
    </w:p>
    <w:p w:rsidR="00000000" w:rsidDel="00000000" w:rsidP="00000000" w:rsidRDefault="00000000" w:rsidRPr="00000000" w14:paraId="0000009E">
      <w:pPr>
        <w:rPr/>
      </w:pPr>
      <w:r w:rsidDel="00000000" w:rsidR="00000000" w:rsidRPr="00000000">
        <w:rPr>
          <w:rtl w:val="0"/>
        </w:rPr>
        <w:t xml:space="preserve">RDFQuadMessage URIs Resources (paths) resolution and consumption.</w:t>
      </w:r>
    </w:p>
    <w:p w:rsidR="00000000" w:rsidDel="00000000" w:rsidP="00000000" w:rsidRDefault="00000000" w:rsidRPr="00000000" w14:paraId="0000009F">
      <w:pPr>
        <w:rPr/>
      </w:pPr>
      <w:r w:rsidDel="00000000" w:rsidR="00000000" w:rsidRPr="00000000">
        <w:rPr>
          <w:rtl w:val="0"/>
        </w:rPr>
        <w:t xml:space="preserve">AI / ML Methods Facade.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5"/>
        <w:rPr/>
      </w:pPr>
      <w:bookmarkStart w:colFirst="0" w:colLast="0" w:name="_798oksgyu0kr" w:id="22"/>
      <w:bookmarkEnd w:id="22"/>
      <w:r w:rsidDel="00000000" w:rsidR="00000000" w:rsidRPr="00000000">
        <w:rPr>
          <w:rtl w:val="0"/>
        </w:rPr>
        <w:t xml:space="preserve">Registry Service</w:t>
      </w:r>
    </w:p>
    <w:p w:rsidR="00000000" w:rsidDel="00000000" w:rsidP="00000000" w:rsidRDefault="00000000" w:rsidRPr="00000000" w14:paraId="000000A2">
      <w:pPr>
        <w:rPr/>
      </w:pPr>
      <w:r w:rsidDel="00000000" w:rsidR="00000000" w:rsidRPr="00000000">
        <w:rPr>
          <w:rtl w:val="0"/>
        </w:rPr>
        <w:t xml:space="preserve">Resources Repository.</w:t>
      </w:r>
    </w:p>
    <w:p w:rsidR="00000000" w:rsidDel="00000000" w:rsidP="00000000" w:rsidRDefault="00000000" w:rsidRPr="00000000" w14:paraId="000000A3">
      <w:pPr>
        <w:rPr/>
      </w:pPr>
      <w:r w:rsidDel="00000000" w:rsidR="00000000" w:rsidRPr="00000000">
        <w:rPr>
          <w:rtl w:val="0"/>
        </w:rPr>
        <w:t xml:space="preserve">Build / retrieve RDFQuadStatement from their composing URIs:</w:t>
      </w:r>
    </w:p>
    <w:p w:rsidR="00000000" w:rsidDel="00000000" w:rsidP="00000000" w:rsidRDefault="00000000" w:rsidRPr="00000000" w14:paraId="000000A4">
      <w:pPr>
        <w:rPr/>
      </w:pPr>
      <w:r w:rsidDel="00000000" w:rsidR="00000000" w:rsidRPr="00000000">
        <w:rPr>
          <w:rtl w:val="0"/>
        </w:rPr>
        <w:t xml:space="preserve">Build / retrieve FCAContextPoint Statements and their corresponding FCAContextPoint from the statement composing URIs.</w:t>
      </w:r>
    </w:p>
    <w:p w:rsidR="00000000" w:rsidDel="00000000" w:rsidP="00000000" w:rsidRDefault="00000000" w:rsidRPr="00000000" w14:paraId="000000A5">
      <w:pPr>
        <w:rPr/>
      </w:pPr>
      <w:r w:rsidDel="00000000" w:rsidR="00000000" w:rsidRPr="00000000">
        <w:rPr>
          <w:rtl w:val="0"/>
        </w:rPr>
        <w:t xml:space="preserve">URI / PrimeID, PrimeID / URI Mappings.</w:t>
      </w:r>
    </w:p>
    <w:p w:rsidR="00000000" w:rsidDel="00000000" w:rsidP="00000000" w:rsidRDefault="00000000" w:rsidRPr="00000000" w14:paraId="000000A6">
      <w:pPr>
        <w:rPr/>
      </w:pPr>
      <w:r w:rsidDel="00000000" w:rsidR="00000000" w:rsidRPr="00000000">
        <w:rPr>
          <w:rtl w:val="0"/>
        </w:rPr>
        <w:t xml:space="preserve">W3C DIDs features.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Sample Registry helper methods: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createOrRetrieveURI(string / prime id)</w:t>
      </w:r>
    </w:p>
    <w:p w:rsidR="00000000" w:rsidDel="00000000" w:rsidP="00000000" w:rsidRDefault="00000000" w:rsidRPr="00000000" w14:paraId="000000AB">
      <w:pPr>
        <w:rPr/>
      </w:pPr>
      <w:r w:rsidDel="00000000" w:rsidR="00000000" w:rsidRPr="00000000">
        <w:rPr>
          <w:rtl w:val="0"/>
        </w:rPr>
        <w:t xml:space="preserve">createOrRetrieveRDFQuadStatement(c, s, p, o : strings / primes / URIs)</w:t>
      </w:r>
    </w:p>
    <w:p w:rsidR="00000000" w:rsidDel="00000000" w:rsidP="00000000" w:rsidRDefault="00000000" w:rsidRPr="00000000" w14:paraId="000000AC">
      <w:pPr>
        <w:rPr/>
      </w:pPr>
      <w:r w:rsidDel="00000000" w:rsidR="00000000" w:rsidRPr="00000000">
        <w:rPr>
          <w:rtl w:val="0"/>
        </w:rPr>
        <w:t xml:space="preserve">createOrRetrieveFCAContextPoint(c, s, p, o : strings / primes / URIs / ContextPoint)</w:t>
      </w:r>
    </w:p>
    <w:p w:rsidR="00000000" w:rsidDel="00000000" w:rsidP="00000000" w:rsidRDefault="00000000" w:rsidRPr="00000000" w14:paraId="000000AD">
      <w:pPr>
        <w:rPr/>
      </w:pPr>
      <w:r w:rsidDel="00000000" w:rsidR="00000000" w:rsidRPr="00000000">
        <w:rPr>
          <w:rtl w:val="0"/>
        </w:rPr>
        <w:t xml:space="preserve">createOrRetrieveFCAContextPoint(URI)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5"/>
        <w:rPr/>
      </w:pPr>
      <w:bookmarkStart w:colFirst="0" w:colLast="0" w:name="_tvslbscyr76h" w:id="23"/>
      <w:bookmarkEnd w:id="23"/>
      <w:r w:rsidDel="00000000" w:rsidR="00000000" w:rsidRPr="00000000">
        <w:rPr>
          <w:rtl w:val="0"/>
        </w:rPr>
        <w:t xml:space="preserve">Index Service</w:t>
      </w:r>
    </w:p>
    <w:p w:rsidR="00000000" w:rsidDel="00000000" w:rsidP="00000000" w:rsidRDefault="00000000" w:rsidRPr="00000000" w14:paraId="000000B0">
      <w:pPr>
        <w:rPr/>
      </w:pPr>
      <w:r w:rsidDel="00000000" w:rsidR="00000000" w:rsidRPr="00000000">
        <w:rPr>
          <w:rtl w:val="0"/>
        </w:rPr>
        <w:t xml:space="preserve">FCA Formal Contexts. FCA functionality.</w:t>
      </w:r>
    </w:p>
    <w:p w:rsidR="00000000" w:rsidDel="00000000" w:rsidP="00000000" w:rsidRDefault="00000000" w:rsidRPr="00000000" w14:paraId="000000B1">
      <w:pPr>
        <w:rPr/>
      </w:pPr>
      <w:r w:rsidDel="00000000" w:rsidR="00000000" w:rsidRPr="00000000">
        <w:rPr>
          <w:rtl w:val="0"/>
        </w:rPr>
        <w:t xml:space="preserve">Build / retrieve FCA Contexts FCAContextMessage from RDFQuadMessage (streams + context concept criteria filter).</w:t>
      </w:r>
    </w:p>
    <w:p w:rsidR="00000000" w:rsidDel="00000000" w:rsidP="00000000" w:rsidRDefault="00000000" w:rsidRPr="00000000" w14:paraId="000000B2">
      <w:pPr>
        <w:rPr/>
      </w:pPr>
      <w:r w:rsidDel="00000000" w:rsidR="00000000" w:rsidRPr="00000000">
        <w:rPr>
          <w:rtl w:val="0"/>
        </w:rPr>
        <w:t xml:space="preserve">Build / retrieve RDFQuadMessage from FCA Contexts FCAContextMessage (streams + context concept criteria filter).</w:t>
      </w:r>
    </w:p>
    <w:p w:rsidR="00000000" w:rsidDel="00000000" w:rsidP="00000000" w:rsidRDefault="00000000" w:rsidRPr="00000000" w14:paraId="000000B3">
      <w:pPr>
        <w:rPr/>
      </w:pPr>
      <w:r w:rsidDel="00000000" w:rsidR="00000000" w:rsidRPr="00000000">
        <w:rPr>
          <w:rtl w:val="0"/>
        </w:rPr>
        <w:t xml:space="preserve">Arrange FCA Contexts (FCAContextPoint instances) from FCAContextMessage.</w:t>
      </w:r>
    </w:p>
    <w:p w:rsidR="00000000" w:rsidDel="00000000" w:rsidP="00000000" w:rsidRDefault="00000000" w:rsidRPr="00000000" w14:paraId="000000B4">
      <w:pPr>
        <w:rPr/>
      </w:pPr>
      <w:r w:rsidDel="00000000" w:rsidR="00000000" w:rsidRPr="00000000">
        <w:rPr>
          <w:rtl w:val="0"/>
        </w:rPr>
        <w:t xml:space="preserve">FCA Formal Contexts are defined by sets of instances of FCAContextPoint class instances which implement the Statement (CSPO Quad) interface.</w:t>
      </w:r>
    </w:p>
    <w:p w:rsidR="00000000" w:rsidDel="00000000" w:rsidP="00000000" w:rsidRDefault="00000000" w:rsidRPr="00000000" w14:paraId="000000B5">
      <w:pPr>
        <w:rPr/>
      </w:pPr>
      <w:r w:rsidDel="00000000" w:rsidR="00000000" w:rsidRPr="00000000">
        <w:rPr>
          <w:rtl w:val="0"/>
        </w:rPr>
        <w:t xml:space="preserve">Algebraic Inference (CPPE / PrimeIDs) resolution methods. Embeddings (Naming Service).</w:t>
      </w:r>
    </w:p>
    <w:p w:rsidR="00000000" w:rsidDel="00000000" w:rsidP="00000000" w:rsidRDefault="00000000" w:rsidRPr="00000000" w14:paraId="000000B6">
      <w:pPr>
        <w:rPr/>
      </w:pPr>
      <w:r w:rsidDel="00000000" w:rsidR="00000000" w:rsidRPr="00000000">
        <w:rPr>
          <w:rtl w:val="0"/>
        </w:rPr>
        <w:t xml:space="preserve">Get previous / next concepts, contexts, objects and attributes in a given axis FCAContextPoint context. Order and hierarchies. Subsumption operations.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zfwpqh64ftn0" w:id="24"/>
      <w:bookmarkEnd w:id="24"/>
      <w:r w:rsidDel="00000000" w:rsidR="00000000" w:rsidRPr="00000000">
        <w:rPr>
          <w:rtl w:val="0"/>
        </w:rPr>
        <w:t xml:space="preserve">Augmentation Pipeline Services Implementation: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Augmentation Pipeline Services (Aggregation, Alignment and Activation Services) communicate between each other via Augmentation Pipeline Services FCAContextMessage Messages. Augmentation Service consumes RDFQuadMessage and converts them to the corresponding Augmentation Pipeline Services FCAContextMessage message format and those messages flow through the Aggregation, Alignment and Activation Services. It then converts the augmentation results messages back to the RDFQuadMessage format for consumption for the other services.</w:t>
      </w:r>
    </w:p>
    <w:p w:rsidR="00000000" w:rsidDel="00000000" w:rsidP="00000000" w:rsidRDefault="00000000" w:rsidRPr="00000000" w14:paraId="000000BB">
      <w:pPr>
        <w:pStyle w:val="Heading3"/>
        <w:spacing w:line="276" w:lineRule="auto"/>
        <w:rPr/>
      </w:pPr>
      <w:bookmarkStart w:colFirst="0" w:colLast="0" w:name="_mjburejtvz1" w:id="25"/>
      <w:bookmarkEnd w:id="25"/>
      <w:r w:rsidDel="00000000" w:rsidR="00000000" w:rsidRPr="00000000">
        <w:rPr>
          <w:rtl w:val="0"/>
        </w:rPr>
        <w:t xml:space="preserve">Augmentation Pipeline Services FCAContextPoint Class: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FCAContextPoint Statement:</w:t>
      </w:r>
    </w:p>
    <w:p w:rsidR="00000000" w:rsidDel="00000000" w:rsidP="00000000" w:rsidRDefault="00000000" w:rsidRPr="00000000" w14:paraId="000000BE">
      <w:pPr>
        <w:rPr/>
      </w:pPr>
      <w:r w:rsidDel="00000000" w:rsidR="00000000" w:rsidRPr="00000000">
        <w:rPr>
          <w:rtl w:val="0"/>
        </w:rPr>
        <w:t xml:space="preserve">(concept : FCAContextPoint, context : FCAContextPoint, object : FCAContextPoint, attribute : FCAContextPoint);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FCA Formal Contexts are defined by sets of instances of this class which implements the Statement (CSPO Quad) interface.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FCAContextPoint implements Statement:</w:t>
      </w:r>
    </w:p>
    <w:p w:rsidR="00000000" w:rsidDel="00000000" w:rsidP="00000000" w:rsidRDefault="00000000" w:rsidRPr="00000000" w14:paraId="000000C3">
      <w:pPr>
        <w:rPr/>
      </w:pPr>
      <w:r w:rsidDel="00000000" w:rsidR="00000000" w:rsidRPr="00000000">
        <w:rPr>
          <w:rtl w:val="0"/>
        </w:rPr>
        <w:t xml:space="preserve">- uri : URI</w:t>
      </w:r>
    </w:p>
    <w:p w:rsidR="00000000" w:rsidDel="00000000" w:rsidP="00000000" w:rsidRDefault="00000000" w:rsidRPr="00000000" w14:paraId="000000C4">
      <w:pPr>
        <w:rPr/>
      </w:pPr>
      <w:r w:rsidDel="00000000" w:rsidR="00000000" w:rsidRPr="00000000">
        <w:rPr>
          <w:rtl w:val="0"/>
        </w:rPr>
        <w:t xml:space="preserve">- concept : FCAContextPoint</w:t>
      </w:r>
    </w:p>
    <w:p w:rsidR="00000000" w:rsidDel="00000000" w:rsidP="00000000" w:rsidRDefault="00000000" w:rsidRPr="00000000" w14:paraId="000000C5">
      <w:pPr>
        <w:rPr/>
      </w:pPr>
      <w:r w:rsidDel="00000000" w:rsidR="00000000" w:rsidRPr="00000000">
        <w:rPr>
          <w:rtl w:val="0"/>
        </w:rPr>
        <w:t xml:space="preserve">- context : FCAContextPoint</w:t>
      </w:r>
    </w:p>
    <w:p w:rsidR="00000000" w:rsidDel="00000000" w:rsidP="00000000" w:rsidRDefault="00000000" w:rsidRPr="00000000" w14:paraId="000000C6">
      <w:pPr>
        <w:rPr/>
      </w:pPr>
      <w:r w:rsidDel="00000000" w:rsidR="00000000" w:rsidRPr="00000000">
        <w:rPr>
          <w:rtl w:val="0"/>
        </w:rPr>
        <w:t xml:space="preserve">- object : FCAContextPoint</w:t>
      </w:r>
    </w:p>
    <w:p w:rsidR="00000000" w:rsidDel="00000000" w:rsidP="00000000" w:rsidRDefault="00000000" w:rsidRPr="00000000" w14:paraId="000000C7">
      <w:pPr>
        <w:rPr/>
      </w:pPr>
      <w:r w:rsidDel="00000000" w:rsidR="00000000" w:rsidRPr="00000000">
        <w:rPr>
          <w:rtl w:val="0"/>
        </w:rPr>
        <w:t xml:space="preserve">- attribute : FCAContextPoint</w:t>
      </w:r>
    </w:p>
    <w:p w:rsidR="00000000" w:rsidDel="00000000" w:rsidP="00000000" w:rsidRDefault="00000000" w:rsidRPr="00000000" w14:paraId="000000C8">
      <w:pPr>
        <w:rPr/>
      </w:pPr>
      <w:r w:rsidDel="00000000" w:rsidR="00000000" w:rsidRPr="00000000">
        <w:rPr>
          <w:rtl w:val="0"/>
        </w:rPr>
        <w:t xml:space="preserve">+ getURI() : URI</w:t>
      </w:r>
    </w:p>
    <w:p w:rsidR="00000000" w:rsidDel="00000000" w:rsidP="00000000" w:rsidRDefault="00000000" w:rsidRPr="00000000" w14:paraId="000000C9">
      <w:pPr>
        <w:rPr/>
      </w:pPr>
      <w:r w:rsidDel="00000000" w:rsidR="00000000" w:rsidRPr="00000000">
        <w:rPr>
          <w:rtl w:val="0"/>
        </w:rPr>
        <w:t xml:space="preserve">+ getConcept() : FCAContextPoint</w:t>
      </w:r>
    </w:p>
    <w:p w:rsidR="00000000" w:rsidDel="00000000" w:rsidP="00000000" w:rsidRDefault="00000000" w:rsidRPr="00000000" w14:paraId="000000CA">
      <w:pPr>
        <w:rPr/>
      </w:pPr>
      <w:r w:rsidDel="00000000" w:rsidR="00000000" w:rsidRPr="00000000">
        <w:rPr>
          <w:rtl w:val="0"/>
        </w:rPr>
        <w:t xml:space="preserve">+ getContext() : FCAContextPoint</w:t>
      </w:r>
    </w:p>
    <w:p w:rsidR="00000000" w:rsidDel="00000000" w:rsidP="00000000" w:rsidRDefault="00000000" w:rsidRPr="00000000" w14:paraId="000000CB">
      <w:pPr>
        <w:rPr/>
      </w:pPr>
      <w:r w:rsidDel="00000000" w:rsidR="00000000" w:rsidRPr="00000000">
        <w:rPr>
          <w:rtl w:val="0"/>
        </w:rPr>
        <w:t xml:space="preserve">+ getObject() : FCAContextPoint</w:t>
      </w:r>
    </w:p>
    <w:p w:rsidR="00000000" w:rsidDel="00000000" w:rsidP="00000000" w:rsidRDefault="00000000" w:rsidRPr="00000000" w14:paraId="000000CC">
      <w:pPr>
        <w:rPr/>
      </w:pPr>
      <w:r w:rsidDel="00000000" w:rsidR="00000000" w:rsidRPr="00000000">
        <w:rPr>
          <w:rtl w:val="0"/>
        </w:rPr>
        <w:t xml:space="preserve">+ getAttribute() : FCAContextPoint</w:t>
      </w:r>
    </w:p>
    <w:p w:rsidR="00000000" w:rsidDel="00000000" w:rsidP="00000000" w:rsidRDefault="00000000" w:rsidRPr="00000000" w14:paraId="000000CD">
      <w:pPr>
        <w:rPr/>
      </w:pPr>
      <w:r w:rsidDel="00000000" w:rsidR="00000000" w:rsidRPr="00000000">
        <w:rPr>
          <w:rtl w:val="0"/>
        </w:rPr>
        <w:t xml:space="preserve">+ getConceptOccurrences() : Set&lt;FCAContextPoint&gt;</w:t>
      </w:r>
    </w:p>
    <w:p w:rsidR="00000000" w:rsidDel="00000000" w:rsidP="00000000" w:rsidRDefault="00000000" w:rsidRPr="00000000" w14:paraId="000000CE">
      <w:pPr>
        <w:rPr/>
      </w:pPr>
      <w:r w:rsidDel="00000000" w:rsidR="00000000" w:rsidRPr="00000000">
        <w:rPr>
          <w:rtl w:val="0"/>
        </w:rPr>
        <w:t xml:space="preserve">+ getContextOccurrences() : Set&lt;FCAContextPoint&gt;</w:t>
      </w:r>
    </w:p>
    <w:p w:rsidR="00000000" w:rsidDel="00000000" w:rsidP="00000000" w:rsidRDefault="00000000" w:rsidRPr="00000000" w14:paraId="000000CF">
      <w:pPr>
        <w:rPr/>
      </w:pPr>
      <w:r w:rsidDel="00000000" w:rsidR="00000000" w:rsidRPr="00000000">
        <w:rPr>
          <w:rtl w:val="0"/>
        </w:rPr>
        <w:t xml:space="preserve">+ getObjectOccurrences() : Set&lt;FCAContextPoint&gt;</w:t>
      </w:r>
    </w:p>
    <w:p w:rsidR="00000000" w:rsidDel="00000000" w:rsidP="00000000" w:rsidRDefault="00000000" w:rsidRPr="00000000" w14:paraId="000000D0">
      <w:pPr>
        <w:rPr/>
      </w:pPr>
      <w:r w:rsidDel="00000000" w:rsidR="00000000" w:rsidRPr="00000000">
        <w:rPr>
          <w:rtl w:val="0"/>
        </w:rPr>
        <w:t xml:space="preserve">+ getAttributeOccurrences() : Set&lt;FCAContextPoint&gt;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FCAContextPoint Statement interface implementation:</w:t>
      </w:r>
    </w:p>
    <w:p w:rsidR="00000000" w:rsidDel="00000000" w:rsidP="00000000" w:rsidRDefault="00000000" w:rsidRPr="00000000" w14:paraId="000000D3">
      <w:pPr>
        <w:rPr/>
      </w:pPr>
      <w:r w:rsidDel="00000000" w:rsidR="00000000" w:rsidRPr="00000000">
        <w:rPr>
          <w:rtl w:val="0"/>
        </w:rPr>
        <w:t xml:space="preserve">+ getContext() : concept::getURI</w:t>
      </w:r>
    </w:p>
    <w:p w:rsidR="00000000" w:rsidDel="00000000" w:rsidP="00000000" w:rsidRDefault="00000000" w:rsidRPr="00000000" w14:paraId="000000D4">
      <w:pPr>
        <w:rPr/>
      </w:pPr>
      <w:r w:rsidDel="00000000" w:rsidR="00000000" w:rsidRPr="00000000">
        <w:rPr>
          <w:rtl w:val="0"/>
        </w:rPr>
        <w:t xml:space="preserve">+ getSubject() : context::getURI</w:t>
      </w:r>
    </w:p>
    <w:p w:rsidR="00000000" w:rsidDel="00000000" w:rsidP="00000000" w:rsidRDefault="00000000" w:rsidRPr="00000000" w14:paraId="000000D5">
      <w:pPr>
        <w:rPr/>
      </w:pPr>
      <w:r w:rsidDel="00000000" w:rsidR="00000000" w:rsidRPr="00000000">
        <w:rPr>
          <w:rtl w:val="0"/>
        </w:rPr>
        <w:t xml:space="preserve">+ getPredicate() : object::URI</w:t>
      </w:r>
    </w:p>
    <w:p w:rsidR="00000000" w:rsidDel="00000000" w:rsidP="00000000" w:rsidRDefault="00000000" w:rsidRPr="00000000" w14:paraId="000000D6">
      <w:pPr>
        <w:rPr/>
      </w:pPr>
      <w:r w:rsidDel="00000000" w:rsidR="00000000" w:rsidRPr="00000000">
        <w:rPr>
          <w:rtl w:val="0"/>
        </w:rPr>
        <w:t xml:space="preserve">+ getObject() : attribute::getURI</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Occurrence Monad:</w:t>
      </w:r>
    </w:p>
    <w:p w:rsidR="00000000" w:rsidDel="00000000" w:rsidP="00000000" w:rsidRDefault="00000000" w:rsidRPr="00000000" w14:paraId="000000D9">
      <w:pPr>
        <w:rPr/>
      </w:pPr>
      <w:r w:rsidDel="00000000" w:rsidR="00000000" w:rsidRPr="00000000">
        <w:rPr>
          <w:rtl w:val="0"/>
        </w:rPr>
        <w:t xml:space="preserve">FCAContextPoint (Concept, Context, Object, Attribute) occurrences wrapper / filter / traversal streams reactive composition / activation. Example: filter by concept.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80lqy792mkor" w:id="26"/>
      <w:bookmarkEnd w:id="26"/>
      <w:r w:rsidDel="00000000" w:rsidR="00000000" w:rsidRPr="00000000">
        <w:rPr>
          <w:rtl w:val="0"/>
        </w:rPr>
        <w:t xml:space="preserve">Index Service FCAContextMessage building from RDFQuadMessage</w:t>
      </w:r>
    </w:p>
    <w:p w:rsidR="00000000" w:rsidDel="00000000" w:rsidP="00000000" w:rsidRDefault="00000000" w:rsidRPr="00000000" w14:paraId="000000DC">
      <w:pPr>
        <w:rPr/>
      </w:pPr>
      <w:r w:rsidDel="00000000" w:rsidR="00000000" w:rsidRPr="00000000">
        <w:rPr>
          <w:rtl w:val="0"/>
        </w:rPr>
        <w:t xml:space="preserve">Build / retrieve FCAContextMessage from RDFQuadMessage (streams + context concept criteria filter).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RDFQuadMessage contents:</w:t>
      </w:r>
    </w:p>
    <w:p w:rsidR="00000000" w:rsidDel="00000000" w:rsidP="00000000" w:rsidRDefault="00000000" w:rsidRPr="00000000" w14:paraId="000000DF">
      <w:pPr>
        <w:rPr/>
      </w:pPr>
      <w:r w:rsidDel="00000000" w:rsidR="00000000" w:rsidRPr="00000000">
        <w:rPr>
          <w:rtl w:val="0"/>
        </w:rPr>
        <w:t xml:space="preserve">RDFQuadStatement:</w:t>
      </w:r>
    </w:p>
    <w:p w:rsidR="00000000" w:rsidDel="00000000" w:rsidP="00000000" w:rsidRDefault="00000000" w:rsidRPr="00000000" w14:paraId="000000E0">
      <w:pPr>
        <w:rPr/>
      </w:pPr>
      <w:r w:rsidDel="00000000" w:rsidR="00000000" w:rsidRPr="00000000">
        <w:rPr>
          <w:rtl w:val="0"/>
        </w:rPr>
        <w:t xml:space="preserve">(Type : context URI, Instance : subject URI, Attribute : predicate URI, Value : object URI);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FCAContextMessage contents:</w:t>
      </w:r>
    </w:p>
    <w:p w:rsidR="00000000" w:rsidDel="00000000" w:rsidP="00000000" w:rsidRDefault="00000000" w:rsidRPr="00000000" w14:paraId="000000E3">
      <w:pPr>
        <w:rPr/>
      </w:pPr>
      <w:r w:rsidDel="00000000" w:rsidR="00000000" w:rsidRPr="00000000">
        <w:rPr>
          <w:rtl w:val="0"/>
        </w:rPr>
        <w:t xml:space="preserve">FCAContextPoint Statements:</w:t>
      </w:r>
    </w:p>
    <w:p w:rsidR="00000000" w:rsidDel="00000000" w:rsidP="00000000" w:rsidRDefault="00000000" w:rsidRPr="00000000" w14:paraId="000000E4">
      <w:pPr>
        <w:rPr/>
      </w:pPr>
      <w:r w:rsidDel="00000000" w:rsidR="00000000" w:rsidRPr="00000000">
        <w:rPr>
          <w:rtl w:val="0"/>
        </w:rPr>
        <w:t xml:space="preserve">(concept : FCAContextPoint, context : FCAContextPoint, object : FCAContextPoint, attribute : FCAContextPoint);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Augmentation consumed (RDFQuadMessage) messages needs to be translated into Augmentation Service FCAContextMessage format for internal Aggregation, Alignment and Activation Augmentation FCA Contexts features and algebraic / augmentation pipeline streams inference.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For enhanced inference (PrimeID embeddings) FCAContextPoint FCA Contexts Statements should be built such as having one of the quads SPO as the Context, the quad Context (type) as the Concept and the other parts of the quads as objects / attributes.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 : Concept, S : Context, P : Object, O : Attribute) Context;</w:t>
      </w:r>
    </w:p>
    <w:p w:rsidR="00000000" w:rsidDel="00000000" w:rsidP="00000000" w:rsidRDefault="00000000" w:rsidRPr="00000000" w14:paraId="000000EB">
      <w:pPr>
        <w:rPr/>
      </w:pPr>
      <w:r w:rsidDel="00000000" w:rsidR="00000000" w:rsidRPr="00000000">
        <w:rPr>
          <w:rtl w:val="0"/>
        </w:rPr>
        <w:t xml:space="preserve">(C : Concept, P : Context, S : Object, O : Attribute) Context;</w:t>
      </w:r>
    </w:p>
    <w:p w:rsidR="00000000" w:rsidDel="00000000" w:rsidP="00000000" w:rsidRDefault="00000000" w:rsidRPr="00000000" w14:paraId="000000EC">
      <w:pPr>
        <w:rPr/>
      </w:pPr>
      <w:r w:rsidDel="00000000" w:rsidR="00000000" w:rsidRPr="00000000">
        <w:rPr>
          <w:rtl w:val="0"/>
        </w:rPr>
        <w:t xml:space="preserve">(C : Concept, O : Context, P : Object, S : Attribute) Context;</w:t>
      </w:r>
    </w:p>
    <w:p w:rsidR="00000000" w:rsidDel="00000000" w:rsidP="00000000" w:rsidRDefault="00000000" w:rsidRPr="00000000" w14:paraId="000000ED">
      <w:pPr>
        <w:rPr/>
      </w:pPr>
      <w:r w:rsidDel="00000000" w:rsidR="00000000" w:rsidRPr="00000000">
        <w:rPr>
          <w:rtl w:val="0"/>
        </w:rPr>
        <w:t xml:space="preserve">etc.</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Registry Service instantiates / retrieves FCAContextPoint Statement given a statement composing URIs.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Index Service arranges FCAContextPoint and their corresponding Statements into populated FCA Contexts objects (FCAContextPoint Statements).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Then the corresponding FCAContextMessage instance is populated and fed into the Augmentation pipeline services.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b82z55hyq0ql" w:id="27"/>
      <w:bookmarkEnd w:id="27"/>
      <w:r w:rsidDel="00000000" w:rsidR="00000000" w:rsidRPr="00000000">
        <w:rPr>
          <w:rtl w:val="0"/>
        </w:rPr>
        <w:t xml:space="preserve">Index Service RDFQuadMessage building from FCAContextMessage:</w:t>
      </w:r>
    </w:p>
    <w:p w:rsidR="00000000" w:rsidDel="00000000" w:rsidP="00000000" w:rsidRDefault="00000000" w:rsidRPr="00000000" w14:paraId="000000F6">
      <w:pPr>
        <w:rPr/>
      </w:pPr>
      <w:r w:rsidDel="00000000" w:rsidR="00000000" w:rsidRPr="00000000">
        <w:rPr>
          <w:rtl w:val="0"/>
        </w:rPr>
        <w:t xml:space="preserve">Build / retrieve (Concept, Context, Object, Attribute) from FCAContextMessage (streams + context concept criteria filter).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RDFQuadMessage RDFQuadStatement:</w:t>
      </w:r>
    </w:p>
    <w:p w:rsidR="00000000" w:rsidDel="00000000" w:rsidP="00000000" w:rsidRDefault="00000000" w:rsidRPr="00000000" w14:paraId="000000F9">
      <w:pPr>
        <w:rPr/>
      </w:pPr>
      <w:r w:rsidDel="00000000" w:rsidR="00000000" w:rsidRPr="00000000">
        <w:rPr>
          <w:rtl w:val="0"/>
        </w:rPr>
        <w:t xml:space="preserve">(Type : context URI, Instance : subject URI, Attribute : predicate URI, Value : object URI);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FCAContextPoint Statement:</w:t>
      </w:r>
    </w:p>
    <w:p w:rsidR="00000000" w:rsidDel="00000000" w:rsidP="00000000" w:rsidRDefault="00000000" w:rsidRPr="00000000" w14:paraId="000000FC">
      <w:pPr>
        <w:rPr/>
      </w:pPr>
      <w:r w:rsidDel="00000000" w:rsidR="00000000" w:rsidRPr="00000000">
        <w:rPr>
          <w:rtl w:val="0"/>
        </w:rPr>
        <w:t xml:space="preserve">(concept : FCAContextPoint, context : FCAContextPoint, object : FCAContextPoint, attribute : FCAContextPoint);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rPr/>
      </w:pPr>
      <w:bookmarkStart w:colFirst="0" w:colLast="0" w:name="_8yjimfiqkqpj" w:id="28"/>
      <w:bookmarkEnd w:id="28"/>
      <w:r w:rsidDel="00000000" w:rsidR="00000000" w:rsidRPr="00000000">
        <w:rPr>
          <w:rtl w:val="0"/>
        </w:rPr>
        <w:t xml:space="preserve">Type, Hierarchies, Order Inference: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FCA to Quads. Formal Concepts: (extent, intent). Kinds: (common attributes).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Subject Kinds, Predicate Kinds, Object Kinds Concept Kinds for S, P, O aggregated Contexts. Aggregation. Sets. Embeddings. Operations.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Concept / Kind : FCAContextPoint.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Concepts / Kinds order / hierarchies. Index Service.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Concepts / Kind(s) implementation. URIs / Statements occurrences.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Source Quads Type Context (URI): Kind placeholder (registered URI) populated in Augmentation.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Output Quads: (Type: Concept / Kind, Instance: S/P/Os FCA Aggregated Context, Attribute: Object, Value: Attribute)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Infer Kinds by common attributes aggregation in a given context scope (Employee Subject Kind: worksAt, hasPosition in a given WorkingRelationship Predicate Kind instance context scope).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Determine a given subset of attributes of an object defines a given Concept / Kind for the object occurrence in a given context scope.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Outputs:</w:t>
      </w:r>
    </w:p>
    <w:p w:rsidR="00000000" w:rsidDel="00000000" w:rsidP="00000000" w:rsidRDefault="00000000" w:rsidRPr="00000000" w14:paraId="00000113">
      <w:pPr>
        <w:rPr/>
      </w:pPr>
      <w:r w:rsidDel="00000000" w:rsidR="00000000" w:rsidRPr="00000000">
        <w:rPr>
          <w:rtl w:val="0"/>
        </w:rPr>
        <w:t xml:space="preserve">(SK, S, P, O)</w:t>
      </w:r>
    </w:p>
    <w:p w:rsidR="00000000" w:rsidDel="00000000" w:rsidP="00000000" w:rsidRDefault="00000000" w:rsidRPr="00000000" w14:paraId="00000114">
      <w:pPr>
        <w:rPr/>
      </w:pPr>
      <w:r w:rsidDel="00000000" w:rsidR="00000000" w:rsidRPr="00000000">
        <w:rPr>
          <w:rtl w:val="0"/>
        </w:rPr>
        <w:t xml:space="preserve">(PK, P, S, O)</w:t>
      </w:r>
    </w:p>
    <w:p w:rsidR="00000000" w:rsidDel="00000000" w:rsidP="00000000" w:rsidRDefault="00000000" w:rsidRPr="00000000" w14:paraId="00000115">
      <w:pPr>
        <w:rPr/>
      </w:pPr>
      <w:r w:rsidDel="00000000" w:rsidR="00000000" w:rsidRPr="00000000">
        <w:rPr>
          <w:rtl w:val="0"/>
        </w:rPr>
        <w:t xml:space="preserve">(OK, O, P, 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Subject example: group Subject Kinds for they common attributes in a given context (Naming Service / AI):</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(Employee, Sam, worksAt anEmployer)</w:t>
      </w:r>
    </w:p>
    <w:p w:rsidR="00000000" w:rsidDel="00000000" w:rsidP="00000000" w:rsidRDefault="00000000" w:rsidRPr="00000000" w14:paraId="00000119">
      <w:pPr>
        <w:numPr>
          <w:ilvl w:val="0"/>
          <w:numId w:val="1"/>
        </w:numPr>
        <w:ind w:left="720" w:hanging="360"/>
        <w:rPr>
          <w:u w:val="none"/>
        </w:rPr>
      </w:pPr>
      <w:r w:rsidDel="00000000" w:rsidR="00000000" w:rsidRPr="00000000">
        <w:rPr>
          <w:rtl w:val="0"/>
        </w:rPr>
        <w:t xml:space="preserve">(Employee Sam hasPosition aPosition) in a WorkingRelationship PK instance context scope with anEmployer.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Power Set of every attribute contains the sets of attributes of every possible class / concept. Includes relation defines an ordering over the power set.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Obtain actual concepts / classes in a given concept context scope role by the set of its attributes.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Obtain concept hierarchies.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Obtain concept ordering (in a given context axis).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Choose combinations of attributes that actually happen and order them by the inclusion relation.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Infer Subject Kinds / Concepts by their attributes occurrences in a Predicate Kind concept instance context scope.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Infer Object Kinds / Concepts by their attributes occurrences in a Predicate Kind concept instance context scope.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Infer relationship instances occurrences (predicate / attributes) Predicate Kind / Concept by their occurrences Domain Subject Kind / Concept and Range Object Kind / Concept. Concepts / classes concept context scope.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Predicate Kinds: Functional Interfaces parameterized by their Relationship occurrence / instance domain / range: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PK(S) : 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Concepts / Kinds holds occurrences of their corresponding types (SPO).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Predicate Kind Relationships instances: Set of relationship properties / attributes. Relationship instance: specific set of Predicate Kind properties / attributes occurrences.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4"/>
        <w:rPr/>
      </w:pPr>
      <w:bookmarkStart w:colFirst="0" w:colLast="0" w:name="_ez3q399njyhk" w:id="29"/>
      <w:bookmarkEnd w:id="29"/>
      <w:r w:rsidDel="00000000" w:rsidR="00000000" w:rsidRPr="00000000">
        <w:rPr>
          <w:rtl w:val="0"/>
        </w:rPr>
        <w:t xml:space="preserve">Ontology Matching Inference: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Align equivalent Subjects / Objects (aPerson, unaPersona / John Doe, J. Doe)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Match equivalent Predicates (name / nombre) by aligned Subjects / Objects domain / range.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Arrange Type Hierarchies (Person, Employee / Person, Customer) by aligned Predicates.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Infer Type instances are the same (supertype) instances (anEmployee, aCustomer are the same Person instance).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stznoiwfmfs9" w:id="30"/>
      <w:bookmarkEnd w:id="30"/>
      <w:r w:rsidDel="00000000" w:rsidR="00000000" w:rsidRPr="00000000">
        <w:rPr>
          <w:rtl w:val="0"/>
        </w:rPr>
        <w:t xml:space="preserve">Augmentation Pipeline Services: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4"/>
        <w:rPr/>
      </w:pPr>
      <w:bookmarkStart w:colFirst="0" w:colLast="0" w:name="_o7b62es92tu4" w:id="31"/>
      <w:bookmarkEnd w:id="31"/>
      <w:r w:rsidDel="00000000" w:rsidR="00000000" w:rsidRPr="00000000">
        <w:rPr>
          <w:rtl w:val="0"/>
        </w:rPr>
        <w:t xml:space="preserve">Aggregation Service:</w:t>
      </w:r>
    </w:p>
    <w:p w:rsidR="00000000" w:rsidDel="00000000" w:rsidP="00000000" w:rsidRDefault="00000000" w:rsidRPr="00000000" w14:paraId="00000140">
      <w:pPr>
        <w:rPr/>
      </w:pPr>
      <w:r w:rsidDel="00000000" w:rsidR="00000000" w:rsidRPr="00000000">
        <w:rPr>
          <w:rtl w:val="0"/>
        </w:rPr>
        <w:t xml:space="preserve">Type Inference (FCA Formal Concepts). Same attributes: same type. Attributes subset / superset: super / sub types. Aggregated rotated contexts for S / P / O Contexts type inference:</w:t>
      </w:r>
    </w:p>
    <w:p w:rsidR="00000000" w:rsidDel="00000000" w:rsidP="00000000" w:rsidRDefault="00000000" w:rsidRPr="00000000" w14:paraId="00000141">
      <w:pPr>
        <w:rPr/>
      </w:pPr>
      <w:r w:rsidDel="00000000" w:rsidR="00000000" w:rsidRPr="00000000">
        <w:rPr>
          <w:rtl w:val="0"/>
        </w:rPr>
        <w:t xml:space="preserve">(aPerson(worksAt, anEmployeer))</w:t>
      </w:r>
    </w:p>
    <w:p w:rsidR="00000000" w:rsidDel="00000000" w:rsidP="00000000" w:rsidRDefault="00000000" w:rsidRPr="00000000" w14:paraId="00000142">
      <w:pPr>
        <w:rPr/>
      </w:pPr>
      <w:r w:rsidDel="00000000" w:rsidR="00000000" w:rsidRPr="00000000">
        <w:rPr>
          <w:rtl w:val="0"/>
        </w:rPr>
        <w:t xml:space="preserve">(worksAt(aPerson, anEmployeer))</w:t>
      </w:r>
    </w:p>
    <w:p w:rsidR="00000000" w:rsidDel="00000000" w:rsidP="00000000" w:rsidRDefault="00000000" w:rsidRPr="00000000" w14:paraId="00000143">
      <w:pPr>
        <w:rPr/>
      </w:pPr>
      <w:r w:rsidDel="00000000" w:rsidR="00000000" w:rsidRPr="00000000">
        <w:rPr>
          <w:rtl w:val="0"/>
        </w:rPr>
        <w:t xml:space="preserve">(anEmployeer(worksAt, aPerson))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Entity Matching:</w:t>
      </w:r>
    </w:p>
    <w:p w:rsidR="00000000" w:rsidDel="00000000" w:rsidP="00000000" w:rsidRDefault="00000000" w:rsidRPr="00000000" w14:paraId="00000146">
      <w:pPr>
        <w:rPr/>
      </w:pPr>
      <w:r w:rsidDel="00000000" w:rsidR="00000000" w:rsidRPr="00000000">
        <w:rPr>
          <w:rtl w:val="0"/>
        </w:rPr>
        <w:t xml:space="preserve">“J. Doe” in data source A is the same as “John Doe” in data source B.</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4"/>
        <w:rPr/>
      </w:pPr>
      <w:bookmarkStart w:colFirst="0" w:colLast="0" w:name="_g04cioxkore" w:id="32"/>
      <w:bookmarkEnd w:id="32"/>
      <w:r w:rsidDel="00000000" w:rsidR="00000000" w:rsidRPr="00000000">
        <w:rPr>
          <w:rtl w:val="0"/>
        </w:rPr>
        <w:t xml:space="preserve">Alignment Service:</w:t>
      </w:r>
    </w:p>
    <w:p w:rsidR="00000000" w:rsidDel="00000000" w:rsidP="00000000" w:rsidRDefault="00000000" w:rsidRPr="00000000" w14:paraId="00000149">
      <w:pPr>
        <w:rPr/>
      </w:pPr>
      <w:r w:rsidDel="00000000" w:rsidR="00000000" w:rsidRPr="00000000">
        <w:rPr>
          <w:rtl w:val="0"/>
        </w:rPr>
        <w:t xml:space="preserve">Attribute / Link prediction:</w:t>
      </w:r>
    </w:p>
    <w:p w:rsidR="00000000" w:rsidDel="00000000" w:rsidP="00000000" w:rsidRDefault="00000000" w:rsidRPr="00000000" w14:paraId="0000014A">
      <w:pPr>
        <w:rPr/>
      </w:pPr>
      <w:r w:rsidDel="00000000" w:rsidR="00000000" w:rsidRPr="00000000">
        <w:rPr>
          <w:rtl w:val="0"/>
        </w:rPr>
        <w:t xml:space="preserve">Type (upper ontology / hierarchies / order) inference / alignment.</w:t>
      </w:r>
    </w:p>
    <w:p w:rsidR="00000000" w:rsidDel="00000000" w:rsidP="00000000" w:rsidRDefault="00000000" w:rsidRPr="00000000" w14:paraId="0000014B">
      <w:pPr>
        <w:rPr/>
      </w:pPr>
      <w:r w:rsidDel="00000000" w:rsidR="00000000" w:rsidRPr="00000000">
        <w:rPr>
          <w:rtl w:val="0"/>
        </w:rPr>
        <w:t xml:space="preserve">Given type aggregated hierarchies and taking contexts into account as a given axis, predict objects attributes for an axis value shift:</w:t>
      </w:r>
    </w:p>
    <w:p w:rsidR="00000000" w:rsidDel="00000000" w:rsidP="00000000" w:rsidRDefault="00000000" w:rsidRPr="00000000" w14:paraId="0000014C">
      <w:pPr>
        <w:rPr/>
      </w:pPr>
      <w:r w:rsidDel="00000000" w:rsidR="00000000" w:rsidRPr="00000000">
        <w:rPr>
          <w:rtl w:val="0"/>
        </w:rPr>
        <w:t xml:space="preserve">(Yesterday(Price, Low))</w:t>
      </w:r>
    </w:p>
    <w:p w:rsidR="00000000" w:rsidDel="00000000" w:rsidP="00000000" w:rsidRDefault="00000000" w:rsidRPr="00000000" w14:paraId="0000014D">
      <w:pPr>
        <w:rPr/>
      </w:pPr>
      <w:r w:rsidDel="00000000" w:rsidR="00000000" w:rsidRPr="00000000">
        <w:rPr>
          <w:rtl w:val="0"/>
        </w:rPr>
        <w:t xml:space="preserve">(Today(Price, Mid))</w:t>
      </w:r>
    </w:p>
    <w:p w:rsidR="00000000" w:rsidDel="00000000" w:rsidP="00000000" w:rsidRDefault="00000000" w:rsidRPr="00000000" w14:paraId="0000014E">
      <w:pPr>
        <w:rPr/>
      </w:pPr>
      <w:r w:rsidDel="00000000" w:rsidR="00000000" w:rsidRPr="00000000">
        <w:rPr>
          <w:rtl w:val="0"/>
        </w:rPr>
        <w:t xml:space="preserve">(Tomorrow(Price, High))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4"/>
        <w:rPr/>
      </w:pPr>
      <w:bookmarkStart w:colFirst="0" w:colLast="0" w:name="_m932zwt844uf" w:id="33"/>
      <w:bookmarkEnd w:id="33"/>
      <w:r w:rsidDel="00000000" w:rsidR="00000000" w:rsidRPr="00000000">
        <w:rPr>
          <w:rtl w:val="0"/>
        </w:rPr>
        <w:t xml:space="preserve">Activation Service:</w:t>
      </w:r>
    </w:p>
    <w:p w:rsidR="00000000" w:rsidDel="00000000" w:rsidP="00000000" w:rsidRDefault="00000000" w:rsidRPr="00000000" w14:paraId="00000151">
      <w:pPr>
        <w:rPr/>
      </w:pPr>
      <w:r w:rsidDel="00000000" w:rsidR="00000000" w:rsidRPr="00000000">
        <w:rPr>
          <w:rtl w:val="0"/>
        </w:rPr>
        <w:t xml:space="preserve">Behavioral state management: use cases contexts definitions interaction instances. Transforms: available actors in roles in interaction context states transition change activations predictions:</w:t>
      </w:r>
    </w:p>
    <w:p w:rsidR="00000000" w:rsidDel="00000000" w:rsidP="00000000" w:rsidRDefault="00000000" w:rsidRPr="00000000" w14:paraId="00000152">
      <w:pPr>
        <w:rPr/>
      </w:pPr>
      <w:r w:rsidDel="00000000" w:rsidR="00000000" w:rsidRPr="00000000">
        <w:rPr>
          <w:rtl w:val="0"/>
        </w:rPr>
        <w:t xml:space="preserve">(CurrentStateContext(PreviousStateContext x NextStateContext))</w:t>
      </w:r>
    </w:p>
    <w:p w:rsidR="00000000" w:rsidDel="00000000" w:rsidP="00000000" w:rsidRDefault="00000000" w:rsidRPr="00000000" w14:paraId="00000153">
      <w:pPr>
        <w:rPr/>
      </w:pPr>
      <w:r w:rsidDel="00000000" w:rsidR="00000000" w:rsidRPr="00000000">
        <w:rPr>
          <w:rtl w:val="0"/>
        </w:rPr>
        <w:t xml:space="preserve">(Semisenior(Junior x Senior))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ezdi7scbvnrv" w:id="34"/>
      <w:bookmarkEnd w:id="34"/>
      <w:r w:rsidDel="00000000" w:rsidR="00000000" w:rsidRPr="00000000">
        <w:rPr>
          <w:rtl w:val="0"/>
        </w:rPr>
        <w:t xml:space="preserve">Augmentation Pipeline Dataflow:</w:t>
      </w:r>
    </w:p>
    <w:p w:rsidR="00000000" w:rsidDel="00000000" w:rsidP="00000000" w:rsidRDefault="00000000" w:rsidRPr="00000000" w14:paraId="00000156">
      <w:pPr>
        <w:rPr/>
      </w:pPr>
      <w:r w:rsidDel="00000000" w:rsidR="00000000" w:rsidRPr="00000000">
        <w:rPr>
          <w:rtl w:val="0"/>
        </w:rPr>
        <w:t xml:space="preserve">Aggregation &lt;-&gt; Alignment &lt;-&gt; Activation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cxsp9li7wwtl" w:id="35"/>
      <w:bookmarkEnd w:id="35"/>
      <w:r w:rsidDel="00000000" w:rsidR="00000000" w:rsidRPr="00000000">
        <w:rPr>
          <w:rtl w:val="0"/>
        </w:rPr>
        <w:t xml:space="preserve">Augmentation Functional Approach:</w:t>
      </w:r>
    </w:p>
    <w:p w:rsidR="00000000" w:rsidDel="00000000" w:rsidP="00000000" w:rsidRDefault="00000000" w:rsidRPr="00000000" w14:paraId="00000159">
      <w:pPr>
        <w:rPr/>
      </w:pPr>
      <w:r w:rsidDel="00000000" w:rsidR="00000000" w:rsidRPr="00000000">
        <w:rPr>
          <w:rtl w:val="0"/>
        </w:rPr>
        <w:t xml:space="preserve">Homoiconic approach. Entities defined by Entities. Reification. Statements Occurrences define Entity instance: CSPO Statement Occurrences.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URI Statement:</w:t>
      </w:r>
    </w:p>
    <w:p w:rsidR="00000000" w:rsidDel="00000000" w:rsidP="00000000" w:rsidRDefault="00000000" w:rsidRPr="00000000" w14:paraId="0000015C">
      <w:pPr>
        <w:rPr/>
      </w:pPr>
      <w:r w:rsidDel="00000000" w:rsidR="00000000" w:rsidRPr="00000000">
        <w:rPr>
          <w:rtl w:val="0"/>
        </w:rPr>
        <w:t xml:space="preserve">(URI context, URI type, URI instance, URI attribute, URI value);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FCAContextPoint Statement:</w:t>
      </w:r>
    </w:p>
    <w:p w:rsidR="00000000" w:rsidDel="00000000" w:rsidP="00000000" w:rsidRDefault="00000000" w:rsidRPr="00000000" w14:paraId="0000015F">
      <w:pPr>
        <w:rPr/>
      </w:pPr>
      <w:r w:rsidDel="00000000" w:rsidR="00000000" w:rsidRPr="00000000">
        <w:rPr>
          <w:rtl w:val="0"/>
        </w:rPr>
        <w:t xml:space="preserve">(FCAContextPoint concept, FCAContextPoint context, FCAContextPoint object, FCAContextPoint attribute);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Configuration as instance data.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Executions / Interactions as instance data. Executable Statements (co-dat): Reified Kinds (as CSPO) Functions. Kinds (functions) defined by Entity Statements.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From two Statements, infer the actual / possible Statements between the two, ordered by causal (concept) Statements relationships. Previous, Current, Next steps explanations traversal: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(aPerson, worksAt, anEnterprise);</w:t>
      </w:r>
    </w:p>
    <w:p w:rsidR="00000000" w:rsidDel="00000000" w:rsidP="00000000" w:rsidRDefault="00000000" w:rsidRPr="00000000" w14:paraId="00000168">
      <w:pPr>
        <w:rPr/>
      </w:pPr>
      <w:r w:rsidDel="00000000" w:rsidR="00000000" w:rsidRPr="00000000">
        <w:rPr>
          <w:rtl w:val="0"/>
        </w:rPr>
        <w:t xml:space="preserve">(anEnterprise, location, downtown);</w:t>
      </w:r>
    </w:p>
    <w:p w:rsidR="00000000" w:rsidDel="00000000" w:rsidP="00000000" w:rsidRDefault="00000000" w:rsidRPr="00000000" w14:paraId="00000169">
      <w:pPr>
        <w:rPr/>
      </w:pPr>
      <w:r w:rsidDel="00000000" w:rsidR="00000000" w:rsidRPr="00000000">
        <w:rPr>
          <w:rtl w:val="0"/>
        </w:rPr>
        <w:t xml:space="preserve">(aPerson, likes, Fruit);</w:t>
      </w:r>
    </w:p>
    <w:p w:rsidR="00000000" w:rsidDel="00000000" w:rsidP="00000000" w:rsidRDefault="00000000" w:rsidRPr="00000000" w14:paraId="0000016A">
      <w:pPr>
        <w:rPr/>
      </w:pPr>
      <w:r w:rsidDel="00000000" w:rsidR="00000000" w:rsidRPr="00000000">
        <w:rPr>
          <w:rtl w:val="0"/>
        </w:rPr>
        <w:t xml:space="preserve">(aFruitStore, location, downtown);</w:t>
      </w:r>
    </w:p>
    <w:p w:rsidR="00000000" w:rsidDel="00000000" w:rsidP="00000000" w:rsidRDefault="00000000" w:rsidRPr="00000000" w14:paraId="0000016B">
      <w:pPr>
        <w:rPr/>
      </w:pPr>
      <w:r w:rsidDel="00000000" w:rsidR="00000000" w:rsidRPr="00000000">
        <w:rPr>
          <w:rtl w:val="0"/>
        </w:rPr>
        <w:t xml:space="preserve">(FruitStore, sells, Fruit);</w:t>
      </w:r>
    </w:p>
    <w:p w:rsidR="00000000" w:rsidDel="00000000" w:rsidP="00000000" w:rsidRDefault="00000000" w:rsidRPr="00000000" w14:paraId="0000016C">
      <w:pPr>
        <w:rPr/>
      </w:pPr>
      <w:r w:rsidDel="00000000" w:rsidR="00000000" w:rsidRPr="00000000">
        <w:rPr>
          <w:rtl w:val="0"/>
        </w:rPr>
        <w:t xml:space="preserve">(aPerson, buysAt / possibleBuyerOf, aFruitStore);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Simple example (use cases): I have fruits and vegetables, I can open a greengrocer's. I want to open a greengrocer's, I need fruits and vegetables. Actors: supplier, greengrocer, customer. Contexts / Interactions: supply, sale, etc.</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Another example: I have these indicators that I inferred from the ETL, what reports can I put together? I want a report about these aspects of this topic, what indicators (roles) do I need to add.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Implement bootstrap configuration from instance data. Ontology Matching / Contextual Type Inference over / leveraging this functional approach.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rPr/>
      </w:pPr>
      <w:bookmarkStart w:colFirst="0" w:colLast="0" w:name="_hk4wzd6d88fg" w:id="36"/>
      <w:bookmarkEnd w:id="36"/>
      <w:r w:rsidDel="00000000" w:rsidR="00000000" w:rsidRPr="00000000">
        <w:rPr>
          <w:rtl w:val="0"/>
        </w:rPr>
        <w:t xml:space="preserve">Prime ID Embeddings: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Each ContextPoint (singleton for a given URI) is assigned an unique incremental Prime Number Identifier.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For a given ContextPoint occurrence in a given Context its Prime ID Embedding is calculated as the product of this occurrence Prime ID with the Prime ID Embeddings of the other two parts of the occurrences.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For example: given an object in a given context its Prime ID Embedding is the product of its Prime ID (Embedding) by the Prime ID (Embedding) of the occurrence context by the Prime ID (Embeddings) of this object's attributes.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Augmentation Layers. Stream Pipelines:</w:t>
      </w:r>
    </w:p>
    <w:p w:rsidR="00000000" w:rsidDel="00000000" w:rsidP="00000000" w:rsidRDefault="00000000" w:rsidRPr="00000000" w14:paraId="0000017D">
      <w:pPr>
        <w:rPr/>
      </w:pPr>
      <w:r w:rsidDel="00000000" w:rsidR="00000000" w:rsidRPr="00000000">
        <w:rPr>
          <w:rtl w:val="0"/>
        </w:rPr>
        <w:t xml:space="preserve">Aggregation, Alignment, Activation steps. Leverage Prime ID Embeddings for reactive functional composition.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bookmarkStart w:colFirst="0" w:colLast="0" w:name="_5uwanrtadcwx" w:id="37"/>
      <w:bookmarkEnd w:id="37"/>
      <w:r w:rsidDel="00000000" w:rsidR="00000000" w:rsidRPr="00000000">
        <w:rPr>
          <w:rtl w:val="0"/>
        </w:rPr>
        <w:t xml:space="preserve">Microservices Agentic Infrastructure: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idea is to generate dynamic Agents "system prompts" (declarative use cases business logic / behaviors descriptions) from Augmentation aggregated, aligned and activated metadata used for specifying a formal dynamic grammar (from an "upper" grammar) whose possible productions are those of the description of the use case (prompt).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Example: Money Transfer system prompt activation grammar productions: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5"/>
        </w:numPr>
        <w:ind w:left="720" w:hanging="360"/>
        <w:rPr>
          <w:u w:val="none"/>
        </w:rPr>
      </w:pPr>
      <w:r w:rsidDel="00000000" w:rsidR="00000000" w:rsidRPr="00000000">
        <w:rPr>
          <w:rtl w:val="0"/>
        </w:rPr>
        <w:t xml:space="preserve">User selects source account.</w:t>
      </w:r>
    </w:p>
    <w:p w:rsidR="00000000" w:rsidDel="00000000" w:rsidP="00000000" w:rsidRDefault="00000000" w:rsidRPr="00000000" w14:paraId="00000186">
      <w:pPr>
        <w:numPr>
          <w:ilvl w:val="0"/>
          <w:numId w:val="5"/>
        </w:numPr>
        <w:ind w:left="720" w:hanging="360"/>
        <w:rPr>
          <w:u w:val="none"/>
        </w:rPr>
      </w:pPr>
      <w:r w:rsidDel="00000000" w:rsidR="00000000" w:rsidRPr="00000000">
        <w:rPr>
          <w:rtl w:val="0"/>
        </w:rPr>
        <w:t xml:space="preserve">User inputs amount to be transferred.</w:t>
      </w:r>
    </w:p>
    <w:p w:rsidR="00000000" w:rsidDel="00000000" w:rsidP="00000000" w:rsidRDefault="00000000" w:rsidRPr="00000000" w14:paraId="00000187">
      <w:pPr>
        <w:numPr>
          <w:ilvl w:val="0"/>
          <w:numId w:val="5"/>
        </w:numPr>
        <w:ind w:left="720" w:hanging="360"/>
        <w:rPr>
          <w:u w:val="none"/>
        </w:rPr>
      </w:pPr>
      <w:r w:rsidDel="00000000" w:rsidR="00000000" w:rsidRPr="00000000">
        <w:rPr>
          <w:rtl w:val="0"/>
        </w:rPr>
        <w:t xml:space="preserve">User selects destination account.</w:t>
      </w:r>
    </w:p>
    <w:p w:rsidR="00000000" w:rsidDel="00000000" w:rsidP="00000000" w:rsidRDefault="00000000" w:rsidRPr="00000000" w14:paraId="00000188">
      <w:pPr>
        <w:numPr>
          <w:ilvl w:val="0"/>
          <w:numId w:val="5"/>
        </w:numPr>
        <w:ind w:left="720" w:hanging="360"/>
        <w:rPr>
          <w:u w:val="none"/>
        </w:rPr>
      </w:pPr>
      <w:r w:rsidDel="00000000" w:rsidR="00000000" w:rsidRPr="00000000">
        <w:rPr>
          <w:rtl w:val="0"/>
        </w:rPr>
        <w:t xml:space="preserve">User confirms operation.</w:t>
      </w:r>
    </w:p>
    <w:p w:rsidR="00000000" w:rsidDel="00000000" w:rsidP="00000000" w:rsidRDefault="00000000" w:rsidRPr="00000000" w14:paraId="00000189">
      <w:pPr>
        <w:numPr>
          <w:ilvl w:val="0"/>
          <w:numId w:val="5"/>
        </w:numPr>
        <w:ind w:left="720" w:hanging="360"/>
        <w:rPr>
          <w:u w:val="none"/>
        </w:rPr>
      </w:pPr>
      <w:r w:rsidDel="00000000" w:rsidR="00000000" w:rsidRPr="00000000">
        <w:rPr>
          <w:rtl w:val="0"/>
        </w:rPr>
        <w:t xml:space="preserve">Source account balance decreases by amount.</w:t>
      </w:r>
    </w:p>
    <w:p w:rsidR="00000000" w:rsidDel="00000000" w:rsidP="00000000" w:rsidRDefault="00000000" w:rsidRPr="00000000" w14:paraId="0000018A">
      <w:pPr>
        <w:numPr>
          <w:ilvl w:val="0"/>
          <w:numId w:val="5"/>
        </w:numPr>
        <w:ind w:left="720" w:hanging="360"/>
        <w:rPr>
          <w:u w:val="none"/>
        </w:rPr>
      </w:pPr>
      <w:r w:rsidDel="00000000" w:rsidR="00000000" w:rsidRPr="00000000">
        <w:rPr>
          <w:rtl w:val="0"/>
        </w:rPr>
        <w:t xml:space="preserve">Destination account balance increases by amount.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Then, the Interaction of an use case instance (user prompts) system and user completions (dialog) are meant to be constrained by the use case roles actors and their state with possible productions within this context and an Interaction instance derived grammar.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Example: Money Transfer grammar constrained / guided dialog productions: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2"/>
        </w:numPr>
        <w:ind w:left="720" w:hanging="360"/>
        <w:rPr>
          <w:u w:val="none"/>
        </w:rPr>
      </w:pPr>
      <w:r w:rsidDel="00000000" w:rsidR="00000000" w:rsidRPr="00000000">
        <w:rPr>
          <w:rtl w:val="0"/>
        </w:rPr>
        <w:t xml:space="preserve">User: "I want to: " [options list] -&gt; "transfer money”</w:t>
      </w:r>
    </w:p>
    <w:p w:rsidR="00000000" w:rsidDel="00000000" w:rsidP="00000000" w:rsidRDefault="00000000" w:rsidRPr="00000000" w14:paraId="00000191">
      <w:pPr>
        <w:numPr>
          <w:ilvl w:val="0"/>
          <w:numId w:val="2"/>
        </w:numPr>
        <w:ind w:left="720" w:hanging="360"/>
        <w:rPr>
          <w:u w:val="none"/>
        </w:rPr>
      </w:pPr>
      <w:r w:rsidDel="00000000" w:rsidR="00000000" w:rsidRPr="00000000">
        <w:rPr>
          <w:rtl w:val="0"/>
        </w:rPr>
        <w:t xml:space="preserve">User asks for / System lists available source accounts.</w:t>
      </w:r>
    </w:p>
    <w:p w:rsidR="00000000" w:rsidDel="00000000" w:rsidP="00000000" w:rsidRDefault="00000000" w:rsidRPr="00000000" w14:paraId="00000192">
      <w:pPr>
        <w:numPr>
          <w:ilvl w:val="0"/>
          <w:numId w:val="2"/>
        </w:numPr>
        <w:ind w:left="720" w:hanging="360"/>
        <w:rPr>
          <w:u w:val="none"/>
        </w:rPr>
      </w:pPr>
      <w:r w:rsidDel="00000000" w:rsidR="00000000" w:rsidRPr="00000000">
        <w:rPr>
          <w:rtl w:val="0"/>
        </w:rPr>
        <w:t xml:space="preserve">System: “Please tell me from which account”</w:t>
      </w:r>
    </w:p>
    <w:p w:rsidR="00000000" w:rsidDel="00000000" w:rsidP="00000000" w:rsidRDefault="00000000" w:rsidRPr="00000000" w14:paraId="00000193">
      <w:pPr>
        <w:numPr>
          <w:ilvl w:val="0"/>
          <w:numId w:val="2"/>
        </w:numPr>
        <w:ind w:left="720" w:hanging="360"/>
        <w:rPr>
          <w:u w:val="none"/>
        </w:rPr>
      </w:pPr>
      <w:r w:rsidDel="00000000" w:rsidR="00000000" w:rsidRPr="00000000">
        <w:rPr>
          <w:rtl w:val="0"/>
        </w:rPr>
        <w:t xml:space="preserve">System asks for the amount to be transferred.</w:t>
      </w:r>
    </w:p>
    <w:p w:rsidR="00000000" w:rsidDel="00000000" w:rsidP="00000000" w:rsidRDefault="00000000" w:rsidRPr="00000000" w14:paraId="00000194">
      <w:pPr>
        <w:numPr>
          <w:ilvl w:val="0"/>
          <w:numId w:val="2"/>
        </w:numPr>
        <w:ind w:left="720" w:hanging="360"/>
        <w:rPr>
          <w:u w:val="none"/>
        </w:rPr>
      </w:pPr>
      <w:r w:rsidDel="00000000" w:rsidR="00000000" w:rsidRPr="00000000">
        <w:rPr>
          <w:rtl w:val="0"/>
        </w:rPr>
        <w:t xml:space="preserve">System: "Please tell me how much to be transferred”</w:t>
      </w:r>
    </w:p>
    <w:p w:rsidR="00000000" w:rsidDel="00000000" w:rsidP="00000000" w:rsidRDefault="00000000" w:rsidRPr="00000000" w14:paraId="00000195">
      <w:pPr>
        <w:numPr>
          <w:ilvl w:val="0"/>
          <w:numId w:val="2"/>
        </w:numPr>
        <w:ind w:left="720" w:hanging="360"/>
        <w:rPr>
          <w:u w:val="none"/>
        </w:rPr>
      </w:pPr>
      <w:r w:rsidDel="00000000" w:rsidR="00000000" w:rsidRPr="00000000">
        <w:rPr>
          <w:rtl w:val="0"/>
        </w:rPr>
        <w:t xml:space="preserve">User asks for / System lists available destination accounts.</w:t>
      </w:r>
    </w:p>
    <w:p w:rsidR="00000000" w:rsidDel="00000000" w:rsidP="00000000" w:rsidRDefault="00000000" w:rsidRPr="00000000" w14:paraId="00000196">
      <w:pPr>
        <w:numPr>
          <w:ilvl w:val="0"/>
          <w:numId w:val="2"/>
        </w:numPr>
        <w:ind w:left="720" w:hanging="360"/>
        <w:rPr>
          <w:u w:val="none"/>
        </w:rPr>
      </w:pPr>
      <w:r w:rsidDel="00000000" w:rsidR="00000000" w:rsidRPr="00000000">
        <w:rPr>
          <w:rtl w:val="0"/>
        </w:rPr>
        <w:t xml:space="preserve">User: "Transfer amount from source account to destination account”</w:t>
      </w:r>
    </w:p>
    <w:p w:rsidR="00000000" w:rsidDel="00000000" w:rsidP="00000000" w:rsidRDefault="00000000" w:rsidRPr="00000000" w14:paraId="00000197">
      <w:pPr>
        <w:numPr>
          <w:ilvl w:val="0"/>
          <w:numId w:val="2"/>
        </w:numPr>
        <w:ind w:left="720" w:hanging="360"/>
        <w:rPr>
          <w:u w:val="none"/>
        </w:rPr>
      </w:pPr>
      <w:r w:rsidDel="00000000" w:rsidR="00000000" w:rsidRPr="00000000">
        <w:rPr>
          <w:rtl w:val="0"/>
        </w:rPr>
        <w:t xml:space="preserve">User confirms operation.</w:t>
      </w:r>
    </w:p>
    <w:p w:rsidR="00000000" w:rsidDel="00000000" w:rsidP="00000000" w:rsidRDefault="00000000" w:rsidRPr="00000000" w14:paraId="00000198">
      <w:pPr>
        <w:numPr>
          <w:ilvl w:val="0"/>
          <w:numId w:val="2"/>
        </w:numPr>
        <w:ind w:left="720" w:hanging="360"/>
        <w:rPr>
          <w:u w:val="none"/>
        </w:rPr>
      </w:pPr>
      <w:r w:rsidDel="00000000" w:rsidR="00000000" w:rsidRPr="00000000">
        <w:rPr>
          <w:rtl w:val="0"/>
        </w:rPr>
        <w:t xml:space="preserve">System performs balance transfer and emits receipt.</w:t>
      </w:r>
    </w:p>
    <w:p w:rsidR="00000000" w:rsidDel="00000000" w:rsidP="00000000" w:rsidRDefault="00000000" w:rsidRPr="00000000" w14:paraId="00000199">
      <w:pPr>
        <w:numPr>
          <w:ilvl w:val="0"/>
          <w:numId w:val="2"/>
        </w:numPr>
        <w:ind w:left="720" w:hanging="360"/>
        <w:rPr>
          <w:u w:val="none"/>
        </w:rPr>
      </w:pPr>
      <w:r w:rsidDel="00000000" w:rsidR="00000000" w:rsidRPr="00000000">
        <w:rPr>
          <w:rtl w:val="0"/>
        </w:rPr>
        <w:t xml:space="preserve">System: "The transference of amount from source to destination has been performed. Can I help you with something else?”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Architectural Outline: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widowControl w:val="0"/>
        <w:numPr>
          <w:ilvl w:val="0"/>
          <w:numId w:val="4"/>
        </w:numPr>
        <w:spacing w:line="240" w:lineRule="auto"/>
        <w:ind w:left="600" w:hanging="360"/>
      </w:pPr>
      <w:r w:rsidDel="00000000" w:rsidR="00000000" w:rsidRPr="00000000">
        <w:rPr>
          <w:rtl w:val="0"/>
        </w:rPr>
        <w:t xml:space="preserve">Resources (Pluggable Backends Ingestion / Sync Integrations)</w:t>
      </w:r>
    </w:p>
    <w:p w:rsidR="00000000" w:rsidDel="00000000" w:rsidP="00000000" w:rsidRDefault="00000000" w:rsidRPr="00000000" w14:paraId="0000019E">
      <w:pPr>
        <w:widowControl w:val="0"/>
        <w:numPr>
          <w:ilvl w:val="0"/>
          <w:numId w:val="4"/>
        </w:numPr>
        <w:spacing w:line="240" w:lineRule="auto"/>
        <w:ind w:left="600" w:hanging="360"/>
      </w:pPr>
      <w:r w:rsidDel="00000000" w:rsidR="00000000" w:rsidRPr="00000000">
        <w:rPr>
          <w:rtl w:val="0"/>
        </w:rPr>
        <w:t xml:space="preserve">Knowledge Graph: Resources Ingestion / Sync. Blackboard Pattern.</w:t>
      </w:r>
    </w:p>
    <w:p w:rsidR="00000000" w:rsidDel="00000000" w:rsidP="00000000" w:rsidRDefault="00000000" w:rsidRPr="00000000" w14:paraId="0000019F">
      <w:pPr>
        <w:widowControl w:val="0"/>
        <w:numPr>
          <w:ilvl w:val="1"/>
          <w:numId w:val="4"/>
        </w:numPr>
        <w:spacing w:line="240" w:lineRule="auto"/>
        <w:ind w:left="1440" w:hanging="360"/>
      </w:pPr>
      <w:r w:rsidDel="00000000" w:rsidR="00000000" w:rsidRPr="00000000">
        <w:rPr>
          <w:rtl w:val="0"/>
        </w:rPr>
        <w:t xml:space="preserve">Message Broker. Resources CRUD Events / Schema Patterns.</w:t>
      </w:r>
    </w:p>
    <w:p w:rsidR="00000000" w:rsidDel="00000000" w:rsidP="00000000" w:rsidRDefault="00000000" w:rsidRPr="00000000" w14:paraId="000001A0">
      <w:pPr>
        <w:widowControl w:val="0"/>
        <w:numPr>
          <w:ilvl w:val="1"/>
          <w:numId w:val="4"/>
        </w:numPr>
        <w:spacing w:line="240" w:lineRule="auto"/>
        <w:ind w:left="1440" w:hanging="360"/>
      </w:pPr>
      <w:r w:rsidDel="00000000" w:rsidR="00000000" w:rsidRPr="00000000">
        <w:rPr>
          <w:rtl w:val="0"/>
        </w:rPr>
        <w:t xml:space="preserve">Message Format: RDF Quads.</w:t>
      </w:r>
    </w:p>
    <w:p w:rsidR="00000000" w:rsidDel="00000000" w:rsidP="00000000" w:rsidRDefault="00000000" w:rsidRPr="00000000" w14:paraId="000001A1">
      <w:pPr>
        <w:widowControl w:val="0"/>
        <w:numPr>
          <w:ilvl w:val="1"/>
          <w:numId w:val="4"/>
        </w:numPr>
        <w:spacing w:line="240" w:lineRule="auto"/>
        <w:ind w:left="1440" w:hanging="360"/>
      </w:pPr>
      <w:r w:rsidDel="00000000" w:rsidR="00000000" w:rsidRPr="00000000">
        <w:rPr>
          <w:rtl w:val="0"/>
        </w:rPr>
        <w:t xml:space="preserve">Message Events / Schema Patterns Listeners / Producers (Augmentation / Agents).</w:t>
      </w:r>
    </w:p>
    <w:p w:rsidR="00000000" w:rsidDel="00000000" w:rsidP="00000000" w:rsidRDefault="00000000" w:rsidRPr="00000000" w14:paraId="000001A2">
      <w:pPr>
        <w:widowControl w:val="0"/>
        <w:numPr>
          <w:ilvl w:val="0"/>
          <w:numId w:val="4"/>
        </w:numPr>
        <w:spacing w:line="240" w:lineRule="auto"/>
        <w:ind w:left="600" w:hanging="360"/>
      </w:pPr>
      <w:r w:rsidDel="00000000" w:rsidR="00000000" w:rsidRPr="00000000">
        <w:rPr>
          <w:rtl w:val="0"/>
        </w:rPr>
        <w:t xml:space="preserve">Listeners / Producers:</w:t>
      </w:r>
    </w:p>
    <w:p w:rsidR="00000000" w:rsidDel="00000000" w:rsidP="00000000" w:rsidRDefault="00000000" w:rsidRPr="00000000" w14:paraId="000001A3">
      <w:pPr>
        <w:widowControl w:val="0"/>
        <w:numPr>
          <w:ilvl w:val="1"/>
          <w:numId w:val="4"/>
        </w:numPr>
        <w:spacing w:line="240" w:lineRule="auto"/>
        <w:ind w:left="1440" w:hanging="360"/>
      </w:pPr>
      <w:r w:rsidDel="00000000" w:rsidR="00000000" w:rsidRPr="00000000">
        <w:rPr>
          <w:rtl w:val="0"/>
        </w:rPr>
        <w:t xml:space="preserve">Events IO Context (incremental dialog across events).</w:t>
      </w:r>
    </w:p>
    <w:p w:rsidR="00000000" w:rsidDel="00000000" w:rsidP="00000000" w:rsidRDefault="00000000" w:rsidRPr="00000000" w14:paraId="000001A4">
      <w:pPr>
        <w:widowControl w:val="0"/>
        <w:numPr>
          <w:ilvl w:val="1"/>
          <w:numId w:val="4"/>
        </w:numPr>
        <w:spacing w:line="240" w:lineRule="auto"/>
        <w:ind w:left="1440" w:hanging="360"/>
      </w:pPr>
      <w:r w:rsidDel="00000000" w:rsidR="00000000" w:rsidRPr="00000000">
        <w:rPr>
          <w:rtl w:val="0"/>
        </w:rPr>
        <w:t xml:space="preserve">Helper Services / Tools (Registry, Naming, Index).</w:t>
      </w:r>
    </w:p>
    <w:p w:rsidR="00000000" w:rsidDel="00000000" w:rsidP="00000000" w:rsidRDefault="00000000" w:rsidRPr="00000000" w14:paraId="000001A5">
      <w:pPr>
        <w:widowControl w:val="0"/>
        <w:numPr>
          <w:ilvl w:val="0"/>
          <w:numId w:val="4"/>
        </w:numPr>
        <w:spacing w:line="240" w:lineRule="auto"/>
        <w:ind w:left="600" w:hanging="360"/>
      </w:pPr>
      <w:r w:rsidDel="00000000" w:rsidR="00000000" w:rsidRPr="00000000">
        <w:rPr>
          <w:rtl w:val="0"/>
        </w:rPr>
        <w:t xml:space="preserve">Custom Embeddings.</w:t>
      </w:r>
    </w:p>
    <w:p w:rsidR="00000000" w:rsidDel="00000000" w:rsidP="00000000" w:rsidRDefault="00000000" w:rsidRPr="00000000" w14:paraId="000001A6">
      <w:pPr>
        <w:widowControl w:val="0"/>
        <w:numPr>
          <w:ilvl w:val="0"/>
          <w:numId w:val="4"/>
        </w:numPr>
        <w:spacing w:line="240" w:lineRule="auto"/>
        <w:ind w:left="600" w:hanging="360"/>
      </w:pPr>
      <w:r w:rsidDel="00000000" w:rsidR="00000000" w:rsidRPr="00000000">
        <w:rPr>
          <w:rtl w:val="0"/>
        </w:rPr>
        <w:t xml:space="preserve">Augmentation : Listener, Producer</w:t>
      </w:r>
    </w:p>
    <w:p w:rsidR="00000000" w:rsidDel="00000000" w:rsidP="00000000" w:rsidRDefault="00000000" w:rsidRPr="00000000" w14:paraId="000001A7">
      <w:pPr>
        <w:widowControl w:val="0"/>
        <w:numPr>
          <w:ilvl w:val="1"/>
          <w:numId w:val="4"/>
        </w:numPr>
        <w:spacing w:line="240" w:lineRule="auto"/>
        <w:ind w:left="1440" w:hanging="360"/>
      </w:pPr>
      <w:r w:rsidDel="00000000" w:rsidR="00000000" w:rsidRPr="00000000">
        <w:rPr>
          <w:rtl w:val="0"/>
        </w:rPr>
        <w:t xml:space="preserve">Consumes KG CRUD Events. by Schema Patterns.</w:t>
      </w:r>
    </w:p>
    <w:p w:rsidR="00000000" w:rsidDel="00000000" w:rsidP="00000000" w:rsidRDefault="00000000" w:rsidRPr="00000000" w14:paraId="000001A8">
      <w:pPr>
        <w:widowControl w:val="0"/>
        <w:numPr>
          <w:ilvl w:val="1"/>
          <w:numId w:val="4"/>
        </w:numPr>
        <w:spacing w:line="240" w:lineRule="auto"/>
        <w:ind w:left="1440" w:hanging="360"/>
      </w:pPr>
      <w:r w:rsidDel="00000000" w:rsidR="00000000" w:rsidRPr="00000000">
        <w:rPr>
          <w:rtl w:val="0"/>
        </w:rPr>
        <w:t xml:space="preserve">Publishes to Knowledge Graph.</w:t>
      </w:r>
    </w:p>
    <w:p w:rsidR="00000000" w:rsidDel="00000000" w:rsidP="00000000" w:rsidRDefault="00000000" w:rsidRPr="00000000" w14:paraId="000001A9">
      <w:pPr>
        <w:widowControl w:val="0"/>
        <w:numPr>
          <w:ilvl w:val="1"/>
          <w:numId w:val="4"/>
        </w:numPr>
        <w:spacing w:line="240" w:lineRule="auto"/>
        <w:ind w:left="1440" w:hanging="360"/>
      </w:pPr>
      <w:r w:rsidDel="00000000" w:rsidR="00000000" w:rsidRPr="00000000">
        <w:rPr>
          <w:rtl w:val="0"/>
        </w:rPr>
        <w:t xml:space="preserve">Aggregates (entity types / roles, contexts)</w:t>
      </w:r>
    </w:p>
    <w:p w:rsidR="00000000" w:rsidDel="00000000" w:rsidP="00000000" w:rsidRDefault="00000000" w:rsidRPr="00000000" w14:paraId="000001AA">
      <w:pPr>
        <w:widowControl w:val="0"/>
        <w:numPr>
          <w:ilvl w:val="1"/>
          <w:numId w:val="4"/>
        </w:numPr>
        <w:spacing w:line="240" w:lineRule="auto"/>
        <w:ind w:left="1440" w:hanging="360"/>
      </w:pPr>
      <w:r w:rsidDel="00000000" w:rsidR="00000000" w:rsidRPr="00000000">
        <w:rPr>
          <w:rtl w:val="0"/>
        </w:rPr>
        <w:t xml:space="preserve">Aligns contexts (ontology entity matching, links / attributes prediction, context roles)</w:t>
      </w:r>
    </w:p>
    <w:p w:rsidR="00000000" w:rsidDel="00000000" w:rsidP="00000000" w:rsidRDefault="00000000" w:rsidRPr="00000000" w14:paraId="000001AB">
      <w:pPr>
        <w:widowControl w:val="0"/>
        <w:numPr>
          <w:ilvl w:val="1"/>
          <w:numId w:val="4"/>
        </w:numPr>
        <w:spacing w:line="240" w:lineRule="auto"/>
        <w:ind w:left="1440" w:hanging="360"/>
      </w:pPr>
      <w:r w:rsidDel="00000000" w:rsidR="00000000" w:rsidRPr="00000000">
        <w:rPr>
          <w:rtl w:val="0"/>
        </w:rPr>
        <w:t xml:space="preserve">Activates previous / running / possible behaviors (interactions: entities in roles in contexts / use cases types / instances)</w:t>
      </w:r>
    </w:p>
    <w:p w:rsidR="00000000" w:rsidDel="00000000" w:rsidP="00000000" w:rsidRDefault="00000000" w:rsidRPr="00000000" w14:paraId="000001AC">
      <w:pPr>
        <w:widowControl w:val="0"/>
        <w:numPr>
          <w:ilvl w:val="1"/>
          <w:numId w:val="4"/>
        </w:numPr>
        <w:spacing w:line="240" w:lineRule="auto"/>
        <w:ind w:left="1440" w:hanging="360"/>
      </w:pPr>
      <w:r w:rsidDel="00000000" w:rsidR="00000000" w:rsidRPr="00000000">
        <w:rPr>
          <w:rtl w:val="0"/>
        </w:rPr>
        <w:t xml:space="preserve">Publishes augmentation results for further Augmentation.</w:t>
      </w:r>
    </w:p>
    <w:p w:rsidR="00000000" w:rsidDel="00000000" w:rsidP="00000000" w:rsidRDefault="00000000" w:rsidRPr="00000000" w14:paraId="000001AD">
      <w:pPr>
        <w:widowControl w:val="0"/>
        <w:numPr>
          <w:ilvl w:val="1"/>
          <w:numId w:val="4"/>
        </w:numPr>
        <w:spacing w:line="240" w:lineRule="auto"/>
        <w:ind w:left="1440" w:hanging="360"/>
        <w:rPr>
          <w:u w:val="none"/>
        </w:rPr>
      </w:pPr>
      <w:r w:rsidDel="00000000" w:rsidR="00000000" w:rsidRPr="00000000">
        <w:rPr>
          <w:rtl w:val="0"/>
        </w:rPr>
        <w:t xml:space="preserve">Publishes aggregated / aligned activation use cases data, contexts and interactions (actors, roles and executions) metadata (events) for Agents to build system prompt (syntax, generative grammar productions constrained by metadata context parameters). Defines actor / roles behaviors in contexts (operations / transforms, business logic).</w:t>
      </w:r>
    </w:p>
    <w:p w:rsidR="00000000" w:rsidDel="00000000" w:rsidP="00000000" w:rsidRDefault="00000000" w:rsidRPr="00000000" w14:paraId="000001AE">
      <w:pPr>
        <w:widowControl w:val="0"/>
        <w:numPr>
          <w:ilvl w:val="0"/>
          <w:numId w:val="4"/>
        </w:numPr>
        <w:spacing w:line="240" w:lineRule="auto"/>
        <w:ind w:left="600" w:hanging="360"/>
      </w:pPr>
      <w:r w:rsidDel="00000000" w:rsidR="00000000" w:rsidRPr="00000000">
        <w:rPr>
          <w:rtl w:val="0"/>
        </w:rPr>
        <w:t xml:space="preserve">Agents : Listener, Producer</w:t>
      </w:r>
    </w:p>
    <w:p w:rsidR="00000000" w:rsidDel="00000000" w:rsidP="00000000" w:rsidRDefault="00000000" w:rsidRPr="00000000" w14:paraId="000001AF">
      <w:pPr>
        <w:widowControl w:val="0"/>
        <w:numPr>
          <w:ilvl w:val="1"/>
          <w:numId w:val="4"/>
        </w:numPr>
        <w:spacing w:line="240" w:lineRule="auto"/>
        <w:ind w:left="1440" w:hanging="360"/>
      </w:pPr>
      <w:r w:rsidDel="00000000" w:rsidR="00000000" w:rsidRPr="00000000">
        <w:rPr>
          <w:rtl w:val="0"/>
        </w:rPr>
        <w:t xml:space="preserve">Consumes KG CRUD Events. by Schema Patterns.</w:t>
      </w:r>
    </w:p>
    <w:p w:rsidR="00000000" w:rsidDel="00000000" w:rsidP="00000000" w:rsidRDefault="00000000" w:rsidRPr="00000000" w14:paraId="000001B0">
      <w:pPr>
        <w:widowControl w:val="0"/>
        <w:numPr>
          <w:ilvl w:val="1"/>
          <w:numId w:val="4"/>
        </w:numPr>
        <w:spacing w:line="240" w:lineRule="auto"/>
        <w:ind w:left="1440" w:hanging="360"/>
      </w:pPr>
      <w:r w:rsidDel="00000000" w:rsidR="00000000" w:rsidRPr="00000000">
        <w:rPr>
          <w:rtl w:val="0"/>
        </w:rPr>
        <w:t xml:space="preserve">Publishes to Knowledge Graph.</w:t>
      </w:r>
    </w:p>
    <w:p w:rsidR="00000000" w:rsidDel="00000000" w:rsidP="00000000" w:rsidRDefault="00000000" w:rsidRPr="00000000" w14:paraId="000001B1">
      <w:pPr>
        <w:widowControl w:val="0"/>
        <w:numPr>
          <w:ilvl w:val="1"/>
          <w:numId w:val="4"/>
        </w:numPr>
        <w:spacing w:line="240" w:lineRule="auto"/>
        <w:ind w:left="1440" w:hanging="360"/>
      </w:pPr>
      <w:r w:rsidDel="00000000" w:rsidR="00000000" w:rsidRPr="00000000">
        <w:rPr>
          <w:rtl w:val="0"/>
        </w:rPr>
        <w:t xml:space="preserve">Structured Inputs / Outputs: Schema Patterns Signatures.</w:t>
      </w:r>
    </w:p>
    <w:p w:rsidR="00000000" w:rsidDel="00000000" w:rsidP="00000000" w:rsidRDefault="00000000" w:rsidRPr="00000000" w14:paraId="000001B2">
      <w:pPr>
        <w:widowControl w:val="0"/>
        <w:numPr>
          <w:ilvl w:val="1"/>
          <w:numId w:val="4"/>
        </w:numPr>
        <w:spacing w:line="240" w:lineRule="auto"/>
        <w:ind w:left="1440" w:hanging="360"/>
      </w:pPr>
      <w:r w:rsidDel="00000000" w:rsidR="00000000" w:rsidRPr="00000000">
        <w:rPr>
          <w:rtl w:val="0"/>
        </w:rPr>
        <w:t xml:space="preserve">Workflows defined by IO Events Schema Patterns Signatures. Auto (on event) or manual (waiting user event).</w:t>
      </w:r>
    </w:p>
    <w:p w:rsidR="00000000" w:rsidDel="00000000" w:rsidP="00000000" w:rsidRDefault="00000000" w:rsidRPr="00000000" w14:paraId="000001B3">
      <w:pPr>
        <w:widowControl w:val="0"/>
        <w:numPr>
          <w:ilvl w:val="1"/>
          <w:numId w:val="4"/>
        </w:numPr>
        <w:spacing w:line="240" w:lineRule="auto"/>
        <w:ind w:left="1440" w:hanging="360"/>
      </w:pPr>
      <w:r w:rsidDel="00000000" w:rsidR="00000000" w:rsidRPr="00000000">
        <w:rPr>
          <w:rtl w:val="0"/>
        </w:rPr>
        <w:t xml:space="preserve">Implements activation use cases over aligned context roles of aggregated data.</w:t>
      </w:r>
    </w:p>
    <w:p w:rsidR="00000000" w:rsidDel="00000000" w:rsidP="00000000" w:rsidRDefault="00000000" w:rsidRPr="00000000" w14:paraId="000001B4">
      <w:pPr>
        <w:widowControl w:val="0"/>
        <w:numPr>
          <w:ilvl w:val="1"/>
          <w:numId w:val="4"/>
        </w:numPr>
        <w:spacing w:line="240" w:lineRule="auto"/>
        <w:ind w:left="1440" w:hanging="360"/>
        <w:rPr>
          <w:u w:val="none"/>
        </w:rPr>
      </w:pPr>
      <w:r w:rsidDel="00000000" w:rsidR="00000000" w:rsidRPr="00000000">
        <w:rPr>
          <w:rtl w:val="0"/>
        </w:rPr>
        <w:t xml:space="preserve">Have tools for accessing and modifying augmented Knowledge Graph data (events).</w:t>
      </w:r>
    </w:p>
    <w:p w:rsidR="00000000" w:rsidDel="00000000" w:rsidP="00000000" w:rsidRDefault="00000000" w:rsidRPr="00000000" w14:paraId="000001B5">
      <w:pPr>
        <w:widowControl w:val="0"/>
        <w:numPr>
          <w:ilvl w:val="1"/>
          <w:numId w:val="4"/>
        </w:numPr>
        <w:spacing w:line="240" w:lineRule="auto"/>
        <w:ind w:left="1440" w:hanging="360"/>
        <w:rPr>
          <w:u w:val="none"/>
        </w:rPr>
      </w:pPr>
      <w:r w:rsidDel="00000000" w:rsidR="00000000" w:rsidRPr="00000000">
        <w:rPr>
          <w:rtl w:val="0"/>
        </w:rPr>
        <w:t xml:space="preserve">Consumes aggregated / aligned activation use cases data, contexts and interactions (actors, roles and executions) metadata (events) for Agents to build system prompt (syntax, generative grammar productions constrained by metadata context parameters). Defines actor / roles behaviors in contexts (operations / transforms, business logic).</w:t>
      </w:r>
    </w:p>
    <w:p w:rsidR="00000000" w:rsidDel="00000000" w:rsidP="00000000" w:rsidRDefault="00000000" w:rsidRPr="00000000" w14:paraId="000001B6">
      <w:pPr>
        <w:widowControl w:val="0"/>
        <w:numPr>
          <w:ilvl w:val="1"/>
          <w:numId w:val="4"/>
        </w:numPr>
        <w:spacing w:line="240" w:lineRule="auto"/>
        <w:ind w:left="1440" w:hanging="360"/>
        <w:rPr>
          <w:u w:val="none"/>
        </w:rPr>
      </w:pPr>
      <w:r w:rsidDel="00000000" w:rsidR="00000000" w:rsidRPr="00000000">
        <w:rPr>
          <w:rtl w:val="0"/>
        </w:rPr>
        <w:t xml:space="preserve">Interactions: conversational contextual state dialog / exchange constrained by possible system prompt (grammar) productions and context state. Actual "prompts" querying / executing possible behaviors. Use case and context state driven possible prompt completions (choose from / input values).</w:t>
      </w:r>
    </w:p>
    <w:p w:rsidR="00000000" w:rsidDel="00000000" w:rsidP="00000000" w:rsidRDefault="00000000" w:rsidRPr="00000000" w14:paraId="000001B7">
      <w:pPr>
        <w:widowControl w:val="0"/>
        <w:numPr>
          <w:ilvl w:val="1"/>
          <w:numId w:val="4"/>
        </w:numPr>
        <w:spacing w:line="240" w:lineRule="auto"/>
        <w:ind w:left="1440" w:hanging="360"/>
      </w:pPr>
      <w:r w:rsidDel="00000000" w:rsidR="00000000" w:rsidRPr="00000000">
        <w:rPr>
          <w:rtl w:val="0"/>
        </w:rPr>
        <w:t xml:space="preserve">Publishes interaction execution for further augmentation.</w:t>
      </w:r>
    </w:p>
    <w:p w:rsidR="00000000" w:rsidDel="00000000" w:rsidP="00000000" w:rsidRDefault="00000000" w:rsidRPr="00000000" w14:paraId="000001B8">
      <w:pPr>
        <w:widowControl w:val="0"/>
        <w:numPr>
          <w:ilvl w:val="1"/>
          <w:numId w:val="4"/>
        </w:numPr>
        <w:spacing w:line="240" w:lineRule="auto"/>
        <w:ind w:left="1440" w:hanging="360"/>
      </w:pPr>
      <w:r w:rsidDel="00000000" w:rsidR="00000000" w:rsidRPr="00000000">
        <w:rPr>
          <w:rtl w:val="0"/>
        </w:rPr>
        <w:t xml:space="preserve">APIs: Exposes a Dynamic HATEOAS Interactions Endpoint. View past executions data and status and running / manual (waiting user event) executions. Start new possible executions.</w:t>
      </w:r>
    </w:p>
    <w:p w:rsidR="00000000" w:rsidDel="00000000" w:rsidP="00000000" w:rsidRDefault="00000000" w:rsidRPr="00000000" w14:paraId="000001B9">
      <w:pPr>
        <w:widowControl w:val="0"/>
        <w:numPr>
          <w:ilvl w:val="0"/>
          <w:numId w:val="4"/>
        </w:numPr>
        <w:spacing w:line="240" w:lineRule="auto"/>
        <w:ind w:left="600" w:hanging="360"/>
      </w:pPr>
      <w:r w:rsidDel="00000000" w:rsidR="00000000" w:rsidRPr="00000000">
        <w:rPr>
          <w:rtl w:val="0"/>
        </w:rPr>
        <w:t xml:space="preserve">Syndicated API Gateway: Agents Endpoints behaviors ordered according they workflows (executed, running, start new workflow).</w:t>
      </w:r>
    </w:p>
    <w:p w:rsidR="00000000" w:rsidDel="00000000" w:rsidP="00000000" w:rsidRDefault="00000000" w:rsidRPr="00000000" w14:paraId="000001BA">
      <w:pPr>
        <w:widowControl w:val="0"/>
        <w:numPr>
          <w:ilvl w:val="0"/>
          <w:numId w:val="4"/>
        </w:numPr>
        <w:spacing w:line="240" w:lineRule="auto"/>
        <w:ind w:left="600" w:hanging="360"/>
      </w:pPr>
      <w:r w:rsidDel="00000000" w:rsidR="00000000" w:rsidRPr="00000000">
        <w:rPr>
          <w:rtl w:val="0"/>
        </w:rPr>
        <w:t xml:space="preserve">Agents are instances of Augmentation use cases inference. They rely on Augmentation and helper Services (tools). And become "discoverable" tools for Augmentation and other agents.</w:t>
      </w:r>
    </w:p>
    <w:p w:rsidR="00000000" w:rsidDel="00000000" w:rsidP="00000000" w:rsidRDefault="00000000" w:rsidRPr="00000000" w14:paraId="000001BB">
      <w:pPr>
        <w:widowControl w:val="0"/>
        <w:numPr>
          <w:ilvl w:val="0"/>
          <w:numId w:val="4"/>
        </w:numPr>
        <w:spacing w:line="240" w:lineRule="auto"/>
        <w:ind w:left="600" w:hanging="360"/>
      </w:pPr>
      <w:r w:rsidDel="00000000" w:rsidR="00000000" w:rsidRPr="00000000">
        <w:rPr>
          <w:rtl w:val="0"/>
        </w:rPr>
        <w:t xml:space="preserve">Templates / Views / Transforms: Augmentation tools for building Agents context artifacts (prompts, tools, etc). Generative Grammar Tools: build “system prompts” (declarative use case business logic) and “interaction prompts” (use case interactions executions dialog completions grammars).</w:t>
      </w:r>
    </w:p>
    <w:p w:rsidR="00000000" w:rsidDel="00000000" w:rsidP="00000000" w:rsidRDefault="00000000" w:rsidRPr="00000000" w14:paraId="000001BC">
      <w:pPr>
        <w:widowControl w:val="0"/>
        <w:spacing w:line="240" w:lineRule="auto"/>
        <w:rPr/>
      </w:pPr>
      <w:r w:rsidDel="00000000" w:rsidR="00000000" w:rsidRPr="00000000">
        <w:rPr>
          <w:rtl w:val="0"/>
        </w:rPr>
      </w:r>
    </w:p>
    <w:p w:rsidR="00000000" w:rsidDel="00000000" w:rsidP="00000000" w:rsidRDefault="00000000" w:rsidRPr="00000000" w14:paraId="000001BD">
      <w:pPr>
        <w:pStyle w:val="Heading3"/>
        <w:rPr/>
      </w:pPr>
      <w:bookmarkStart w:colFirst="0" w:colLast="0" w:name="_4n49g3jx49sv" w:id="38"/>
      <w:bookmarkEnd w:id="38"/>
      <w:r w:rsidDel="00000000" w:rsidR="00000000" w:rsidRPr="00000000">
        <w:rPr>
          <w:rtl w:val="0"/>
        </w:rPr>
        <w:t xml:space="preserve">Example Use Cases</w:t>
      </w:r>
    </w:p>
    <w:p w:rsidR="00000000" w:rsidDel="00000000" w:rsidP="00000000" w:rsidRDefault="00000000" w:rsidRPr="00000000" w14:paraId="000001BE">
      <w:pPr>
        <w:widowControl w:val="0"/>
        <w:spacing w:line="240" w:lineRule="auto"/>
        <w:ind w:left="0" w:firstLine="0"/>
        <w:rPr/>
      </w:pPr>
      <w:r w:rsidDel="00000000" w:rsidR="00000000" w:rsidRPr="00000000">
        <w:rPr>
          <w:rtl w:val="0"/>
        </w:rPr>
      </w:r>
    </w:p>
    <w:p w:rsidR="00000000" w:rsidDel="00000000" w:rsidP="00000000" w:rsidRDefault="00000000" w:rsidRPr="00000000" w14:paraId="000001BF">
      <w:pPr>
        <w:widowControl w:val="0"/>
        <w:numPr>
          <w:ilvl w:val="0"/>
          <w:numId w:val="3"/>
        </w:numPr>
        <w:spacing w:line="240" w:lineRule="auto"/>
        <w:ind w:left="600" w:hanging="360"/>
      </w:pPr>
      <w:r w:rsidDel="00000000" w:rsidR="00000000" w:rsidRPr="00000000">
        <w:rPr>
          <w:rtl w:val="0"/>
        </w:rPr>
        <w:t xml:space="preserve">Integrated Systems (Backends from which Augmentation performs Aggregation, Alignment and Activation use case inferences):</w:t>
      </w:r>
    </w:p>
    <w:p w:rsidR="00000000" w:rsidDel="00000000" w:rsidP="00000000" w:rsidRDefault="00000000" w:rsidRPr="00000000" w14:paraId="000001C0">
      <w:pPr>
        <w:widowControl w:val="0"/>
        <w:numPr>
          <w:ilvl w:val="1"/>
          <w:numId w:val="3"/>
        </w:numPr>
        <w:spacing w:line="240" w:lineRule="auto"/>
        <w:ind w:left="1440" w:hanging="360"/>
      </w:pPr>
      <w:r w:rsidDel="00000000" w:rsidR="00000000" w:rsidRPr="00000000">
        <w:rPr>
          <w:rtl w:val="0"/>
        </w:rPr>
        <w:t xml:space="preserve">Conference Registration System</w:t>
      </w:r>
    </w:p>
    <w:p w:rsidR="00000000" w:rsidDel="00000000" w:rsidP="00000000" w:rsidRDefault="00000000" w:rsidRPr="00000000" w14:paraId="000001C1">
      <w:pPr>
        <w:widowControl w:val="0"/>
        <w:numPr>
          <w:ilvl w:val="1"/>
          <w:numId w:val="3"/>
        </w:numPr>
        <w:spacing w:line="240" w:lineRule="auto"/>
        <w:ind w:left="1440" w:hanging="360"/>
      </w:pPr>
      <w:r w:rsidDel="00000000" w:rsidR="00000000" w:rsidRPr="00000000">
        <w:rPr>
          <w:rtl w:val="0"/>
        </w:rPr>
        <w:t xml:space="preserve">Travel Agency System</w:t>
      </w:r>
    </w:p>
    <w:p w:rsidR="00000000" w:rsidDel="00000000" w:rsidP="00000000" w:rsidRDefault="00000000" w:rsidRPr="00000000" w14:paraId="000001C2">
      <w:pPr>
        <w:widowControl w:val="0"/>
        <w:numPr>
          <w:ilvl w:val="1"/>
          <w:numId w:val="3"/>
        </w:numPr>
        <w:spacing w:line="240" w:lineRule="auto"/>
        <w:ind w:left="1440" w:hanging="360"/>
      </w:pPr>
      <w:r w:rsidDel="00000000" w:rsidR="00000000" w:rsidRPr="00000000">
        <w:rPr>
          <w:rtl w:val="0"/>
        </w:rPr>
        <w:t xml:space="preserve">Hotel Reservation System</w:t>
      </w:r>
    </w:p>
    <w:p w:rsidR="00000000" w:rsidDel="00000000" w:rsidP="00000000" w:rsidRDefault="00000000" w:rsidRPr="00000000" w14:paraId="000001C3">
      <w:pPr>
        <w:widowControl w:val="0"/>
        <w:numPr>
          <w:ilvl w:val="1"/>
          <w:numId w:val="3"/>
        </w:numPr>
        <w:spacing w:line="240" w:lineRule="auto"/>
        <w:ind w:left="1440" w:hanging="360"/>
      </w:pPr>
      <w:r w:rsidDel="00000000" w:rsidR="00000000" w:rsidRPr="00000000">
        <w:rPr>
          <w:rtl w:val="0"/>
        </w:rPr>
        <w:t xml:space="preserve">Traveller Recreational Activities System</w:t>
      </w:r>
    </w:p>
    <w:p w:rsidR="00000000" w:rsidDel="00000000" w:rsidP="00000000" w:rsidRDefault="00000000" w:rsidRPr="00000000" w14:paraId="000001C4">
      <w:pPr>
        <w:widowControl w:val="0"/>
        <w:numPr>
          <w:ilvl w:val="1"/>
          <w:numId w:val="3"/>
        </w:numPr>
        <w:spacing w:line="240" w:lineRule="auto"/>
        <w:ind w:left="1440" w:hanging="360"/>
      </w:pPr>
      <w:r w:rsidDel="00000000" w:rsidR="00000000" w:rsidRPr="00000000">
        <w:rPr>
          <w:rtl w:val="0"/>
        </w:rPr>
        <w:t xml:space="preserve">Local Transportation Service System</w:t>
      </w:r>
    </w:p>
    <w:p w:rsidR="00000000" w:rsidDel="00000000" w:rsidP="00000000" w:rsidRDefault="00000000" w:rsidRPr="00000000" w14:paraId="000001C5">
      <w:pPr>
        <w:widowControl w:val="0"/>
        <w:numPr>
          <w:ilvl w:val="0"/>
          <w:numId w:val="3"/>
        </w:numPr>
        <w:spacing w:line="240" w:lineRule="auto"/>
        <w:ind w:left="600" w:hanging="360"/>
      </w:pPr>
      <w:r w:rsidDel="00000000" w:rsidR="00000000" w:rsidRPr="00000000">
        <w:rPr>
          <w:rtl w:val="0"/>
        </w:rPr>
        <w:t xml:space="preserve">Inferred Use Cases (from integrated systems backends schema / data):</w:t>
      </w:r>
    </w:p>
    <w:p w:rsidR="00000000" w:rsidDel="00000000" w:rsidP="00000000" w:rsidRDefault="00000000" w:rsidRPr="00000000" w14:paraId="000001C6">
      <w:pPr>
        <w:widowControl w:val="0"/>
        <w:numPr>
          <w:ilvl w:val="1"/>
          <w:numId w:val="3"/>
        </w:numPr>
        <w:spacing w:line="240" w:lineRule="auto"/>
        <w:ind w:left="1440" w:hanging="360"/>
      </w:pPr>
      <w:r w:rsidDel="00000000" w:rsidR="00000000" w:rsidRPr="00000000">
        <w:rPr>
          <w:rtl w:val="0"/>
        </w:rPr>
        <w:t xml:space="preserve">Register for Conference</w:t>
      </w:r>
    </w:p>
    <w:p w:rsidR="00000000" w:rsidDel="00000000" w:rsidP="00000000" w:rsidRDefault="00000000" w:rsidRPr="00000000" w14:paraId="000001C7">
      <w:pPr>
        <w:widowControl w:val="0"/>
        <w:numPr>
          <w:ilvl w:val="1"/>
          <w:numId w:val="3"/>
        </w:numPr>
        <w:spacing w:line="240" w:lineRule="auto"/>
        <w:ind w:left="1440" w:hanging="360"/>
      </w:pPr>
      <w:r w:rsidDel="00000000" w:rsidR="00000000" w:rsidRPr="00000000">
        <w:rPr>
          <w:rtl w:val="0"/>
        </w:rPr>
        <w:t xml:space="preserve">Book Flight</w:t>
      </w:r>
    </w:p>
    <w:p w:rsidR="00000000" w:rsidDel="00000000" w:rsidP="00000000" w:rsidRDefault="00000000" w:rsidRPr="00000000" w14:paraId="000001C8">
      <w:pPr>
        <w:widowControl w:val="0"/>
        <w:numPr>
          <w:ilvl w:val="1"/>
          <w:numId w:val="3"/>
        </w:numPr>
        <w:spacing w:line="240" w:lineRule="auto"/>
        <w:ind w:left="1440" w:hanging="360"/>
      </w:pPr>
      <w:r w:rsidDel="00000000" w:rsidR="00000000" w:rsidRPr="00000000">
        <w:rPr>
          <w:rtl w:val="0"/>
        </w:rPr>
        <w:t xml:space="preserve">Book Hotel Reservation</w:t>
      </w:r>
    </w:p>
    <w:p w:rsidR="00000000" w:rsidDel="00000000" w:rsidP="00000000" w:rsidRDefault="00000000" w:rsidRPr="00000000" w14:paraId="000001C9">
      <w:pPr>
        <w:widowControl w:val="0"/>
        <w:numPr>
          <w:ilvl w:val="1"/>
          <w:numId w:val="3"/>
        </w:numPr>
        <w:spacing w:line="240" w:lineRule="auto"/>
        <w:ind w:left="1440" w:hanging="360"/>
      </w:pPr>
      <w:r w:rsidDel="00000000" w:rsidR="00000000" w:rsidRPr="00000000">
        <w:rPr>
          <w:rtl w:val="0"/>
        </w:rPr>
        <w:t xml:space="preserve">Book Recreational Activity</w:t>
      </w:r>
    </w:p>
    <w:p w:rsidR="00000000" w:rsidDel="00000000" w:rsidP="00000000" w:rsidRDefault="00000000" w:rsidRPr="00000000" w14:paraId="000001CA">
      <w:pPr>
        <w:widowControl w:val="0"/>
        <w:numPr>
          <w:ilvl w:val="1"/>
          <w:numId w:val="3"/>
        </w:numPr>
        <w:spacing w:line="240" w:lineRule="auto"/>
        <w:ind w:left="1440" w:hanging="360"/>
      </w:pPr>
      <w:r w:rsidDel="00000000" w:rsidR="00000000" w:rsidRPr="00000000">
        <w:rPr>
          <w:rtl w:val="0"/>
        </w:rPr>
        <w:t xml:space="preserve">Airport Check-in / Travel</w:t>
      </w:r>
    </w:p>
    <w:p w:rsidR="00000000" w:rsidDel="00000000" w:rsidP="00000000" w:rsidRDefault="00000000" w:rsidRPr="00000000" w14:paraId="000001CB">
      <w:pPr>
        <w:widowControl w:val="0"/>
        <w:numPr>
          <w:ilvl w:val="1"/>
          <w:numId w:val="3"/>
        </w:numPr>
        <w:spacing w:line="240" w:lineRule="auto"/>
        <w:ind w:left="1440" w:hanging="360"/>
      </w:pPr>
      <w:r w:rsidDel="00000000" w:rsidR="00000000" w:rsidRPr="00000000">
        <w:rPr>
          <w:rtl w:val="0"/>
        </w:rPr>
        <w:t xml:space="preserve">Hotel Check-in</w:t>
      </w:r>
    </w:p>
    <w:p w:rsidR="00000000" w:rsidDel="00000000" w:rsidP="00000000" w:rsidRDefault="00000000" w:rsidRPr="00000000" w14:paraId="000001CC">
      <w:pPr>
        <w:widowControl w:val="0"/>
        <w:numPr>
          <w:ilvl w:val="1"/>
          <w:numId w:val="3"/>
        </w:numPr>
        <w:spacing w:line="240" w:lineRule="auto"/>
        <w:ind w:left="1440" w:hanging="360"/>
      </w:pPr>
      <w:r w:rsidDel="00000000" w:rsidR="00000000" w:rsidRPr="00000000">
        <w:rPr>
          <w:rtl w:val="0"/>
        </w:rPr>
        <w:t xml:space="preserve">Attend Recreational Activity</w:t>
      </w:r>
    </w:p>
    <w:p w:rsidR="00000000" w:rsidDel="00000000" w:rsidP="00000000" w:rsidRDefault="00000000" w:rsidRPr="00000000" w14:paraId="000001CD">
      <w:pPr>
        <w:widowControl w:val="0"/>
        <w:numPr>
          <w:ilvl w:val="1"/>
          <w:numId w:val="3"/>
        </w:numPr>
        <w:spacing w:line="240" w:lineRule="auto"/>
        <w:ind w:left="1440" w:hanging="360"/>
      </w:pPr>
      <w:r w:rsidDel="00000000" w:rsidR="00000000" w:rsidRPr="00000000">
        <w:rPr>
          <w:rtl w:val="0"/>
        </w:rPr>
        <w:t xml:space="preserve">Attend Conference Sessions</w:t>
      </w:r>
    </w:p>
    <w:p w:rsidR="00000000" w:rsidDel="00000000" w:rsidP="00000000" w:rsidRDefault="00000000" w:rsidRPr="00000000" w14:paraId="000001CE">
      <w:pPr>
        <w:widowControl w:val="0"/>
        <w:numPr>
          <w:ilvl w:val="1"/>
          <w:numId w:val="3"/>
        </w:numPr>
        <w:spacing w:line="240" w:lineRule="auto"/>
        <w:ind w:left="1440" w:hanging="360"/>
      </w:pPr>
      <w:r w:rsidDel="00000000" w:rsidR="00000000" w:rsidRPr="00000000">
        <w:rPr>
          <w:rtl w:val="0"/>
        </w:rPr>
        <w:t xml:space="preserve">Airport / Hotel / Activity / Conference Session from / to Transportation</w:t>
      </w:r>
    </w:p>
    <w:p w:rsidR="00000000" w:rsidDel="00000000" w:rsidP="00000000" w:rsidRDefault="00000000" w:rsidRPr="00000000" w14:paraId="000001CF">
      <w:pPr>
        <w:widowControl w:val="0"/>
        <w:numPr>
          <w:ilvl w:val="0"/>
          <w:numId w:val="3"/>
        </w:numPr>
        <w:spacing w:line="240" w:lineRule="auto"/>
        <w:ind w:left="600" w:hanging="360"/>
      </w:pPr>
      <w:r w:rsidDel="00000000" w:rsidR="00000000" w:rsidRPr="00000000">
        <w:rPr>
          <w:rtl w:val="0"/>
        </w:rPr>
        <w:t xml:space="preserve">Interactions (Use Case instances):</w:t>
      </w:r>
    </w:p>
    <w:p w:rsidR="00000000" w:rsidDel="00000000" w:rsidP="00000000" w:rsidRDefault="00000000" w:rsidRPr="00000000" w14:paraId="000001D0">
      <w:pPr>
        <w:widowControl w:val="0"/>
        <w:numPr>
          <w:ilvl w:val="1"/>
          <w:numId w:val="3"/>
        </w:numPr>
        <w:spacing w:line="240" w:lineRule="auto"/>
        <w:ind w:left="1440" w:hanging="360"/>
      </w:pPr>
      <w:r w:rsidDel="00000000" w:rsidR="00000000" w:rsidRPr="00000000">
        <w:rPr>
          <w:rtl w:val="0"/>
        </w:rPr>
        <w:t xml:space="preserve">The user registers for Conference Sessions Attendance.</w:t>
      </w:r>
    </w:p>
    <w:p w:rsidR="00000000" w:rsidDel="00000000" w:rsidP="00000000" w:rsidRDefault="00000000" w:rsidRPr="00000000" w14:paraId="000001D1">
      <w:pPr>
        <w:widowControl w:val="0"/>
        <w:numPr>
          <w:ilvl w:val="1"/>
          <w:numId w:val="3"/>
        </w:numPr>
        <w:spacing w:line="240" w:lineRule="auto"/>
        <w:ind w:left="1440" w:hanging="360"/>
      </w:pPr>
      <w:r w:rsidDel="00000000" w:rsidR="00000000" w:rsidRPr="00000000">
        <w:rPr>
          <w:rtl w:val="0"/>
        </w:rPr>
        <w:t xml:space="preserve">Travel Agency's system books a flight from user's source city to conference destination city.</w:t>
      </w:r>
    </w:p>
    <w:p w:rsidR="00000000" w:rsidDel="00000000" w:rsidP="00000000" w:rsidRDefault="00000000" w:rsidRPr="00000000" w14:paraId="000001D2">
      <w:pPr>
        <w:widowControl w:val="0"/>
        <w:numPr>
          <w:ilvl w:val="1"/>
          <w:numId w:val="3"/>
        </w:numPr>
        <w:spacing w:line="240" w:lineRule="auto"/>
        <w:ind w:left="1440" w:hanging="360"/>
      </w:pPr>
      <w:r w:rsidDel="00000000" w:rsidR="00000000" w:rsidRPr="00000000">
        <w:rPr>
          <w:rtl w:val="0"/>
        </w:rPr>
        <w:t xml:space="preserve">User travels to conference’s city.</w:t>
      </w:r>
    </w:p>
    <w:p w:rsidR="00000000" w:rsidDel="00000000" w:rsidP="00000000" w:rsidRDefault="00000000" w:rsidRPr="00000000" w14:paraId="000001D3">
      <w:pPr>
        <w:widowControl w:val="0"/>
        <w:numPr>
          <w:ilvl w:val="1"/>
          <w:numId w:val="3"/>
        </w:numPr>
        <w:spacing w:line="240" w:lineRule="auto"/>
        <w:ind w:left="1440" w:hanging="360"/>
      </w:pPr>
      <w:r w:rsidDel="00000000" w:rsidR="00000000" w:rsidRPr="00000000">
        <w:rPr>
          <w:rtl w:val="0"/>
        </w:rPr>
        <w:t xml:space="preserve">Hotel system books reservation for user in start / end conference's dates.</w:t>
      </w:r>
    </w:p>
    <w:p w:rsidR="00000000" w:rsidDel="00000000" w:rsidP="00000000" w:rsidRDefault="00000000" w:rsidRPr="00000000" w14:paraId="000001D4">
      <w:pPr>
        <w:widowControl w:val="0"/>
        <w:numPr>
          <w:ilvl w:val="1"/>
          <w:numId w:val="3"/>
        </w:numPr>
        <w:spacing w:line="240" w:lineRule="auto"/>
        <w:ind w:left="1440" w:hanging="360"/>
      </w:pPr>
      <w:r w:rsidDel="00000000" w:rsidR="00000000" w:rsidRPr="00000000">
        <w:rPr>
          <w:rtl w:val="0"/>
        </w:rPr>
        <w:t xml:space="preserve">User check in into hotel for reservation dates.</w:t>
      </w:r>
    </w:p>
    <w:p w:rsidR="00000000" w:rsidDel="00000000" w:rsidP="00000000" w:rsidRDefault="00000000" w:rsidRPr="00000000" w14:paraId="000001D5">
      <w:pPr>
        <w:widowControl w:val="0"/>
        <w:numPr>
          <w:ilvl w:val="1"/>
          <w:numId w:val="3"/>
        </w:numPr>
        <w:spacing w:line="240" w:lineRule="auto"/>
        <w:ind w:left="1440" w:hanging="360"/>
      </w:pPr>
      <w:r w:rsidDel="00000000" w:rsidR="00000000" w:rsidRPr="00000000">
        <w:rPr>
          <w:rtl w:val="0"/>
        </w:rPr>
        <w:t xml:space="preserve">Traveller Recreational Activities system appoints attendance to activity given user's preferences.</w:t>
      </w:r>
    </w:p>
    <w:p w:rsidR="00000000" w:rsidDel="00000000" w:rsidP="00000000" w:rsidRDefault="00000000" w:rsidRPr="00000000" w14:paraId="000001D6">
      <w:pPr>
        <w:widowControl w:val="0"/>
        <w:numPr>
          <w:ilvl w:val="1"/>
          <w:numId w:val="3"/>
        </w:numPr>
        <w:spacing w:line="240" w:lineRule="auto"/>
        <w:ind w:left="1440" w:hanging="360"/>
      </w:pPr>
      <w:r w:rsidDel="00000000" w:rsidR="00000000" w:rsidRPr="00000000">
        <w:rPr>
          <w:rtl w:val="0"/>
        </w:rPr>
        <w:t xml:space="preserve">User attends to appointed recreational activities.</w:t>
      </w:r>
    </w:p>
    <w:p w:rsidR="00000000" w:rsidDel="00000000" w:rsidP="00000000" w:rsidRDefault="00000000" w:rsidRPr="00000000" w14:paraId="000001D7">
      <w:pPr>
        <w:widowControl w:val="0"/>
        <w:numPr>
          <w:ilvl w:val="1"/>
          <w:numId w:val="3"/>
        </w:numPr>
        <w:spacing w:line="240" w:lineRule="auto"/>
        <w:ind w:left="1440" w:hanging="360"/>
      </w:pPr>
      <w:r w:rsidDel="00000000" w:rsidR="00000000" w:rsidRPr="00000000">
        <w:rPr>
          <w:rtl w:val="0"/>
        </w:rPr>
        <w:t xml:space="preserve">User attends to conference sessions.</w:t>
      </w:r>
    </w:p>
    <w:p w:rsidR="00000000" w:rsidDel="00000000" w:rsidP="00000000" w:rsidRDefault="00000000" w:rsidRPr="00000000" w14:paraId="000001D8">
      <w:pPr>
        <w:widowControl w:val="0"/>
        <w:numPr>
          <w:ilvl w:val="1"/>
          <w:numId w:val="3"/>
        </w:numPr>
        <w:spacing w:line="240" w:lineRule="auto"/>
        <w:ind w:left="1440" w:hanging="360"/>
      </w:pPr>
      <w:r w:rsidDel="00000000" w:rsidR="00000000" w:rsidRPr="00000000">
        <w:rPr>
          <w:rtl w:val="0"/>
        </w:rPr>
        <w:t xml:space="preserve">Local Transportation service requested whenever necessary (from, to, distance).</w:t>
      </w:r>
    </w:p>
    <w:p w:rsidR="00000000" w:rsidDel="00000000" w:rsidP="00000000" w:rsidRDefault="00000000" w:rsidRPr="00000000" w14:paraId="000001D9">
      <w:pPr>
        <w:widowControl w:val="0"/>
        <w:numPr>
          <w:ilvl w:val="0"/>
          <w:numId w:val="3"/>
        </w:numPr>
        <w:spacing w:line="240" w:lineRule="auto"/>
        <w:ind w:left="600" w:hanging="360"/>
      </w:pPr>
      <w:r w:rsidDel="00000000" w:rsidR="00000000" w:rsidRPr="00000000">
        <w:rPr>
          <w:rtl w:val="0"/>
        </w:rPr>
        <w:t xml:space="preserve">All systems view an aligned entity for the same instances. User is: Traveller, Host, Attendant, Passenger.</w:t>
      </w:r>
    </w:p>
    <w:p w:rsidR="00000000" w:rsidDel="00000000" w:rsidP="00000000" w:rsidRDefault="00000000" w:rsidRPr="00000000" w14:paraId="000001DA">
      <w:pPr>
        <w:widowControl w:val="0"/>
        <w:numPr>
          <w:ilvl w:val="0"/>
          <w:numId w:val="3"/>
        </w:numPr>
        <w:spacing w:line="240" w:lineRule="auto"/>
        <w:ind w:left="600" w:hanging="360"/>
      </w:pPr>
      <w:r w:rsidDel="00000000" w:rsidR="00000000" w:rsidRPr="00000000">
        <w:rPr>
          <w:rtl w:val="0"/>
        </w:rPr>
        <w:t xml:space="preserve">All interactions (use case instances) perform declaratively generated use cases (roles) business logic (state transforms, updates, transitions).</w:t>
      </w:r>
    </w:p>
    <w:p w:rsidR="00000000" w:rsidDel="00000000" w:rsidP="00000000" w:rsidRDefault="00000000" w:rsidRPr="00000000" w14:paraId="000001DB">
      <w:pPr>
        <w:widowControl w:val="0"/>
        <w:numPr>
          <w:ilvl w:val="1"/>
          <w:numId w:val="3"/>
        </w:numPr>
        <w:spacing w:line="240" w:lineRule="auto"/>
        <w:ind w:left="1440" w:hanging="360"/>
      </w:pPr>
      <w:r w:rsidDel="00000000" w:rsidR="00000000" w:rsidRPr="00000000">
        <w:rPr>
          <w:rtl w:val="0"/>
        </w:rPr>
        <w:t xml:space="preserve">Attendant registeredFor ConferenceSession</w:t>
      </w:r>
    </w:p>
    <w:p w:rsidR="00000000" w:rsidDel="00000000" w:rsidP="00000000" w:rsidRDefault="00000000" w:rsidRPr="00000000" w14:paraId="000001DC">
      <w:pPr>
        <w:widowControl w:val="0"/>
        <w:numPr>
          <w:ilvl w:val="1"/>
          <w:numId w:val="3"/>
        </w:numPr>
        <w:spacing w:line="240" w:lineRule="auto"/>
        <w:ind w:left="1440" w:hanging="360"/>
      </w:pPr>
      <w:r w:rsidDel="00000000" w:rsidR="00000000" w:rsidRPr="00000000">
        <w:rPr>
          <w:rtl w:val="0"/>
        </w:rPr>
        <w:t xml:space="preserve">Traveller onBoard Flight</w:t>
      </w:r>
    </w:p>
    <w:p w:rsidR="00000000" w:rsidDel="00000000" w:rsidP="00000000" w:rsidRDefault="00000000" w:rsidRPr="00000000" w14:paraId="000001DD">
      <w:pPr>
        <w:widowControl w:val="0"/>
        <w:numPr>
          <w:ilvl w:val="1"/>
          <w:numId w:val="3"/>
        </w:numPr>
        <w:spacing w:line="240" w:lineRule="auto"/>
        <w:ind w:left="1440" w:hanging="360"/>
      </w:pPr>
      <w:r w:rsidDel="00000000" w:rsidR="00000000" w:rsidRPr="00000000">
        <w:rPr>
          <w:rtl w:val="0"/>
        </w:rPr>
        <w:t xml:space="preserve">Host checkedIn Room</w:t>
      </w:r>
    </w:p>
    <w:p w:rsidR="00000000" w:rsidDel="00000000" w:rsidP="00000000" w:rsidRDefault="00000000" w:rsidRPr="00000000" w14:paraId="000001DE">
      <w:pPr>
        <w:widowControl w:val="0"/>
        <w:numPr>
          <w:ilvl w:val="1"/>
          <w:numId w:val="3"/>
        </w:numPr>
        <w:spacing w:line="240" w:lineRule="auto"/>
        <w:ind w:left="1440" w:hanging="360"/>
      </w:pPr>
      <w:r w:rsidDel="00000000" w:rsidR="00000000" w:rsidRPr="00000000">
        <w:rPr>
          <w:rtl w:val="0"/>
        </w:rPr>
        <w:t xml:space="preserve">Tourist attending RecreationalActivity</w:t>
      </w:r>
    </w:p>
    <w:p w:rsidR="00000000" w:rsidDel="00000000" w:rsidP="00000000" w:rsidRDefault="00000000" w:rsidRPr="00000000" w14:paraId="000001DF">
      <w:pPr>
        <w:widowControl w:val="0"/>
        <w:numPr>
          <w:ilvl w:val="1"/>
          <w:numId w:val="3"/>
        </w:numPr>
        <w:spacing w:line="240" w:lineRule="auto"/>
        <w:ind w:left="1440" w:hanging="360"/>
      </w:pPr>
      <w:r w:rsidDel="00000000" w:rsidR="00000000" w:rsidRPr="00000000">
        <w:rPr>
          <w:rtl w:val="0"/>
        </w:rPr>
        <w:t xml:space="preserve">Attendant listeningTo ConferenceSession</w:t>
      </w:r>
    </w:p>
    <w:p w:rsidR="00000000" w:rsidDel="00000000" w:rsidP="00000000" w:rsidRDefault="00000000" w:rsidRPr="00000000" w14:paraId="000001E0">
      <w:pPr>
        <w:widowControl w:val="0"/>
        <w:numPr>
          <w:ilvl w:val="1"/>
          <w:numId w:val="3"/>
        </w:numPr>
        <w:spacing w:line="240" w:lineRule="auto"/>
        <w:ind w:left="1440" w:hanging="360"/>
      </w:pPr>
      <w:r w:rsidDel="00000000" w:rsidR="00000000" w:rsidRPr="00000000">
        <w:rPr>
          <w:rtl w:val="0"/>
        </w:rPr>
        <w:t xml:space="preserve">Passenger travelingWith TransportationService</w:t>
      </w:r>
    </w:p>
    <w:p w:rsidR="00000000" w:rsidDel="00000000" w:rsidP="00000000" w:rsidRDefault="00000000" w:rsidRPr="00000000" w14:paraId="000001E1">
      <w:pPr>
        <w:widowControl w:val="0"/>
        <w:numPr>
          <w:ilvl w:val="0"/>
          <w:numId w:val="3"/>
        </w:numPr>
        <w:spacing w:line="240" w:lineRule="auto"/>
        <w:ind w:left="600" w:hanging="360"/>
      </w:pPr>
      <w:r w:rsidDel="00000000" w:rsidR="00000000" w:rsidRPr="00000000">
        <w:rPr>
          <w:rtl w:val="0"/>
        </w:rPr>
        <w:t xml:space="preserve">All use case interaction details are inferred and defined into the agents specification:</w:t>
      </w:r>
    </w:p>
    <w:p w:rsidR="00000000" w:rsidDel="00000000" w:rsidP="00000000" w:rsidRDefault="00000000" w:rsidRPr="00000000" w14:paraId="000001E2">
      <w:pPr>
        <w:widowControl w:val="0"/>
        <w:numPr>
          <w:ilvl w:val="1"/>
          <w:numId w:val="3"/>
        </w:numPr>
        <w:spacing w:line="240" w:lineRule="auto"/>
        <w:ind w:left="1440" w:hanging="360"/>
      </w:pPr>
      <w:r w:rsidDel="00000000" w:rsidR="00000000" w:rsidRPr="00000000">
        <w:rPr>
          <w:rtl w:val="0"/>
        </w:rPr>
        <w:t xml:space="preserve">Flight.destination : </w:t>
      </w:r>
      <w:hyperlink r:id="rId7">
        <w:r w:rsidDel="00000000" w:rsidR="00000000" w:rsidRPr="00000000">
          <w:rPr>
            <w:color w:val="0000ee"/>
            <w:u w:val="single"/>
            <w:rtl w:val="0"/>
          </w:rPr>
          <w:t xml:space="preserve">Conference.city</w:t>
        </w:r>
      </w:hyperlink>
      <w:r w:rsidDel="00000000" w:rsidR="00000000" w:rsidRPr="00000000">
        <w:rPr>
          <w:rtl w:val="0"/>
        </w:rPr>
      </w:r>
    </w:p>
    <w:p w:rsidR="00000000" w:rsidDel="00000000" w:rsidP="00000000" w:rsidRDefault="00000000" w:rsidRPr="00000000" w14:paraId="000001E3">
      <w:pPr>
        <w:widowControl w:val="0"/>
        <w:numPr>
          <w:ilvl w:val="1"/>
          <w:numId w:val="3"/>
        </w:numPr>
        <w:spacing w:line="240" w:lineRule="auto"/>
        <w:ind w:left="1440" w:hanging="360"/>
      </w:pPr>
      <w:r w:rsidDel="00000000" w:rsidR="00000000" w:rsidRPr="00000000">
        <w:rPr>
          <w:rtl w:val="0"/>
        </w:rPr>
        <w:t xml:space="preserve">Conference, Flight, Hotel, Activity, Transportation Payments instantiated by User prompted available payment methods.</w:t>
      </w:r>
    </w:p>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logger.com/blog/post/edit/706441601602565934/33844616480881521#" TargetMode="External"/><Relationship Id="rId7" Type="http://schemas.openxmlformats.org/officeDocument/2006/relationships/hyperlink" Target="http://conference.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