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Models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Reference Model (Aggregation / Grammar)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ID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primeID : long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urn : string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occurrences : IDOccurrence[]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embedding : double[]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IDOccurrence : ID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id : ID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context : IDOccurrence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embedding : double[]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Statements: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Data: (IDOccurrence(ID), IDOccurrence(ID), IDOccurrence(ID))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Schema: (ID(IDOccurrence), ID(IDOccurrence), ID(IDOccurrence)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FCA Prime IDs (Embeddings):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Each ID assigned a unique prime number ID. FCA Context / Lattices built upon, for example for a </w:t>
      </w:r>
      <w:r>
        <w:rPr>
          <w:rFonts w:ascii="arial" w:hAnsi="arial"/>
          <w:sz w:val="22"/>
          <w:szCs w:val="22"/>
        </w:rPr>
        <w:t>given Data / Schema predicate / arc occurrence role, having the context objects being the statement occurrence subjects and the context attributes the statement occurrence objects, Predicate Context: (Subjects x Objects). For a subject statement occurrence the context is: Subject Context: (Predicates x Objects and for an object statement occurrence role the context is: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Object Context (Subjectx x Predicates).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Graph Model (Alignment, Semantics, Sets / Kinds)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Context : IDOccurrence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Subject : IDOccurrence </w:t>
      </w:r>
      <w:r>
        <w:rPr>
          <w:rFonts w:ascii="arial" w:hAnsi="arial"/>
          <w:sz w:val="22"/>
          <w:szCs w:val="22"/>
        </w:rPr>
        <w:t>(Set)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Predicate : IDOccurrence </w:t>
      </w:r>
      <w:r>
        <w:rPr>
          <w:rFonts w:ascii="arial" w:hAnsi="arial"/>
          <w:sz w:val="22"/>
          <w:szCs w:val="22"/>
        </w:rPr>
        <w:t>(Set)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Object : IDOccurrence </w:t>
      </w:r>
      <w:r>
        <w:rPr>
          <w:rFonts w:ascii="arial" w:hAnsi="arial"/>
          <w:sz w:val="22"/>
          <w:szCs w:val="22"/>
        </w:rPr>
        <w:t>(Set)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Kind : ID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superKind : Kind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attributesValues : Tuple&lt;Attribute, Value&gt;[]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SubjectKind : Kind </w:t>
      </w:r>
      <w:r>
        <w:rPr>
          <w:rFonts w:ascii="arial" w:hAnsi="arial"/>
          <w:sz w:val="22"/>
          <w:szCs w:val="22"/>
        </w:rPr>
        <w:t>(Predicates intersection Objects)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occurrences : Subject[]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PredicateKind : Kind </w:t>
      </w:r>
      <w:r>
        <w:rPr>
          <w:rFonts w:ascii="arial" w:hAnsi="arial"/>
          <w:sz w:val="22"/>
          <w:szCs w:val="22"/>
        </w:rPr>
        <w:t>(Subjects intersection Predicates)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occurrences : Predicate[]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ObjectKind : Kind </w:t>
      </w:r>
      <w:r>
        <w:rPr>
          <w:rFonts w:ascii="arial" w:hAnsi="arial"/>
          <w:sz w:val="22"/>
          <w:szCs w:val="22"/>
        </w:rPr>
        <w:t>(Predicates intersection Subjects)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occurrences : Object[]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Statements: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Data: Context(Subject, Predicate, Object)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Schema: Context(SubjectKind, PredicateKind, ObjectKind)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[Sets Diagram]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Activation Model (Activation, DOM / DCI / Actor, Role. Pragmatics)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Instance : IDOccurrence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id : ID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label : string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class : Class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attributes : Map&lt;string, Instance&gt;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Class : Instance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>
        <w:rPr>
          <w:rFonts w:ascii="arial" w:hAnsi="arial"/>
          <w:sz w:val="22"/>
          <w:szCs w:val="22"/>
        </w:rPr>
        <w:t>id : ID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>
        <w:rPr>
          <w:rFonts w:ascii="arial" w:hAnsi="arial"/>
          <w:sz w:val="22"/>
          <w:szCs w:val="22"/>
        </w:rPr>
        <w:t>label : string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>
        <w:rPr>
          <w:rFonts w:ascii="arial" w:hAnsi="arial"/>
          <w:sz w:val="22"/>
          <w:szCs w:val="22"/>
        </w:rPr>
        <w:t>fields : Map&lt;string, Class&gt;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Context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roles : Role[]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Role : Class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dataflow : Dataflow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Dataflow : Context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role : Role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Interaction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actor : Actor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Actor : Instance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interaction : Interaction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Transform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actor : Actor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Statements: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Data: (Interaction, Actor, Transform)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Schema: (Context, Role, Dataflow)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Helper Services: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Index Service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FCA / DIDs (ID Creation Time)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Embeddings Index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>
        <w:rPr>
          <w:rFonts w:ascii="arial" w:hAnsi="arial"/>
          <w:sz w:val="22"/>
          <w:szCs w:val="22"/>
        </w:rPr>
        <w:t>Store / index / query / update index and model’’s embeddings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Naming Service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>
        <w:rPr>
          <w:rFonts w:ascii="arial" w:hAnsi="arial"/>
          <w:sz w:val="22"/>
          <w:szCs w:val="22"/>
        </w:rPr>
        <w:t>Resolve MCP interactions. Content type dispatch.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>
        <w:rPr>
          <w:rFonts w:ascii="arial" w:hAnsi="arial"/>
          <w:sz w:val="22"/>
          <w:szCs w:val="22"/>
        </w:rPr>
        <w:t>Registry IO schema matching MCP resolution.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>
        <w:rPr>
          <w:rFonts w:ascii="arial" w:hAnsi="arial"/>
          <w:sz w:val="22"/>
          <w:szCs w:val="22"/>
        </w:rPr>
        <w:t>Session interaction handler (MCP Resolves client resources / methods to invoke).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Registry Service: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MCP Resources / contexts.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Handle sessions / RAG (embeddings)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IO Representations schema registry (MCPs Structured IO)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Storage Service: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Internal Graph store (Neo4j / RDF4J)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Message publish / dispatch. Model Layers events (schemas, content types, topics / queues routing).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Consumer / Producer sync / bindings. Saga Pattern.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Domain Services: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Augmentation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Consumer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Aggregation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FCA / Primes Contexts / Lattices.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DIDs.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Basic schema inference (IDOccurrences, IDs Statements input).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Alignment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Type / State inference (Kinds)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Align / Match Ontologies.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Order / Dimensional features (Sets).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Activation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DDD Populated Activation Model.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Dynamic API Runtime (Conversational State Transfer: COST)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Producer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MCP (LLMs):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Define Reactive Streams Functional Processing APIs: MCP’s tools, prompts templates and resources). Content type dispatch. MCP Calling client methods / resources. Provider (Helper) Services: define APIs. </w:t>
      </w:r>
      <w:r>
        <w:rPr>
          <w:rFonts w:ascii="arial" w:hAnsi="arial"/>
          <w:sz w:val="22"/>
          <w:szCs w:val="22"/>
        </w:rPr>
        <w:t>Embeddings.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Tool (Reactive Microservice) interfaces (Functional APIs):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inputs: consume streams messages matching pattern / content type.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core tool logic: consume / produce from server. Callbacks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produces: publish (registry) inputs / produces signatures. return / publish type structured outputs.</w:t>
      </w:r>
    </w:p>
    <w:p>
      <w:pPr>
        <w:pStyle w:val="Normal"/>
        <w:bidi w:val="0"/>
        <w:jc w:val="star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LibreOffice/24.2.7.2$Linux_X86_64 LibreOffice_project/420$Build-2</Application>
  <AppVersion>15.0000</AppVersion>
  <Pages>3</Pages>
  <Words>526</Words>
  <Characters>3071</Characters>
  <CharactersWithSpaces>3499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2025-07-04T15:01:26Z</dcterms:created>
  <dc:creator/>
  <dc:description/>
  <dc:language>en-US</dc:language>
  <cp:lastModifiedBy/>
  <dcterms:modified xsi:type="dcterms:W3CDTF">2025-07-04T16:10:41Z</dcterms:modified>
  <cp:revision>6</cp:revision>
  <dc:subject/>
  <dc:title/>
</cp:coreProperties>
</file>