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st1yyolxgw3b" w:id="9"/>
      <w:bookmarkEnd w:id="9"/>
      <w:r w:rsidDel="00000000" w:rsidR="00000000" w:rsidRPr="00000000">
        <w:rPr>
          <w:rtl w:val="0"/>
        </w:rPr>
        <w:t xml:space="preserve">2.2.5. Models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Models (Kinds Alignment): Definitions, Aligned schemas (attributes) and Model Instances.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Kinds: Upper alignment concepts. Aligned Kinds.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Statements: Upper schemas, aligned Kinds and Instance occurrences.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Resource Monad API Semantics: i.e.: Roles Promotion.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ContentType / Representation (Model Graphs Statements).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FCA:</w:t>
      </w:r>
    </w:p>
    <w:p w:rsidR="00000000" w:rsidDel="00000000" w:rsidP="00000000" w:rsidRDefault="00000000" w:rsidRPr="00000000" w14:paraId="000000BE">
      <w:pPr>
        <w:rPr/>
      </w:pPr>
      <w:r w:rsidDel="00000000" w:rsidR="00000000" w:rsidRPr="00000000">
        <w:rPr>
          <w:rtl w:val="0"/>
        </w:rPr>
        <w:t xml:space="preserve">(Context, Object, Attribute);</w:t>
      </w:r>
    </w:p>
    <w:p w:rsidR="00000000" w:rsidDel="00000000" w:rsidP="00000000" w:rsidRDefault="00000000" w:rsidRPr="00000000" w14:paraId="000000BF">
      <w:pPr>
        <w:rPr/>
      </w:pPr>
      <w:r w:rsidDel="00000000" w:rsidR="00000000" w:rsidRPr="00000000">
        <w:rPr>
          <w:rtl w:val="0"/>
        </w:rPr>
        <w:t xml:space="preserve">(expand: positions. Attributes: align / match).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Relationships / Events:</w:t>
      </w:r>
    </w:p>
    <w:p w:rsidR="00000000" w:rsidDel="00000000" w:rsidP="00000000" w:rsidRDefault="00000000" w:rsidRPr="00000000" w14:paraId="000000C2">
      <w:pPr>
        <w:rPr/>
      </w:pPr>
      <w:r w:rsidDel="00000000" w:rsidR="00000000" w:rsidRPr="00000000">
        <w:rPr>
          <w:rtl w:val="0"/>
        </w:rPr>
        <w:t xml:space="preserve">(Relationship, Role, Player);</w:t>
      </w:r>
    </w:p>
    <w:p w:rsidR="00000000" w:rsidDel="00000000" w:rsidP="00000000" w:rsidRDefault="00000000" w:rsidRPr="00000000" w14:paraId="000000C3">
      <w:pPr>
        <w:rPr/>
      </w:pPr>
      <w:r w:rsidDel="00000000" w:rsidR="00000000" w:rsidRPr="00000000">
        <w:rPr>
          <w:rtl w:val="0"/>
        </w:rPr>
        <w:t xml:space="preserve">(Role, EventTransform, Role);</w:t>
      </w:r>
    </w:p>
    <w:p w:rsidR="00000000" w:rsidDel="00000000" w:rsidP="00000000" w:rsidRDefault="00000000" w:rsidRPr="00000000" w14:paraId="000000C4">
      <w:pPr>
        <w:rPr/>
      </w:pPr>
      <w:r w:rsidDel="00000000" w:rsidR="00000000" w:rsidRPr="00000000">
        <w:rPr>
          <w:rtl w:val="0"/>
        </w:rPr>
        <w:t xml:space="preserve">(expand: positions. Attributes: align / match)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Dimensional (base upper ontology?):</w:t>
      </w:r>
    </w:p>
    <w:p w:rsidR="00000000" w:rsidDel="00000000" w:rsidP="00000000" w:rsidRDefault="00000000" w:rsidRPr="00000000" w14:paraId="000000C7">
      <w:pPr>
        <w:rPr/>
      </w:pPr>
      <w:r w:rsidDel="00000000" w:rsidR="00000000" w:rsidRPr="00000000">
        <w:rPr>
          <w:rtl w:val="0"/>
        </w:rPr>
        <w:t xml:space="preserve">Data Statements.</w:t>
      </w:r>
    </w:p>
    <w:p w:rsidR="00000000" w:rsidDel="00000000" w:rsidP="00000000" w:rsidRDefault="00000000" w:rsidRPr="00000000" w14:paraId="000000C8">
      <w:pPr>
        <w:rPr/>
      </w:pPr>
      <w:r w:rsidDel="00000000" w:rsidR="00000000" w:rsidRPr="00000000">
        <w:rPr>
          <w:rtl w:val="0"/>
        </w:rPr>
        <w:t xml:space="preserve">Information Statements.</w:t>
      </w:r>
    </w:p>
    <w:p w:rsidR="00000000" w:rsidDel="00000000" w:rsidP="00000000" w:rsidRDefault="00000000" w:rsidRPr="00000000" w14:paraId="000000C9">
      <w:pPr>
        <w:rPr/>
      </w:pPr>
      <w:r w:rsidDel="00000000" w:rsidR="00000000" w:rsidRPr="00000000">
        <w:rPr>
          <w:rtl w:val="0"/>
        </w:rPr>
        <w:t xml:space="preserve">Knowledge Statements.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DOM:</w:t>
      </w:r>
    </w:p>
    <w:p w:rsidR="00000000" w:rsidDel="00000000" w:rsidP="00000000" w:rsidRDefault="00000000" w:rsidRPr="00000000" w14:paraId="000000CC">
      <w:pPr>
        <w:rPr/>
      </w:pPr>
      <w:r w:rsidDel="00000000" w:rsidR="00000000" w:rsidRPr="00000000">
        <w:rPr>
          <w:rtl w:val="0"/>
        </w:rPr>
        <w:t xml:space="preserve">Type / Instance Statements.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DCI:</w:t>
      </w:r>
    </w:p>
    <w:p w:rsidR="00000000" w:rsidDel="00000000" w:rsidP="00000000" w:rsidRDefault="00000000" w:rsidRPr="00000000" w14:paraId="000000CF">
      <w:pPr>
        <w:rPr/>
      </w:pPr>
      <w:r w:rsidDel="00000000" w:rsidR="00000000" w:rsidRPr="00000000">
        <w:rPr>
          <w:rtl w:val="0"/>
        </w:rPr>
        <w:t xml:space="preserve">Context / Interaction Statements.</w:t>
      </w:r>
    </w:p>
    <w:p w:rsidR="00000000" w:rsidDel="00000000" w:rsidP="00000000" w:rsidRDefault="00000000" w:rsidRPr="00000000" w14:paraId="000000D0">
      <w:pPr>
        <w:rPr/>
      </w:pPr>
      <w:r w:rsidDel="00000000" w:rsidR="00000000" w:rsidRPr="00000000">
        <w:rPr>
          <w:rtl w:val="0"/>
        </w:rPr>
        <w:t xml:space="preserve">Actor / Role Statements.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Upper Ontologies (Models Alignment):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Reified models types (Kinds): :Statement, :Subject, :SubjectKind, etc.</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Pattern Statements: (MatchingKind : PatternKind, MatchingKind : PatternKind, MatchingKind : PatternKind); Recursive: PatternKind as MatchingKind.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PatternTransform: Relationship: (PatternTransform, Role, Player). Objects Attributes (types) / Values (state) Matching.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Event: (MatchingKind, PatternTransform, PatternKind); PatternTransform: Kind =&gt; Kind.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Pattern Statements: (PatternTransform, PatternTransform, PatternTransform);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Functional helpers:</w:t>
      </w:r>
    </w:p>
    <w:p w:rsidR="00000000" w:rsidDel="00000000" w:rsidP="00000000" w:rsidRDefault="00000000" w:rsidRPr="00000000" w14:paraId="000000DF">
      <w:pPr>
        <w:rPr/>
      </w:pPr>
      <w:r w:rsidDel="00000000" w:rsidR="00000000" w:rsidRPr="00000000">
        <w:rPr>
          <w:rtl w:val="0"/>
        </w:rPr>
        <w:t xml:space="preserve">SPO / Kinds::onOccurrence(Statement) : IDOccurrence;</w:t>
      </w:r>
    </w:p>
    <w:p w:rsidR="00000000" w:rsidDel="00000000" w:rsidP="00000000" w:rsidRDefault="00000000" w:rsidRPr="00000000" w14:paraId="000000E0">
      <w:pPr>
        <w:rPr/>
      </w:pPr>
      <w:r w:rsidDel="00000000" w:rsidR="00000000" w:rsidRPr="00000000">
        <w:rPr>
          <w:rtl w:val="0"/>
        </w:rPr>
        <w:t xml:space="preserve">SPO / Kinds::getOccurrences(S, P, O) : Statements;</w:t>
      </w:r>
    </w:p>
    <w:p w:rsidR="00000000" w:rsidDel="00000000" w:rsidP="00000000" w:rsidRDefault="00000000" w:rsidRPr="00000000" w14:paraId="000000E1">
      <w:pPr>
        <w:rPr/>
      </w:pPr>
      <w:r w:rsidDel="00000000" w:rsidR="00000000" w:rsidRPr="00000000">
        <w:rPr>
          <w:rtl w:val="0"/>
        </w:rPr>
        <w:t xml:space="preserve">Statement::getOccurringContexts(S, P, O) : SPO / Kinds;</w:t>
      </w:r>
    </w:p>
    <w:p w:rsidR="00000000" w:rsidDel="00000000" w:rsidP="00000000" w:rsidRDefault="00000000" w:rsidRPr="00000000" w14:paraId="000000E2">
      <w:pPr>
        <w:rPr/>
      </w:pPr>
      <w:r w:rsidDel="00000000" w:rsidR="00000000" w:rsidRPr="00000000">
        <w:rPr>
          <w:rtl w:val="0"/>
        </w:rPr>
        <w:t xml:space="preserve">SPO / Kinds::getOccurringContexts(S, P, O) : IDOccurrence;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FCA: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(Context, Object, Attribute) : SPO / Kinds</w:t>
      </w:r>
    </w:p>
    <w:p w:rsidR="00000000" w:rsidDel="00000000" w:rsidP="00000000" w:rsidRDefault="00000000" w:rsidRPr="00000000" w14:paraId="000000E7">
      <w:pPr>
        <w:rPr/>
      </w:pPr>
      <w:r w:rsidDel="00000000" w:rsidR="00000000" w:rsidRPr="00000000">
        <w:rPr>
          <w:rtl w:val="0"/>
        </w:rPr>
        <w:t xml:space="preserve">Patterns:</w:t>
      </w:r>
    </w:p>
    <w:p w:rsidR="00000000" w:rsidDel="00000000" w:rsidP="00000000" w:rsidRDefault="00000000" w:rsidRPr="00000000" w14:paraId="000000E8">
      <w:pPr>
        <w:rPr/>
      </w:pPr>
      <w:r w:rsidDel="00000000" w:rsidR="00000000" w:rsidRPr="00000000">
        <w:rPr>
          <w:rtl w:val="0"/>
        </w:rPr>
        <w:t xml:space="preserve">(:Predicate : Context, :Subject : Object, :Object : Attribute);</w:t>
      </w:r>
    </w:p>
    <w:p w:rsidR="00000000" w:rsidDel="00000000" w:rsidP="00000000" w:rsidRDefault="00000000" w:rsidRPr="00000000" w14:paraId="000000E9">
      <w:pPr>
        <w:rPr/>
      </w:pPr>
      <w:r w:rsidDel="00000000" w:rsidR="00000000" w:rsidRPr="00000000">
        <w:rPr>
          <w:rtl w:val="0"/>
        </w:rPr>
        <w:t xml:space="preserve">(:Subject : Context, :Predicate : Object, :Object : Attribute);</w:t>
      </w:r>
    </w:p>
    <w:p w:rsidR="00000000" w:rsidDel="00000000" w:rsidP="00000000" w:rsidRDefault="00000000" w:rsidRPr="00000000" w14:paraId="000000EA">
      <w:pPr>
        <w:rPr/>
      </w:pPr>
      <w:r w:rsidDel="00000000" w:rsidR="00000000" w:rsidRPr="00000000">
        <w:rPr>
          <w:rtl w:val="0"/>
        </w:rPr>
        <w:t xml:space="preserve">(:Object : Context, :Predicate : Object, :Subject : Attribute);</w:t>
      </w:r>
    </w:p>
    <w:p w:rsidR="00000000" w:rsidDel="00000000" w:rsidP="00000000" w:rsidRDefault="00000000" w:rsidRPr="00000000" w14:paraId="000000EB">
      <w:pPr>
        <w:rPr/>
      </w:pPr>
      <w:r w:rsidDel="00000000" w:rsidR="00000000" w:rsidRPr="00000000">
        <w:rPr>
          <w:rtl w:val="0"/>
        </w:rPr>
        <w:t xml:space="preserve">Concepts.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DOM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Dimensional / Comparisons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Relationships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Events / Transforms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DCI (Actor / Role)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1tu1rdyfaiem" w:id="10"/>
      <w:bookmarkEnd w:id="10"/>
      <w:r w:rsidDel="00000000" w:rsidR="00000000" w:rsidRPr="00000000">
        <w:rPr>
          <w:rtl w:val="0"/>
        </w:rPr>
        <w:t xml:space="preserve">2.3. FCA CPPE / RCVs inference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FCA SPO Contexts.</w:t>
      </w:r>
    </w:p>
    <w:p w:rsidR="00000000" w:rsidDel="00000000" w:rsidP="00000000" w:rsidRDefault="00000000" w:rsidRPr="00000000" w14:paraId="000000FA">
      <w:pPr>
        <w:rPr/>
      </w:pPr>
      <w:r w:rsidDel="00000000" w:rsidR="00000000" w:rsidRPr="00000000">
        <w:rPr>
          <w:rtl w:val="0"/>
        </w:rPr>
        <w:t xml:space="preserve">Prime IDs.</w:t>
      </w:r>
    </w:p>
    <w:p w:rsidR="00000000" w:rsidDel="00000000" w:rsidP="00000000" w:rsidRDefault="00000000" w:rsidRPr="00000000" w14:paraId="000000FB">
      <w:pPr>
        <w:rPr/>
      </w:pPr>
      <w:r w:rsidDel="00000000" w:rsidR="00000000" w:rsidRPr="00000000">
        <w:rPr>
          <w:rtl w:val="0"/>
        </w:rPr>
        <w:t xml:space="preserve">Concept Lattices (Types)</w:t>
      </w:r>
    </w:p>
    <w:p w:rsidR="00000000" w:rsidDel="00000000" w:rsidP="00000000" w:rsidRDefault="00000000" w:rsidRPr="00000000" w14:paraId="000000FC">
      <w:pPr>
        <w:rPr/>
      </w:pPr>
      <w:r w:rsidDel="00000000" w:rsidR="00000000" w:rsidRPr="00000000">
        <w:rPr>
          <w:rtl w:val="0"/>
        </w:rPr>
        <w:t xml:space="preserve">Embeddings.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1"/>
      <w:bookmarkEnd w:id="11"/>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0F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00">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01">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02">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03">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4">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05">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6">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07">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08">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09">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0A">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0B">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0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0E">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0F">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10">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11">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12">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3">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4">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15">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16">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1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1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19">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A">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1B">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1C">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1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epoqen9u9nui" w:id="12"/>
      <w:bookmarkEnd w:id="12"/>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1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1F">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0">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21">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22">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3">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4">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2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2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27">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8">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9">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2A">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2B">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2C">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2D">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2F">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30">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1">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2">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33">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4">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35">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36">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3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38">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39">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3A">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13D">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3E">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3F">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42">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43">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4">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45">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6">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47">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8">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49">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4A">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B">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4E">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4F">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50">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51">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52">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53">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54">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55">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56">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57">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5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5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5C">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5F">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60">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61">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62">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63">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64">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65">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66">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67">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6A">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6B">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6C">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6D">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6E">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6F">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70">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71">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72">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73">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74">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75">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76">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77">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78">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79">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7A">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7B">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C">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7D">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7E">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7F">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80">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81">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82">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83">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8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5"/>
      <w:bookmarkEnd w:id="15"/>
      <w:r w:rsidDel="00000000" w:rsidR="00000000" w:rsidRPr="00000000">
        <w:rPr>
          <w:rtl w:val="0"/>
        </w:rPr>
      </w:r>
    </w:p>
    <w:p w:rsidR="00000000" w:rsidDel="00000000" w:rsidP="00000000" w:rsidRDefault="00000000" w:rsidRPr="00000000" w14:paraId="0000018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6"/>
      <w:bookmarkEnd w:id="16"/>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88">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89">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8A">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8B">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C">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8D">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8E">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8F">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90">
      <w:pPr>
        <w:pStyle w:val="Heading3"/>
        <w:rPr/>
      </w:pPr>
      <w:bookmarkStart w:colFirst="0" w:colLast="0" w:name="_r38alts9yl91" w:id="17"/>
      <w:bookmarkEnd w:id="17"/>
      <w:r w:rsidDel="00000000" w:rsidR="00000000" w:rsidRPr="00000000">
        <w:rPr>
          <w:rtl w:val="0"/>
        </w:rPr>
        <w:t xml:space="preserve">2.4. SPO / Kinds based inference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Entities &amp; Implementation:</w:t>
      </w:r>
    </w:p>
    <w:p w:rsidR="00000000" w:rsidDel="00000000" w:rsidP="00000000" w:rsidRDefault="00000000" w:rsidRPr="00000000" w14:paraId="00000195">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Inference &amp; Traversal (Functional Interfaces):</w:t>
      </w:r>
    </w:p>
    <w:p w:rsidR="00000000" w:rsidDel="00000000" w:rsidP="00000000" w:rsidRDefault="00000000" w:rsidRPr="00000000" w14:paraId="0000019A">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Models: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Streams Dataflow: Models Merge.</w:t>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t xml:space="preserve">TODO</w:t>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pStyle w:val="Heading4"/>
        <w:spacing w:line="276" w:lineRule="auto"/>
        <w:rPr/>
      </w:pPr>
      <w:bookmarkStart w:colFirst="0" w:colLast="0" w:name="_myigjwlsotrs" w:id="18"/>
      <w:bookmarkEnd w:id="18"/>
      <w:r w:rsidDel="00000000" w:rsidR="00000000" w:rsidRPr="00000000">
        <w:rPr>
          <w:rtl w:val="0"/>
        </w:rPr>
        <w:t xml:space="preserve">2.4.1. Relationships and Events upper Schema (Kinds) Alignment</w:t>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t xml:space="preserve">Schema:</w:t>
      </w:r>
    </w:p>
    <w:p w:rsidR="00000000" w:rsidDel="00000000" w:rsidP="00000000" w:rsidRDefault="00000000" w:rsidRPr="00000000" w14:paraId="000001B3">
      <w:pPr>
        <w:spacing w:line="276" w:lineRule="auto"/>
        <w:rPr/>
      </w:pPr>
      <w:r w:rsidDel="00000000" w:rsidR="00000000" w:rsidRPr="00000000">
        <w:rPr>
          <w:rtl w:val="0"/>
        </w:rPr>
        <w:t xml:space="preserve">(Relationship, Role, Player);</w:t>
      </w:r>
    </w:p>
    <w:p w:rsidR="00000000" w:rsidDel="00000000" w:rsidP="00000000" w:rsidRDefault="00000000" w:rsidRPr="00000000" w14:paraId="000001B4">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B8">
      <w:pPr>
        <w:spacing w:line="276" w:lineRule="auto"/>
        <w:rPr/>
      </w:pPr>
      <w:r w:rsidDel="00000000" w:rsidR="00000000" w:rsidRPr="00000000">
        <w:rPr>
          <w:rtl w:val="0"/>
        </w:rPr>
        <w:t xml:space="preserve">(Marriage, Married, Person);</w:t>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t xml:space="preserve">Schema:</w:t>
      </w:r>
    </w:p>
    <w:p w:rsidR="00000000" w:rsidDel="00000000" w:rsidP="00000000" w:rsidRDefault="00000000" w:rsidRPr="00000000" w14:paraId="000001BF">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C0">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spacing w:line="276" w:lineRule="auto"/>
        <w:rPr/>
      </w:pPr>
      <w:r w:rsidDel="00000000" w:rsidR="00000000" w:rsidRPr="00000000">
        <w:rPr>
          <w:rtl w:val="0"/>
        </w:rPr>
        <w:t xml:space="preserve">Examples:</w:t>
      </w:r>
    </w:p>
    <w:p w:rsidR="00000000" w:rsidDel="00000000" w:rsidP="00000000" w:rsidRDefault="00000000" w:rsidRPr="00000000" w14:paraId="000001C3">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C4">
      <w:pPr>
        <w:spacing w:line="276" w:lineRule="auto"/>
        <w:rPr/>
      </w:pPr>
      <w:r w:rsidDel="00000000" w:rsidR="00000000" w:rsidRPr="00000000">
        <w:rPr>
          <w:rtl w:val="0"/>
        </w:rPr>
        <w:t xml:space="preserve">(Single, Marriage, Married);</w:t>
      </w:r>
    </w:p>
    <w:p w:rsidR="00000000" w:rsidDel="00000000" w:rsidP="00000000" w:rsidRDefault="00000000" w:rsidRPr="00000000" w14:paraId="000001C5">
      <w:pPr>
        <w:spacing w:line="276" w:lineRule="auto"/>
        <w:rPr/>
      </w:pPr>
      <w:r w:rsidDel="00000000" w:rsidR="00000000" w:rsidRPr="00000000">
        <w:rPr>
          <w:rtl w:val="0"/>
        </w:rPr>
      </w:r>
    </w:p>
    <w:p w:rsidR="00000000" w:rsidDel="00000000" w:rsidP="00000000" w:rsidRDefault="00000000" w:rsidRPr="00000000" w14:paraId="000001C6">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C9">
      <w:pPr>
        <w:spacing w:line="276" w:lineRule="auto"/>
        <w:rPr/>
      </w:pPr>
      <w:r w:rsidDel="00000000" w:rsidR="00000000" w:rsidRPr="00000000">
        <w:rPr>
          <w:rtl w:val="0"/>
        </w:rPr>
      </w:r>
    </w:p>
    <w:p w:rsidR="00000000" w:rsidDel="00000000" w:rsidP="00000000" w:rsidRDefault="00000000" w:rsidRPr="00000000" w14:paraId="000001CA">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CF">
      <w:pPr>
        <w:spacing w:line="276" w:lineRule="auto"/>
        <w:rPr/>
      </w:pP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t xml:space="preserve">Example:</w:t>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D3">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t xml:space="preserve">Roles Promotion: From Resource Monad bound Transforms.</w:t>
      </w:r>
    </w:p>
    <w:p w:rsidR="00000000" w:rsidDel="00000000" w:rsidP="00000000" w:rsidRDefault="00000000" w:rsidRPr="00000000" w14:paraId="000001D8">
      <w:pPr>
        <w:spacing w:line="276" w:lineRule="auto"/>
        <w:rPr/>
      </w:pP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rtl w:val="0"/>
        </w:rPr>
        <w:t xml:space="preserve">TODO</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3v45w5i03wpv" w:id="19"/>
      <w:bookmarkEnd w:id="19"/>
      <w:r w:rsidDel="00000000" w:rsidR="00000000" w:rsidRPr="00000000">
        <w:rPr>
          <w:rtl w:val="0"/>
        </w:rPr>
        <w:t xml:space="preserve">2.4.2. Dimensional Data / Information / Knowledge Alignment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Data:</w:t>
      </w:r>
    </w:p>
    <w:p w:rsidR="00000000" w:rsidDel="00000000" w:rsidP="00000000" w:rsidRDefault="00000000" w:rsidRPr="00000000" w14:paraId="000001E0">
      <w:pPr>
        <w:rPr/>
      </w:pPr>
      <w:r w:rsidDel="00000000" w:rsidR="00000000" w:rsidRPr="00000000">
        <w:rPr>
          <w:rtl w:val="0"/>
        </w:rPr>
        <w:t xml:space="preserve">Measures. Players.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Information:</w:t>
      </w:r>
    </w:p>
    <w:p w:rsidR="00000000" w:rsidDel="00000000" w:rsidP="00000000" w:rsidRDefault="00000000" w:rsidRPr="00000000" w14:paraId="000001E3">
      <w:pPr>
        <w:rPr/>
      </w:pPr>
      <w:r w:rsidDel="00000000" w:rsidR="00000000" w:rsidRPr="00000000">
        <w:rPr>
          <w:rtl w:val="0"/>
        </w:rPr>
        <w:t xml:space="preserve">Dimensions: Measures in Context. Roles.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Knowledge:</w:t>
      </w:r>
    </w:p>
    <w:p w:rsidR="00000000" w:rsidDel="00000000" w:rsidP="00000000" w:rsidRDefault="00000000" w:rsidRPr="00000000" w14:paraId="000001E6">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Relationships / Events order / closures.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TODO</w:t>
      </w:r>
    </w:p>
    <w:p w:rsidR="00000000" w:rsidDel="00000000" w:rsidP="00000000" w:rsidRDefault="00000000" w:rsidRPr="00000000" w14:paraId="000001EB">
      <w:pPr>
        <w:pStyle w:val="Heading2"/>
        <w:rPr/>
      </w:pPr>
      <w:bookmarkStart w:colFirst="0" w:colLast="0" w:name="_4sgdzgpmpj93" w:id="20"/>
      <w:bookmarkEnd w:id="20"/>
      <w:r w:rsidDel="00000000" w:rsidR="00000000" w:rsidRPr="00000000">
        <w:rPr>
          <w:rtl w:val="0"/>
        </w:rPr>
        <w:t xml:space="preserve">3. Events Stream and Augmentation Services</w:t>
      </w:r>
    </w:p>
    <w:p w:rsidR="00000000" w:rsidDel="00000000" w:rsidP="00000000" w:rsidRDefault="00000000" w:rsidRPr="00000000" w14:paraId="000001EC">
      <w:pPr>
        <w:rPr/>
      </w:pPr>
      <w:r w:rsidDel="00000000" w:rsidR="00000000" w:rsidRPr="00000000">
        <w:rPr>
          <w:rtl w:val="0"/>
        </w:rPr>
        <w:t xml:space="preserve">Messages : Models (Representations)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Events: Model (Representation?) Messages.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Topic Event loop / Registry: Blackboard design pattern.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Main Event Loop:</w:t>
      </w:r>
    </w:p>
    <w:p w:rsidR="00000000" w:rsidDel="00000000" w:rsidP="00000000" w:rsidRDefault="00000000" w:rsidRPr="00000000" w14:paraId="000001F5">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Topic streaming:</w:t>
      </w:r>
    </w:p>
    <w:p w:rsidR="00000000" w:rsidDel="00000000" w:rsidP="00000000" w:rsidRDefault="00000000" w:rsidRPr="00000000" w14:paraId="000001F8">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pPr>
      <w:bookmarkStart w:colFirst="0" w:colLast="0" w:name="_ugm2u3x5xgoc" w:id="21"/>
      <w:bookmarkEnd w:id="21"/>
      <w:r w:rsidDel="00000000" w:rsidR="00000000" w:rsidRPr="00000000">
        <w:rPr>
          <w:rtl w:val="0"/>
        </w:rPr>
        <w:t xml:space="preserve">3.1. Nodes Functional Reactive Behavior</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203">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204">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05">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206">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207">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208">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209">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20A">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20B">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20C">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20D">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20E">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20F">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210">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211">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212">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213">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214">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215">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16">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4"/>
        <w:rPr/>
      </w:pPr>
      <w:bookmarkStart w:colFirst="0" w:colLast="0" w:name="_5s94qhn5pmbe" w:id="22"/>
      <w:bookmarkEnd w:id="22"/>
      <w:r w:rsidDel="00000000" w:rsidR="00000000" w:rsidRPr="00000000">
        <w:rPr>
          <w:rtl w:val="0"/>
        </w:rPr>
        <w:t xml:space="preserve">3.1.1. Aggregation Node</w:t>
      </w:r>
    </w:p>
    <w:p w:rsidR="00000000" w:rsidDel="00000000" w:rsidP="00000000" w:rsidRDefault="00000000" w:rsidRPr="00000000" w14:paraId="00000219">
      <w:pPr>
        <w:rPr/>
      </w:pPr>
      <w:r w:rsidDel="00000000" w:rsidR="00000000" w:rsidRPr="00000000">
        <w:rPr>
          <w:rtl w:val="0"/>
        </w:rPr>
        <w:t xml:space="preserve">type / state / order inference. FCA Model.</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Consumes (ID, ID, ID) Statements; (and hierarchy).</w:t>
      </w:r>
    </w:p>
    <w:p w:rsidR="00000000" w:rsidDel="00000000" w:rsidP="00000000" w:rsidRDefault="00000000" w:rsidRPr="00000000" w14:paraId="0000021C">
      <w:pPr>
        <w:rPr/>
      </w:pPr>
      <w:r w:rsidDel="00000000" w:rsidR="00000000" w:rsidRPr="00000000">
        <w:rPr>
          <w:rtl w:val="0"/>
        </w:rPr>
        <w:t xml:space="preserve">Produces SPO / Kinds Aggregated Statements.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DIDs, Prime IDs, FCA Clustering.</w:t>
      </w:r>
    </w:p>
    <w:p w:rsidR="00000000" w:rsidDel="00000000" w:rsidP="00000000" w:rsidRDefault="00000000" w:rsidRPr="00000000" w14:paraId="0000021F">
      <w:pPr>
        <w:spacing w:line="240" w:lineRule="auto"/>
        <w:ind w:left="0" w:firstLine="0"/>
        <w:rPr/>
      </w:pPr>
      <w:r w:rsidDel="00000000" w:rsidR="00000000" w:rsidRPr="00000000">
        <w:rPr>
          <w:rtl w:val="0"/>
        </w:rPr>
      </w:r>
    </w:p>
    <w:p w:rsidR="00000000" w:rsidDel="00000000" w:rsidP="00000000" w:rsidRDefault="00000000" w:rsidRPr="00000000" w14:paraId="00000220">
      <w:pPr>
        <w:pStyle w:val="Heading4"/>
        <w:spacing w:line="240" w:lineRule="auto"/>
        <w:rPr/>
      </w:pPr>
      <w:bookmarkStart w:colFirst="0" w:colLast="0" w:name="_ypumogeq0hax" w:id="23"/>
      <w:bookmarkEnd w:id="23"/>
      <w:r w:rsidDel="00000000" w:rsidR="00000000" w:rsidRPr="00000000">
        <w:rPr>
          <w:rtl w:val="0"/>
        </w:rPr>
        <w:t xml:space="preserve">3.1.2. Alignment Node</w:t>
      </w:r>
    </w:p>
    <w:p w:rsidR="00000000" w:rsidDel="00000000" w:rsidP="00000000" w:rsidRDefault="00000000" w:rsidRPr="00000000" w14:paraId="00000221">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222">
      <w:pPr>
        <w:spacing w:line="240" w:lineRule="auto"/>
        <w:ind w:left="0" w:firstLine="0"/>
        <w:rPr/>
      </w:pPr>
      <w:r w:rsidDel="00000000" w:rsidR="00000000" w:rsidRPr="00000000">
        <w:rPr>
          <w:rtl w:val="0"/>
        </w:rPr>
      </w:r>
    </w:p>
    <w:p w:rsidR="00000000" w:rsidDel="00000000" w:rsidP="00000000" w:rsidRDefault="00000000" w:rsidRPr="00000000" w14:paraId="00000223">
      <w:pPr>
        <w:spacing w:line="240" w:lineRule="auto"/>
        <w:ind w:left="0" w:firstLine="0"/>
        <w:rPr/>
      </w:pPr>
      <w:r w:rsidDel="00000000" w:rsidR="00000000" w:rsidRPr="00000000">
        <w:rPr>
          <w:rtl w:val="0"/>
        </w:rPr>
        <w:t xml:space="preserve">Consumes SPO / Kinds Aggregated Statements (and hierarchy).</w:t>
      </w:r>
    </w:p>
    <w:p w:rsidR="00000000" w:rsidDel="00000000" w:rsidP="00000000" w:rsidRDefault="00000000" w:rsidRPr="00000000" w14:paraId="00000224">
      <w:pPr>
        <w:spacing w:line="240" w:lineRule="auto"/>
        <w:ind w:left="0" w:firstLine="0"/>
        <w:rPr/>
      </w:pPr>
      <w:r w:rsidDel="00000000" w:rsidR="00000000" w:rsidRPr="00000000">
        <w:rPr>
          <w:rtl w:val="0"/>
        </w:rPr>
        <w:t xml:space="preserve">Produces Graph / Models Statements.</w:t>
      </w:r>
    </w:p>
    <w:p w:rsidR="00000000" w:rsidDel="00000000" w:rsidP="00000000" w:rsidRDefault="00000000" w:rsidRPr="00000000" w14:paraId="00000225">
      <w:pPr>
        <w:spacing w:line="240" w:lineRule="auto"/>
        <w:ind w:left="0" w:firstLine="0"/>
        <w:rPr/>
      </w:pPr>
      <w:r w:rsidDel="00000000" w:rsidR="00000000" w:rsidRPr="00000000">
        <w:rPr>
          <w:rtl w:val="0"/>
        </w:rPr>
      </w:r>
    </w:p>
    <w:p w:rsidR="00000000" w:rsidDel="00000000" w:rsidP="00000000" w:rsidRDefault="00000000" w:rsidRPr="00000000" w14:paraId="00000226">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227">
      <w:pPr>
        <w:spacing w:line="240" w:lineRule="auto"/>
        <w:ind w:left="0" w:firstLine="0"/>
        <w:rPr/>
      </w:pPr>
      <w:r w:rsidDel="00000000" w:rsidR="00000000" w:rsidRPr="00000000">
        <w:rPr>
          <w:rtl w:val="0"/>
        </w:rPr>
      </w:r>
    </w:p>
    <w:p w:rsidR="00000000" w:rsidDel="00000000" w:rsidP="00000000" w:rsidRDefault="00000000" w:rsidRPr="00000000" w14:paraId="00000228">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229">
      <w:pPr>
        <w:spacing w:line="240" w:lineRule="auto"/>
        <w:ind w:left="0" w:firstLine="0"/>
        <w:rPr/>
      </w:pPr>
      <w:r w:rsidDel="00000000" w:rsidR="00000000" w:rsidRPr="00000000">
        <w:rPr>
          <w:rtl w:val="0"/>
        </w:rPr>
      </w:r>
    </w:p>
    <w:p w:rsidR="00000000" w:rsidDel="00000000" w:rsidP="00000000" w:rsidRDefault="00000000" w:rsidRPr="00000000" w14:paraId="0000022A">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22B">
      <w:pPr>
        <w:spacing w:line="240" w:lineRule="auto"/>
        <w:ind w:left="0" w:firstLine="0"/>
        <w:rPr/>
      </w:pPr>
      <w:r w:rsidDel="00000000" w:rsidR="00000000" w:rsidRPr="00000000">
        <w:rPr>
          <w:rtl w:val="0"/>
        </w:rPr>
      </w:r>
    </w:p>
    <w:p w:rsidR="00000000" w:rsidDel="00000000" w:rsidP="00000000" w:rsidRDefault="00000000" w:rsidRPr="00000000" w14:paraId="0000022C">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22D">
      <w:pPr>
        <w:spacing w:line="240" w:lineRule="auto"/>
        <w:ind w:left="0" w:firstLine="0"/>
        <w:rPr/>
      </w:pPr>
      <w:r w:rsidDel="00000000" w:rsidR="00000000" w:rsidRPr="00000000">
        <w:rPr>
          <w:rtl w:val="0"/>
        </w:rPr>
      </w:r>
    </w:p>
    <w:p w:rsidR="00000000" w:rsidDel="00000000" w:rsidP="00000000" w:rsidRDefault="00000000" w:rsidRPr="00000000" w14:paraId="0000022E">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22F">
      <w:pPr>
        <w:spacing w:line="240" w:lineRule="auto"/>
        <w:ind w:left="0" w:firstLine="0"/>
        <w:rPr/>
      </w:pPr>
      <w:r w:rsidDel="00000000" w:rsidR="00000000" w:rsidRPr="00000000">
        <w:rPr>
          <w:rtl w:val="0"/>
        </w:rPr>
      </w:r>
    </w:p>
    <w:p w:rsidR="00000000" w:rsidDel="00000000" w:rsidP="00000000" w:rsidRDefault="00000000" w:rsidRPr="00000000" w14:paraId="00000230">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231">
      <w:pPr>
        <w:spacing w:line="240" w:lineRule="auto"/>
        <w:ind w:left="0" w:firstLine="0"/>
        <w:rPr/>
      </w:pPr>
      <w:r w:rsidDel="00000000" w:rsidR="00000000" w:rsidRPr="00000000">
        <w:rPr>
          <w:rtl w:val="0"/>
        </w:rPr>
      </w:r>
    </w:p>
    <w:p w:rsidR="00000000" w:rsidDel="00000000" w:rsidP="00000000" w:rsidRDefault="00000000" w:rsidRPr="00000000" w14:paraId="00000232">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233">
      <w:pPr>
        <w:spacing w:line="240" w:lineRule="auto"/>
        <w:ind w:left="0" w:firstLine="0"/>
        <w:rPr/>
      </w:pPr>
      <w:r w:rsidDel="00000000" w:rsidR="00000000" w:rsidRPr="00000000">
        <w:rPr>
          <w:rtl w:val="0"/>
        </w:rPr>
        <w:t xml:space="preserve">Graphs for each SPO Statement Kinds.</w:t>
      </w:r>
    </w:p>
    <w:p w:rsidR="00000000" w:rsidDel="00000000" w:rsidP="00000000" w:rsidRDefault="00000000" w:rsidRPr="00000000" w14:paraId="00000234">
      <w:pPr>
        <w:spacing w:line="240" w:lineRule="auto"/>
        <w:ind w:left="0" w:firstLine="0"/>
        <w:rPr/>
      </w:pPr>
      <w:r w:rsidDel="00000000" w:rsidR="00000000" w:rsidRPr="00000000">
        <w:rPr>
          <w:rtl w:val="0"/>
        </w:rPr>
        <w:t xml:space="preserve">Definition Graphs: Model Roles in Statements Position.</w:t>
      </w:r>
    </w:p>
    <w:p w:rsidR="00000000" w:rsidDel="00000000" w:rsidP="00000000" w:rsidRDefault="00000000" w:rsidRPr="00000000" w14:paraId="00000235">
      <w:pPr>
        <w:spacing w:line="240" w:lineRule="auto"/>
        <w:ind w:left="0" w:firstLine="0"/>
        <w:rPr/>
      </w:pPr>
      <w:r w:rsidDel="00000000" w:rsidR="00000000" w:rsidRPr="00000000">
        <w:rPr>
          <w:rtl w:val="0"/>
        </w:rPr>
        <w:t xml:space="preserve">Instance Graphs: Merge equivalent Roles (Align). Match Model Occurrences.</w:t>
      </w:r>
    </w:p>
    <w:p w:rsidR="00000000" w:rsidDel="00000000" w:rsidP="00000000" w:rsidRDefault="00000000" w:rsidRPr="00000000" w14:paraId="00000236">
      <w:pPr>
        <w:spacing w:line="240" w:lineRule="auto"/>
        <w:ind w:left="0" w:firstLine="0"/>
        <w:rPr/>
      </w:pPr>
      <w:r w:rsidDel="00000000" w:rsidR="00000000" w:rsidRPr="00000000">
        <w:rPr>
          <w:rtl w:val="0"/>
        </w:rPr>
      </w:r>
    </w:p>
    <w:p w:rsidR="00000000" w:rsidDel="00000000" w:rsidP="00000000" w:rsidRDefault="00000000" w:rsidRPr="00000000" w14:paraId="00000237">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238">
      <w:pPr>
        <w:spacing w:line="240" w:lineRule="auto"/>
        <w:ind w:left="0" w:firstLine="0"/>
        <w:rPr/>
      </w:pPr>
      <w:r w:rsidDel="00000000" w:rsidR="00000000" w:rsidRPr="00000000">
        <w:rPr>
          <w:rtl w:val="0"/>
        </w:rPr>
      </w:r>
    </w:p>
    <w:p w:rsidR="00000000" w:rsidDel="00000000" w:rsidP="00000000" w:rsidRDefault="00000000" w:rsidRPr="00000000" w14:paraId="00000239">
      <w:pPr>
        <w:pStyle w:val="Heading4"/>
        <w:spacing w:line="240" w:lineRule="auto"/>
        <w:rPr/>
      </w:pPr>
      <w:bookmarkStart w:colFirst="0" w:colLast="0" w:name="_rj9mhykw1bd9" w:id="24"/>
      <w:bookmarkEnd w:id="24"/>
      <w:r w:rsidDel="00000000" w:rsidR="00000000" w:rsidRPr="00000000">
        <w:rPr>
          <w:rtl w:val="0"/>
        </w:rPr>
        <w:t xml:space="preserve">3.1.3. Activation Node</w:t>
      </w:r>
    </w:p>
    <w:p w:rsidR="00000000" w:rsidDel="00000000" w:rsidP="00000000" w:rsidRDefault="00000000" w:rsidRPr="00000000" w14:paraId="0000023A">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23B">
      <w:pPr>
        <w:spacing w:line="240" w:lineRule="auto"/>
        <w:ind w:left="0" w:firstLine="0"/>
        <w:rPr/>
      </w:pPr>
      <w:r w:rsidDel="00000000" w:rsidR="00000000" w:rsidRPr="00000000">
        <w:rPr>
          <w:rtl w:val="0"/>
        </w:rPr>
      </w:r>
    </w:p>
    <w:p w:rsidR="00000000" w:rsidDel="00000000" w:rsidP="00000000" w:rsidRDefault="00000000" w:rsidRPr="00000000" w14:paraId="0000023C">
      <w:pPr>
        <w:spacing w:line="240" w:lineRule="auto"/>
        <w:ind w:left="0" w:firstLine="0"/>
        <w:rPr/>
      </w:pPr>
      <w:r w:rsidDel="00000000" w:rsidR="00000000" w:rsidRPr="00000000">
        <w:rPr>
          <w:rtl w:val="0"/>
        </w:rPr>
        <w:t xml:space="preserve">Consumes Graph / Models Statements (and hierarchy).</w:t>
      </w:r>
    </w:p>
    <w:p w:rsidR="00000000" w:rsidDel="00000000" w:rsidP="00000000" w:rsidRDefault="00000000" w:rsidRPr="00000000" w14:paraId="0000023D">
      <w:pPr>
        <w:spacing w:line="240" w:lineRule="auto"/>
        <w:ind w:left="0" w:firstLine="0"/>
        <w:rPr/>
      </w:pPr>
      <w:r w:rsidDel="00000000" w:rsidR="00000000" w:rsidRPr="00000000">
        <w:rPr>
          <w:rtl w:val="0"/>
        </w:rPr>
        <w:t xml:space="preserve">Produces ContentType Representation Statements.</w:t>
      </w:r>
    </w:p>
    <w:p w:rsidR="00000000" w:rsidDel="00000000" w:rsidP="00000000" w:rsidRDefault="00000000" w:rsidRPr="00000000" w14:paraId="0000023E">
      <w:pPr>
        <w:spacing w:line="240" w:lineRule="auto"/>
        <w:ind w:left="0" w:firstLine="0"/>
        <w:rPr/>
      </w:pPr>
      <w:r w:rsidDel="00000000" w:rsidR="00000000" w:rsidRPr="00000000">
        <w:rPr>
          <w:rtl w:val="0"/>
        </w:rPr>
      </w:r>
    </w:p>
    <w:p w:rsidR="00000000" w:rsidDel="00000000" w:rsidP="00000000" w:rsidRDefault="00000000" w:rsidRPr="00000000" w14:paraId="0000023F">
      <w:pPr>
        <w:spacing w:line="240" w:lineRule="auto"/>
        <w:ind w:left="0" w:firstLine="0"/>
        <w:rPr/>
      </w:pPr>
      <w:r w:rsidDel="00000000" w:rsidR="00000000" w:rsidRPr="00000000">
        <w:rPr>
          <w:rtl w:val="0"/>
        </w:rPr>
        <w:t xml:space="preserve">Contexts Interactions Actors Roles State API.</w:t>
      </w:r>
    </w:p>
    <w:p w:rsidR="00000000" w:rsidDel="00000000" w:rsidP="00000000" w:rsidRDefault="00000000" w:rsidRPr="00000000" w14:paraId="00000240">
      <w:pPr>
        <w:pStyle w:val="Heading3"/>
        <w:spacing w:line="240" w:lineRule="auto"/>
        <w:rPr/>
      </w:pPr>
      <w:bookmarkStart w:colFirst="0" w:colLast="0" w:name="_p8coc780sl6u" w:id="25"/>
      <w:bookmarkEnd w:id="25"/>
      <w:r w:rsidDel="00000000" w:rsidR="00000000" w:rsidRPr="00000000">
        <w:rPr>
          <w:rtl w:val="0"/>
        </w:rPr>
        <w:t xml:space="preserve">3.2. Helper Services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4"/>
        <w:rPr/>
      </w:pPr>
      <w:bookmarkStart w:colFirst="0" w:colLast="0" w:name="_btytat5pmhmo" w:id="26"/>
      <w:bookmarkEnd w:id="26"/>
      <w:r w:rsidDel="00000000" w:rsidR="00000000" w:rsidRPr="00000000">
        <w:rPr>
          <w:rtl w:val="0"/>
        </w:rPr>
        <w:t xml:space="preserve">3.2.1. Naming Service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4"/>
        <w:rPr/>
      </w:pPr>
      <w:bookmarkStart w:colFirst="0" w:colLast="0" w:name="_ocv4abm02lbh" w:id="27"/>
      <w:bookmarkEnd w:id="27"/>
      <w:r w:rsidDel="00000000" w:rsidR="00000000" w:rsidRPr="00000000">
        <w:rPr>
          <w:rtl w:val="0"/>
        </w:rPr>
        <w:t xml:space="preserve">3.2.2. Registry Service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4"/>
        <w:rPr/>
      </w:pPr>
      <w:bookmarkStart w:colFirst="0" w:colLast="0" w:name="_velxtod46qqv" w:id="28"/>
      <w:bookmarkEnd w:id="28"/>
      <w:r w:rsidDel="00000000" w:rsidR="00000000" w:rsidRPr="00000000">
        <w:rPr>
          <w:rtl w:val="0"/>
        </w:rPr>
        <w:t xml:space="preserve">3.2.3. Index Service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24B">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24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24D">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24E">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24F">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250">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251">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252">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253">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254">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255">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25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257">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58">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9">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25A">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25B">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5C">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D">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5E">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5F">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60">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61">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2">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3">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4">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5">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6">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67">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68">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69">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6A">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6B">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C">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6D">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6E">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F">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70">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71">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72">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7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9"/>
      <w:bookmarkEnd w:id="29"/>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74">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5">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76">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77">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8">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79">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7A">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