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ContentType (Transforms implemented in XSLT / Custom Functional Logic : Helper Services)</w:t>
      </w:r>
    </w:p>
    <w:p w:rsidR="00000000" w:rsidDel="00000000" w:rsidP="00000000" w:rsidRDefault="00000000" w:rsidRPr="00000000" w14:paraId="00000016">
      <w:pPr>
        <w:rPr/>
      </w:pPr>
      <w:r w:rsidDel="00000000" w:rsidR="00000000" w:rsidRPr="00000000">
        <w:rPr>
          <w:rtl w:val="0"/>
        </w:rPr>
        <w:t xml:space="preserve">- kind : Kind</w:t>
      </w:r>
    </w:p>
    <w:p w:rsidR="00000000" w:rsidDel="00000000" w:rsidP="00000000" w:rsidRDefault="00000000" w:rsidRPr="00000000" w14:paraId="00000017">
      <w:pPr>
        <w:rPr/>
      </w:pPr>
      <w:r w:rsidDel="00000000" w:rsidR="00000000" w:rsidRPr="00000000">
        <w:rPr>
          <w:rtl w:val="0"/>
        </w:rPr>
        <w:t xml:space="preserve">- typeSignature : String ([modelName]/[occurrenceType]/[kindName]/[encoding])</w:t>
      </w:r>
    </w:p>
    <w:p w:rsidR="00000000" w:rsidDel="00000000" w:rsidP="00000000" w:rsidRDefault="00000000" w:rsidRPr="00000000" w14:paraId="00000018">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19">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1A">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1B">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1C">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ContentType(s) instances:</w:t>
      </w:r>
    </w:p>
    <w:p w:rsidR="00000000" w:rsidDel="00000000" w:rsidP="00000000" w:rsidRDefault="00000000" w:rsidRPr="00000000" w14:paraId="0000001F">
      <w:pPr>
        <w:numPr>
          <w:ilvl w:val="0"/>
          <w:numId w:val="21"/>
        </w:numPr>
        <w:ind w:left="720" w:hanging="360"/>
        <w:rPr>
          <w:u w:val="none"/>
        </w:rPr>
      </w:pPr>
      <w:r w:rsidDel="00000000" w:rsidR="00000000" w:rsidRPr="00000000">
        <w:rPr>
          <w:rtl w:val="0"/>
        </w:rPr>
        <w:t xml:space="preserve">FCA Concepts? Statement type: SPO FCA Contexts SPO Concepts? Hierarchies.</w:t>
      </w:r>
    </w:p>
    <w:p w:rsidR="00000000" w:rsidDel="00000000" w:rsidP="00000000" w:rsidRDefault="00000000" w:rsidRPr="00000000" w14:paraId="00000020">
      <w:pPr>
        <w:numPr>
          <w:ilvl w:val="0"/>
          <w:numId w:val="21"/>
        </w:numPr>
        <w:ind w:left="720" w:hanging="360"/>
        <w:rPr>
          <w:u w:val="none"/>
        </w:rPr>
      </w:pPr>
      <w:r w:rsidDel="00000000" w:rsidR="00000000" w:rsidRPr="00000000">
        <w:rPr>
          <w:rtl w:val="0"/>
        </w:rPr>
        <w:t xml:space="preserve">Models:</w:t>
      </w:r>
    </w:p>
    <w:p w:rsidR="00000000" w:rsidDel="00000000" w:rsidP="00000000" w:rsidRDefault="00000000" w:rsidRPr="00000000" w14:paraId="00000021">
      <w:pPr>
        <w:numPr>
          <w:ilvl w:val="1"/>
          <w:numId w:val="21"/>
        </w:numPr>
        <w:ind w:left="1440" w:hanging="360"/>
        <w:rPr>
          <w:u w:val="none"/>
        </w:rPr>
      </w:pPr>
      <w:r w:rsidDel="00000000" w:rsidR="00000000" w:rsidRPr="00000000">
        <w:rPr>
          <w:rtl w:val="0"/>
        </w:rPr>
        <w:t xml:space="preserve">Reference: Reified ResourceOccurrence classes. Inferred upper schema.</w:t>
      </w:r>
    </w:p>
    <w:p w:rsidR="00000000" w:rsidDel="00000000" w:rsidP="00000000" w:rsidRDefault="00000000" w:rsidRPr="00000000" w14:paraId="00000022">
      <w:pPr>
        <w:numPr>
          <w:ilvl w:val="1"/>
          <w:numId w:val="21"/>
        </w:numPr>
        <w:ind w:left="1440" w:hanging="360"/>
        <w:rPr>
          <w:u w:val="none"/>
        </w:rPr>
      </w:pPr>
      <w:r w:rsidDel="00000000" w:rsidR="00000000" w:rsidRPr="00000000">
        <w:rPr>
          <w:rtl w:val="0"/>
        </w:rPr>
        <w:t xml:space="preserve">FCA (Index) encoded in Statements</w:t>
      </w:r>
    </w:p>
    <w:p w:rsidR="00000000" w:rsidDel="00000000" w:rsidP="00000000" w:rsidRDefault="00000000" w:rsidRPr="00000000" w14:paraId="00000023">
      <w:pPr>
        <w:numPr>
          <w:ilvl w:val="1"/>
          <w:numId w:val="21"/>
        </w:numPr>
        <w:ind w:left="1440" w:hanging="360"/>
        <w:rPr>
          <w:u w:val="none"/>
        </w:rPr>
      </w:pPr>
      <w:r w:rsidDel="00000000" w:rsidR="00000000" w:rsidRPr="00000000">
        <w:rPr>
          <w:rtl w:val="0"/>
        </w:rPr>
        <w:t xml:space="preserve">DOM (OGM)</w:t>
      </w:r>
    </w:p>
    <w:p w:rsidR="00000000" w:rsidDel="00000000" w:rsidP="00000000" w:rsidRDefault="00000000" w:rsidRPr="00000000" w14:paraId="00000024">
      <w:pPr>
        <w:numPr>
          <w:ilvl w:val="1"/>
          <w:numId w:val="21"/>
        </w:numPr>
        <w:ind w:left="1440" w:hanging="360"/>
        <w:rPr>
          <w:u w:val="none"/>
        </w:rPr>
      </w:pPr>
      <w:r w:rsidDel="00000000" w:rsidR="00000000" w:rsidRPr="00000000">
        <w:rPr>
          <w:rtl w:val="0"/>
        </w:rPr>
        <w:t xml:space="preserve">DCI / Activation (Actor / Role)</w:t>
      </w:r>
    </w:p>
    <w:p w:rsidR="00000000" w:rsidDel="00000000" w:rsidP="00000000" w:rsidRDefault="00000000" w:rsidRPr="00000000" w14:paraId="00000025">
      <w:pPr>
        <w:numPr>
          <w:ilvl w:val="1"/>
          <w:numId w:val="21"/>
        </w:numPr>
        <w:ind w:left="1440" w:hanging="360"/>
        <w:rPr>
          <w:u w:val="none"/>
        </w:rPr>
      </w:pPr>
      <w:r w:rsidDel="00000000" w:rsidR="00000000" w:rsidRPr="00000000">
        <w:rPr>
          <w:rtl w:val="0"/>
        </w:rPr>
        <w:t xml:space="preserve">Dimensional</w:t>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Resource Occurrence Types:</w:t>
      </w:r>
    </w:p>
    <w:p w:rsidR="00000000" w:rsidDel="00000000" w:rsidP="00000000" w:rsidRDefault="00000000" w:rsidRPr="00000000" w14:paraId="00000027">
      <w:pPr>
        <w:numPr>
          <w:ilvl w:val="1"/>
          <w:numId w:val="21"/>
        </w:numPr>
        <w:ind w:left="1440" w:hanging="360"/>
        <w:rPr>
          <w:u w:val="none"/>
        </w:rPr>
      </w:pPr>
      <w:r w:rsidDel="00000000" w:rsidR="00000000" w:rsidRPr="00000000">
        <w:rPr>
          <w:rtl w:val="0"/>
        </w:rPr>
        <w:t xml:space="preserve">ResourceOccurrence Classes</w:t>
      </w:r>
    </w:p>
    <w:p w:rsidR="00000000" w:rsidDel="00000000" w:rsidP="00000000" w:rsidRDefault="00000000" w:rsidRPr="00000000" w14:paraId="00000028">
      <w:pPr>
        <w:numPr>
          <w:ilvl w:val="0"/>
          <w:numId w:val="21"/>
        </w:numPr>
        <w:ind w:left="720" w:hanging="360"/>
        <w:rPr>
          <w:u w:val="none"/>
        </w:rPr>
      </w:pPr>
      <w:r w:rsidDel="00000000" w:rsidR="00000000" w:rsidRPr="00000000">
        <w:rPr>
          <w:rtl w:val="0"/>
        </w:rPr>
        <w:t xml:space="preserve">Encoding Types:</w:t>
      </w:r>
    </w:p>
    <w:p w:rsidR="00000000" w:rsidDel="00000000" w:rsidP="00000000" w:rsidRDefault="00000000" w:rsidRPr="00000000" w14:paraId="00000029">
      <w:pPr>
        <w:numPr>
          <w:ilvl w:val="1"/>
          <w:numId w:val="21"/>
        </w:numPr>
        <w:ind w:left="1440" w:hanging="360"/>
        <w:rPr>
          <w:u w:val="none"/>
        </w:rPr>
      </w:pPr>
      <w:r w:rsidDel="00000000" w:rsidR="00000000" w:rsidRPr="00000000">
        <w:rPr>
          <w:rtl w:val="0"/>
        </w:rPr>
        <w:t xml:space="preserve">Reference (Topic Maps TMRM)</w:t>
      </w:r>
    </w:p>
    <w:p w:rsidR="00000000" w:rsidDel="00000000" w:rsidP="00000000" w:rsidRDefault="00000000" w:rsidRPr="00000000" w14:paraId="0000002A">
      <w:pPr>
        <w:numPr>
          <w:ilvl w:val="1"/>
          <w:numId w:val="21"/>
        </w:numPr>
        <w:ind w:left="1440" w:hanging="360"/>
        <w:rPr>
          <w:u w:val="none"/>
        </w:rPr>
      </w:pPr>
      <w:r w:rsidDel="00000000" w:rsidR="00000000" w:rsidRPr="00000000">
        <w:rPr>
          <w:rtl w:val="0"/>
        </w:rPr>
        <w:t xml:space="preserve">RDF / RDFS</w:t>
      </w:r>
    </w:p>
    <w:p w:rsidR="00000000" w:rsidDel="00000000" w:rsidP="00000000" w:rsidRDefault="00000000" w:rsidRPr="00000000" w14:paraId="0000002B">
      <w:pPr>
        <w:numPr>
          <w:ilvl w:val="1"/>
          <w:numId w:val="21"/>
        </w:numPr>
        <w:ind w:left="1440" w:hanging="360"/>
        <w:rPr>
          <w:u w:val="none"/>
        </w:rPr>
      </w:pPr>
      <w:r w:rsidDel="00000000" w:rsidR="00000000" w:rsidRPr="00000000">
        <w:rPr>
          <w:rtl w:val="0"/>
        </w:rPr>
        <w:t xml:space="preserve">JSON-LD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Representation</w:t>
      </w:r>
    </w:p>
    <w:p w:rsidR="00000000" w:rsidDel="00000000" w:rsidP="00000000" w:rsidRDefault="00000000" w:rsidRPr="00000000" w14:paraId="0000002E">
      <w:pPr>
        <w:ind w:left="0" w:firstLine="0"/>
        <w:rPr/>
      </w:pPr>
      <w:r w:rsidDel="00000000" w:rsidR="00000000" w:rsidRPr="00000000">
        <w:rPr>
          <w:rtl w:val="0"/>
        </w:rPr>
        <w:t xml:space="preserve">- contentType : ContentType</w:t>
      </w:r>
    </w:p>
    <w:p w:rsidR="00000000" w:rsidDel="00000000" w:rsidP="00000000" w:rsidRDefault="00000000" w:rsidRPr="00000000" w14:paraId="0000002F">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ResourceOccurrence</w:t>
      </w:r>
    </w:p>
    <w:p w:rsidR="00000000" w:rsidDel="00000000" w:rsidP="00000000" w:rsidRDefault="00000000" w:rsidRPr="00000000" w14:paraId="00000032">
      <w:pPr>
        <w:ind w:left="0" w:firstLine="0"/>
        <w:rPr/>
      </w:pPr>
      <w:r w:rsidDel="00000000" w:rsidR="00000000" w:rsidRPr="00000000">
        <w:rPr>
          <w:rtl w:val="0"/>
        </w:rPr>
        <w:t xml:space="preserve">- representation : Representation</w:t>
      </w:r>
    </w:p>
    <w:p w:rsidR="00000000" w:rsidDel="00000000" w:rsidP="00000000" w:rsidRDefault="00000000" w:rsidRPr="00000000" w14:paraId="00000033">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34">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35">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36">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37">
      <w:pPr>
        <w:ind w:left="0" w:firstLine="0"/>
        <w:rPr/>
      </w:pPr>
      <w:r w:rsidDel="00000000" w:rsidR="00000000" w:rsidRPr="00000000">
        <w:rPr>
          <w:rtl w:val="0"/>
        </w:rPr>
        <w:t xml:space="preserve">- getAttribute(String) : String</w:t>
      </w:r>
    </w:p>
    <w:p w:rsidR="00000000" w:rsidDel="00000000" w:rsidP="00000000" w:rsidRDefault="00000000" w:rsidRPr="00000000" w14:paraId="00000038">
      <w:pPr>
        <w:ind w:left="0" w:firstLine="0"/>
        <w:rPr/>
      </w:pPr>
      <w:r w:rsidDel="00000000" w:rsidR="00000000" w:rsidRPr="00000000">
        <w:rPr>
          <w:rtl w:val="0"/>
        </w:rPr>
        <w:t xml:space="preserve">- setAttribute(String, String)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ResourceOccurrence Class Hierarchy: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ID extends ResourceOccurrence</w:t>
      </w:r>
    </w:p>
    <w:p w:rsidR="00000000" w:rsidDel="00000000" w:rsidP="00000000" w:rsidRDefault="00000000" w:rsidRPr="00000000" w14:paraId="0000003D">
      <w:pPr>
        <w:rPr/>
      </w:pPr>
      <w:r w:rsidDel="00000000" w:rsidR="00000000" w:rsidRPr="00000000">
        <w:rPr>
          <w:rtl w:val="0"/>
        </w:rPr>
        <w:t xml:space="preserve">- primeID : long</w:t>
      </w:r>
    </w:p>
    <w:p w:rsidR="00000000" w:rsidDel="00000000" w:rsidP="00000000" w:rsidRDefault="00000000" w:rsidRPr="00000000" w14:paraId="0000003E">
      <w:pPr>
        <w:rPr/>
      </w:pPr>
      <w:r w:rsidDel="00000000" w:rsidR="00000000" w:rsidRPr="00000000">
        <w:rPr>
          <w:rtl w:val="0"/>
        </w:rPr>
        <w:t xml:space="preserve">- urn : string</w:t>
      </w:r>
    </w:p>
    <w:p w:rsidR="00000000" w:rsidDel="00000000" w:rsidP="00000000" w:rsidRDefault="00000000" w:rsidRPr="00000000" w14:paraId="0000003F">
      <w:pPr>
        <w:rPr/>
      </w:pPr>
      <w:r w:rsidDel="00000000" w:rsidR="00000000" w:rsidRPr="00000000">
        <w:rPr>
          <w:rtl w:val="0"/>
        </w:rPr>
        <w:t xml:space="preserve">- occurrences : Map&lt;Kind, IDOccurrence[]&gt;</w:t>
      </w:r>
    </w:p>
    <w:p w:rsidR="00000000" w:rsidDel="00000000" w:rsidP="00000000" w:rsidRDefault="00000000" w:rsidRPr="00000000" w14:paraId="00000040">
      <w:pPr>
        <w:rPr/>
      </w:pPr>
      <w:r w:rsidDel="00000000" w:rsidR="00000000" w:rsidRPr="00000000">
        <w:rPr>
          <w:rtl w:val="0"/>
        </w:rPr>
        <w:t xml:space="preserve">- CPPEembedding : long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IDOccurrence extends ID</w:t>
      </w:r>
    </w:p>
    <w:p w:rsidR="00000000" w:rsidDel="00000000" w:rsidP="00000000" w:rsidRDefault="00000000" w:rsidRPr="00000000" w14:paraId="00000043">
      <w:pPr>
        <w:rPr/>
      </w:pPr>
      <w:r w:rsidDel="00000000" w:rsidR="00000000" w:rsidRPr="00000000">
        <w:rPr>
          <w:rtl w:val="0"/>
        </w:rPr>
        <w:t xml:space="preserve">- occurringId : ID</w:t>
      </w:r>
    </w:p>
    <w:p w:rsidR="00000000" w:rsidDel="00000000" w:rsidP="00000000" w:rsidRDefault="00000000" w:rsidRPr="00000000" w14:paraId="00000044">
      <w:pPr>
        <w:rPr/>
      </w:pPr>
      <w:r w:rsidDel="00000000" w:rsidR="00000000" w:rsidRPr="00000000">
        <w:rPr>
          <w:rtl w:val="0"/>
        </w:rPr>
        <w:t xml:space="preserve">- occurringContext : ID</w:t>
      </w:r>
    </w:p>
    <w:p w:rsidR="00000000" w:rsidDel="00000000" w:rsidP="00000000" w:rsidRDefault="00000000" w:rsidRPr="00000000" w14:paraId="00000045">
      <w:pPr>
        <w:rPr/>
      </w:pPr>
      <w:r w:rsidDel="00000000" w:rsidR="00000000" w:rsidRPr="00000000">
        <w:rPr>
          <w:rtl w:val="0"/>
        </w:rPr>
        <w:t xml:space="preserve">- occurringKind : Kind</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48">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Subject extends IDOccurrence</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Predicate extends IDOccurrence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Object extends IDOccurrence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Statement extends IDOccurrence</w:t>
      </w:r>
    </w:p>
    <w:p w:rsidR="00000000" w:rsidDel="00000000" w:rsidP="00000000" w:rsidRDefault="00000000" w:rsidRPr="00000000" w14:paraId="00000051">
      <w:pPr>
        <w:ind w:left="0" w:firstLine="0"/>
        <w:rPr/>
      </w:pPr>
      <w:r w:rsidDel="00000000" w:rsidR="00000000" w:rsidRPr="00000000">
        <w:rPr>
          <w:rtl w:val="0"/>
        </w:rPr>
        <w:t xml:space="preserve">- subject : Subject</w:t>
      </w:r>
    </w:p>
    <w:p w:rsidR="00000000" w:rsidDel="00000000" w:rsidP="00000000" w:rsidRDefault="00000000" w:rsidRPr="00000000" w14:paraId="00000052">
      <w:pPr>
        <w:ind w:left="0" w:firstLine="0"/>
        <w:rPr/>
      </w:pPr>
      <w:r w:rsidDel="00000000" w:rsidR="00000000" w:rsidRPr="00000000">
        <w:rPr>
          <w:rtl w:val="0"/>
        </w:rPr>
        <w:t xml:space="preserve">- predicate : Predicate</w:t>
      </w:r>
    </w:p>
    <w:p w:rsidR="00000000" w:rsidDel="00000000" w:rsidP="00000000" w:rsidRDefault="00000000" w:rsidRPr="00000000" w14:paraId="00000053">
      <w:pPr>
        <w:ind w:left="0" w:firstLine="0"/>
        <w:rPr/>
      </w:pPr>
      <w:r w:rsidDel="00000000" w:rsidR="00000000" w:rsidRPr="00000000">
        <w:rPr>
          <w:rtl w:val="0"/>
        </w:rPr>
        <w:t xml:space="preserve">- object : Object</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56">
      <w:pPr>
        <w:ind w:left="0" w:firstLine="0"/>
        <w:rPr/>
      </w:pPr>
      <w:r w:rsidDel="00000000" w:rsidR="00000000" w:rsidRPr="00000000">
        <w:rPr>
          <w:rtl w:val="0"/>
        </w:rPr>
        <w:t xml:space="preserve">- getSuperKind() : Kind</w:t>
      </w:r>
    </w:p>
    <w:p w:rsidR="00000000" w:rsidDel="00000000" w:rsidP="00000000" w:rsidRDefault="00000000" w:rsidRPr="00000000" w14:paraId="00000057">
      <w:pPr>
        <w:ind w:left="0" w:firstLine="0"/>
        <w:rPr/>
      </w:pPr>
      <w:r w:rsidDel="00000000" w:rsidR="00000000" w:rsidRPr="00000000">
        <w:rPr>
          <w:rtl w:val="0"/>
        </w:rPr>
        <w:t xml:space="preserve">- getKindStatements() : KindStatement</w:t>
      </w:r>
    </w:p>
    <w:p w:rsidR="00000000" w:rsidDel="00000000" w:rsidP="00000000" w:rsidRDefault="00000000" w:rsidRPr="00000000" w14:paraId="00000058">
      <w:pPr>
        <w:ind w:left="0" w:firstLine="0"/>
        <w:rPr/>
      </w:pPr>
      <w:r w:rsidDel="00000000" w:rsidR="00000000" w:rsidRPr="00000000">
        <w:rPr>
          <w:rtl w:val="0"/>
        </w:rPr>
        <w:t xml:space="preserve">- getPlayers() : Player[]</w:t>
      </w:r>
    </w:p>
    <w:p w:rsidR="00000000" w:rsidDel="00000000" w:rsidP="00000000" w:rsidRDefault="00000000" w:rsidRPr="00000000" w14:paraId="00000059">
      <w:pPr>
        <w:ind w:left="0" w:firstLine="0"/>
        <w:rPr/>
      </w:pPr>
      <w:r w:rsidDel="00000000" w:rsidR="00000000" w:rsidRPr="00000000">
        <w:rPr>
          <w:rtl w:val="0"/>
        </w:rPr>
        <w:t xml:space="preserve">- getAttributes() : Attribute[]</w:t>
      </w:r>
    </w:p>
    <w:p w:rsidR="00000000" w:rsidDel="00000000" w:rsidP="00000000" w:rsidRDefault="00000000" w:rsidRPr="00000000" w14:paraId="0000005A">
      <w:pPr>
        <w:ind w:left="0" w:firstLine="0"/>
        <w:rPr/>
      </w:pPr>
      <w:r w:rsidDel="00000000" w:rsidR="00000000" w:rsidRPr="00000000">
        <w:rPr>
          <w:rtl w:val="0"/>
        </w:rPr>
        <w:t xml:space="preserve">- getValues(Attribute) : Value[]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Parameterized class KindStatement&lt;Player, Attribute, Value&gt; extends Statement</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SubjectKindStatement extends KindStatement&lt;Subject, Predicate, Object&gt;.</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61">
      <w:pPr>
        <w:ind w:left="0" w:firstLine="0"/>
        <w:rPr/>
      </w:pPr>
      <w:r w:rsidDel="00000000" w:rsidR="00000000" w:rsidRPr="00000000">
        <w:rPr>
          <w:rtl w:val="0"/>
        </w:rPr>
        <w:t xml:space="preserve">- statements : SubjectKindStatement[]</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PredicateKindStatement extends KindStatement&lt;Predicate, Subject, Object&gt;.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66">
      <w:pPr>
        <w:rPr/>
      </w:pPr>
      <w:r w:rsidDel="00000000" w:rsidR="00000000" w:rsidRPr="00000000">
        <w:rPr>
          <w:rtl w:val="0"/>
        </w:rPr>
        <w:t xml:space="preserve">- statements : PredicateKindStatement[]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ObjectKindStatement extends KindStatement&lt;Object, Predicate, Subject&gt;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6B">
      <w:pPr>
        <w:rPr/>
      </w:pPr>
      <w:r w:rsidDel="00000000" w:rsidR="00000000" w:rsidRPr="00000000">
        <w:rPr>
          <w:rtl w:val="0"/>
        </w:rPr>
        <w:t xml:space="preserve">- statements : ObjectKindStatement[]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Kinds Aggregation:</w:t>
      </w:r>
    </w:p>
    <w:p w:rsidR="00000000" w:rsidDel="00000000" w:rsidP="00000000" w:rsidRDefault="00000000" w:rsidRPr="00000000" w14:paraId="0000006E">
      <w:pPr>
        <w:ind w:left="0" w:firstLine="0"/>
        <w:rPr/>
      </w:pPr>
      <w:r w:rsidDel="00000000" w:rsidR="00000000" w:rsidRPr="00000000">
        <w:rPr>
          <w:rtl w:val="0"/>
        </w:rPr>
        <w:t xml:space="preserve">Kinds: Predicate FCA Contexts (concepts hierarchies)</w:t>
      </w:r>
    </w:p>
    <w:p w:rsidR="00000000" w:rsidDel="00000000" w:rsidP="00000000" w:rsidRDefault="00000000" w:rsidRPr="00000000" w14:paraId="0000006F">
      <w:pPr>
        <w:ind w:left="0" w:firstLine="0"/>
        <w:rPr/>
      </w:pPr>
      <w:r w:rsidDel="00000000" w:rsidR="00000000" w:rsidRPr="00000000">
        <w:rPr>
          <w:rtl w:val="0"/>
        </w:rPr>
        <w:t xml:space="preserve">States: Subject FCA Contexts (concept hierarchies)</w:t>
      </w:r>
    </w:p>
    <w:p w:rsidR="00000000" w:rsidDel="00000000" w:rsidP="00000000" w:rsidRDefault="00000000" w:rsidRPr="00000000" w14:paraId="00000070">
      <w:pPr>
        <w:ind w:left="0" w:firstLine="0"/>
        <w:rPr/>
      </w:pPr>
      <w:r w:rsidDel="00000000" w:rsidR="00000000" w:rsidRPr="00000000">
        <w:rPr>
          <w:rtl w:val="0"/>
        </w:rPr>
        <w:t xml:space="preserve">Roles: Object FCA Contexts (concept hierarchies)</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Schema Aggregation:</w:t>
      </w:r>
    </w:p>
    <w:p w:rsidR="00000000" w:rsidDel="00000000" w:rsidP="00000000" w:rsidRDefault="00000000" w:rsidRPr="00000000" w14:paraId="00000073">
      <w:pPr>
        <w:ind w:left="0" w:firstLine="0"/>
        <w:rPr/>
      </w:pPr>
      <w:r w:rsidDel="00000000" w:rsidR="00000000" w:rsidRPr="00000000">
        <w:rPr>
          <w:rtl w:val="0"/>
        </w:rPr>
        <w:t xml:space="preserve">Aggregation over KindStatement(s)</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Graph (Statements Occurrences given their SPOs / Kinds contexts)</w:t>
      </w:r>
    </w:p>
    <w:p w:rsidR="00000000" w:rsidDel="00000000" w:rsidP="00000000" w:rsidRDefault="00000000" w:rsidRPr="00000000" w14:paraId="00000076">
      <w:pPr>
        <w:ind w:left="0" w:firstLine="0"/>
        <w:rPr/>
      </w:pPr>
      <w:r w:rsidDel="00000000" w:rsidR="00000000" w:rsidRPr="00000000">
        <w:rPr>
          <w:rtl w:val="0"/>
        </w:rPr>
        <w:t xml:space="preserve">- context : Kind</w:t>
      </w:r>
    </w:p>
    <w:p w:rsidR="00000000" w:rsidDel="00000000" w:rsidP="00000000" w:rsidRDefault="00000000" w:rsidRPr="00000000" w14:paraId="00000077">
      <w:pPr>
        <w:ind w:left="0" w:firstLine="0"/>
        <w:rPr/>
      </w:pPr>
      <w:r w:rsidDel="00000000" w:rsidR="00000000" w:rsidRPr="00000000">
        <w:rPr>
          <w:rtl w:val="0"/>
        </w:rPr>
        <w:t xml:space="preserve">- statements : Statement[]</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Model (Graph Occurrences) </w:t>
      </w:r>
    </w:p>
    <w:p w:rsidR="00000000" w:rsidDel="00000000" w:rsidP="00000000" w:rsidRDefault="00000000" w:rsidRPr="00000000" w14:paraId="0000007A">
      <w:pPr>
        <w:ind w:left="0" w:firstLine="0"/>
        <w:rPr/>
      </w:pPr>
      <w:r w:rsidDel="00000000" w:rsidR="00000000" w:rsidRPr="00000000">
        <w:rPr>
          <w:rtl w:val="0"/>
        </w:rPr>
        <w:t xml:space="preserve">- graphs : Graph[]</w:t>
      </w:r>
    </w:p>
    <w:p w:rsidR="00000000" w:rsidDel="00000000" w:rsidP="00000000" w:rsidRDefault="00000000" w:rsidRPr="00000000" w14:paraId="0000007B">
      <w:pPr>
        <w:ind w:left="0" w:firstLine="0"/>
        <w:rPr/>
      </w:pPr>
      <w:r w:rsidDel="00000000" w:rsidR="00000000" w:rsidRPr="00000000">
        <w:rPr>
          <w:rtl w:val="0"/>
        </w:rPr>
        <w:t xml:space="preserve">- merge(m : Model) : Model</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E">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ResourceOccurrence Events:</w:t>
      </w:r>
    </w:p>
    <w:p w:rsidR="00000000" w:rsidDel="00000000" w:rsidP="00000000" w:rsidRDefault="00000000" w:rsidRPr="00000000" w14:paraId="00000081">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ID::onOccurrence(IDOccurrence) : URN</w:t>
      </w:r>
    </w:p>
    <w:p w:rsidR="00000000" w:rsidDel="00000000" w:rsidP="00000000" w:rsidRDefault="00000000" w:rsidRPr="00000000" w14:paraId="00000084">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85">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6">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7">
      <w:pPr>
        <w:ind w:left="0" w:firstLine="0"/>
        <w:rPr/>
      </w:pPr>
      <w:r w:rsidDel="00000000" w:rsidR="00000000" w:rsidRPr="00000000">
        <w:rPr>
          <w:rtl w:val="0"/>
        </w:rPr>
        <w:t xml:space="preserve">Graph::onOccurrence(Model) : Statement</w:t>
      </w:r>
    </w:p>
    <w:p w:rsidR="00000000" w:rsidDel="00000000" w:rsidP="00000000" w:rsidRDefault="00000000" w:rsidRPr="00000000" w14:paraId="00000088">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9">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A">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ResourceOccurrence Occurrences:</w:t>
      </w:r>
    </w:p>
    <w:p w:rsidR="00000000" w:rsidDel="00000000" w:rsidP="00000000" w:rsidRDefault="00000000" w:rsidRPr="00000000" w14:paraId="0000008D">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E">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91">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92">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93">
      <w:pPr>
        <w:ind w:left="0" w:firstLine="0"/>
        <w:rPr/>
      </w:pPr>
      <w:r w:rsidDel="00000000" w:rsidR="00000000" w:rsidRPr="00000000">
        <w:rPr>
          <w:rtl w:val="0"/>
        </w:rPr>
        <w:t xml:space="preserve">Graph::getOccurrences(S, P, O) : Models</w:t>
      </w:r>
    </w:p>
    <w:p w:rsidR="00000000" w:rsidDel="00000000" w:rsidP="00000000" w:rsidRDefault="00000000" w:rsidRPr="00000000" w14:paraId="00000094">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95">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6">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7">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A">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B">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E">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F">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A0">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A1">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A2">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A3">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A4">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A5">
      <w:pPr>
        <w:ind w:left="0" w:firstLine="0"/>
        <w:rPr/>
      </w:pPr>
      <w:r w:rsidDel="00000000" w:rsidR="00000000" w:rsidRPr="00000000">
        <w:rPr>
          <w:rtl w:val="0"/>
        </w:rPr>
        <w:t xml:space="preserve">ID::getOccurringContexts(S, P, O) : URN</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FCA SPO Contexts.</w:t>
      </w:r>
    </w:p>
    <w:p w:rsidR="00000000" w:rsidDel="00000000" w:rsidP="00000000" w:rsidRDefault="00000000" w:rsidRPr="00000000" w14:paraId="000000AA">
      <w:pPr>
        <w:rPr/>
      </w:pPr>
      <w:r w:rsidDel="00000000" w:rsidR="00000000" w:rsidRPr="00000000">
        <w:rPr>
          <w:rtl w:val="0"/>
        </w:rPr>
        <w:t xml:space="preserve">Prime IDs.</w:t>
      </w:r>
    </w:p>
    <w:p w:rsidR="00000000" w:rsidDel="00000000" w:rsidP="00000000" w:rsidRDefault="00000000" w:rsidRPr="00000000" w14:paraId="000000AB">
      <w:pPr>
        <w:rPr/>
      </w:pPr>
      <w:r w:rsidDel="00000000" w:rsidR="00000000" w:rsidRPr="00000000">
        <w:rPr>
          <w:rtl w:val="0"/>
        </w:rPr>
        <w:t xml:space="preserve">Concept Lattices (Types)</w:t>
      </w:r>
    </w:p>
    <w:p w:rsidR="00000000" w:rsidDel="00000000" w:rsidP="00000000" w:rsidRDefault="00000000" w:rsidRPr="00000000" w14:paraId="000000AC">
      <w:pPr>
        <w:rPr/>
      </w:pPr>
      <w:r w:rsidDel="00000000" w:rsidR="00000000" w:rsidRPr="00000000">
        <w:rPr>
          <w:rtl w:val="0"/>
        </w:rPr>
        <w:t xml:space="preserve">Embeddings.</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The FCA Model (The Logic of Structure)</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This model provides deterministic, explainable embeddings and type inference.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FCA Contexts &amp; Prime ID Products:</w:t>
      </w:r>
    </w:p>
    <w:p w:rsidR="00000000" w:rsidDel="00000000" w:rsidP="00000000" w:rsidRDefault="00000000" w:rsidRPr="00000000" w14:paraId="000000B3">
      <w:pPr>
        <w:ind w:left="0" w:firstLine="0"/>
        <w:rPr/>
      </w:pPr>
      <w:r w:rsidDel="00000000" w:rsidR="00000000" w:rsidRPr="00000000">
        <w:rPr>
          <w:rtl w:val="0"/>
        </w:rPr>
        <w:t xml:space="preserve">Model: We define three FCA context relations from a single statement: (predicate, subject, object), (subject, predicate, object), and (object, subject, predicate).</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Implementation: The Index Service can construct these contexts on demand. For a given relation (e.g., the predicate :worksFor), the context objects are the subjects, and the attributes are the objects.</w:t>
      </w:r>
    </w:p>
    <w:p w:rsidR="00000000" w:rsidDel="00000000" w:rsidP="00000000" w:rsidRDefault="00000000" w:rsidRPr="00000000" w14:paraId="000000B6">
      <w:pPr>
        <w:ind w:left="0" w:firstLine="0"/>
        <w:rPr/>
      </w:pPr>
      <w:r w:rsidDel="00000000" w:rsidR="00000000" w:rsidRPr="00000000">
        <w:rPr>
          <w:rtl w:val="0"/>
        </w:rPr>
        <w:t xml:space="preserve">Embedding: The Contextual Prime Product Embedding (CPPE) for an entity within a context is the product of the primeIDs of the entities it's related to.</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CPPE(Google, worksFor) = primeID(Alice) * primeID(Bob) * …</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Inference &amp; Traversal:</w:t>
      </w:r>
    </w:p>
    <w:p w:rsidR="00000000" w:rsidDel="00000000" w:rsidP="00000000" w:rsidRDefault="00000000" w:rsidRPr="00000000" w14:paraId="000000BB">
      <w:pPr>
        <w:ind w:left="0" w:firstLine="0"/>
        <w:rPr/>
      </w:pPr>
      <w:r w:rsidDel="00000000" w:rsidR="00000000" w:rsidRPr="00000000">
        <w:rPr>
          <w:rtl w:val="0"/>
        </w:rPr>
        <w:t xml:space="preserve">Similarity: Similarity(A, B) = GCD(CPPE(A), CPPE(B)). The Greatest Common Divisor reveals the product of shared relations, providing a quantitative similarity score.</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Role Inference: Complex roles like "uncle" can be inferred by composing CPPEs. Find "Person A" who is a :brotherOf "Person B", and "Person B" who is a :fatherOf "Person C". The system can infer a new triple: (A, :uncleOf, ChildOfB). This is a deterministic graph traversal and arithmetic operation, far more efficient and explainable than vector-based similarity.</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type:id:context. DIDs.</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SPOs / Kinds</w:t>
      </w:r>
    </w:p>
    <w:p w:rsidR="00000000" w:rsidDel="00000000" w:rsidP="00000000" w:rsidRDefault="00000000" w:rsidRPr="00000000" w14:paraId="000000C6">
      <w:pPr>
        <w:rPr/>
      </w:pPr>
      <w:r w:rsidDel="00000000" w:rsidR="00000000" w:rsidRPr="00000000">
        <w:rPr>
          <w:rtl w:val="0"/>
        </w:rPr>
        <w:t xml:space="preserve">Data</w:t>
      </w:r>
    </w:p>
    <w:p w:rsidR="00000000" w:rsidDel="00000000" w:rsidP="00000000" w:rsidRDefault="00000000" w:rsidRPr="00000000" w14:paraId="000000C7">
      <w:pPr>
        <w:rPr/>
      </w:pPr>
      <w:r w:rsidDel="00000000" w:rsidR="00000000" w:rsidRPr="00000000">
        <w:rPr>
          <w:rtl w:val="0"/>
        </w:rPr>
        <w:t xml:space="preserve">Kinds</w:t>
      </w:r>
    </w:p>
    <w:p w:rsidR="00000000" w:rsidDel="00000000" w:rsidP="00000000" w:rsidRDefault="00000000" w:rsidRPr="00000000" w14:paraId="000000C8">
      <w:pPr>
        <w:rPr/>
      </w:pPr>
      <w:r w:rsidDel="00000000" w:rsidR="00000000" w:rsidRPr="00000000">
        <w:rPr>
          <w:rtl w:val="0"/>
        </w:rPr>
        <w:t xml:space="preserve">Schema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1tu1rdyfaiem" w:id="9"/>
      <w:bookmarkEnd w:id="9"/>
      <w:r w:rsidDel="00000000" w:rsidR="00000000" w:rsidRPr="00000000">
        <w:rPr>
          <w:rtl w:val="0"/>
        </w:rPr>
        <w:t xml:space="preserve">2.3. FCA CPPE / RCVs inference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r38alts9yl91" w:id="10"/>
      <w:bookmarkEnd w:id="10"/>
      <w:r w:rsidDel="00000000" w:rsidR="00000000" w:rsidRPr="00000000">
        <w:rPr>
          <w:rtl w:val="0"/>
        </w:rPr>
        <w:t xml:space="preserve">2.4. SPO / Kinds based inference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Entities &amp; Implementation:</w:t>
      </w:r>
    </w:p>
    <w:p w:rsidR="00000000" w:rsidDel="00000000" w:rsidP="00000000" w:rsidRDefault="00000000" w:rsidRPr="00000000" w14:paraId="000000D1">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Inference &amp; Traversal (Functional Interfaces):</w:t>
      </w:r>
    </w:p>
    <w:p w:rsidR="00000000" w:rsidDel="00000000" w:rsidP="00000000" w:rsidRDefault="00000000" w:rsidRPr="00000000" w14:paraId="000000D6">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TODO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4sgdzgpmpj93" w:id="11"/>
      <w:bookmarkEnd w:id="11"/>
      <w:r w:rsidDel="00000000" w:rsidR="00000000" w:rsidRPr="00000000">
        <w:rPr>
          <w:rtl w:val="0"/>
        </w:rPr>
        <w:t xml:space="preserve">3. Events Stream and Augmentation Services</w:t>
      </w:r>
    </w:p>
    <w:p w:rsidR="00000000" w:rsidDel="00000000" w:rsidP="00000000" w:rsidRDefault="00000000" w:rsidRPr="00000000" w14:paraId="000000DF">
      <w:pPr>
        <w:rPr/>
      </w:pPr>
      <w:r w:rsidDel="00000000" w:rsidR="00000000" w:rsidRPr="00000000">
        <w:rPr>
          <w:rtl w:val="0"/>
        </w:rPr>
        <w:t xml:space="preserve">Messages : Models (Representations)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Events: Model (Representation?) Messages.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Main Event Loop:</w:t>
      </w:r>
    </w:p>
    <w:p w:rsidR="00000000" w:rsidDel="00000000" w:rsidP="00000000" w:rsidRDefault="00000000" w:rsidRPr="00000000" w14:paraId="000000E4">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Topic streaming:</w:t>
      </w:r>
    </w:p>
    <w:p w:rsidR="00000000" w:rsidDel="00000000" w:rsidP="00000000" w:rsidRDefault="00000000" w:rsidRPr="00000000" w14:paraId="000000E7">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ugm2u3x5xgoc" w:id="12"/>
      <w:bookmarkEnd w:id="12"/>
      <w:r w:rsidDel="00000000" w:rsidR="00000000" w:rsidRPr="00000000">
        <w:rPr>
          <w:rtl w:val="0"/>
        </w:rPr>
        <w:t xml:space="preserve">3.1. Nodes Functional Reactive Behavior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48"/>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0F2">
      <w:pPr>
        <w:numPr>
          <w:ilvl w:val="0"/>
          <w:numId w:val="48"/>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0F3">
      <w:pPr>
        <w:numPr>
          <w:ilvl w:val="0"/>
          <w:numId w:val="48"/>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0F4">
      <w:pPr>
        <w:numPr>
          <w:ilvl w:val="0"/>
          <w:numId w:val="48"/>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0F5">
      <w:pPr>
        <w:numPr>
          <w:ilvl w:val="0"/>
          <w:numId w:val="48"/>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0F6">
      <w:pPr>
        <w:numPr>
          <w:ilvl w:val="0"/>
          <w:numId w:val="48"/>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0F7">
      <w:pPr>
        <w:numPr>
          <w:ilvl w:val="0"/>
          <w:numId w:val="48"/>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0F8">
      <w:pPr>
        <w:numPr>
          <w:ilvl w:val="0"/>
          <w:numId w:val="48"/>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0F9">
      <w:pPr>
        <w:numPr>
          <w:ilvl w:val="0"/>
          <w:numId w:val="48"/>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0FA">
      <w:pPr>
        <w:numPr>
          <w:ilvl w:val="0"/>
          <w:numId w:val="48"/>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0FB">
      <w:pPr>
        <w:numPr>
          <w:ilvl w:val="0"/>
          <w:numId w:val="48"/>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0FC">
      <w:pPr>
        <w:numPr>
          <w:ilvl w:val="0"/>
          <w:numId w:val="48"/>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0FD">
      <w:pPr>
        <w:numPr>
          <w:ilvl w:val="0"/>
          <w:numId w:val="48"/>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0FE">
      <w:pPr>
        <w:numPr>
          <w:ilvl w:val="0"/>
          <w:numId w:val="48"/>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0FF">
      <w:pPr>
        <w:numPr>
          <w:ilvl w:val="0"/>
          <w:numId w:val="48"/>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100">
      <w:pPr>
        <w:numPr>
          <w:ilvl w:val="0"/>
          <w:numId w:val="48"/>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101">
      <w:pPr>
        <w:numPr>
          <w:ilvl w:val="0"/>
          <w:numId w:val="48"/>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102">
      <w:pPr>
        <w:numPr>
          <w:ilvl w:val="0"/>
          <w:numId w:val="48"/>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103">
      <w:pPr>
        <w:numPr>
          <w:ilvl w:val="0"/>
          <w:numId w:val="48"/>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104">
      <w:pPr>
        <w:numPr>
          <w:ilvl w:val="0"/>
          <w:numId w:val="48"/>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105">
      <w:pPr>
        <w:numPr>
          <w:ilvl w:val="0"/>
          <w:numId w:val="48"/>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4"/>
        <w:rPr/>
      </w:pPr>
      <w:bookmarkStart w:colFirst="0" w:colLast="0" w:name="_5s94qhn5pmbe" w:id="13"/>
      <w:bookmarkEnd w:id="13"/>
      <w:r w:rsidDel="00000000" w:rsidR="00000000" w:rsidRPr="00000000">
        <w:rPr>
          <w:rtl w:val="0"/>
        </w:rPr>
        <w:t xml:space="preserve">3.1.1. Aggregation Node</w:t>
      </w:r>
    </w:p>
    <w:p w:rsidR="00000000" w:rsidDel="00000000" w:rsidP="00000000" w:rsidRDefault="00000000" w:rsidRPr="00000000" w14:paraId="00000108">
      <w:pPr>
        <w:rPr/>
      </w:pPr>
      <w:r w:rsidDel="00000000" w:rsidR="00000000" w:rsidRPr="00000000">
        <w:rPr>
          <w:rtl w:val="0"/>
        </w:rPr>
        <w:t xml:space="preserve">type / state / order inference. FCA Model.</w:t>
      </w:r>
    </w:p>
    <w:p w:rsidR="00000000" w:rsidDel="00000000" w:rsidP="00000000" w:rsidRDefault="00000000" w:rsidRPr="00000000" w14:paraId="00000109">
      <w:pPr>
        <w:spacing w:line="240" w:lineRule="auto"/>
        <w:ind w:left="0" w:firstLine="0"/>
        <w:rPr/>
      </w:pPr>
      <w:r w:rsidDel="00000000" w:rsidR="00000000" w:rsidRPr="00000000">
        <w:rPr>
          <w:rtl w:val="0"/>
        </w:rPr>
      </w:r>
    </w:p>
    <w:p w:rsidR="00000000" w:rsidDel="00000000" w:rsidP="00000000" w:rsidRDefault="00000000" w:rsidRPr="00000000" w14:paraId="0000010A">
      <w:pPr>
        <w:pStyle w:val="Heading4"/>
        <w:spacing w:line="240" w:lineRule="auto"/>
        <w:rPr/>
      </w:pPr>
      <w:bookmarkStart w:colFirst="0" w:colLast="0" w:name="_ypumogeq0hax" w:id="14"/>
      <w:bookmarkEnd w:id="14"/>
      <w:r w:rsidDel="00000000" w:rsidR="00000000" w:rsidRPr="00000000">
        <w:rPr>
          <w:rtl w:val="0"/>
        </w:rPr>
        <w:t xml:space="preserve">3.1.2. Alignment Node</w:t>
      </w:r>
    </w:p>
    <w:p w:rsidR="00000000" w:rsidDel="00000000" w:rsidP="00000000" w:rsidRDefault="00000000" w:rsidRPr="00000000" w14:paraId="0000010B">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10C">
      <w:pPr>
        <w:spacing w:line="240" w:lineRule="auto"/>
        <w:ind w:left="0" w:firstLine="0"/>
        <w:rPr/>
      </w:pPr>
      <w:r w:rsidDel="00000000" w:rsidR="00000000" w:rsidRPr="00000000">
        <w:rPr>
          <w:rtl w:val="0"/>
        </w:rPr>
      </w:r>
    </w:p>
    <w:p w:rsidR="00000000" w:rsidDel="00000000" w:rsidP="00000000" w:rsidRDefault="00000000" w:rsidRPr="00000000" w14:paraId="0000010D">
      <w:pPr>
        <w:pStyle w:val="Heading4"/>
        <w:spacing w:line="240" w:lineRule="auto"/>
        <w:rPr/>
      </w:pPr>
      <w:bookmarkStart w:colFirst="0" w:colLast="0" w:name="_rj9mhykw1bd9" w:id="15"/>
      <w:bookmarkEnd w:id="15"/>
      <w:r w:rsidDel="00000000" w:rsidR="00000000" w:rsidRPr="00000000">
        <w:rPr>
          <w:rtl w:val="0"/>
        </w:rPr>
        <w:t xml:space="preserve">3.1.3. Activation Node</w:t>
      </w:r>
    </w:p>
    <w:p w:rsidR="00000000" w:rsidDel="00000000" w:rsidP="00000000" w:rsidRDefault="00000000" w:rsidRPr="00000000" w14:paraId="0000010E">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10F">
      <w:pPr>
        <w:spacing w:line="240" w:lineRule="auto"/>
        <w:ind w:left="0" w:firstLine="0"/>
        <w:rPr/>
      </w:pPr>
      <w:r w:rsidDel="00000000" w:rsidR="00000000" w:rsidRPr="00000000">
        <w:rPr>
          <w:rtl w:val="0"/>
        </w:rPr>
      </w:r>
    </w:p>
    <w:p w:rsidR="00000000" w:rsidDel="00000000" w:rsidP="00000000" w:rsidRDefault="00000000" w:rsidRPr="00000000" w14:paraId="00000110">
      <w:pPr>
        <w:pStyle w:val="Heading3"/>
        <w:spacing w:line="240" w:lineRule="auto"/>
        <w:rPr/>
      </w:pPr>
      <w:bookmarkStart w:colFirst="0" w:colLast="0" w:name="_p8coc780sl6u" w:id="16"/>
      <w:bookmarkEnd w:id="16"/>
      <w:r w:rsidDel="00000000" w:rsidR="00000000" w:rsidRPr="00000000">
        <w:rPr>
          <w:rtl w:val="0"/>
        </w:rPr>
        <w:t xml:space="preserve">3.2. Helper Services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bookmarkStart w:colFirst="0" w:colLast="0" w:name="_btytat5pmhmo" w:id="17"/>
      <w:bookmarkEnd w:id="17"/>
      <w:r w:rsidDel="00000000" w:rsidR="00000000" w:rsidRPr="00000000">
        <w:rPr>
          <w:rtl w:val="0"/>
        </w:rPr>
        <w:t xml:space="preserve">3.2.1. Naming Service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pPr>
      <w:bookmarkStart w:colFirst="0" w:colLast="0" w:name="_ocv4abm02lbh" w:id="18"/>
      <w:bookmarkEnd w:id="18"/>
      <w:r w:rsidDel="00000000" w:rsidR="00000000" w:rsidRPr="00000000">
        <w:rPr>
          <w:rtl w:val="0"/>
        </w:rPr>
        <w:t xml:space="preserve">3.2.2. Registry Service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4"/>
        <w:rPr/>
      </w:pPr>
      <w:bookmarkStart w:colFirst="0" w:colLast="0" w:name="_velxtod46qqv" w:id="19"/>
      <w:bookmarkEnd w:id="19"/>
      <w:r w:rsidDel="00000000" w:rsidR="00000000" w:rsidRPr="00000000">
        <w:rPr>
          <w:rtl w:val="0"/>
        </w:rPr>
        <w:t xml:space="preserve">3.2.3. Index Service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11B">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11C">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11D">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11E">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11F">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120">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121">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122">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123">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124">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125">
      <w:pPr>
        <w:widowControl w:val="0"/>
        <w:numPr>
          <w:ilvl w:val="1"/>
          <w:numId w:val="14"/>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12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127">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128">
      <w:pPr>
        <w:widowControl w:val="0"/>
        <w:numPr>
          <w:ilvl w:val="0"/>
          <w:numId w:val="1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9">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12A">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12B">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12C">
      <w:pPr>
        <w:widowControl w:val="0"/>
        <w:numPr>
          <w:ilvl w:val="0"/>
          <w:numId w:val="1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D">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12E">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12F">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130">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131">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2">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3">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5">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6">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137">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138">
      <w:pPr>
        <w:widowControl w:val="0"/>
        <w:numPr>
          <w:ilvl w:val="1"/>
          <w:numId w:val="5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139">
      <w:pPr>
        <w:widowControl w:val="0"/>
        <w:numPr>
          <w:ilvl w:val="1"/>
          <w:numId w:val="59"/>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13A">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13B">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C">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13D">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13E">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F">
      <w:pPr>
        <w:widowControl w:val="0"/>
        <w:numPr>
          <w:ilvl w:val="1"/>
          <w:numId w:val="19"/>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140">
      <w:pPr>
        <w:widowControl w:val="0"/>
        <w:numPr>
          <w:ilvl w:val="1"/>
          <w:numId w:val="19"/>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141">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142">
      <w:pPr>
        <w:widowControl w:val="0"/>
        <w:numPr>
          <w:ilvl w:val="0"/>
          <w:numId w:val="55"/>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14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0"/>
      <w:bookmarkEnd w:id="20"/>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144">
      <w:pPr>
        <w:widowControl w:val="0"/>
        <w:numPr>
          <w:ilvl w:val="0"/>
          <w:numId w:val="4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5">
      <w:pPr>
        <w:widowControl w:val="0"/>
        <w:numPr>
          <w:ilvl w:val="1"/>
          <w:numId w:val="4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146">
      <w:pPr>
        <w:widowControl w:val="0"/>
        <w:numPr>
          <w:ilvl w:val="1"/>
          <w:numId w:val="4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147">
      <w:pPr>
        <w:widowControl w:val="0"/>
        <w:numPr>
          <w:ilvl w:val="0"/>
          <w:numId w:val="45"/>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8">
      <w:pPr>
        <w:widowControl w:val="0"/>
        <w:numPr>
          <w:ilvl w:val="1"/>
          <w:numId w:val="4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149">
      <w:pPr>
        <w:widowControl w:val="0"/>
        <w:numPr>
          <w:ilvl w:val="1"/>
          <w:numId w:val="4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D: Advanced Relational Inference with FCA and Prime Semantics</w:t>
      </w:r>
    </w:p>
    <w:p w:rsidR="00000000" w:rsidDel="00000000" w:rsidP="00000000" w:rsidRDefault="00000000" w:rsidRPr="00000000" w14:paraId="0000014C">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the algorithms and methods for inferring and materializing implicit relational knowledge from the explicit data ingested into the framework. This is a core function of 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14D">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D.1. FCA-based Relational Schema Inference</w:t>
      </w:r>
    </w:p>
    <w:p w:rsidR="00000000" w:rsidDel="00000000" w:rsidP="00000000" w:rsidRDefault="00000000" w:rsidRPr="00000000" w14:paraId="0000014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4F">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50">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51">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52">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53">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4">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55">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56">
      <w:pPr>
        <w:widowControl w:val="0"/>
        <w:numPr>
          <w:ilvl w:val="1"/>
          <w:numId w:val="4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57">
      <w:pPr>
        <w:widowControl w:val="0"/>
        <w:numPr>
          <w:ilvl w:val="1"/>
          <w:numId w:val="44"/>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5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D.2. Materializing Relational Instances</w:t>
      </w:r>
    </w:p>
    <w:p w:rsidR="00000000" w:rsidDel="00000000" w:rsidP="00000000" w:rsidRDefault="00000000" w:rsidRPr="00000000" w14:paraId="0000015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5A">
      <w:pPr>
        <w:widowControl w:val="0"/>
        <w:numPr>
          <w:ilvl w:val="0"/>
          <w:numId w:val="8"/>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5B">
      <w:pPr>
        <w:widowControl w:val="0"/>
        <w:numPr>
          <w:ilvl w:val="1"/>
          <w:numId w:val="6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5C">
      <w:pPr>
        <w:widowControl w:val="0"/>
        <w:numPr>
          <w:ilvl w:val="1"/>
          <w:numId w:val="6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5D">
      <w:pPr>
        <w:widowControl w:val="0"/>
        <w:numPr>
          <w:ilvl w:val="1"/>
          <w:numId w:val="6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5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D.3. Inferring and Materializing Order Relations</w:t>
      </w:r>
    </w:p>
    <w:p w:rsidR="00000000" w:rsidDel="00000000" w:rsidP="00000000" w:rsidRDefault="00000000" w:rsidRPr="00000000" w14:paraId="0000015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60">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1">
      <w:pPr>
        <w:widowControl w:val="0"/>
        <w:numPr>
          <w:ilvl w:val="1"/>
          <w:numId w:val="1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62">
      <w:pPr>
        <w:widowControl w:val="0"/>
        <w:numPr>
          <w:ilvl w:val="1"/>
          <w:numId w:val="1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63">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4">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65">
      <w:pPr>
        <w:widowControl w:val="0"/>
        <w:numPr>
          <w:ilvl w:val="1"/>
          <w:numId w:val="1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66">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D.4. Inferring Domain-Specific &amp; Transitive Relations</w:t>
      </w:r>
    </w:p>
    <w:p w:rsidR="00000000" w:rsidDel="00000000" w:rsidP="00000000" w:rsidRDefault="00000000" w:rsidRPr="00000000" w14:paraId="00000167">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68">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9">
      <w:pPr>
        <w:widowControl w:val="0"/>
        <w:numPr>
          <w:ilvl w:val="1"/>
          <w:numId w:val="5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A">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6B">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6C">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6D">
      <w:pPr>
        <w:widowControl w:val="0"/>
        <w:numPr>
          <w:ilvl w:val="1"/>
          <w:numId w:val="5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6E">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6F">
      <w:pPr>
        <w:widowControl w:val="0"/>
        <w:numPr>
          <w:ilvl w:val="1"/>
          <w:numId w:val="1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70">
      <w:pPr>
        <w:widowControl w:val="0"/>
        <w:numPr>
          <w:ilvl w:val="1"/>
          <w:numId w:val="1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71">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2">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73">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74">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75">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76">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77">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7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D.5. Advanced Calculations and Further Inferences</w:t>
      </w:r>
    </w:p>
    <w:p w:rsidR="00000000" w:rsidDel="00000000" w:rsidP="00000000" w:rsidRDefault="00000000" w:rsidRPr="00000000" w14:paraId="00000179">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7A">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7B">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7C">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E: Numerical Representation and Inference of Relational Schemas</w:t>
      </w:r>
    </w:p>
    <w:p w:rsidR="00000000" w:rsidDel="00000000" w:rsidP="00000000" w:rsidRDefault="00000000" w:rsidRPr="00000000" w14:paraId="0000017D">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7E">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E.1. The Relational Context Vector (RCV)</w:t>
      </w:r>
    </w:p>
    <w:p w:rsidR="00000000" w:rsidDel="00000000" w:rsidP="00000000" w:rsidRDefault="00000000" w:rsidRPr="00000000" w14:paraId="0000017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80">
      <w:pPr>
        <w:widowControl w:val="0"/>
        <w:numPr>
          <w:ilvl w:val="0"/>
          <w:numId w:val="1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81">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2">
      <w:pPr>
        <w:widowControl w:val="0"/>
        <w:numPr>
          <w:ilvl w:val="2"/>
          <w:numId w:val="4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83">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4">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85">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6">
      <w:pPr>
        <w:widowControl w:val="0"/>
        <w:numPr>
          <w:ilvl w:val="2"/>
          <w:numId w:val="12"/>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87">
      <w:pPr>
        <w:widowControl w:val="0"/>
        <w:numPr>
          <w:ilvl w:val="0"/>
          <w:numId w:val="11"/>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88">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E.2. Numerical Representation of Schema vs. Instance</w:t>
      </w:r>
    </w:p>
    <w:p w:rsidR="00000000" w:rsidDel="00000000" w:rsidP="00000000" w:rsidRDefault="00000000" w:rsidRPr="00000000" w14:paraId="00000189">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8A">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8B">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8C">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8D">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8E">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8F">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90">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91">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92">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93">
      <w:pPr>
        <w:widowControl w:val="0"/>
        <w:numPr>
          <w:ilvl w:val="2"/>
          <w:numId w:val="56"/>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9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E.3. Inference via Mathematical Operators</w:t>
      </w:r>
    </w:p>
    <w:p w:rsidR="00000000" w:rsidDel="00000000" w:rsidP="00000000" w:rsidRDefault="00000000" w:rsidRPr="00000000" w14:paraId="00000195">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96">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E.3.1. Subsumption / Instance Checking (rdf:type)</w:t>
      </w:r>
    </w:p>
    <w:p w:rsidR="00000000" w:rsidDel="00000000" w:rsidP="00000000" w:rsidRDefault="00000000" w:rsidRPr="00000000" w14:paraId="00000197">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98">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99">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9A">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9B">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9C">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9D">
      <w:pPr>
        <w:widowControl w:val="0"/>
        <w:numPr>
          <w:ilvl w:val="1"/>
          <w:numId w:val="58"/>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9E">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9F">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E.3.2. Numerical Inference of Attribute Closure (knowsLanguage)</w:t>
      </w:r>
    </w:p>
    <w:p w:rsidR="00000000" w:rsidDel="00000000" w:rsidP="00000000" w:rsidRDefault="00000000" w:rsidRPr="00000000" w14:paraId="000001A0">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A1">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A2">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A3">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A4">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A5">
      <w:pPr>
        <w:widowControl w:val="0"/>
        <w:numPr>
          <w:ilvl w:val="2"/>
          <w:numId w:val="57"/>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A6">
      <w:pPr>
        <w:widowControl w:val="0"/>
        <w:numPr>
          <w:ilvl w:val="1"/>
          <w:numId w:val="20"/>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A7">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A8">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A9">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AA">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AB">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AC">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AD">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AE">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AF">
      <w:pPr>
        <w:widowControl w:val="0"/>
        <w:numPr>
          <w:ilvl w:val="2"/>
          <w:numId w:val="4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B0">
      <w:pPr>
        <w:widowControl w:val="0"/>
        <w:numPr>
          <w:ilvl w:val="1"/>
          <w:numId w:val="5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B1">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B2">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B3">
      <w:pPr>
        <w:widowControl w:val="0"/>
        <w:numPr>
          <w:ilvl w:val="2"/>
          <w:numId w:val="5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B4">
      <w:pPr>
        <w:widowControl w:val="0"/>
        <w:numPr>
          <w:ilvl w:val="2"/>
          <w:numId w:val="5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B5">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B6">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B7">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B8">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B9">
      <w:pPr>
        <w:widowControl w:val="0"/>
        <w:numPr>
          <w:ilvl w:val="2"/>
          <w:numId w:val="53"/>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BA">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B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E.4. Querying and Traversal by Numerical Properties</w:t>
      </w:r>
    </w:p>
    <w:p w:rsidR="00000000" w:rsidDel="00000000" w:rsidP="00000000" w:rsidRDefault="00000000" w:rsidRPr="00000000" w14:paraId="000001B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BD">
      <w:pPr>
        <w:widowControl w:val="0"/>
        <w:numPr>
          <w:ilvl w:val="0"/>
          <w:numId w:val="5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BE">
      <w:pPr>
        <w:widowControl w:val="0"/>
        <w:numPr>
          <w:ilvl w:val="1"/>
          <w:numId w:val="1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BF">
      <w:pPr>
        <w:widowControl w:val="0"/>
        <w:numPr>
          <w:ilvl w:val="1"/>
          <w:numId w:val="1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C0">
      <w:pPr>
        <w:widowControl w:val="0"/>
        <w:numPr>
          <w:ilvl w:val="0"/>
          <w:numId w:val="5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C1">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C2">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C3">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r w:rsidDel="00000000" w:rsidR="00000000" w:rsidRPr="00000000">
        <w:rPr>
          <w:rtl w:val="0"/>
        </w:rPr>
      </w:r>
    </w:p>
    <w:p w:rsidR="00000000" w:rsidDel="00000000" w:rsidP="00000000" w:rsidRDefault="00000000" w:rsidRPr="00000000" w14:paraId="000001C4">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