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ind w:hanging="0" w:left="600"/>
        <w:rPr>
          <w:b/>
          <w:bCs/>
        </w:rPr>
      </w:pPr>
      <w:r>
        <w:rPr>
          <w:b/>
          <w:bCs/>
        </w:rPr>
        <w:t>1. Overview</w:t>
      </w:r>
    </w:p>
    <w:p>
      <w:pPr>
        <w:pStyle w:val="normal1"/>
        <w:ind w:hanging="0" w:left="600"/>
        <w:rPr/>
      </w:pPr>
      <w:r>
        <w:rPr/>
      </w:r>
    </w:p>
    <w:p>
      <w:pPr>
        <w:pStyle w:val="normal1"/>
        <w:ind w:hanging="0" w:left="600"/>
        <w:rPr/>
      </w:pPr>
      <w:r>
        <w:rPr/>
        <w:t>Reactive microservices framework which allows to integrate diverse existing applications / services / backends and the use cases and interactions possible in / between them by means of using Semantic Web technologies and inference leveraging reactive functional programming streams processing. Parse integrated applications source data and, by means of inference and learning, provide an unified interface to browse / perform possible use cases and their interactions (transactions) for each integrated application and possibly use cases involving more than one application in a transaction. Example: Inventory integrated application and Orders integrated application interact when Inventory application level of one product falls below some threshold and an Order needs to be fulfilled to replenish the Inventory with the products needed for operational levels.</w:t>
      </w:r>
    </w:p>
    <w:p>
      <w:pPr>
        <w:pStyle w:val="normal1"/>
        <w:ind w:hanging="0" w:left="600"/>
        <w:rPr/>
      </w:pPr>
      <w:r>
        <w:rPr/>
      </w:r>
    </w:p>
    <w:p>
      <w:pPr>
        <w:pStyle w:val="normal1"/>
        <w:ind w:hanging="0" w:left="600"/>
        <w:rPr/>
      </w:pPr>
      <w:r>
        <w:rPr/>
        <w:t>The concept is to manage raw data (SPO Triples) inputs into layers which perform Aggregation (Type, State, Order inference), Alignment (Attribute / Values Relationships inference, upper ontology alignment and ontology matching) and Activation (Roles / Actors, Contexts, Interactions inference, DCI: Data, Context, Interaction design pattern) given an enclosing orchestrating Augmentation Service which hooks datasources (Datasource service) inputs with consuming API Service / Generic Frontend Service (Generic discoverable / browseable Activation Use Cases (Contexts / Interactions) APIs from Activation Service metadata).</w:t>
      </w:r>
    </w:p>
    <w:p>
      <w:pPr>
        <w:pStyle w:val="normal1"/>
        <w:ind w:hanging="0" w:left="600"/>
        <w:rPr/>
      </w:pPr>
      <w:r>
        <w:rPr/>
      </w:r>
    </w:p>
    <w:p>
      <w:pPr>
        <w:pStyle w:val="normal1"/>
        <w:ind w:hanging="0" w:left="600"/>
        <w:rPr>
          <w:b/>
          <w:bCs/>
        </w:rPr>
      </w:pPr>
      <w:r>
        <w:rPr>
          <w:b/>
          <w:bCs/>
        </w:rPr>
        <w:t>1.1 Features</w:t>
      </w:r>
    </w:p>
    <w:p>
      <w:pPr>
        <w:pStyle w:val="normal1"/>
        <w:ind w:hanging="0" w:left="600"/>
        <w:rPr/>
      </w:pPr>
      <w:r>
        <w:rPr/>
      </w:r>
    </w:p>
    <w:p>
      <w:pPr>
        <w:pStyle w:val="normal1"/>
        <w:ind w:hanging="0" w:left="600"/>
        <w:rPr/>
      </w:pPr>
      <w:r>
        <w:rPr/>
        <w:t>RDF SPO Graphs from tabular sources / others: to distill the metadata needed for Aggregation, Alignment and Activation, tabular sources and other kinds of persistence methods are to be translated into RDF Triples. One such basic translation could be to represent a row in a database as a triple in the form: (S: Row PK value, P: Row Column Name, O: Row Column Value for a given PK value).</w:t>
      </w:r>
    </w:p>
    <w:p>
      <w:pPr>
        <w:pStyle w:val="normal1"/>
        <w:ind w:hanging="0" w:left="600"/>
        <w:rPr/>
      </w:pPr>
      <w:r>
        <w:rPr/>
      </w:r>
    </w:p>
    <w:p>
      <w:pPr>
        <w:pStyle w:val="normal1"/>
        <w:ind w:hanging="0" w:left="600"/>
        <w:rPr/>
      </w:pPr>
      <w:r>
        <w:rPr/>
        <w:t>Once Aggregation, Alignment and Activation has been performed one should be able to manipulate Datasources Data at Context (use case) level, with Actors (data) playing Roles (Types) in interactions (Contexts execution interaction instances from the consuming API Service).</w:t>
      </w:r>
    </w:p>
    <w:p>
      <w:pPr>
        <w:pStyle w:val="normal1"/>
        <w:ind w:hanging="0" w:left="600"/>
        <w:rPr/>
      </w:pPr>
      <w:r>
        <w:rPr/>
      </w:r>
    </w:p>
    <w:p>
      <w:pPr>
        <w:pStyle w:val="normal1"/>
        <w:ind w:hanging="0" w:left="600"/>
        <w:rPr/>
      </w:pPr>
      <w:r>
        <w:rPr/>
        <w:t>One should be able to ask for Contexts Interactions with a desired outcome, via inference performed determining which Actors should play which Roles in which Interactions (state, order) to achieve which Context Interactions results are desired.</w:t>
      </w:r>
    </w:p>
    <w:p>
      <w:pPr>
        <w:pStyle w:val="normal1"/>
        <w:ind w:hanging="0" w:left="600"/>
        <w:rPr/>
      </w:pPr>
      <w:r>
        <w:rPr/>
      </w:r>
    </w:p>
    <w:p>
      <w:pPr>
        <w:pStyle w:val="normal1"/>
        <w:ind w:hanging="0" w:left="600"/>
        <w:rPr/>
      </w:pPr>
      <w:r>
        <w:rPr/>
        <w:t>Example: Launch new product to the market Context. Manufacturing, Inventory, Orders Delivery and Public Advertising integrated applications interacts as Actors with their respective roles in each step of the Launch new product to the market use case (Context) instance (Interaction).</w:t>
      </w:r>
    </w:p>
    <w:p>
      <w:pPr>
        <w:pStyle w:val="normal1"/>
        <w:ind w:hanging="0" w:left="600"/>
        <w:rPr/>
      </w:pPr>
      <w:r>
        <w:rPr/>
      </w:r>
    </w:p>
    <w:p>
      <w:pPr>
        <w:pStyle w:val="normal1"/>
        <w:ind w:hanging="0" w:left="600"/>
        <w:rPr/>
      </w:pPr>
      <w:r>
        <w:rPr/>
        <w:t>One should be able to navigate previous Interactions (Contexts executions) or to create new ones (Contexts invocation).</w:t>
      </w:r>
    </w:p>
    <w:p>
      <w:pPr>
        <w:pStyle w:val="normal1"/>
        <w:ind w:hanging="0" w:left="600"/>
        <w:rPr/>
      </w:pPr>
      <w:r>
        <w:rPr/>
      </w:r>
    </w:p>
    <w:p>
      <w:pPr>
        <w:pStyle w:val="normal1"/>
        <w:ind w:hanging="0" w:left="600"/>
        <w:rPr>
          <w:b/>
          <w:bCs/>
        </w:rPr>
      </w:pPr>
      <w:r>
        <w:rPr>
          <w:b/>
          <w:bCs/>
        </w:rPr>
        <w:t>1.2 Business Integration and EAI through Semantic Web</w:t>
      </w:r>
    </w:p>
    <w:p>
      <w:pPr>
        <w:pStyle w:val="normal1"/>
        <w:ind w:hanging="0" w:left="600"/>
        <w:rPr/>
      </w:pPr>
      <w:r>
        <w:rPr/>
      </w:r>
    </w:p>
    <w:p>
      <w:pPr>
        <w:pStyle w:val="normal1"/>
        <w:ind w:hanging="0" w:left="600"/>
        <w:rPr/>
      </w:pPr>
      <w:r>
        <w:rPr/>
        <w:t>This is a first draft of a document in respect to what could be a BI (Business Integration) and EAI (Enterprise Applications Integration) through Semantic Web framework / toolkit.</w:t>
      </w:r>
    </w:p>
    <w:p>
      <w:pPr>
        <w:pStyle w:val="normal1"/>
        <w:ind w:hanging="0" w:left="600"/>
        <w:rPr/>
      </w:pPr>
      <w:r>
        <w:rPr/>
      </w:r>
    </w:p>
    <w:p>
      <w:pPr>
        <w:pStyle w:val="normal1"/>
        <w:ind w:hanging="0" w:left="600"/>
        <w:rPr/>
      </w:pPr>
      <w:r>
        <w:rPr/>
        <w:t>The goal is to integrate the domains and functionality of various applications into a unified and integrated API or interface (unified front end). Given all the application / services to integrate: Extract all data sources from the applications to be integrated and represent them in a unified way. Perform Augmentation (Aggregation, Alignment and Activation) over the source raw data and schema to achieve an unified interface exposed through an unified API Consumer Service which exposes the Contexts (Use Cases) and Interactions (Use Case executions) inferred and possible in and between integrated applications (REST API).</w:t>
      </w:r>
    </w:p>
    <w:p>
      <w:pPr>
        <w:pStyle w:val="normal1"/>
        <w:ind w:hanging="0" w:left="600"/>
        <w:rPr/>
      </w:pPr>
      <w:r>
        <w:rPr/>
      </w:r>
    </w:p>
    <w:p>
      <w:pPr>
        <w:pStyle w:val="normal1"/>
        <w:ind w:hanging="0" w:left="600"/>
        <w:rPr/>
      </w:pPr>
      <w:r>
        <w:rPr/>
        <w:t>Find relationships and equivalences between the data of the applications to be unified and their possible interactions. Use cases in and between applications.</w:t>
      </w:r>
    </w:p>
    <w:p>
      <w:pPr>
        <w:pStyle w:val="normal1"/>
        <w:ind w:hanging="0" w:left="600"/>
        <w:rPr/>
      </w:pPr>
      <w:r>
        <w:rPr/>
      </w:r>
    </w:p>
    <w:p>
      <w:pPr>
        <w:pStyle w:val="normal1"/>
        <w:ind w:hanging="0" w:left="600"/>
        <w:rPr/>
      </w:pPr>
      <w:r>
        <w:rPr/>
        <w:t>Expose through an API the possible interactions to be invoked, their contexts roles and transactions interactions actors, and synchronize transaction data with the original applications. Provide a generic API Service front end (REST / Web). Provide a generic forms front end for rendering Contexts Interactions instances.</w:t>
      </w:r>
    </w:p>
    <w:p>
      <w:pPr>
        <w:pStyle w:val="normal1"/>
        <w:ind w:hanging="0" w:left="600"/>
        <w:rPr/>
      </w:pPr>
      <w:r>
        <w:rPr/>
      </w:r>
    </w:p>
    <w:p>
      <w:pPr>
        <w:pStyle w:val="normal1"/>
        <w:ind w:hanging="0" w:left="600"/>
        <w:rPr/>
      </w:pPr>
      <w:r>
        <w:rPr/>
        <w:t>The idea is that by doing an "ETL" of all the tables / schemas / APIs / documents of your domain and applications, translating the sources into triples (nodes, arcs: knowledge graph) the framework can infer your entity types, relationships and the contexts ("use cases") possible in and between your integrated applications generating a generic overlay (Consumer API Service, generic front end) in which to integrate in a unified, conversational and "discoverable" interface (API, web assistant, “wizards”) the integrated contexts interactions in and between the source integrated applications.</w:t>
      </w:r>
    </w:p>
    <w:p>
      <w:pPr>
        <w:pStyle w:val="normal1"/>
        <w:ind w:hanging="0" w:left="600"/>
        <w:rPr/>
      </w:pPr>
      <w:r>
        <w:rPr/>
      </w:r>
    </w:p>
    <w:p>
      <w:pPr>
        <w:pStyle w:val="normal1"/>
        <w:ind w:hanging="0" w:left="600"/>
        <w:rPr/>
      </w:pPr>
      <w:r>
        <w:rPr/>
        <w:t>To unify and integrate diverse data sources, transform all the information from each source into triples (Entity, Attribute, Value) into a graph in the "Datasources" component. The other components / services deal with type / state inference (Aggregation), relationships and equivalences / matching / ordering (dimensional) inference (Alignment) and use case descriptions / executions (Activation) then exposing the description of the possible contexts and their interactions in and between the integrated applications. The user interface component could be a generic front end or an API endpoint to interact according to the metadata of each context (use case) augmentation allowing to make possible Contexts executable and their executions (Interactions) browseable.</w:t>
      </w:r>
    </w:p>
    <w:p>
      <w:pPr>
        <w:pStyle w:val="normal1"/>
        <w:ind w:hanging="0" w:left="600"/>
        <w:rPr/>
      </w:pPr>
      <w:r>
        <w:rPr/>
      </w:r>
    </w:p>
    <w:p>
      <w:pPr>
        <w:pStyle w:val="normal1"/>
        <w:ind w:hanging="0" w:left="600"/>
        <w:rPr/>
      </w:pPr>
      <w:r>
        <w:rPr/>
        <w:t>Simple example (use cases): I have fruits and vegetables, I can open a greengrocer's. I want to open a greengrocer's, I need fruits and vegetables. Actors: supplier, greengrocer, customer. Contexts / Interactions: supply, sale, etc.</w:t>
      </w:r>
    </w:p>
    <w:p>
      <w:pPr>
        <w:pStyle w:val="normal1"/>
        <w:ind w:hanging="0" w:left="600"/>
        <w:rPr/>
      </w:pPr>
      <w:r>
        <w:rPr/>
      </w:r>
    </w:p>
    <w:p>
      <w:pPr>
        <w:pStyle w:val="normal1"/>
        <w:ind w:hanging="0" w:left="600"/>
        <w:rPr/>
      </w:pPr>
      <w:r>
        <w:rPr/>
        <w:t>Another example: I have these indicators that I inferred from the ETL, what reports can I put together? I want a report about these aspects of this topic, what indicators (roles) do I need to add.</w:t>
      </w:r>
    </w:p>
    <w:p>
      <w:pPr>
        <w:pStyle w:val="normal1"/>
        <w:ind w:hanging="0" w:left="600"/>
        <w:rPr/>
      </w:pPr>
      <w:r>
        <w:rPr/>
      </w:r>
    </w:p>
    <w:p>
      <w:pPr>
        <w:pStyle w:val="normal1"/>
        <w:ind w:hanging="0" w:left="600"/>
        <w:rPr/>
      </w:pPr>
      <w:r>
        <w:rPr/>
        <w:t>Ultimately, it is about creating a "generator" of unified interfaces for the integration of current or legacy applications or data sources (DBs, APIs, documents, etc.) in order to expose diverse sources in an unified way, such as a web frontend (generic use case wizards), chatbots, API endpoints, etc. integrating the functionality of integrated applications use cases relating each other in an unified forms flow layout (wizards).</w:t>
      </w:r>
    </w:p>
    <w:p>
      <w:pPr>
        <w:pStyle w:val="normal1"/>
        <w:ind w:hanging="0" w:left="600"/>
        <w:rPr/>
      </w:pPr>
      <w:r>
        <w:rPr/>
      </w:r>
    </w:p>
    <w:p>
      <w:pPr>
        <w:pStyle w:val="normal1"/>
        <w:ind w:hanging="0" w:left="600"/>
        <w:rPr>
          <w:b/>
          <w:bCs/>
        </w:rPr>
      </w:pPr>
      <w:r>
        <w:rPr>
          <w:b/>
          <w:bCs/>
        </w:rPr>
        <w:t>2. Services Layers / Components:</w:t>
      </w:r>
    </w:p>
    <w:p>
      <w:pPr>
        <w:pStyle w:val="normal1"/>
        <w:ind w:hanging="0" w:left="600"/>
        <w:rPr/>
      </w:pPr>
      <w:r>
        <w:rPr>
          <w:b/>
          <w:bCs/>
        </w:rPr>
        <w:t>Overall services layout:</w:t>
      </w:r>
    </w:p>
    <w:p>
      <w:pPr>
        <w:pStyle w:val="normal1"/>
        <w:ind w:hanging="0" w:left="600"/>
        <w:rPr/>
      </w:pPr>
      <w:r>
        <w:rPr/>
      </w:r>
    </w:p>
    <w:p>
      <w:pPr>
        <w:pStyle w:val="normal1"/>
        <w:ind w:hanging="0" w:left="600"/>
        <w:rPr/>
      </w:pPr>
      <w:r>
        <w:rPr/>
        <w:t>Aggregation, Alignment and Activation services are orchestrated through the Augmentation Service. Augmentation Service makes available the shared “Helper Services” (Registry, Naming and Index) to the orchestrated Aggregation, Alignment and Activation services.</w:t>
      </w:r>
    </w:p>
    <w:p>
      <w:pPr>
        <w:pStyle w:val="normal1"/>
        <w:ind w:hanging="0" w:left="600"/>
        <w:rPr/>
      </w:pPr>
      <w:r>
        <w:rPr/>
      </w:r>
    </w:p>
    <w:p>
      <w:pPr>
        <w:pStyle w:val="normal1"/>
        <w:ind w:hanging="0" w:left="600"/>
        <w:rPr/>
      </w:pPr>
      <w:r>
        <w:rPr/>
        <w:t>Communication with the Datasource Service, integrated applications data retrieval and synchronization / update (provenance) is between the Datasource Service and the Augmentation Service. Augmentation Service dispatch messages and events between the Datasource Service and the orchestrated services via Helper Services messages and events, retrieving the needed information and providing Datasource Service with updated information.</w:t>
      </w:r>
    </w:p>
    <w:p>
      <w:pPr>
        <w:pStyle w:val="normal1"/>
        <w:ind w:hanging="0" w:left="600"/>
        <w:rPr/>
      </w:pPr>
      <w:r>
        <w:rPr/>
      </w:r>
    </w:p>
    <w:p>
      <w:pPr>
        <w:pStyle w:val="normal1"/>
        <w:ind w:hanging="0" w:left="600"/>
        <w:rPr/>
      </w:pPr>
      <w:r>
        <w:rPr/>
        <w:t>Communication with the Consumer API Service, unified REST APIs exposure, is between the Consumer API Service and the Augmentatio Service. Augmentation Service dispatch messages and events between the Consumer API Service and the orchestrated services via Helper Services messages and events, retrieving the needed information and providing Consumer API Service with updated information (dialog conversational state).</w:t>
      </w:r>
    </w:p>
    <w:p>
      <w:pPr>
        <w:pStyle w:val="normal1"/>
        <w:ind w:hanging="0" w:left="600"/>
        <w:rPr/>
      </w:pPr>
      <w:r>
        <w:rPr/>
      </w:r>
    </w:p>
    <w:p>
      <w:pPr>
        <w:pStyle w:val="normal1"/>
        <w:ind w:hanging="0" w:left="600"/>
        <w:rPr/>
      </w:pPr>
      <w:r>
        <w:rPr/>
        <w:t>All services should have an administration / management interface for each step of the workflow. Example: Add datasources, view inferred types and their instances, view aligned upper ontologies (endpoint), view current contexts / interactions, browse available API endpoints definitions.</w:t>
      </w:r>
    </w:p>
    <w:p>
      <w:pPr>
        <w:pStyle w:val="normal1"/>
        <w:ind w:hanging="0" w:left="600"/>
        <w:rPr/>
      </w:pPr>
      <w:r>
        <w:rPr/>
      </w:r>
    </w:p>
    <w:p>
      <w:pPr>
        <w:pStyle w:val="normal1"/>
        <w:ind w:hanging="0" w:left="600"/>
        <w:rPr/>
      </w:pPr>
      <w:r>
        <w:rPr/>
        <w:t>The communcation between services is in the form of serialized core model statements messages and events which each service process and augments in a functional reactive manner a core model graph in the helper Registry Service, performs upper ontologies alignment and matching in the helper Naming Service and provides for a repository of aligned resources to be activated (created, retrieved and updated) in the helper Index Service.</w:t>
      </w:r>
    </w:p>
    <w:p>
      <w:pPr>
        <w:pStyle w:val="normal1"/>
        <w:ind w:hanging="0" w:left="600"/>
        <w:rPr/>
      </w:pPr>
      <w:r>
        <w:rPr/>
      </w:r>
    </w:p>
    <w:p>
      <w:pPr>
        <w:pStyle w:val="normal1"/>
        <w:ind w:hanging="0" w:left="600"/>
        <w:rPr>
          <w:b/>
          <w:bCs/>
        </w:rPr>
      </w:pPr>
      <w:r>
        <w:rPr>
          <w:b/>
          <w:bCs/>
        </w:rPr>
        <w:t>2.1 Augmentation Service:</w:t>
      </w:r>
    </w:p>
    <w:p>
      <w:pPr>
        <w:pStyle w:val="normal1"/>
        <w:ind w:hanging="0" w:left="600"/>
        <w:rPr/>
      </w:pPr>
      <w:r>
        <w:rPr/>
      </w:r>
    </w:p>
    <w:p>
      <w:pPr>
        <w:pStyle w:val="normal1"/>
        <w:ind w:hanging="0" w:left="600"/>
        <w:rPr/>
      </w:pPr>
      <w:r>
        <w:rPr/>
        <w:t>Orchestrates core services (Aggregation, Alignment, Activation) feeding the Aggregation service with the graph models streams provided from the (synchronized) Datasources Service and provides the Consumer API Service with the Activation streams facilities to instantiate Contexts (use cases) and perform Interactions (transactions).</w:t>
      </w:r>
    </w:p>
    <w:p>
      <w:pPr>
        <w:pStyle w:val="normal1"/>
        <w:ind w:hanging="0" w:left="600"/>
        <w:rPr/>
      </w:pPr>
      <w:r>
        <w:rPr/>
      </w:r>
    </w:p>
    <w:p>
      <w:pPr>
        <w:pStyle w:val="normal1"/>
        <w:ind w:hanging="0" w:left="600"/>
        <w:rPr/>
      </w:pPr>
      <w:r>
        <w:rPr/>
        <w:t>Provides helper (orthogonal) services access to the orchestrated services (Aggregation, Alignment and Activation) which enable for the functional (streams) manipulation of the Core Model Classes Statements (see below) between services.</w:t>
      </w:r>
    </w:p>
    <w:p>
      <w:pPr>
        <w:pStyle w:val="normal1"/>
        <w:ind w:hanging="0" w:left="600"/>
        <w:rPr/>
      </w:pPr>
      <w:r>
        <w:rPr/>
      </w:r>
    </w:p>
    <w:p>
      <w:pPr>
        <w:pStyle w:val="normal1"/>
        <w:ind w:hanging="0" w:left="600"/>
        <w:rPr>
          <w:b/>
          <w:bCs/>
        </w:rPr>
      </w:pPr>
      <w:r>
        <w:rPr>
          <w:b/>
          <w:bCs/>
        </w:rPr>
        <w:t>2.2 Datasources Service:</w:t>
      </w:r>
    </w:p>
    <w:p>
      <w:pPr>
        <w:pStyle w:val="normal1"/>
        <w:ind w:hanging="0" w:left="600"/>
        <w:rPr/>
      </w:pPr>
      <w:r>
        <w:rPr/>
      </w:r>
    </w:p>
    <w:p>
      <w:pPr>
        <w:pStyle w:val="normal1"/>
        <w:ind w:hanging="0" w:left="600"/>
        <w:rPr/>
      </w:pPr>
      <w:r>
        <w:rPr/>
        <w:t>ETL / Synchronization with the backend datasources of the integrated applications providing and consuming graph models streams handling provenance and comsumption / updating of the integrated applications backend datasources.</w:t>
      </w:r>
    </w:p>
    <w:p>
      <w:pPr>
        <w:pStyle w:val="normal1"/>
        <w:ind w:hanging="0" w:left="600"/>
        <w:rPr/>
      </w:pPr>
      <w:r>
        <w:rPr/>
      </w:r>
    </w:p>
    <w:p>
      <w:pPr>
        <w:pStyle w:val="normal1"/>
        <w:ind w:hanging="0" w:left="600"/>
        <w:rPr/>
      </w:pPr>
      <w:r>
        <w:rPr/>
        <w:t>Inputs / Outputs: Core Model Classes Statements (see below). SPO Triples.</w:t>
      </w:r>
    </w:p>
    <w:p>
      <w:pPr>
        <w:pStyle w:val="normal1"/>
        <w:ind w:hanging="0" w:left="600"/>
        <w:rPr/>
      </w:pPr>
      <w:r>
        <w:rPr/>
      </w:r>
    </w:p>
    <w:p>
      <w:pPr>
        <w:pStyle w:val="normal1"/>
        <w:ind w:hanging="0" w:left="600"/>
        <w:rPr>
          <w:b/>
          <w:bCs/>
        </w:rPr>
      </w:pPr>
      <w:r>
        <w:rPr>
          <w:b/>
          <w:bCs/>
        </w:rPr>
        <w:t>2.3 Aggregation Service:</w:t>
      </w:r>
    </w:p>
    <w:p>
      <w:pPr>
        <w:pStyle w:val="normal1"/>
        <w:ind w:hanging="0" w:left="600"/>
        <w:rPr/>
      </w:pPr>
      <w:r>
        <w:rPr/>
      </w:r>
    </w:p>
    <w:p>
      <w:pPr>
        <w:pStyle w:val="normal1"/>
        <w:ind w:hanging="0" w:left="600"/>
        <w:rPr/>
      </w:pPr>
      <w:r>
        <w:rPr/>
        <w:t>Given a set of raw SPO triples from Datasources Service, performs type inference (common attributes aggregation) and state inference (common attribute values aggregation) and performs type / state hierarchies inference.</w:t>
      </w:r>
    </w:p>
    <w:p>
      <w:pPr>
        <w:pStyle w:val="normal1"/>
        <w:ind w:hanging="0" w:left="600"/>
        <w:rPr/>
      </w:pPr>
      <w:r>
        <w:rPr/>
      </w:r>
    </w:p>
    <w:p>
      <w:pPr>
        <w:pStyle w:val="normal1"/>
        <w:ind w:hanging="0" w:left="600"/>
        <w:rPr/>
      </w:pPr>
      <w:r>
        <w:rPr/>
        <w:t>Type inference: Subjects with the same Attributes belong to the same type.</w:t>
      </w:r>
    </w:p>
    <w:p>
      <w:pPr>
        <w:pStyle w:val="normal1"/>
        <w:ind w:hanging="0" w:left="600"/>
        <w:rPr/>
      </w:pPr>
      <w:r>
        <w:rPr/>
        <w:t>State inference: Subjects with Attributes (types) with the same Values are in the same state.</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included into the more specific types.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Inferred via Type / State hierarchies. Types: Married extends from Single, Divorced extends from Married. States: Young extends from Child, Old extends from Young. Cycles in types resolved by state (Unemployed, Employed, Unemployed). Used in (2.4) Alignment Service Ordering upper ontology.</w:t>
      </w:r>
    </w:p>
    <w:p>
      <w:pPr>
        <w:pStyle w:val="normal1"/>
        <w:ind w:hanging="0" w:left="600"/>
        <w:rPr/>
      </w:pPr>
      <w:r>
        <w:rPr/>
      </w:r>
    </w:p>
    <w:p>
      <w:pPr>
        <w:pStyle w:val="normal1"/>
        <w:ind w:hanging="0" w:left="600"/>
        <w:rPr/>
      </w:pPr>
      <w:r>
        <w:rPr/>
        <w:t>Map&lt;Subject, Set&lt;Predicate&gt;&gt;</w:t>
      </w:r>
    </w:p>
    <w:p>
      <w:pPr>
        <w:pStyle w:val="normal1"/>
        <w:ind w:hanging="0" w:left="600"/>
        <w:rPr/>
      </w:pPr>
      <w:r>
        <w:rPr/>
        <w:t>Map&lt;Set&lt;Predicate&gt;, Type&gt;</w:t>
      </w:r>
    </w:p>
    <w:p>
      <w:pPr>
        <w:pStyle w:val="normal1"/>
        <w:ind w:hanging="0" w:left="600"/>
        <w:rPr/>
      </w:pPr>
      <w:r>
        <w:rPr/>
      </w:r>
    </w:p>
    <w:p>
      <w:pPr>
        <w:pStyle w:val="normal1"/>
        <w:ind w:hanging="0" w:left="600"/>
        <w:rPr/>
      </w:pPr>
      <w:r>
        <w:rPr/>
        <w:t>Map&lt;Type, Set&lt;Map&lt;Predicate,Value&gt;&gt;&gt;</w:t>
      </w:r>
    </w:p>
    <w:p>
      <w:pPr>
        <w:pStyle w:val="normal1"/>
        <w:ind w:hanging="0" w:left="600"/>
        <w:rPr/>
      </w:pPr>
      <w:r>
        <w:rPr/>
        <w:t>Map&lt;Set&lt;Map&lt;Predicate,Value&gt;&gt;, State&gt;</w:t>
      </w:r>
    </w:p>
    <w:p>
      <w:pPr>
        <w:pStyle w:val="normal1"/>
        <w:ind w:hanging="0" w:left="600"/>
        <w:rPr/>
      </w:pPr>
      <w:r>
        <w:rPr/>
      </w:r>
    </w:p>
    <w:p>
      <w:pPr>
        <w:pStyle w:val="normal1"/>
        <w:ind w:hanging="0" w:left="600"/>
        <w:rPr/>
      </w:pPr>
      <w:r>
        <w:rPr/>
        <w:t>Inputs / Outputs: Core Model Classes Statements (see below). Leverages ML Classification.</w:t>
      </w:r>
    </w:p>
    <w:p>
      <w:pPr>
        <w:pStyle w:val="normal1"/>
        <w:ind w:hanging="0" w:left="600"/>
        <w:rPr/>
      </w:pPr>
      <w:r>
        <w:rPr/>
      </w:r>
    </w:p>
    <w:p>
      <w:pPr>
        <w:pStyle w:val="normal1"/>
        <w:ind w:hanging="0" w:left="600"/>
        <w:rPr>
          <w:b/>
          <w:bCs/>
        </w:rPr>
      </w:pPr>
      <w:r>
        <w:rPr>
          <w:b/>
          <w:bCs/>
        </w:rPr>
        <w:t>2.4 Alignment Service:</w:t>
      </w:r>
    </w:p>
    <w:p>
      <w:pPr>
        <w:pStyle w:val="normal1"/>
        <w:ind w:hanging="0" w:left="600"/>
        <w:rPr/>
      </w:pPr>
      <w:r>
        <w:rPr/>
      </w:r>
    </w:p>
    <w:p>
      <w:pPr>
        <w:pStyle w:val="normal1"/>
        <w:ind w:hanging="0" w:left="600"/>
        <w:rPr/>
      </w:pPr>
      <w:r>
        <w:rPr/>
        <w:t>Aligns (links / attributes, ontology matching, upper ontologies alignment) Aggregation Statements. Augments overall model.</w:t>
      </w:r>
    </w:p>
    <w:p>
      <w:pPr>
        <w:pStyle w:val="normal1"/>
        <w:ind w:hanging="0" w:left="600"/>
        <w:rPr/>
      </w:pPr>
      <w:r>
        <w:rPr/>
      </w:r>
    </w:p>
    <w:p>
      <w:pPr>
        <w:pStyle w:val="normal1"/>
        <w:ind w:hanging="0" w:left="600"/>
        <w:rPr/>
      </w:pPr>
      <w:r>
        <w:rPr/>
        <w:t>Upper ontologies:</w:t>
      </w:r>
    </w:p>
    <w:p>
      <w:pPr>
        <w:pStyle w:val="normal1"/>
        <w:ind w:hanging="0" w:left="600"/>
        <w:rPr/>
      </w:pPr>
      <w:r>
        <w:rPr/>
      </w:r>
    </w:p>
    <w:p>
      <w:pPr>
        <w:pStyle w:val="normal1"/>
        <w:ind w:hanging="0" w:left="600"/>
        <w:rPr/>
      </w:pPr>
      <w:r>
        <w:rPr/>
        <w:t>a) Domains: Aligned integrated application domains inferred common concepts and relationships. Infer equivalent concepts and relationships between source applications domains and populate Domains upper ontology. Materialize integrated domains concepts and relationships mappings to inferred upper concepts and relationships. Abstract common meaning (semantics) of source applications concepts and relationships to enable inter domain contexts interactions.</w:t>
      </w:r>
    </w:p>
    <w:p>
      <w:pPr>
        <w:pStyle w:val="normal1"/>
        <w:ind w:hanging="0" w:left="600"/>
        <w:rPr/>
      </w:pPr>
      <w:r>
        <w:rPr/>
      </w:r>
    </w:p>
    <w:p>
      <w:pPr>
        <w:pStyle w:val="normal1"/>
        <w:ind w:hanging="0" w:left="600"/>
        <w:rPr/>
      </w:pPr>
      <w:r>
        <w:rPr/>
        <w:t xml:space="preserve">b) Order: Dimensional arrangement of entities attributes and values. Align measures (attribute values) into dimensional units. According Aggregation Service types and states hierarchies establish order relationships (before, greater than, contains, etc.) between measures. Materialize measures relationships and map dimensional units measures occurrences into the materialized order relationships. See: </w:t>
      </w:r>
      <w:r>
        <w:rPr>
          <w:b w:val="false"/>
          <w:bCs w:val="false"/>
        </w:rPr>
        <w:t>[5. Dimensional Features].</w:t>
      </w:r>
    </w:p>
    <w:p>
      <w:pPr>
        <w:pStyle w:val="normal1"/>
        <w:ind w:hanging="0" w:left="600"/>
        <w:rPr/>
      </w:pPr>
      <w:r>
        <w:rPr/>
      </w:r>
    </w:p>
    <w:p>
      <w:pPr>
        <w:pStyle w:val="normal1"/>
        <w:ind w:hanging="0" w:left="600"/>
        <w:rPr/>
      </w:pPr>
      <w:r>
        <w:rPr/>
        <w:t>Ontology Matching: Find and map equivalent entities and relationships domains occurrences (Core Model Classes), align core model resources into Domains upper ontology.</w:t>
      </w:r>
    </w:p>
    <w:p>
      <w:pPr>
        <w:pStyle w:val="normal1"/>
        <w:ind w:hanging="0" w:left="600"/>
        <w:rPr/>
      </w:pPr>
      <w:r>
        <w:rPr/>
      </w:r>
    </w:p>
    <w:p>
      <w:pPr>
        <w:pStyle w:val="normal1"/>
        <w:ind w:hanging="0" w:left="600"/>
        <w:rPr/>
      </w:pPr>
      <w:r>
        <w:rPr/>
        <w:t>Links / Attributes inference: Given an aligned model (mapped to Domains upper ontology) infer possible links / relationships between resources and possible attributes and their values.</w:t>
      </w:r>
    </w:p>
    <w:p>
      <w:pPr>
        <w:pStyle w:val="normal1"/>
        <w:ind w:hanging="0" w:left="600"/>
        <w:rPr/>
      </w:pPr>
      <w:r>
        <w:rPr/>
      </w:r>
    </w:p>
    <w:p>
      <w:pPr>
        <w:pStyle w:val="normal1"/>
        <w:ind w:hanging="0" w:left="600"/>
        <w:rPr/>
      </w:pPr>
      <w:r>
        <w:rPr/>
        <w:t>Ordering: Order dimensional upper ontology alignment.</w:t>
      </w:r>
    </w:p>
    <w:p>
      <w:pPr>
        <w:pStyle w:val="normal1"/>
        <w:ind w:hanging="0" w:left="600"/>
        <w:rPr/>
      </w:pPr>
      <w:r>
        <w:rPr/>
      </w:r>
    </w:p>
    <w:p>
      <w:pPr>
        <w:pStyle w:val="normal1"/>
        <w:ind w:hanging="0" w:left="600"/>
        <w:rPr/>
      </w:pPr>
      <w:r>
        <w:rPr/>
        <w:t>Inputs / Outputs: Core Model Classes Statements (see below). Leverage ML Clustering.</w:t>
      </w:r>
    </w:p>
    <w:p>
      <w:pPr>
        <w:pStyle w:val="normal1"/>
        <w:ind w:hanging="0" w:left="600"/>
        <w:rPr/>
      </w:pPr>
      <w:r>
        <w:rPr/>
      </w:r>
    </w:p>
    <w:p>
      <w:pPr>
        <w:pStyle w:val="normal1"/>
        <w:ind w:hanging="0" w:left="600"/>
        <w:rPr>
          <w:b/>
          <w:bCs/>
        </w:rPr>
      </w:pPr>
      <w:r>
        <w:rPr>
          <w:b/>
          <w:bCs/>
        </w:rPr>
        <w:t>2.5 Activation Service:</w:t>
      </w:r>
    </w:p>
    <w:p>
      <w:pPr>
        <w:pStyle w:val="normal1"/>
        <w:ind w:hanging="0" w:left="600"/>
        <w:rPr/>
      </w:pPr>
      <w:r>
        <w:rPr/>
      </w:r>
    </w:p>
    <w:p>
      <w:pPr>
        <w:pStyle w:val="normal1"/>
        <w:ind w:hanging="0" w:left="600"/>
        <w:rPr/>
      </w:pPr>
      <w:r>
        <w:rPr/>
        <w:t>Activates Resources discovering from their types, states and order relationships which Use Cases (Contexts) are available in and between Resource types, states and order and which Roles are played by which types in state and order and allows to instantiate Transactions (Use Case Contexts Interactions) assigning Actors Resources to play specific Context Use Case Roles. The business logic of each Transaction (data flow) between Actors of different integrated domains applications playing Roles in a Context Interaction is to be inferred from the Alignment Service upper ontologies (Domains and Order).</w:t>
      </w:r>
    </w:p>
    <w:p>
      <w:pPr>
        <w:pStyle w:val="normal1"/>
        <w:ind w:hanging="0" w:left="600"/>
        <w:rPr/>
      </w:pPr>
      <w:r>
        <w:rPr/>
      </w:r>
    </w:p>
    <w:p>
      <w:pPr>
        <w:pStyle w:val="normal1"/>
        <w:ind w:hanging="0" w:left="600"/>
        <w:rPr/>
      </w:pPr>
      <w:r>
        <w:rPr/>
        <w:t>Contexts, Roles, Interactions and Actors are inferred and aligned to an Activation upper ontology leveraging Alignment Service Domains and Order upper ontologies. Activation upper ontology should enable Consumer API Service to expose available Contexts, Contexts state (Interactions instances), instantiate Contexts into new Interactions and fulfill Interactions Context Roles with the playing actors for this transaction and performs any steps involved in the creation of the current transaction (steps, forms flow, wizard like interface).</w:t>
      </w:r>
    </w:p>
    <w:p>
      <w:pPr>
        <w:pStyle w:val="normal1"/>
        <w:ind w:hanging="0" w:left="600"/>
        <w:rPr/>
      </w:pPr>
      <w:r>
        <w:rPr/>
      </w:r>
    </w:p>
    <w:p>
      <w:pPr>
        <w:pStyle w:val="normal1"/>
        <w:ind w:hanging="0" w:left="600"/>
        <w:rPr/>
      </w:pPr>
      <w:r>
        <w:rPr/>
        <w:t>Activation upper ontology should be able to be queried by the Consumer API Service to build an Context Interaction scenario given a desired Context Interaction transaction outcome, letting the Activation Service populate possible Context Roles Actors for the desired outcome and showing possible scenarios to the user. Activation upper ontology follows the guidelines of the DCI: Data, Context and Interactions design pattern, letting the part of the transactions ordered steps / invocations data flow to be inferred from the current aligned Context Interactions transactions instances materialized in a declarative fashion into the model.</w:t>
      </w:r>
    </w:p>
    <w:p>
      <w:pPr>
        <w:pStyle w:val="normal1"/>
        <w:ind w:hanging="0" w:left="600"/>
        <w:rPr/>
      </w:pPr>
      <w:r>
        <w:rPr/>
      </w:r>
    </w:p>
    <w:p>
      <w:pPr>
        <w:pStyle w:val="normal1"/>
        <w:ind w:hanging="0" w:left="600"/>
        <w:rPr/>
      </w:pPr>
      <w:r>
        <w:rPr/>
        <w:t>Data flow encoding:</w:t>
      </w:r>
    </w:p>
    <w:p>
      <w:pPr>
        <w:pStyle w:val="normal1"/>
        <w:ind w:hanging="0" w:left="600"/>
        <w:rPr/>
      </w:pPr>
      <w:r>
        <w:rPr/>
      </w:r>
    </w:p>
    <w:p>
      <w:pPr>
        <w:pStyle w:val="normal1"/>
        <w:ind w:hanging="0" w:left="600"/>
        <w:rPr/>
      </w:pPr>
      <w:r>
        <w:rPr/>
        <w:t>(Contexts / Roles, Interactions, Actors) : Kinds(Type, State).</w:t>
      </w:r>
    </w:p>
    <w:p>
      <w:pPr>
        <w:pStyle w:val="normal1"/>
        <w:ind w:hanging="0" w:left="600"/>
        <w:rPr/>
      </w:pPr>
      <w:r>
        <w:rPr/>
      </w:r>
    </w:p>
    <w:p>
      <w:pPr>
        <w:pStyle w:val="normal1"/>
        <w:ind w:hanging="0" w:left="600"/>
        <w:rPr/>
      </w:pPr>
      <w:r>
        <w:rPr/>
        <w:t>(Buy, Product, Good)</w:t>
      </w:r>
    </w:p>
    <w:p>
      <w:pPr>
        <w:pStyle w:val="normal1"/>
        <w:ind w:hanging="0" w:left="600"/>
        <w:rPr/>
      </w:pPr>
      <w:r>
        <w:rPr/>
        <w:t>(Good, Price, Amount)</w:t>
      </w:r>
    </w:p>
    <w:p>
      <w:pPr>
        <w:pStyle w:val="normal1"/>
        <w:ind w:hanging="0" w:left="600"/>
        <w:rPr/>
      </w:pPr>
      <w:r>
        <w:rPr/>
        <w:t>(aBuy, contextType, Buy) : has ContextType → Interaction</w:t>
      </w:r>
    </w:p>
    <w:p>
      <w:pPr>
        <w:pStyle w:val="normal1"/>
        <w:ind w:hanging="0" w:left="600"/>
        <w:rPr/>
      </w:pPr>
      <w:r>
        <w:rPr/>
        <w:t>(aBuy, Product, aProduct)</w:t>
      </w:r>
    </w:p>
    <w:p>
      <w:pPr>
        <w:pStyle w:val="normal1"/>
        <w:ind w:hanging="0" w:left="600"/>
        <w:rPr/>
      </w:pPr>
      <w:r>
        <w:rPr/>
        <w:t>(aProduct, Price, anAmount)</w:t>
      </w:r>
    </w:p>
    <w:p>
      <w:pPr>
        <w:pStyle w:val="normal1"/>
        <w:ind w:hanging="0" w:left="600"/>
        <w:rPr/>
      </w:pPr>
      <w:r>
        <w:rPr/>
      </w:r>
    </w:p>
    <w:p>
      <w:pPr>
        <w:pStyle w:val="normal1"/>
        <w:ind w:hanging="0" w:left="600"/>
        <w:rPr/>
      </w:pPr>
      <w:r>
        <w:rPr/>
        <w:t>(anAmount, buyer → seller); (aProduct, seller → buyer);</w:t>
      </w:r>
    </w:p>
    <w:p>
      <w:pPr>
        <w:pStyle w:val="normal1"/>
        <w:ind w:hanging="0" w:left="600"/>
        <w:rPr/>
      </w:pPr>
      <w:r>
        <w:rPr/>
      </w:r>
    </w:p>
    <w:p>
      <w:pPr>
        <w:pStyle w:val="normal1"/>
        <w:ind w:hanging="0" w:left="600"/>
        <w:rPr/>
      </w:pPr>
      <w:r>
        <w:rPr/>
        <w:t>Infer / Materialize / Perform operations. Encode functional mappings: assign / transform roles attributes.</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pPr>
      <w:r>
        <w:rPr/>
        <w:t>Contexts, Roles / Interactions, Actors:</w:t>
      </w:r>
    </w:p>
    <w:p>
      <w:pPr>
        <w:pStyle w:val="normal1"/>
        <w:ind w:hanging="0" w:left="600"/>
        <w:rPr/>
      </w:pPr>
      <w:r>
        <w:rPr/>
        <w:t>Contexts Actions flows and actions behavior declaratively stated from inference into dynamically stated logic / dataflow (XSLT Transforms generated from inference) into flows of reactive streams. SPARQL Backend CRUD, MCP Tools / Server.</w:t>
      </w:r>
    </w:p>
    <w:p>
      <w:pPr>
        <w:pStyle w:val="normal1"/>
        <w:ind w:hanging="0" w:left="600"/>
        <w:rPr/>
      </w:pPr>
      <w:r>
        <w:rPr/>
      </w:r>
    </w:p>
    <w:p>
      <w:pPr>
        <w:pStyle w:val="normal1"/>
        <w:ind w:hanging="0" w:left="600"/>
        <w:rPr/>
      </w:pPr>
      <w:r>
        <w:rPr>
          <w:b/>
          <w:bCs/>
        </w:rPr>
        <w:t>2.6 Consumer API Service:</w:t>
      </w:r>
    </w:p>
    <w:p>
      <w:pPr>
        <w:pStyle w:val="normal1"/>
        <w:ind w:hanging="0" w:left="600"/>
        <w:rPr>
          <w:b/>
          <w:bCs/>
        </w:rPr>
      </w:pPr>
      <w:r>
        <w:rPr>
          <w:b/>
          <w:bCs/>
        </w:rPr>
      </w:r>
    </w:p>
    <w:p>
      <w:pPr>
        <w:pStyle w:val="normal1"/>
        <w:ind w:hanging="0" w:left="600"/>
        <w:rPr/>
      </w:pPr>
      <w:r>
        <w:rPr/>
        <w:t xml:space="preserve">Generic REST API Frontend: Exposes Activation Service Contexts Use Cases and allows to create, browse, update or continue existing Contexts Interactions transactions. </w:t>
      </w:r>
    </w:p>
    <w:p>
      <w:pPr>
        <w:pStyle w:val="normal1"/>
        <w:ind w:hanging="0" w:left="600"/>
        <w:rPr/>
      </w:pPr>
      <w:r>
        <w:rPr/>
      </w:r>
    </w:p>
    <w:p>
      <w:pPr>
        <w:pStyle w:val="normal1"/>
        <w:ind w:hanging="0" w:left="600"/>
        <w:rPr/>
      </w:pPr>
      <w:r>
        <w:rPr/>
        <w:t>Possible Scenarios: Given a desired outcome, browse possible actors in context roles that would fulfill the desired result.</w:t>
      </w:r>
    </w:p>
    <w:p>
      <w:pPr>
        <w:pStyle w:val="normal1"/>
        <w:ind w:hanging="0" w:left="600"/>
        <w:rPr/>
      </w:pPr>
      <w:r>
        <w:rPr/>
      </w:r>
    </w:p>
    <w:p>
      <w:pPr>
        <w:pStyle w:val="normal1"/>
        <w:ind w:hanging="0" w:left="600"/>
        <w:rPr/>
      </w:pPr>
      <w:r>
        <w:rPr/>
        <w:t>Gestures (Functions. Content Type available verbs). Domain Driven Design.</w:t>
      </w:r>
    </w:p>
    <w:p>
      <w:pPr>
        <w:pStyle w:val="normal1"/>
        <w:ind w:hanging="0" w:left="600"/>
        <w:rPr/>
      </w:pPr>
      <w:r>
        <w:rPr/>
      </w:r>
    </w:p>
    <w:p>
      <w:pPr>
        <w:pStyle w:val="normal1"/>
        <w:ind w:hanging="0" w:left="600"/>
        <w:rPr/>
      </w:pPr>
      <w:r>
        <w:rPr/>
        <w:t>Forms / Flows: Roles Placeholders, Actor Values given Context. HATEOAS / HAL.</w:t>
      </w:r>
    </w:p>
    <w:p>
      <w:pPr>
        <w:pStyle w:val="normal1"/>
        <w:ind w:hanging="0" w:left="600"/>
        <w:rPr/>
      </w:pPr>
      <w:r>
        <w:rPr/>
      </w:r>
    </w:p>
    <w:p>
      <w:pPr>
        <w:pStyle w:val="normal1"/>
        <w:ind w:hanging="0" w:left="600"/>
        <w:rPr/>
      </w:pPr>
      <w:r>
        <w:rPr/>
        <w:t>Inputs / Outputs: Core Model Classes Statements (see below). Leverages ML Regression.</w:t>
      </w:r>
    </w:p>
    <w:p>
      <w:pPr>
        <w:pStyle w:val="normal1"/>
        <w:ind w:hanging="0" w:left="600"/>
        <w:rPr/>
      </w:pPr>
      <w:r>
        <w:rPr/>
      </w:r>
    </w:p>
    <w:p>
      <w:pPr>
        <w:pStyle w:val="normal1"/>
        <w:ind w:hanging="0" w:left="600"/>
        <w:rPr>
          <w:b/>
          <w:bCs/>
        </w:rPr>
      </w:pPr>
      <w:r>
        <w:rPr>
          <w:b/>
          <w:bCs/>
        </w:rPr>
        <w:t>2.7 Shared Helper Services (available via AugmentationService):</w:t>
      </w:r>
    </w:p>
    <w:p>
      <w:pPr>
        <w:pStyle w:val="normal1"/>
        <w:ind w:hanging="0" w:left="600"/>
        <w:rPr/>
      </w:pPr>
      <w:r>
        <w:rPr/>
      </w:r>
    </w:p>
    <w:p>
      <w:pPr>
        <w:pStyle w:val="normal1"/>
        <w:ind w:hanging="0" w:left="600"/>
        <w:rPr>
          <w:b/>
          <w:bCs/>
        </w:rPr>
      </w:pPr>
      <w:r>
        <w:rPr>
          <w:b/>
          <w:bCs/>
        </w:rPr>
        <w:t>2.7.1 Registry Service:</w:t>
      </w:r>
    </w:p>
    <w:p>
      <w:pPr>
        <w:pStyle w:val="normal1"/>
        <w:ind w:hanging="0" w:left="600"/>
        <w:rPr/>
      </w:pPr>
      <w:r>
        <w:rPr/>
      </w:r>
    </w:p>
    <w:p>
      <w:pPr>
        <w:pStyle w:val="normal1"/>
        <w:ind w:hanging="0" w:left="600"/>
        <w:rPr/>
      </w:pPr>
      <w:r>
        <w:rPr/>
        <w:t>Core graph model repository. To store / retrieve / share results of streams functional processing in each Augmentation (Aggregation, Alignment and Activation) orchestrated services. Hierarchical key / value store. TMRM (ISO Topic Maps Reference Model). Provenance repository (applications datasources synchronization). Embeddings.</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2.7.2 Naming Service:</w:t>
      </w:r>
    </w:p>
    <w:p>
      <w:pPr>
        <w:pStyle w:val="normal1"/>
        <w:ind w:hanging="0" w:left="600"/>
        <w:rPr/>
      </w:pPr>
      <w:r>
        <w:rPr/>
      </w:r>
    </w:p>
    <w:p>
      <w:pPr>
        <w:pStyle w:val="normal1"/>
        <w:ind w:hanging="0" w:left="600"/>
        <w:rPr/>
      </w:pPr>
      <w:r>
        <w:rPr/>
        <w:t>Upper ontologies (Domains, Dimensional Order and Activation) matching and alignment.</w:t>
      </w:r>
    </w:p>
    <w:p>
      <w:pPr>
        <w:pStyle w:val="normal1"/>
        <w:ind w:hanging="0" w:left="600"/>
        <w:rPr/>
      </w:pPr>
      <w:r>
        <w:rPr/>
      </w:r>
    </w:p>
    <w:p>
      <w:pPr>
        <w:pStyle w:val="normal1"/>
        <w:ind w:hanging="0" w:left="600"/>
        <w:rPr/>
      </w:pPr>
      <w:r>
        <w:rPr/>
        <w:t>Sets (See: [</w:t>
      </w:r>
      <w:r>
        <w:rPr>
          <w:b w:val="false"/>
          <w:bCs w:val="false"/>
          <w:u w:val="none"/>
        </w:rPr>
        <w:t>4 Sets Representation]) internal inference model representation. Sets API and functional set processing operations for matching and alignment tasks.</w:t>
      </w:r>
    </w:p>
    <w:p>
      <w:pPr>
        <w:pStyle w:val="normal1"/>
        <w:ind w:hanging="0" w:left="600"/>
        <w:rPr/>
      </w:pPr>
      <w:r>
        <w:rPr/>
      </w:r>
    </w:p>
    <w:p>
      <w:pPr>
        <w:pStyle w:val="normal1"/>
        <w:ind w:hanging="0" w:left="600"/>
        <w:rPr/>
      </w:pPr>
      <w:r>
        <w:rPr/>
        <w:t>FCA (Formal Concept Analysis) contexts representation. Concepts Lattices for concepts alignment and attribute inference.</w:t>
      </w:r>
    </w:p>
    <w:p>
      <w:pPr>
        <w:pStyle w:val="normal1"/>
        <w:ind w:hanging="0" w:left="600"/>
        <w:rPr/>
      </w:pPr>
      <w:r>
        <w:rPr/>
      </w:r>
    </w:p>
    <w:p>
      <w:pPr>
        <w:pStyle w:val="normal1"/>
        <w:ind w:hanging="0" w:left="600"/>
        <w:rPr/>
      </w:pPr>
      <w:r>
        <w:rPr/>
        <w:t>Links / relationships resolution in contexts. Attribute values, Context interaction roles. Order inference materialization.</w:t>
      </w:r>
    </w:p>
    <w:p>
      <w:pPr>
        <w:pStyle w:val="normal1"/>
        <w:ind w:hanging="0" w:left="600"/>
        <w:rPr/>
      </w:pPr>
      <w:r>
        <w:rPr/>
      </w:r>
    </w:p>
    <w:p>
      <w:pPr>
        <w:pStyle w:val="normal1"/>
        <w:ind w:hanging="0" w:left="600"/>
        <w:rPr/>
      </w:pPr>
      <w:r>
        <w:rPr/>
        <w:t>SPARQL Endpoint. URI Based retrieval. Streams / events based interfaces.</w:t>
      </w:r>
    </w:p>
    <w:p>
      <w:pPr>
        <w:pStyle w:val="normal1"/>
        <w:ind w:hanging="0" w:left="600"/>
        <w:rPr/>
      </w:pPr>
      <w:r>
        <w:rPr/>
      </w:r>
    </w:p>
    <w:p>
      <w:pPr>
        <w:pStyle w:val="normal1"/>
        <w:ind w:hanging="0" w:left="600"/>
        <w:rPr>
          <w:b/>
          <w:bCs/>
        </w:rPr>
      </w:pPr>
      <w:r>
        <w:rPr>
          <w:b/>
          <w:bCs/>
        </w:rPr>
        <w:t>2.7.3 Index Service:</w:t>
      </w:r>
    </w:p>
    <w:p>
      <w:pPr>
        <w:pStyle w:val="normal1"/>
        <w:ind w:hanging="0" w:left="600"/>
        <w:rPr>
          <w:b/>
          <w:bCs/>
        </w:rPr>
      </w:pPr>
      <w:r>
        <w:rPr>
          <w:b/>
          <w:bCs/>
        </w:rPr>
      </w:r>
    </w:p>
    <w:p>
      <w:pPr>
        <w:pStyle w:val="normal1"/>
        <w:ind w:hanging="0" w:left="600"/>
        <w:rPr/>
      </w:pPr>
      <w:r>
        <w:rPr/>
        <w:t>Repository of aligned resources to be activated (created, retrieved and updated) in the Activation service via similarity resolution. Dialog state based interface (Conversational State Transfer).</w:t>
      </w:r>
    </w:p>
    <w:p>
      <w:pPr>
        <w:pStyle w:val="normal1"/>
        <w:ind w:hanging="0" w:left="600"/>
        <w:rPr>
          <w:b/>
          <w:bCs/>
        </w:rPr>
      </w:pPr>
      <w:r>
        <w:rPr>
          <w:b/>
          <w:bCs/>
        </w:rPr>
      </w:r>
    </w:p>
    <w:p>
      <w:pPr>
        <w:pStyle w:val="normal1"/>
        <w:ind w:hanging="0" w:left="600"/>
        <w:rPr/>
      </w:pPr>
      <w:r>
        <w:rPr/>
        <w:t>Resolve possible / actual contexts / interactions given resource representations. Resolve interaction possible / populated context templates (actors in roles placeholders).</w:t>
      </w:r>
    </w:p>
    <w:p>
      <w:pPr>
        <w:pStyle w:val="normal1"/>
        <w:ind w:hanging="0" w:left="600"/>
        <w:rPr/>
      </w:pPr>
      <w:r>
        <w:rPr/>
      </w:r>
    </w:p>
    <w:p>
      <w:pPr>
        <w:pStyle w:val="normal1"/>
        <w:ind w:hanging="0" w:left="600"/>
        <w:rPr/>
      </w:pPr>
      <w:r>
        <w:rPr/>
        <w:t xml:space="preserve">Given a Resource representation in a given context and a given verb (Content Type method), retrieve the next Resource representation in the Activation flow (form with Content Type placeholders). Consumer fills in forms placeholders and the index is asked to retrieve again the next Resource representation for a given verb in the Activation flow. </w:t>
      </w:r>
    </w:p>
    <w:p>
      <w:pPr>
        <w:pStyle w:val="normal1"/>
        <w:ind w:hanging="0" w:left="600"/>
        <w:rPr/>
      </w:pPr>
      <w:r>
        <w:rPr/>
      </w:r>
    </w:p>
    <w:p>
      <w:pPr>
        <w:pStyle w:val="normal1"/>
        <w:ind w:hanging="0" w:left="600"/>
        <w:rPr/>
      </w:pPr>
      <w:r>
        <w:rPr/>
        <w:t>Streams / events based interfaces.</w:t>
      </w:r>
    </w:p>
    <w:p>
      <w:pPr>
        <w:pStyle w:val="normal1"/>
        <w:ind w:hanging="0" w:left="600"/>
        <w:rPr/>
      </w:pPr>
      <w:r>
        <w:rPr/>
      </w:r>
    </w:p>
    <w:p>
      <w:pPr>
        <w:pStyle w:val="normal1"/>
        <w:ind w:hanging="0" w:left="600"/>
        <w:rPr/>
      </w:pPr>
      <w:r>
        <w:rPr>
          <w:b/>
          <w:bCs/>
        </w:rPr>
        <w:t>3. Core Model Classes:</w:t>
      </w:r>
    </w:p>
    <w:p>
      <w:pPr>
        <w:pStyle w:val="normal1"/>
        <w:ind w:hanging="0" w:left="600"/>
        <w:rPr/>
      </w:pPr>
      <w:r>
        <w:rPr/>
      </w:r>
    </w:p>
    <w:p>
      <w:pPr>
        <w:pStyle w:val="normal1"/>
        <w:ind w:hanging="0" w:left="600"/>
        <w:rPr/>
      </w:pPr>
      <w:r>
        <w:rPr/>
        <w:t>The core entity concepts / classes to be “streamed” between functional layers could be the following:</w:t>
      </w:r>
    </w:p>
    <w:p>
      <w:pPr>
        <w:pStyle w:val="normal1"/>
        <w:ind w:hanging="0" w:left="600"/>
        <w:rPr/>
      </w:pPr>
      <w:r>
        <w:rPr/>
      </w:r>
    </w:p>
    <w:p>
      <w:pPr>
        <w:pStyle w:val="normal1"/>
        <w:ind w:hanging="0" w:left="600"/>
        <w:rPr/>
      </w:pPr>
      <w:r>
        <w:rPr/>
        <w:t>URI {</w:t>
      </w:r>
    </w:p>
    <w:p>
      <w:pPr>
        <w:pStyle w:val="normal1"/>
        <w:ind w:hanging="0" w:left="600"/>
        <w:rPr/>
      </w:pPr>
      <w:r>
        <w:rPr/>
        <w:tab/>
        <w:t>resource : String</w:t>
      </w:r>
    </w:p>
    <w:p>
      <w:pPr>
        <w:pStyle w:val="normal1"/>
        <w:ind w:hanging="0" w:left="600"/>
        <w:rPr/>
      </w:pPr>
      <w:r>
        <w:rPr/>
        <w:tab/>
        <w:t>primeId : long</w:t>
      </w:r>
    </w:p>
    <w:p>
      <w:pPr>
        <w:pStyle w:val="normal1"/>
        <w:ind w:hanging="0" w:left="600"/>
        <w:rPr/>
      </w:pPr>
      <w:r>
        <w:rPr/>
        <w:tab/>
        <w:t>occurrences : URIOccurrence[]</w:t>
      </w:r>
    </w:p>
    <w:p>
      <w:pPr>
        <w:pStyle w:val="normal1"/>
        <w:ind w:hanging="0" w:left="600"/>
        <w:rPr/>
      </w:pPr>
      <w:r>
        <w:rPr/>
        <w:t>}</w:t>
      </w:r>
    </w:p>
    <w:p>
      <w:pPr>
        <w:pStyle w:val="normal1"/>
        <w:ind w:hanging="0" w:left="600"/>
        <w:rPr/>
      </w:pPr>
      <w:r>
        <w:rPr/>
      </w:r>
    </w:p>
    <w:p>
      <w:pPr>
        <w:pStyle w:val="normal1"/>
        <w:ind w:hanging="0" w:left="600"/>
        <w:rPr/>
      </w:pPr>
      <w:r>
        <w:rPr/>
        <w:t>URIOccurrence {</w:t>
      </w:r>
    </w:p>
    <w:p>
      <w:pPr>
        <w:pStyle w:val="normal1"/>
        <w:ind w:hanging="0" w:left="600"/>
        <w:rPr/>
      </w:pPr>
      <w:r>
        <w:rPr/>
        <w:tab/>
        <w:t>uri : URI</w:t>
      </w:r>
    </w:p>
    <w:p>
      <w:pPr>
        <w:pStyle w:val="normal1"/>
        <w:ind w:hanging="0" w:left="600"/>
        <w:rPr/>
      </w:pPr>
      <w:r>
        <w:rPr/>
        <w:tab/>
        <w:t>statement : Statement</w:t>
      </w:r>
    </w:p>
    <w:p>
      <w:pPr>
        <w:pStyle w:val="normal1"/>
        <w:ind w:hanging="0" w:left="600"/>
        <w:rPr/>
      </w:pPr>
      <w:r>
        <w:rPr/>
        <w:tab/>
        <w:t>kind : Kind</w:t>
      </w:r>
    </w:p>
    <w:p>
      <w:pPr>
        <w:pStyle w:val="normal1"/>
        <w:ind w:hanging="0" w:left="600"/>
        <w:rPr/>
      </w:pPr>
      <w:r>
        <w:rPr/>
        <w:t>}</w:t>
      </w:r>
    </w:p>
    <w:p>
      <w:pPr>
        <w:pStyle w:val="normal1"/>
        <w:ind w:hanging="0" w:left="600"/>
        <w:rPr/>
      </w:pPr>
      <w:r>
        <w:rPr/>
      </w:r>
    </w:p>
    <w:p>
      <w:pPr>
        <w:pStyle w:val="normal1"/>
        <w:ind w:hanging="0" w:left="600"/>
        <w:rPr/>
      </w:pPr>
      <w:r>
        <w:rPr/>
        <w:t>Resource extends URIOccurrence {</w:t>
      </w:r>
    </w:p>
    <w:p>
      <w:pPr>
        <w:pStyle w:val="normal1"/>
        <w:ind w:hanging="0" w:left="600"/>
        <w:rPr/>
      </w:pPr>
      <w:r>
        <w:rPr/>
        <w:tab/>
        <w:t>contentType : String</w:t>
      </w:r>
    </w:p>
    <w:p>
      <w:pPr>
        <w:pStyle w:val="normal1"/>
        <w:ind w:hanging="0" w:left="600"/>
        <w:rPr/>
      </w:pPr>
      <w:r>
        <w:rPr/>
        <w:tab/>
        <w:t>entityBody : String</w:t>
      </w:r>
    </w:p>
    <w:p>
      <w:pPr>
        <w:pStyle w:val="normal1"/>
        <w:ind w:hanging="0" w:left="600"/>
        <w:rPr/>
      </w:pPr>
      <w:r>
        <w:rPr/>
        <w:t>}</w:t>
      </w:r>
    </w:p>
    <w:p>
      <w:pPr>
        <w:pStyle w:val="normal1"/>
        <w:ind w:hanging="0" w:left="600"/>
        <w:rPr/>
      </w:pPr>
      <w:r>
        <w:rPr/>
      </w:r>
    </w:p>
    <w:p>
      <w:pPr>
        <w:pStyle w:val="normal1"/>
        <w:ind w:hanging="0" w:left="600"/>
        <w:rPr/>
      </w:pPr>
      <w:r>
        <w:rPr/>
        <w:t>Type extends URIOccurrence {</w:t>
      </w:r>
    </w:p>
    <w:p>
      <w:pPr>
        <w:pStyle w:val="normal1"/>
        <w:ind w:hanging="0" w:left="600"/>
        <w:rPr/>
      </w:pPr>
      <w:r>
        <w:rPr/>
        <w:t xml:space="preserve">  </w:t>
      </w:r>
      <w:r>
        <w:rPr/>
        <w:t>supertype : Type</w:t>
      </w:r>
    </w:p>
    <w:p>
      <w:pPr>
        <w:pStyle w:val="normal1"/>
        <w:ind w:hanging="0" w:left="600"/>
        <w:rPr/>
      </w:pPr>
      <w:r>
        <w:rPr/>
        <w:t>}</w:t>
      </w:r>
    </w:p>
    <w:p>
      <w:pPr>
        <w:pStyle w:val="normal1"/>
        <w:ind w:hanging="0" w:left="600"/>
        <w:rPr/>
      </w:pPr>
      <w:r>
        <w:rPr/>
      </w:r>
    </w:p>
    <w:p>
      <w:pPr>
        <w:pStyle w:val="normal1"/>
        <w:ind w:hanging="0" w:left="600"/>
        <w:rPr/>
      </w:pPr>
      <w:r>
        <w:rPr/>
        <w:t>State extends URIOccurrence {</w:t>
      </w:r>
    </w:p>
    <w:p>
      <w:pPr>
        <w:pStyle w:val="normal1"/>
        <w:ind w:hanging="0" w:left="600"/>
        <w:rPr/>
      </w:pPr>
      <w:r>
        <w:rPr/>
        <w:tab/>
        <w:t>superstate : State</w:t>
      </w:r>
    </w:p>
    <w:p>
      <w:pPr>
        <w:pStyle w:val="normal1"/>
        <w:ind w:hanging="0" w:left="600"/>
        <w:rPr/>
      </w:pPr>
      <w:r>
        <w:rPr/>
        <w:t>}</w:t>
      </w:r>
    </w:p>
    <w:p>
      <w:pPr>
        <w:pStyle w:val="normal1"/>
        <w:ind w:hanging="0" w:left="600"/>
        <w:rPr/>
      </w:pPr>
      <w:r>
        <w:rPr/>
      </w:r>
    </w:p>
    <w:p>
      <w:pPr>
        <w:pStyle w:val="normal1"/>
        <w:ind w:hanging="0" w:left="600"/>
        <w:rPr/>
      </w:pPr>
      <w:r>
        <w:rPr/>
        <w:t>Kind extends URIOccurrence {</w:t>
      </w:r>
    </w:p>
    <w:p>
      <w:pPr>
        <w:pStyle w:val="normal1"/>
        <w:ind w:hanging="0" w:left="600"/>
        <w:rPr/>
      </w:pPr>
      <w:r>
        <w:rPr/>
        <w:tab/>
        <w:t>type : Type</w:t>
      </w:r>
    </w:p>
    <w:p>
      <w:pPr>
        <w:pStyle w:val="normal1"/>
        <w:ind w:hanging="0" w:left="600"/>
        <w:rPr/>
      </w:pPr>
      <w:r>
        <w:rPr/>
        <w:tab/>
        <w:t>state : State</w:t>
      </w:r>
    </w:p>
    <w:p>
      <w:pPr>
        <w:pStyle w:val="normal1"/>
        <w:ind w:hanging="0" w:left="600"/>
        <w:rPr/>
      </w:pPr>
      <w:r>
        <w:rPr/>
        <w:tab/>
        <w:t>superkind : Kind</w:t>
      </w:r>
    </w:p>
    <w:p>
      <w:pPr>
        <w:pStyle w:val="normal1"/>
        <w:ind w:hanging="0" w:left="600"/>
        <w:rPr/>
      </w:pPr>
      <w:r>
        <w:rPr/>
        <w:t>}</w:t>
      </w:r>
    </w:p>
    <w:p>
      <w:pPr>
        <w:pStyle w:val="normal1"/>
        <w:ind w:hanging="0" w:left="600"/>
        <w:rPr/>
      </w:pPr>
      <w:r>
        <w:rPr/>
      </w:r>
    </w:p>
    <w:p>
      <w:pPr>
        <w:pStyle w:val="normal1"/>
        <w:ind w:hanging="0" w:left="600"/>
        <w:rPr/>
      </w:pPr>
      <w:r>
        <w:rPr/>
        <w:t>Statement extends URIOccurrence {</w:t>
      </w:r>
    </w:p>
    <w:p>
      <w:pPr>
        <w:pStyle w:val="normal1"/>
        <w:ind w:hanging="0" w:left="600"/>
        <w:rPr/>
      </w:pPr>
      <w:r>
        <w:rPr/>
        <w:tab/>
        <w:t>subject : URIOccurrence</w:t>
      </w:r>
    </w:p>
    <w:p>
      <w:pPr>
        <w:pStyle w:val="normal1"/>
        <w:ind w:hanging="0" w:left="600"/>
        <w:rPr/>
      </w:pPr>
      <w:r>
        <w:rPr/>
        <w:tab/>
        <w:t>predicate : URIOccurrence</w:t>
      </w:r>
    </w:p>
    <w:p>
      <w:pPr>
        <w:pStyle w:val="normal1"/>
        <w:ind w:hanging="0" w:left="600"/>
        <w:rPr/>
      </w:pPr>
      <w:r>
        <w:rPr/>
        <w:tab/>
        <w:t>object : URIOccurrence</w:t>
      </w:r>
    </w:p>
    <w:p>
      <w:pPr>
        <w:pStyle w:val="normal1"/>
        <w:ind w:hanging="0" w:left="600"/>
        <w:rPr/>
      </w:pPr>
      <w:r>
        <w:rPr/>
        <w:t xml:space="preserve">} </w:t>
      </w:r>
    </w:p>
    <w:p>
      <w:pPr>
        <w:pStyle w:val="normal1"/>
        <w:ind w:hanging="0" w:left="600"/>
        <w:rPr/>
      </w:pPr>
      <w:r>
        <w:rPr/>
      </w:r>
    </w:p>
    <w:p>
      <w:pPr>
        <w:pStyle w:val="normal1"/>
        <w:ind w:hanging="0" w:left="600"/>
        <w:rPr/>
      </w:pPr>
      <w:r>
        <w:rPr/>
        <w:t>Statement as URIOccurrence uri : subjectURI</w:t>
      </w:r>
    </w:p>
    <w:p>
      <w:pPr>
        <w:pStyle w:val="normal1"/>
        <w:ind w:hanging="0" w:left="600"/>
        <w:rPr/>
      </w:pPr>
      <w:r>
        <w:rPr/>
        <w:t>Statement as URIOccurrence statement  : this</w:t>
      </w:r>
    </w:p>
    <w:p>
      <w:pPr>
        <w:pStyle w:val="normal1"/>
        <w:ind w:hanging="0" w:left="600"/>
        <w:rPr/>
      </w:pPr>
      <w:r>
        <w:rPr/>
        <w:t>Statement as URIOccurrence kind : Kind(uri : Statement subject URI, type : Statement predicate Kind type, state : Statement object Kind state)</w:t>
      </w:r>
    </w:p>
    <w:p>
      <w:pPr>
        <w:pStyle w:val="normal1"/>
        <w:ind w:hanging="0" w:left="600"/>
        <w:rPr/>
      </w:pPr>
      <w:r>
        <w:rPr/>
      </w:r>
    </w:p>
    <w:p>
      <w:pPr>
        <w:pStyle w:val="normal1"/>
        <w:ind w:hanging="0" w:left="600"/>
        <w:rPr/>
      </w:pPr>
      <w:r>
        <w:rPr/>
        <w:t>[Class Diagram Here]</w:t>
      </w:r>
    </w:p>
    <w:p>
      <w:pPr>
        <w:pStyle w:val="normal1"/>
        <w:ind w:hanging="0" w:left="600"/>
        <w:rPr/>
      </w:pPr>
      <w:r>
        <w:rPr/>
      </w:r>
    </w:p>
    <w:p>
      <w:pPr>
        <w:pStyle w:val="normal1"/>
        <w:ind w:hanging="0" w:left="600"/>
        <w:rPr/>
      </w:pPr>
      <w:r>
        <w:rPr/>
        <w:t xml:space="preserve">Reification: Statements could be about any type of URI (URIOcurrence(s)) in which Statements subjects, predicates and objects occurrences plays determinate role (Kind: Type / State) regarding this Statement occurrence context. Statements themselves are URIOccurrence(s) with their URIOccurrence uri being their subject URI, their statement being the statement itself (this) and their URIOccurrence Kind uri being their subject uri, their Kind type its predicate Kind Type and its Kind state being its object Kind State. </w:t>
      </w:r>
    </w:p>
    <w:p>
      <w:pPr>
        <w:pStyle w:val="normal1"/>
        <w:ind w:hanging="0" w:left="600"/>
        <w:rPr/>
      </w:pPr>
      <w:r>
        <w:rPr/>
      </w:r>
    </w:p>
    <w:p>
      <w:pPr>
        <w:pStyle w:val="normal1"/>
        <w:ind w:hanging="0" w:left="600"/>
        <w:rPr/>
      </w:pPr>
      <w:r>
        <w:rPr/>
        <w:t>Those entities are to be able to be retrieved and their representations should enable functional programming techniques to be applied to streams of their representations to perform Aggregation, Alignment and Activation.</w:t>
      </w:r>
    </w:p>
    <w:p>
      <w:pPr>
        <w:pStyle w:val="normal1"/>
        <w:ind w:hanging="0" w:left="600"/>
        <w:rPr/>
      </w:pPr>
      <w:r>
        <w:rPr/>
      </w:r>
    </w:p>
    <w:p>
      <w:pPr>
        <w:pStyle w:val="normal1"/>
        <w:ind w:hanging="0" w:left="600"/>
        <w:rPr/>
      </w:pPr>
      <w:r>
        <w:rPr/>
        <w:t>The nodes and arcs of the graph triples are URIs and should have a "retrievable" internal representation with metadata that each service / layer populates through the "helper" services: Registry, Naming (NLP) and Index service shared by each layer. Describe core model classes serialization in JSON.</w:t>
      </w:r>
    </w:p>
    <w:p>
      <w:pPr>
        <w:pStyle w:val="normal1"/>
        <w:ind w:hanging="0" w:left="600"/>
        <w:rPr/>
      </w:pPr>
      <w:r>
        <w:rPr/>
      </w:r>
    </w:p>
    <w:p>
      <w:pPr>
        <w:pStyle w:val="normal1"/>
        <w:ind w:hanging="0" w:left="600"/>
        <w:rPr/>
      </w:pPr>
      <w:r>
        <w:rPr/>
        <w:t>Materialize. Reification of RDFS / OWL. Ontology Schema Statements. Same as. Schema (alignment) statements materialization.</w:t>
      </w:r>
    </w:p>
    <w:p>
      <w:pPr>
        <w:pStyle w:val="normal1"/>
        <w:ind w:hanging="0" w:left="600"/>
        <w:rPr/>
      </w:pPr>
      <w:r>
        <w:rPr/>
      </w:r>
    </w:p>
    <w:p>
      <w:pPr>
        <w:pStyle w:val="normal1"/>
        <w:ind w:hanging="0" w:left="600"/>
        <w:rPr>
          <w:b/>
          <w:bCs/>
        </w:rPr>
      </w:pPr>
      <w:r>
        <w:rPr>
          <w:b/>
          <w:bCs/>
        </w:rPr>
        <w:t>3.1 FCA (Formal Concept Analysis)</w:t>
      </w:r>
    </w:p>
    <w:p>
      <w:pPr>
        <w:pStyle w:val="normal1"/>
        <w:ind w:hanging="0" w:left="600"/>
        <w:rPr/>
      </w:pPr>
      <w:r>
        <w:rPr/>
      </w:r>
    </w:p>
    <w:p>
      <w:pPr>
        <w:pStyle w:val="normal1"/>
        <w:ind w:hanging="0" w:left="600"/>
        <w:rPr/>
      </w:pPr>
      <w:r>
        <w:rPr/>
        <w:t>URIs are identifiers (Strings) and have assigned an unique prime number ID at their creation time. FCA (Formal Concept Analysis) techniques could be employed to build a concept lattice for each URI in a given context where the product of the primes of the URI context occurrence concept lattice attributes and values URIs are employed to identify the concept the URI belongs to and to subsume other possible attributes.</w:t>
      </w:r>
    </w:p>
    <w:p>
      <w:pPr>
        <w:pStyle w:val="normal1"/>
        <w:ind w:hanging="0" w:left="600"/>
        <w:rPr/>
      </w:pPr>
      <w:r>
        <w:rPr/>
      </w:r>
    </w:p>
    <w:p>
      <w:pPr>
        <w:pStyle w:val="normal1"/>
        <w:ind w:hanging="0" w:left="600"/>
        <w:rPr>
          <w:b/>
          <w:bCs/>
        </w:rPr>
      </w:pPr>
      <w:r>
        <w:rPr>
          <w:b/>
          <w:bCs/>
          <w:u w:val="none"/>
        </w:rPr>
        <w:t>4 Sets Representation:</w:t>
      </w:r>
    </w:p>
    <w:p>
      <w:pPr>
        <w:pStyle w:val="normal1"/>
        <w:ind w:hanging="0" w:left="600"/>
        <w:rPr>
          <w:u w:val="none"/>
        </w:rPr>
      </w:pPr>
      <w:r>
        <w:rPr>
          <w:u w:val="none"/>
        </w:rPr>
      </w:r>
    </w:p>
    <w:p>
      <w:pPr>
        <w:pStyle w:val="normal1"/>
        <w:ind w:hanging="0" w:left="600"/>
        <w:rPr>
          <w:u w:val="none"/>
        </w:rPr>
      </w:pPr>
      <w:r>
        <w:rPr>
          <w:u w:val="none"/>
        </w:rPr>
        <w:t>The underlying model Statements can be represented as sets being Subjects, Predicates and Objects three sets where the intersection of Predicates and Objects sets conforms the “Subject Kinds” set, the intersection of the Subjects and Objects sets conforms the “Predicate Kinds” set, the intersection of the Subjects and Predicates sets conforms the “Object Kinds” set and the intersection of the three sets conforms the “Statements” set.</w:t>
      </w:r>
    </w:p>
    <w:p>
      <w:pPr>
        <w:pStyle w:val="normal1"/>
        <w:ind w:hanging="0" w:left="600"/>
        <w:rPr/>
      </w:pPr>
      <w:r>
        <w:rPr/>
      </w:r>
    </w:p>
    <w:p>
      <w:pPr>
        <w:pStyle w:val="normal1"/>
        <w:ind w:hanging="0" w:left="600"/>
        <w:rPr/>
      </w:pPr>
      <w:r>
        <w:rPr/>
        <w:t>Sets based inference and functional algorithms should leverage this form of representation of the model graph.</w:t>
      </w:r>
    </w:p>
    <w:p>
      <w:pPr>
        <w:pStyle w:val="normal1"/>
        <w:ind w:hanging="0" w:left="600"/>
        <w:rPr/>
      </w:pPr>
      <w:r>
        <w:rPr/>
      </w:r>
    </w:p>
    <w:p>
      <w:pPr>
        <w:pStyle w:val="normal1"/>
        <w:ind w:hanging="0" w:left="600"/>
        <w:rPr/>
      </w:pPr>
      <w:r>
        <w:rPr/>
        <w:t>[Sets Diagram Here]</w:t>
      </w:r>
    </w:p>
    <w:p>
      <w:pPr>
        <w:pStyle w:val="normal1"/>
        <w:ind w:hanging="0" w:left="600"/>
        <w:rPr>
          <w:b/>
          <w:bCs/>
        </w:rPr>
      </w:pPr>
      <w:r>
        <w:rPr>
          <w:b/>
          <w:bCs/>
        </w:rPr>
      </w:r>
    </w:p>
    <w:p>
      <w:pPr>
        <w:pStyle w:val="normal1"/>
        <w:ind w:hanging="0" w:left="600"/>
        <w:rPr>
          <w:b/>
          <w:bCs/>
        </w:rPr>
      </w:pPr>
      <w:r>
        <w:rPr>
          <w:b/>
          <w:bCs/>
        </w:rPr>
        <w:t>5. Dimensional Features:</w:t>
      </w:r>
    </w:p>
    <w:p>
      <w:pPr>
        <w:pStyle w:val="normal1"/>
        <w:ind w:hanging="0" w:left="600"/>
        <w:rPr/>
      </w:pPr>
      <w:r>
        <w:rPr/>
      </w:r>
    </w:p>
    <w:p>
      <w:pPr>
        <w:pStyle w:val="normal1"/>
        <w:ind w:hanging="0" w:left="600"/>
        <w:rPr/>
      </w:pPr>
      <w:r>
        <w:rPr/>
        <w:t>Dimensional Upper Ontology.</w:t>
      </w:r>
    </w:p>
    <w:p>
      <w:pPr>
        <w:pStyle w:val="normal1"/>
        <w:ind w:hanging="0" w:left="600"/>
        <w:rPr/>
      </w:pPr>
      <w:r>
        <w:rPr/>
      </w:r>
    </w:p>
    <w:p>
      <w:pPr>
        <w:pStyle w:val="normal1"/>
        <w:ind w:hanging="0" w:left="600"/>
        <w:rPr/>
      </w:pPr>
      <w:r>
        <w:rPr/>
        <w:t>Type / State hierarchies.</w:t>
      </w:r>
    </w:p>
    <w:p>
      <w:pPr>
        <w:pStyle w:val="normal1"/>
        <w:ind w:hanging="0" w:left="600"/>
        <w:rPr/>
      </w:pPr>
      <w:r>
        <w:rPr/>
      </w:r>
    </w:p>
    <w:p>
      <w:pPr>
        <w:pStyle w:val="normal1"/>
        <w:ind w:hanging="0" w:left="600"/>
        <w:rPr/>
      </w:pPr>
      <w:r>
        <w:rPr/>
        <w:t>Entities with the same attributes are considered as of the same type, superset / subset of attributes: type hierarchy. Attributes with the same values, same states. Superset / subset of values / states: state hierarchy.</w:t>
      </w:r>
    </w:p>
    <w:p>
      <w:pPr>
        <w:pStyle w:val="normal1"/>
        <w:ind w:hanging="0" w:left="600"/>
        <w:rPr/>
      </w:pPr>
      <w:r>
        <w:rPr/>
      </w:r>
    </w:p>
    <w:p>
      <w:pPr>
        <w:pStyle w:val="normal1"/>
        <w:ind w:hanging="0" w:left="600"/>
        <w:rPr/>
      </w:pPr>
      <w:r>
        <w:rPr/>
        <w:t>Types are ordered in respect to their common attributes. Most specific types (more common attributes) are considered to inherit from types with less common attributes. A more specific type is considered to be “after” a more generic type (Person → Employee). Regarding state values, hierarchies are to be considered regarding attribute values, being resources with common state grouped into hierarchies (Marital status attribute: Single → Married → Divorced).</w:t>
      </w:r>
    </w:p>
    <w:p>
      <w:pPr>
        <w:pStyle w:val="normal1"/>
        <w:ind w:hanging="0" w:left="600"/>
        <w:rPr/>
      </w:pPr>
      <w:r>
        <w:rPr/>
      </w:r>
    </w:p>
    <w:p>
      <w:pPr>
        <w:pStyle w:val="normal1"/>
        <w:ind w:hanging="0" w:left="600"/>
        <w:rPr/>
      </w:pPr>
      <w:r>
        <w:rPr/>
        <w:t>Order encoding (octal).</w:t>
      </w:r>
    </w:p>
    <w:p>
      <w:pPr>
        <w:pStyle w:val="normal1"/>
        <w:ind w:hanging="0" w:left="600"/>
        <w:rPr/>
      </w:pPr>
      <w:r>
        <w:rPr/>
      </w:r>
    </w:p>
    <w:p>
      <w:pPr>
        <w:pStyle w:val="normal1"/>
        <w:ind w:hanging="0" w:left="600"/>
        <w:rPr/>
      </w:pPr>
      <w:r>
        <w:rPr/>
        <w:t>Common Attributes between Kinds occurring in linking Statements (S1, Attr1, O1; O1, Attr2, O2; S1, Attr2, O2). Paired Attributes by Kind. Example: Project / Language; Developer / Project; Developer / Language.</w:t>
      </w:r>
    </w:p>
    <w:p>
      <w:pPr>
        <w:pStyle w:val="normal1"/>
        <w:ind w:hanging="0" w:left="600"/>
        <w:rPr/>
      </w:pPr>
      <w:r>
        <w:rPr/>
      </w:r>
    </w:p>
    <w:p>
      <w:pPr>
        <w:pStyle w:val="normal1"/>
        <w:ind w:hanging="0" w:left="600"/>
        <w:rPr/>
      </w:pPr>
      <w:r>
        <w:rPr/>
        <w:t>Attributes paths attribute closures: S, brotherOf, O; O, fatherOf, O2; S unkleOf O2.</w:t>
      </w:r>
    </w:p>
    <w:p>
      <w:pPr>
        <w:pStyle w:val="normal1"/>
        <w:ind w:hanging="0" w:left="600"/>
        <w:rPr/>
      </w:pPr>
      <w:r>
        <w:rPr/>
      </w:r>
    </w:p>
    <w:p>
      <w:pPr>
        <w:pStyle w:val="normal1"/>
        <w:ind w:hanging="0" w:left="600"/>
        <w:rPr/>
      </w:pPr>
      <w:r>
        <w:rPr/>
        <w:t>Semiotics: Context / Sign, Role / Object (SPO). Recursive (parts / whole).</w:t>
      </w:r>
    </w:p>
    <w:p>
      <w:pPr>
        <w:pStyle w:val="normal1"/>
        <w:ind w:hanging="0" w:left="600"/>
        <w:rPr/>
      </w:pPr>
      <w:r>
        <w:rPr/>
      </w:r>
    </w:p>
    <w:p>
      <w:pPr>
        <w:pStyle w:val="normal1"/>
        <w:ind w:hanging="0" w:left="600"/>
        <w:rPr>
          <w:u w:val="none"/>
        </w:rPr>
      </w:pPr>
      <w:r>
        <w:rPr/>
        <w:t>Data / Information / Knowledge Services Layers separation:</w:t>
      </w:r>
    </w:p>
    <w:p>
      <w:pPr>
        <w:pStyle w:val="normal1"/>
        <w:ind w:hanging="360" w:left="600"/>
        <w:rPr>
          <w:u w:val="none"/>
        </w:rPr>
      </w:pPr>
      <w:r>
        <w:rPr>
          <w:u w:val="none"/>
        </w:rPr>
      </w:r>
    </w:p>
    <w:p>
      <w:pPr>
        <w:pStyle w:val="normal1"/>
        <w:numPr>
          <w:ilvl w:val="0"/>
          <w:numId w:val="0"/>
        </w:numPr>
        <w:ind w:hanging="0" w:left="600"/>
        <w:rPr/>
      </w:pPr>
      <w:r>
        <w:rPr/>
        <w:t>Data: (Aggregation Statements)</w:t>
      </w:r>
    </w:p>
    <w:p>
      <w:pPr>
        <w:pStyle w:val="normal1"/>
        <w:numPr>
          <w:ilvl w:val="0"/>
          <w:numId w:val="0"/>
        </w:numPr>
        <w:ind w:hanging="0" w:left="600"/>
        <w:rPr/>
      </w:pPr>
      <w:r>
        <w:rPr/>
        <w:t>Type (Attributes) / State (Attribute Values)</w:t>
      </w:r>
    </w:p>
    <w:p>
      <w:pPr>
        <w:pStyle w:val="normal1"/>
        <w:numPr>
          <w:ilvl w:val="0"/>
          <w:numId w:val="0"/>
        </w:numPr>
        <w:ind w:hanging="0" w:left="600"/>
        <w:rPr/>
      </w:pPr>
      <w:r>
        <w:rPr/>
        <w:t>Example: Product price.</w:t>
      </w:r>
    </w:p>
    <w:p>
      <w:pPr>
        <w:pStyle w:val="normal1"/>
        <w:numPr>
          <w:ilvl w:val="0"/>
          <w:numId w:val="0"/>
        </w:numPr>
        <w:ind w:hanging="0" w:left="600"/>
        <w:rPr/>
      </w:pPr>
      <w:r>
        <w:rPr/>
      </w:r>
    </w:p>
    <w:p>
      <w:pPr>
        <w:pStyle w:val="normal1"/>
        <w:numPr>
          <w:ilvl w:val="0"/>
          <w:numId w:val="0"/>
        </w:numPr>
        <w:ind w:hanging="0" w:left="600"/>
        <w:rPr/>
      </w:pPr>
      <w:r>
        <w:rPr/>
        <w:t>Information: (Alignment Statements)</w:t>
      </w:r>
    </w:p>
    <w:p>
      <w:pPr>
        <w:pStyle w:val="normal1"/>
        <w:numPr>
          <w:ilvl w:val="0"/>
          <w:numId w:val="0"/>
        </w:numPr>
        <w:ind w:hanging="0" w:left="600"/>
        <w:rPr/>
      </w:pPr>
      <w:r>
        <w:rPr/>
        <w:t>Matching / Linking (Domains upper ontology alignment) / Ordering (Dimensional upper ontology alignment)</w:t>
      </w:r>
    </w:p>
    <w:p>
      <w:pPr>
        <w:pStyle w:val="normal1"/>
        <w:numPr>
          <w:ilvl w:val="0"/>
          <w:numId w:val="0"/>
        </w:numPr>
        <w:ind w:hanging="0" w:left="600"/>
        <w:rPr/>
      </w:pPr>
      <w:r>
        <w:rPr/>
        <w:t>Example: Product price variation.</w:t>
      </w:r>
    </w:p>
    <w:p>
      <w:pPr>
        <w:pStyle w:val="normal1"/>
        <w:numPr>
          <w:ilvl w:val="0"/>
          <w:numId w:val="0"/>
        </w:numPr>
        <w:ind w:hanging="0" w:left="600"/>
        <w:rPr/>
      </w:pPr>
      <w:r>
        <w:rPr/>
      </w:r>
    </w:p>
    <w:p>
      <w:pPr>
        <w:pStyle w:val="normal1"/>
        <w:numPr>
          <w:ilvl w:val="0"/>
          <w:numId w:val="0"/>
        </w:numPr>
        <w:ind w:hanging="0" w:left="600"/>
        <w:rPr/>
      </w:pPr>
      <w:r>
        <w:rPr/>
        <w:t>Knowledge: (Activation Statements)</w:t>
      </w:r>
    </w:p>
    <w:p>
      <w:pPr>
        <w:pStyle w:val="normal1"/>
        <w:numPr>
          <w:ilvl w:val="0"/>
          <w:numId w:val="0"/>
        </w:numPr>
        <w:ind w:hanging="0" w:left="600"/>
        <w:rPr/>
      </w:pPr>
      <w:r>
        <w:rPr/>
        <w:t>Contexts Roles</w:t>
      </w:r>
    </w:p>
    <w:p>
      <w:pPr>
        <w:pStyle w:val="normal1"/>
        <w:numPr>
          <w:ilvl w:val="0"/>
          <w:numId w:val="0"/>
        </w:numPr>
        <w:ind w:hanging="0" w:left="600"/>
        <w:rPr/>
      </w:pPr>
      <w:r>
        <w:rPr/>
        <w:t>Interactions Actors</w:t>
      </w:r>
    </w:p>
    <w:p>
      <w:pPr>
        <w:pStyle w:val="normal1"/>
        <w:numPr>
          <w:ilvl w:val="0"/>
          <w:numId w:val="0"/>
        </w:numPr>
        <w:ind w:hanging="0" w:left="600"/>
        <w:rPr/>
      </w:pPr>
      <w:r>
        <w:rPr/>
        <w:t>Example: Product price tendency (increase / decrease) over time (ordered price values variation across time dimension).</w:t>
      </w:r>
    </w:p>
    <w:p>
      <w:pPr>
        <w:pStyle w:val="normal1"/>
        <w:ind w:hanging="0" w:left="1440"/>
        <w:rPr/>
      </w:pPr>
      <w:r>
        <w:rPr/>
      </w:r>
    </w:p>
    <w:p>
      <w:pPr>
        <w:pStyle w:val="normal1"/>
        <w:ind w:hanging="0" w:left="600"/>
        <w:rPr/>
      </w:pPr>
      <w:r>
        <w:rPr/>
        <w:t>Dimensional Relationship Statements:</w:t>
      </w:r>
    </w:p>
    <w:p>
      <w:pPr>
        <w:pStyle w:val="normal1"/>
        <w:ind w:hanging="0" w:left="600"/>
        <w:rPr/>
      </w:pPr>
      <w:r>
        <w:rPr/>
      </w:r>
    </w:p>
    <w:p>
      <w:pPr>
        <w:pStyle w:val="normal1"/>
        <w:ind w:hanging="0" w:left="600"/>
        <w:rPr/>
      </w:pPr>
      <w:r>
        <w:rPr/>
        <w:t xml:space="preserve">Measures: (Dimension, Unit, Value) </w:t>
      </w:r>
    </w:p>
    <w:p>
      <w:pPr>
        <w:pStyle w:val="normal1"/>
        <w:ind w:hanging="0" w:left="600"/>
        <w:rPr/>
      </w:pPr>
      <w:r>
        <w:rPr/>
      </w:r>
    </w:p>
    <w:p>
      <w:pPr>
        <w:pStyle w:val="normal1"/>
        <w:ind w:hanging="0" w:left="600"/>
        <w:rPr/>
      </w:pPr>
      <w:r>
        <w:rPr/>
        <w:t>Speed Measure: (Speed, “Kilometers per hour”, 120)</w:t>
      </w:r>
    </w:p>
    <w:p>
      <w:pPr>
        <w:pStyle w:val="normal1"/>
        <w:ind w:hanging="0" w:left="600"/>
        <w:rPr/>
      </w:pPr>
      <w:r>
        <w:rPr/>
        <w:t>Distance Measure: (Distance, “Kilometers”, 120)</w:t>
      </w:r>
    </w:p>
    <w:p>
      <w:pPr>
        <w:pStyle w:val="normal1"/>
        <w:ind w:hanging="0" w:left="600"/>
        <w:rPr/>
      </w:pPr>
      <w:r>
        <w:rPr/>
        <w:t>Time Measure: (Time, “Hours”, 1)</w:t>
      </w:r>
    </w:p>
    <w:p>
      <w:pPr>
        <w:pStyle w:val="normal1"/>
        <w:ind w:hanging="0" w:left="600"/>
        <w:rPr/>
      </w:pPr>
      <w:r>
        <w:rPr/>
      </w:r>
    </w:p>
    <w:p>
      <w:pPr>
        <w:pStyle w:val="normal1"/>
        <w:ind w:hanging="0" w:left="600"/>
        <w:rPr/>
      </w:pPr>
      <w:r>
        <w:rPr/>
        <w:t>Translations:</w:t>
      </w:r>
    </w:p>
    <w:p>
      <w:pPr>
        <w:pStyle w:val="normal1"/>
        <w:ind w:hanging="0" w:left="600"/>
        <w:rPr/>
      </w:pPr>
      <w:r>
        <w:rPr/>
      </w:r>
    </w:p>
    <w:p>
      <w:pPr>
        <w:pStyle w:val="normal1"/>
        <w:ind w:hanging="0" w:left="600"/>
        <w:rPr/>
      </w:pPr>
      <w:r>
        <w:rPr/>
        <w:t>Speed / Time: (speed, distance, time);</w:t>
      </w:r>
    </w:p>
    <w:p>
      <w:pPr>
        <w:pStyle w:val="normal1"/>
        <w:ind w:hanging="0" w:left="600"/>
        <w:rPr/>
      </w:pPr>
      <w:r>
        <w:rPr/>
        <w:t>Speed / Distance: (speed, time, distance);</w:t>
      </w:r>
    </w:p>
    <w:p>
      <w:pPr>
        <w:pStyle w:val="normal1"/>
        <w:ind w:hanging="0" w:left="600"/>
        <w:rPr/>
      </w:pPr>
      <w:r>
        <w:rPr/>
        <w:t>Distance / Time: (distance, Speed, Time);</w:t>
      </w:r>
    </w:p>
    <w:p>
      <w:pPr>
        <w:pStyle w:val="normal1"/>
        <w:ind w:hanging="0" w:left="600"/>
        <w:rPr/>
      </w:pPr>
      <w:r>
        <w:rPr/>
        <w:t>Distance / Speed: (distance, Time, Speed);</w:t>
      </w:r>
    </w:p>
    <w:p>
      <w:pPr>
        <w:pStyle w:val="normal1"/>
        <w:ind w:hanging="0" w:left="600"/>
        <w:rPr/>
      </w:pPr>
      <w:r>
        <w:rPr/>
        <w:t>Time / Speed: (time, distance, speed);</w:t>
      </w:r>
    </w:p>
    <w:p>
      <w:pPr>
        <w:pStyle w:val="normal1"/>
        <w:ind w:hanging="0" w:left="600"/>
        <w:rPr/>
      </w:pPr>
      <w:r>
        <w:rPr/>
        <w:t>Time / Distance: (time, speed, distance);</w:t>
      </w:r>
    </w:p>
    <w:p>
      <w:pPr>
        <w:pStyle w:val="normal1"/>
        <w:ind w:hanging="0" w:left="600"/>
        <w:rPr/>
      </w:pPr>
      <w:r>
        <w:rPr/>
      </w:r>
    </w:p>
    <w:p>
      <w:pPr>
        <w:pStyle w:val="normal1"/>
        <w:ind w:hanging="0" w:left="600"/>
        <w:rPr/>
      </w:pPr>
      <w:r>
        <w:rPr>
          <w:b/>
          <w:bCs/>
        </w:rPr>
        <w:t>Features to explore:</w:t>
      </w:r>
    </w:p>
    <w:p>
      <w:pPr>
        <w:pStyle w:val="normal1"/>
        <w:ind w:hanging="0" w:left="600"/>
        <w:rPr/>
      </w:pPr>
      <w:r>
        <w:rPr/>
      </w:r>
    </w:p>
    <w:p>
      <w:pPr>
        <w:pStyle w:val="normal1"/>
        <w:ind w:hanging="0" w:left="600"/>
        <w:rPr/>
      </w:pPr>
      <w:r>
        <w:rPr/>
        <w:t>There is something called "Web3" that uses decentralized blockchain for the management of identifiers (URIs as DIDs: W3C Decentralized Identifiers*) and their interactions and semantics (smart contracts for example). Since the nodes and arcs of the graphs are URIs, it would not be unreasonable to use the Java APIs that are available on GitHub for this (DIDs) to facilitate the interaction of different instances or deployments of this framework between different organizations.</w:t>
      </w:r>
    </w:p>
    <w:p>
      <w:pPr>
        <w:pStyle w:val="normal1"/>
        <w:ind w:hanging="0" w:left="600"/>
        <w:rPr/>
      </w:pPr>
      <w:r>
        <w:rPr/>
      </w:r>
    </w:p>
    <w:p>
      <w:pPr>
        <w:pStyle w:val="normal1"/>
        <w:ind w:hanging="0" w:left="600"/>
        <w:rPr/>
      </w:pPr>
      <w:r>
        <w:rPr/>
        <w:t>[Explain W3C DIDs Use Cases in the microservices architecture]</w:t>
      </w:r>
    </w:p>
    <w:p>
      <w:pPr>
        <w:pStyle w:val="normal1"/>
        <w:ind w:hanging="0" w:left="600"/>
        <w:rPr/>
      </w:pPr>
      <w:r>
        <w:rPr/>
      </w:r>
    </w:p>
    <w:p>
      <w:pPr>
        <w:pStyle w:val="normal1"/>
        <w:ind w:hanging="0" w:left="600"/>
        <w:rPr/>
      </w:pPr>
      <w:r>
        <w:rPr/>
        <w:t>---</w:t>
      </w:r>
    </w:p>
    <w:p>
      <w:pPr>
        <w:pStyle w:val="normal1"/>
        <w:ind w:hanging="0" w:left="600"/>
        <w:rPr/>
      </w:pPr>
      <w:r>
        <w:rPr/>
      </w:r>
    </w:p>
    <w:p>
      <w:pPr>
        <w:pStyle w:val="normal1"/>
        <w:ind w:hanging="0" w:left="600"/>
        <w:rPr/>
      </w:pPr>
      <w:r>
        <w:rPr/>
        <w:t>The following is a spare list of topics / keywords which should be considered regarding implementation features and related tools that could be used during implementation:</w:t>
      </w:r>
    </w:p>
    <w:p>
      <w:pPr>
        <w:pStyle w:val="normal1"/>
        <w:ind w:hanging="0" w:left="600"/>
        <w:rPr/>
      </w:pPr>
      <w:r>
        <w:rPr/>
      </w:r>
    </w:p>
    <w:p>
      <w:pPr>
        <w:pStyle w:val="normal1"/>
        <w:numPr>
          <w:ilvl w:val="0"/>
          <w:numId w:val="0"/>
        </w:numPr>
        <w:ind w:hanging="0" w:left="600"/>
        <w:rPr>
          <w:u w:val="none"/>
        </w:rPr>
      </w:pPr>
      <w:r>
        <w:rPr/>
        <w:t>Semantically Annotated Hypermedia Resources / Objects Addressing. HyTime / XML. ISO Topic Maps / ISO 15926. W3C RDF. Addressable Hypermedia / Hypermedia Addressing Augmentation and linking (actors, roles and contexts interactions).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TMRM (Topic Maps Reference Model) / TMDM (Topic Maps Data Model) like SPO URIs underlying representation embeddings.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Representation / Functional Transforms: XML / Dynamic XSLT (codat). De referenceable Resources Representations (functional layers 'views'). Reactive Functional Engine (service layers streams XML / XSLT).</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 xml:space="preserve">Semiotic Layer: Objects / Signs Concepts Occurrences in Contexts. Hypermedia Augmentation / Annotation: Aggregation, Alignment, Activation </w:t>
      </w:r>
      <w:r>
        <w:rPr>
          <w:u w:val="none"/>
        </w:rPr>
        <w:t>Functional Definitions (domain / range). Occurrences.</w:t>
      </w:r>
    </w:p>
    <w:p>
      <w:pPr>
        <w:pStyle w:val="normal1"/>
        <w:numPr>
          <w:ilvl w:val="0"/>
          <w:numId w:val="0"/>
        </w:numPr>
        <w:ind w:hanging="0" w:left="600"/>
        <w:rPr>
          <w:u w:val="none"/>
        </w:rPr>
      </w:pPr>
      <w:r>
        <w:rPr>
          <w:u w:val="none"/>
        </w:rPr>
      </w:r>
    </w:p>
    <w:p>
      <w:pPr>
        <w:pStyle w:val="normal1"/>
        <w:numPr>
          <w:ilvl w:val="0"/>
          <w:numId w:val="0"/>
        </w:numPr>
        <w:ind w:hanging="0" w:left="600"/>
        <w:rPr>
          <w:u w:val="none"/>
        </w:rPr>
      </w:pPr>
      <w:r>
        <w:rPr/>
        <w:t>Layers inputs / outputs. Designer (Service layer management interface).</w:t>
      </w:r>
    </w:p>
    <w:p>
      <w:pPr>
        <w:pStyle w:val="normal1"/>
        <w:ind w:hanging="0" w:left="600"/>
        <w:rPr/>
      </w:pPr>
      <w:r>
        <w:rPr/>
      </w:r>
    </w:p>
    <w:p>
      <w:pPr>
        <w:pStyle w:val="normal1"/>
        <w:ind w:hanging="0" w:left="600"/>
        <w:rPr/>
      </w:pPr>
      <w:r>
        <w:rPr/>
        <w:t>Streams Flow. Layers Functions.</w:t>
      </w:r>
    </w:p>
    <w:p>
      <w:pPr>
        <w:pStyle w:val="normal1"/>
        <w:ind w:hanging="0" w:left="600"/>
        <w:rPr/>
      </w:pPr>
      <w:r>
        <w:rPr/>
      </w:r>
    </w:p>
    <w:p>
      <w:pPr>
        <w:pStyle w:val="normal1"/>
        <w:ind w:hanging="0" w:left="600"/>
        <w:rPr/>
      </w:pPr>
      <w:r>
        <w:rPr/>
        <w:t>Function&lt;URI / Resource, URI / Resource&gt;(Statement[] stats / URI strategy).</w:t>
      </w:r>
    </w:p>
    <w:p>
      <w:pPr>
        <w:pStyle w:val="normal1"/>
        <w:ind w:hanging="0" w:left="600"/>
        <w:rPr/>
      </w:pPr>
      <w:r>
        <w:rPr/>
        <w:t>Functional Monadic Parser.</w:t>
      </w:r>
    </w:p>
    <w:p>
      <w:pPr>
        <w:pStyle w:val="normal1"/>
        <w:ind w:hanging="0" w:left="600"/>
        <w:rPr/>
      </w:pPr>
      <w:r>
        <w:rPr/>
      </w:r>
    </w:p>
    <w:p>
      <w:pPr>
        <w:pStyle w:val="normal1"/>
        <w:ind w:hanging="0" w:left="600"/>
        <w:rPr/>
      </w:pPr>
      <w:r>
        <w:rPr/>
        <w:t>Functional "getters" / "setters" (Monads traversal).</w:t>
      </w:r>
    </w:p>
    <w:p>
      <w:pPr>
        <w:pStyle w:val="normal1"/>
        <w:ind w:hanging="0" w:left="600"/>
        <w:rPr/>
      </w:pPr>
      <w:r>
        <w:rPr/>
      </w:r>
    </w:p>
    <w:p>
      <w:pPr>
        <w:pStyle w:val="normal1"/>
        <w:ind w:hanging="0" w:left="600"/>
        <w:rPr/>
      </w:pPr>
      <w:r>
        <w:rPr/>
        <w:t>Association rule mining. Regression.</w:t>
      </w:r>
    </w:p>
    <w:p>
      <w:pPr>
        <w:pStyle w:val="normal1"/>
        <w:ind w:hanging="0" w:left="600"/>
        <w:rPr/>
      </w:pPr>
      <w:r>
        <w:rPr/>
        <w:t xml:space="preserve">    </w:t>
      </w:r>
    </w:p>
    <w:p>
      <w:pPr>
        <w:pStyle w:val="normal1"/>
        <w:ind w:hanging="0" w:left="600"/>
        <w:rPr/>
      </w:pPr>
      <w:r>
        <w:rPr/>
        <w:t>Activation: Resource Content Type Capabilities.</w:t>
      </w:r>
    </w:p>
    <w:p>
      <w:pPr>
        <w:pStyle w:val="normal1"/>
        <w:ind w:hanging="0" w:left="600"/>
        <w:rPr/>
      </w:pPr>
      <w:r>
        <w:rPr/>
        <w:t xml:space="preserve">        ◦ </w:t>
      </w:r>
      <w:r>
        <w:rPr/>
        <w:t>Buy-able (Transaction, Product)</w:t>
      </w:r>
    </w:p>
    <w:p>
      <w:pPr>
        <w:pStyle w:val="normal1"/>
        <w:ind w:hanging="0" w:left="600"/>
        <w:rPr/>
      </w:pPr>
      <w:r>
        <w:rPr/>
        <w:t xml:space="preserve">        ◦ </w:t>
      </w:r>
      <w:r>
        <w:rPr/>
        <w:t>Identify-able (Features, Image)</w:t>
      </w:r>
    </w:p>
    <w:p>
      <w:pPr>
        <w:pStyle w:val="normal1"/>
        <w:ind w:hanging="0" w:left="600"/>
        <w:rPr/>
      </w:pPr>
      <w:r>
        <w:rPr/>
        <w:t xml:space="preserve">        ◦ </w:t>
      </w:r>
      <w:r>
        <w:rPr/>
        <w:t>Locatable (Space, Position)</w:t>
      </w:r>
    </w:p>
    <w:p>
      <w:pPr>
        <w:pStyle w:val="normal1"/>
        <w:ind w:hanging="0" w:left="600"/>
        <w:rPr/>
      </w:pPr>
      <w:r>
        <w:rPr/>
      </w:r>
    </w:p>
    <w:p>
      <w:pPr>
        <w:pStyle w:val="Normal"/>
        <w:ind w:hanging="0" w:left="600"/>
        <w:rPr/>
      </w:pPr>
      <w:r>
        <w:rPr/>
        <w:t>Domains. Alignment. Upper Ontologies.</w:t>
      </w:r>
    </w:p>
    <w:p>
      <w:pPr>
        <w:pStyle w:val="Normal"/>
        <w:ind w:hanging="0" w:left="600"/>
        <w:rPr/>
      </w:pPr>
      <w:r>
        <w:rPr/>
      </w:r>
    </w:p>
    <w:p>
      <w:pPr>
        <w:pStyle w:val="Normal"/>
        <w:ind w:hanging="0" w:left="600"/>
        <w:rPr/>
      </w:pPr>
      <w:r>
        <w:rPr/>
        <w:t>Encoding (definitions / assertions: rules / grammar / productions).</w:t>
      </w:r>
    </w:p>
    <w:p>
      <w:pPr>
        <w:pStyle w:val="Normal"/>
        <w:ind w:hanging="0" w:left="600"/>
        <w:rPr/>
      </w:pPr>
      <w:r>
        <w:rPr/>
      </w:r>
    </w:p>
    <w:p>
      <w:pPr>
        <w:pStyle w:val="Normal"/>
        <w:ind w:hanging="0" w:left="600"/>
        <w:rPr/>
      </w:pPr>
      <w:r>
        <w:rPr/>
        <w:t>TMDM / TMRM, RDF / OWL (ISO).</w:t>
      </w:r>
    </w:p>
    <w:p>
      <w:pPr>
        <w:pStyle w:val="Normal"/>
        <w:ind w:hanging="0" w:left="600"/>
        <w:rPr/>
      </w:pPr>
      <w:r>
        <w:rPr/>
      </w:r>
    </w:p>
    <w:p>
      <w:pPr>
        <w:pStyle w:val="Normal"/>
        <w:ind w:hanging="0" w:left="600"/>
        <w:rPr/>
      </w:pPr>
      <w:r>
        <w:rPr/>
        <w:t>Encoding: Naming, Index, Registry. Context / Roles Definitions, Interactions / Actors Assertions. Apply Functional Transforms.</w:t>
      </w:r>
    </w:p>
    <w:p>
      <w:pPr>
        <w:pStyle w:val="Normal"/>
        <w:ind w:hanging="0" w:left="600"/>
        <w:rPr/>
      </w:pPr>
      <w:r>
        <w:rPr/>
      </w:r>
    </w:p>
    <w:p>
      <w:pPr>
        <w:pStyle w:val="Normal"/>
        <w:ind w:hanging="0" w:left="600"/>
        <w:rPr/>
      </w:pPr>
      <w:r>
        <w:rPr/>
        <w:t>Encoding: Semantic Virtual Machine.</w:t>
      </w:r>
    </w:p>
    <w:p>
      <w:pPr>
        <w:pStyle w:val="Normal"/>
        <w:ind w:hanging="0" w:left="600"/>
        <w:rPr/>
      </w:pPr>
      <w:r>
        <w:rPr/>
      </w:r>
    </w:p>
    <w:p>
      <w:pPr>
        <w:pStyle w:val="Normal"/>
        <w:ind w:hanging="0" w:left="600"/>
        <w:rPr/>
      </w:pPr>
      <w:r>
        <w:rPr/>
        <w:t>Representation Levels. Transforms. Context / Sign / Concept / Instance level operations (dataflow / transforms).</w:t>
      </w:r>
    </w:p>
    <w:p>
      <w:pPr>
        <w:pStyle w:val="Normal"/>
        <w:ind w:hanging="0" w:left="600"/>
        <w:rPr/>
      </w:pPr>
      <w:r>
        <w:rPr/>
      </w:r>
    </w:p>
    <w:p>
      <w:pPr>
        <w:pStyle w:val="Normal"/>
        <w:ind w:hanging="0" w:left="600"/>
        <w:rPr/>
      </w:pPr>
      <w:r>
        <w:rPr/>
        <w:t>Drop-able (drivers) ML Models (Activation). LLM Outlined (Naming, Index, Registry) functional abstractions integration backed (MCP Activation / streams contexts resolution).</w:t>
      </w:r>
    </w:p>
    <w:p>
      <w:pPr>
        <w:pStyle w:val="Normal"/>
        <w:ind w:hanging="0" w:left="600"/>
        <w:rPr/>
      </w:pPr>
      <w:r>
        <w:rPr/>
      </w:r>
    </w:p>
    <w:p>
      <w:pPr>
        <w:pStyle w:val="Normal"/>
        <w:ind w:hanging="0" w:left="600"/>
        <w:rPr/>
      </w:pPr>
      <w:r>
        <w:rPr/>
        <w:t>Core DOM. Type Object / Actor Role Pattern Implementatíon. DCI. Qi4j. DDD.</w:t>
      </w:r>
    </w:p>
    <w:p>
      <w:pPr>
        <w:pStyle w:val="Normal"/>
        <w:ind w:hanging="0" w:left="600"/>
        <w:rPr/>
      </w:pPr>
      <w:r>
        <w:rPr/>
      </w:r>
    </w:p>
    <w:p>
      <w:pPr>
        <w:pStyle w:val="Normal"/>
        <w:ind w:hanging="0" w:left="600"/>
        <w:rPr/>
      </w:pPr>
      <w:r>
        <w:rPr/>
        <w:t>Upper / Domain (inferred / aligned) DCI Use Cases ontologies alignment. Fine grained (operations / dataflow). Coarse grained (transactions).</w:t>
      </w:r>
    </w:p>
    <w:p>
      <w:pPr>
        <w:pStyle w:val="Normal"/>
        <w:ind w:hanging="0" w:left="600"/>
        <w:rPr/>
      </w:pPr>
      <w:r>
        <w:rPr/>
      </w:r>
    </w:p>
    <w:p>
      <w:pPr>
        <w:pStyle w:val="Normal"/>
        <w:ind w:hanging="0" w:left="600"/>
        <w:rPr/>
      </w:pPr>
      <w:r>
        <w:rPr/>
        <w:t>LLMs / MCP / Agents / ML Foundation APIs. SCDF Like, tools / streams / events bindings. Functional Services / Workflows. GraphNNs. Ontology Alignment / Matching.</w:t>
      </w:r>
    </w:p>
    <w:p>
      <w:pPr>
        <w:pStyle w:val="Normal"/>
        <w:ind w:hanging="0" w:left="600"/>
        <w:rPr/>
      </w:pPr>
      <w:r>
        <w:rPr/>
      </w:r>
    </w:p>
    <w:p>
      <w:pPr>
        <w:pStyle w:val="Normal"/>
        <w:ind w:hanging="0" w:left="600"/>
        <w:rPr/>
      </w:pPr>
      <w:r>
        <w:rPr/>
        <w:t xml:space="preserve">Lectures / Bookmarks. Syllabus.Summarize (outline): Features, Lectures / Bookmarks refs. </w:t>
      </w:r>
      <w:r>
        <w:rPr>
          <w:b w:val="false"/>
          <w:i w:val="false"/>
          <w:caps w:val="false"/>
          <w:smallCaps w:val="false"/>
          <w:color w:val="222222"/>
          <w:spacing w:val="0"/>
          <w:sz w:val="22"/>
          <w:szCs w:val="22"/>
        </w:rPr>
        <w:t>Spring AI + MCP + Reactive Functional Streams + FCA (embeddings), DCI, etc. Encodings (embeddings). Inference server. Ollama.</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Semantic Virtual Machine (embeddings). State transitions dataflow / behaviors schema / instances (previous, current, next). Embeddings (IndexService, Blockchain DIDs). Semantic Virtual Machine: Graph traversal layout arrangements. Schema / instance embeddings possible states flow (previous , current, next) dataflow given (other flows traversal) context. Possible graph transitions.</w:t>
      </w:r>
    </w:p>
    <w:p>
      <w:pPr>
        <w:pStyle w:val="Normal"/>
        <w:ind w:hanging="0" w:left="600"/>
        <w:rPr>
          <w:rFonts w:ascii="Arial;Helvetica;sans-serif" w:hAnsi="Arial;Helvetica;sans-serif"/>
          <w:b/>
          <w:bCs/>
          <w:i w:val="false"/>
          <w:i w:val="false"/>
          <w:caps w:val="false"/>
          <w:smallCaps w:val="false"/>
          <w:color w:val="222222"/>
          <w:spacing w:val="0"/>
          <w:sz w:val="24"/>
        </w:rPr>
      </w:pPr>
      <w:r>
        <w:rPr>
          <w:rFonts w:ascii="Arial;Helvetica;sans-serif" w:hAnsi="Arial;Helvetica;sans-serif"/>
          <w:b/>
          <w:bCs/>
          <w:i w:val="false"/>
          <w:caps w:val="false"/>
          <w:smallCaps w:val="false"/>
          <w:color w:val="222222"/>
          <w:spacing w:val="0"/>
          <w:sz w:val="24"/>
        </w:rPr>
      </w:r>
    </w:p>
    <w:p>
      <w:pPr>
        <w:pStyle w:val="Normal"/>
        <w:ind w:hanging="0" w:left="600"/>
        <w:rPr>
          <w:rFonts w:ascii="Arial;Helvetica;sans-serif" w:hAnsi="Arial;Helvetica;sans-serif"/>
          <w:b/>
          <w:bCs/>
          <w:i w:val="false"/>
          <w:i w:val="false"/>
          <w:caps w:val="false"/>
          <w:smallCaps w:val="false"/>
          <w:color w:val="222222"/>
          <w:spacing w:val="0"/>
          <w:sz w:val="24"/>
        </w:rPr>
      </w:pPr>
      <w:r>
        <w:rPr>
          <w:b/>
          <w:bCs/>
          <w:i w:val="false"/>
          <w:caps w:val="false"/>
          <w:smallCaps w:val="false"/>
          <w:color w:val="222222"/>
          <w:spacing w:val="0"/>
          <w:sz w:val="22"/>
          <w:szCs w:val="22"/>
        </w:rPr>
        <w:t>Implementation: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t>Model Layers: The idea is to enable model representations being equivalent (containing the same data) to be switched back an forth between layers representations to be used for the most appropriate task for the representation.</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Helvetica;sans-serif" w:hAnsi="Arial;Helvetica;sans-serif"/>
          <w:b w:val="false"/>
          <w:i w:val="false"/>
          <w:caps w:val="false"/>
          <w:smallCaps w:val="false"/>
          <w:color w:val="222222"/>
          <w:spacing w:val="0"/>
          <w:sz w:val="24"/>
        </w:rPr>
        <w:t>Index, Naming, Registry Services: Functional APIs MCP Wrappers (servers resources, tools, prompt templates).</w:t>
      </w:r>
    </w:p>
    <w:p>
      <w:pPr>
        <w:pStyle w:val="Normal"/>
        <w:ind w:hanging="0" w:left="600"/>
        <w:rPr>
          <w:rFonts w:ascii="Arial" w:hAnsi="Arial"/>
          <w:b w:val="false"/>
          <w:i w:val="false"/>
          <w:i w:val="false"/>
          <w:caps w:val="false"/>
          <w:smallCaps w:val="false"/>
          <w:color w:val="222222"/>
          <w:spacing w:val="0"/>
          <w:sz w:val="22"/>
          <w:szCs w:val="22"/>
        </w:rPr>
      </w:pPr>
      <w:r>
        <w:rPr>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FCA Contexts / Lattices. Each ID instance is unique and assigned a prime number ID at creation time. ID embeddings contains the prime numbers of all ID's IDOccurrence occurrence embeddings. IDOccurrence embeddings (those of an ID occurring in a specific context) contains the primes of the reified occurring ID embeddings and those of the occurring ID's context embeddings.</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Embeddings similarity: IDs, Occurrences sharing the same primes for their embeddings in a given context. FCA Concept Lattice Clustering.</w:t>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ind w:hanging="0" w:left="60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REFERENCE MODEL LAYER (Aggregation) PACKAGE:</w:t>
      </w:r>
    </w:p>
    <w:p>
      <w:pPr>
        <w:pStyle w:val="Normal"/>
        <w:widowControl/>
        <w:ind w:hanging="0" w:left="0" w:right="0"/>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IDOcurrence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id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context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primeID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resource : string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occurrences (order / dimensions)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embeddingPrimes : long[]</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GRAPH MODEL LAYER (Alignment)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Statement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subject : IDOccurrence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predicate : IDOccurrence (PredicateKind)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object : IDOccurrence (ObjectKind)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Type : ID (Same predicates / attributes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State : ID (Same Type values sets aggregate)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Kind : IDOccurrence / Statement (Property Graph Annotations)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Example: (aSubject, aType, aState) : SubjectKind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 Statements, Schema (Kinds) Statements.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DOM / ACTOR / ROLE MODEL LAYER (Activation) PACKAGE: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Class : Instance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fields : &lt;string, Class&gt;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instances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Instance : IDOccurrence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string / ID</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attrs : &lt;string, Instance&gt;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 class</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Role</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Dataflow : Context</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Interaction</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Actor</w:t>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r>
    </w:p>
    <w:p>
      <w:pPr>
        <w:pStyle w:val="Normal"/>
        <w:widowControl/>
        <w:suppressAutoHyphens w:val="true"/>
        <w:bidi w:val="0"/>
        <w:spacing w:before="0" w:after="0"/>
        <w:ind w:hanging="0" w:left="629" w:right="0"/>
        <w:jc w:val="left"/>
        <w:rPr>
          <w:rFonts w:ascii="arial" w:hAnsi="arial"/>
          <w:b w:val="false"/>
          <w:i w:val="false"/>
          <w:i w:val="false"/>
          <w:caps w:val="false"/>
          <w:smallCaps w:val="false"/>
          <w:color w:val="222222"/>
          <w:spacing w:val="0"/>
          <w:sz w:val="22"/>
          <w:szCs w:val="22"/>
        </w:rPr>
      </w:pPr>
      <w:r>
        <w:rPr>
          <w:rFonts w:ascii="arial" w:hAnsi="arial"/>
          <w:b w:val="false"/>
          <w:i w:val="false"/>
          <w:caps w:val="false"/>
          <w:smallCaps w:val="false"/>
          <w:color w:val="222222"/>
          <w:spacing w:val="0"/>
          <w:sz w:val="22"/>
          <w:szCs w:val="22"/>
        </w:rPr>
        <w:t>Transform : Interaction</w:t>
      </w:r>
    </w:p>
    <w:p>
      <w:pPr>
        <w:pStyle w:val="Normal"/>
        <w:ind w:hanging="0" w:left="600"/>
        <w:rPr>
          <w:rFonts w:ascii="arial" w:hAnsi="arial"/>
          <w:sz w:val="22"/>
          <w:szCs w:val="22"/>
        </w:rPr>
      </w:pPr>
      <w:r>
        <w:rPr>
          <w:rFonts w:ascii="arial" w:hAnsi="arial"/>
          <w:sz w:val="22"/>
          <w:szCs w:val="22"/>
        </w:rPr>
      </w:r>
    </w:p>
    <w:p>
      <w:pPr>
        <w:pStyle w:val="Normal"/>
        <w:widowControl w:val="false"/>
        <w:suppressAutoHyphens w:val="true"/>
        <w:bidi w:val="0"/>
        <w:spacing w:before="0" w:after="0"/>
        <w:ind w:hanging="0" w:left="0" w:right="0"/>
        <w:jc w:val="left"/>
        <w:rPr>
          <w:rFonts w:ascii="arial" w:hAnsi="arial"/>
          <w:b/>
          <w:bCs/>
          <w:sz w:val="22"/>
          <w:szCs w:val="22"/>
        </w:rPr>
      </w:pPr>
      <w:r>
        <w:rPr>
          <w:rFonts w:ascii="arial" w:hAnsi="arial"/>
          <w:b/>
          <w:bCs/>
          <w:sz w:val="22"/>
          <w:szCs w:val="22"/>
        </w:rPr>
        <w:t>TODO:</w:t>
      </w:r>
    </w:p>
    <w:p>
      <w:pPr>
        <w:pStyle w:val="Normal"/>
        <w:ind w:hanging="0" w:left="600"/>
        <w:rPr>
          <w:rFonts w:ascii="arial" w:hAnsi="arial"/>
          <w:b/>
          <w:bCs/>
          <w:sz w:val="22"/>
          <w:szCs w:val="22"/>
        </w:rPr>
      </w:pPr>
      <w:r>
        <w:rPr>
          <w:rFonts w:ascii="arial" w:hAnsi="arial"/>
          <w:b/>
          <w:bCs/>
          <w:sz w:val="22"/>
          <w:szCs w:val="22"/>
        </w:rPr>
      </w:r>
    </w:p>
    <w:p>
      <w:pPr>
        <w:pStyle w:val="Normal"/>
        <w:bidi w:val="0"/>
        <w:jc w:val="left"/>
        <w:rPr>
          <w:b/>
          <w:bCs/>
        </w:rPr>
      </w:pPr>
      <w:r>
        <w:rPr>
          <w:rFonts w:ascii="arial" w:hAnsi="arial"/>
          <w:b/>
          <w:bCs/>
          <w:sz w:val="22"/>
          <w:szCs w:val="22"/>
        </w:rPr>
        <w:t>Models</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Reference Model (Aggregation / Grammar)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ID</w:t>
      </w:r>
    </w:p>
    <w:p>
      <w:pPr>
        <w:pStyle w:val="Normal"/>
        <w:bidi w:val="0"/>
        <w:jc w:val="left"/>
        <w:rPr>
          <w:rFonts w:ascii="arial" w:hAnsi="arial"/>
          <w:sz w:val="22"/>
          <w:szCs w:val="22"/>
        </w:rPr>
      </w:pPr>
      <w:r>
        <w:rPr>
          <w:rFonts w:ascii="arial" w:hAnsi="arial"/>
          <w:sz w:val="22"/>
          <w:szCs w:val="22"/>
        </w:rPr>
        <w:t>- primeID : long</w:t>
      </w:r>
    </w:p>
    <w:p>
      <w:pPr>
        <w:pStyle w:val="Normal"/>
        <w:bidi w:val="0"/>
        <w:jc w:val="left"/>
        <w:rPr>
          <w:rFonts w:ascii="arial" w:hAnsi="arial"/>
          <w:sz w:val="22"/>
          <w:szCs w:val="22"/>
        </w:rPr>
      </w:pPr>
      <w:r>
        <w:rPr>
          <w:rFonts w:ascii="arial" w:hAnsi="arial"/>
          <w:sz w:val="22"/>
          <w:szCs w:val="22"/>
        </w:rPr>
        <w:t>- urn : string</w:t>
      </w:r>
    </w:p>
    <w:p>
      <w:pPr>
        <w:pStyle w:val="Normal"/>
        <w:bidi w:val="0"/>
        <w:jc w:val="left"/>
        <w:rPr>
          <w:rFonts w:ascii="arial" w:hAnsi="arial"/>
          <w:sz w:val="22"/>
          <w:szCs w:val="22"/>
        </w:rPr>
      </w:pPr>
      <w:r>
        <w:rPr>
          <w:rFonts w:ascii="arial" w:hAnsi="arial"/>
          <w:sz w:val="22"/>
          <w:szCs w:val="22"/>
        </w:rPr>
        <w:t>- occurrences : IDOccurrence[]</w:t>
      </w:r>
    </w:p>
    <w:p>
      <w:pPr>
        <w:pStyle w:val="Normal"/>
        <w:bidi w:val="0"/>
        <w:jc w:val="left"/>
        <w:rPr>
          <w:rFonts w:ascii="arial" w:hAnsi="arial"/>
          <w:sz w:val="22"/>
          <w:szCs w:val="22"/>
        </w:rPr>
      </w:pPr>
      <w:r>
        <w:rPr>
          <w:rFonts w:ascii="arial" w:hAnsi="arial"/>
          <w:sz w:val="22"/>
          <w:szCs w:val="22"/>
        </w:rPr>
        <w:t>- embedding : double[]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IDOccurrence : ID</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context : IDOccurrence</w:t>
      </w:r>
    </w:p>
    <w:p>
      <w:pPr>
        <w:pStyle w:val="Normal"/>
        <w:bidi w:val="0"/>
        <w:jc w:val="left"/>
        <w:rPr>
          <w:rFonts w:ascii="arial" w:hAnsi="arial"/>
          <w:sz w:val="22"/>
          <w:szCs w:val="22"/>
        </w:rPr>
      </w:pPr>
      <w:r>
        <w:rPr>
          <w:rFonts w:ascii="arial" w:hAnsi="arial"/>
          <w:sz w:val="22"/>
          <w:szCs w:val="22"/>
        </w:rPr>
        <w:t>- embedding : double[]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 : IDOcurrence (Property Graphs)</w:t>
      </w:r>
    </w:p>
    <w:p>
      <w:pPr>
        <w:pStyle w:val="Normal"/>
        <w:bidi w:val="0"/>
        <w:jc w:val="left"/>
        <w:rPr>
          <w:rFonts w:ascii="arial" w:hAnsi="arial"/>
          <w:sz w:val="22"/>
          <w:szCs w:val="22"/>
        </w:rPr>
      </w:pPr>
      <w:r>
        <w:rPr>
          <w:rFonts w:ascii="arial" w:hAnsi="arial"/>
          <w:sz w:val="22"/>
          <w:szCs w:val="22"/>
        </w:rPr>
        <w:t>- context : ID</w:t>
      </w:r>
    </w:p>
    <w:p>
      <w:pPr>
        <w:pStyle w:val="Normal"/>
        <w:bidi w:val="0"/>
        <w:jc w:val="left"/>
        <w:rPr>
          <w:rFonts w:ascii="arial" w:hAnsi="arial"/>
          <w:sz w:val="22"/>
          <w:szCs w:val="22"/>
        </w:rPr>
      </w:pPr>
      <w:r>
        <w:rPr>
          <w:rFonts w:ascii="arial" w:hAnsi="arial"/>
          <w:sz w:val="22"/>
          <w:szCs w:val="22"/>
        </w:rPr>
        <w:t>- subject : ID</w:t>
      </w:r>
    </w:p>
    <w:p>
      <w:pPr>
        <w:pStyle w:val="Normal"/>
        <w:bidi w:val="0"/>
        <w:jc w:val="left"/>
        <w:rPr>
          <w:rFonts w:ascii="arial" w:hAnsi="arial"/>
          <w:sz w:val="22"/>
          <w:szCs w:val="22"/>
        </w:rPr>
      </w:pPr>
      <w:r>
        <w:rPr>
          <w:rFonts w:ascii="arial" w:hAnsi="arial"/>
          <w:sz w:val="22"/>
          <w:szCs w:val="22"/>
        </w:rPr>
        <w:t>- predicate : ID</w:t>
      </w:r>
    </w:p>
    <w:p>
      <w:pPr>
        <w:pStyle w:val="Normal"/>
        <w:bidi w:val="0"/>
        <w:jc w:val="left"/>
        <w:rPr>
          <w:rFonts w:ascii="arial" w:hAnsi="arial"/>
          <w:sz w:val="22"/>
          <w:szCs w:val="22"/>
        </w:rPr>
      </w:pPr>
      <w:r>
        <w:rPr>
          <w:rFonts w:ascii="arial" w:hAnsi="arial"/>
          <w:sz w:val="22"/>
          <w:szCs w:val="22"/>
        </w:rPr>
        <w:t>- object : ID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(IDOccurrence(ID), IDOccurrence(ID), IDOccurrence(ID))</w:t>
      </w:r>
    </w:p>
    <w:p>
      <w:pPr>
        <w:pStyle w:val="Normal"/>
        <w:bidi w:val="0"/>
        <w:jc w:val="left"/>
        <w:rPr>
          <w:rFonts w:ascii="arial" w:hAnsi="arial"/>
          <w:sz w:val="22"/>
          <w:szCs w:val="22"/>
        </w:rPr>
      </w:pPr>
      <w:r>
        <w:rPr>
          <w:rFonts w:ascii="arial" w:hAnsi="arial"/>
          <w:sz w:val="22"/>
          <w:szCs w:val="22"/>
        </w:rPr>
        <w:t>Schema: (ID(IDOccurrence), ID(IDOccurrence), ID(IDOccurrence)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FCA Prime IDs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Each ID assigned a unique prime number ID. FCA Context / Lattices built upon, for example for a given Data / Schema predicate / arc occurrence role, having the context objects being the statement occurrence subjects and the context attributes the statement occurrence objects, Predicate Context: (Subjects x Objects). For a subject statement occurrence the context is: Subject Context: (Predicates x Objects and for an object statement occurrence role the context is:</w:t>
      </w:r>
    </w:p>
    <w:p>
      <w:pPr>
        <w:pStyle w:val="Normal"/>
        <w:bidi w:val="0"/>
        <w:jc w:val="left"/>
        <w:rPr>
          <w:rFonts w:ascii="arial" w:hAnsi="arial"/>
          <w:sz w:val="22"/>
          <w:szCs w:val="22"/>
        </w:rPr>
      </w:pPr>
      <w:r>
        <w:rPr>
          <w:rFonts w:ascii="arial" w:hAnsi="arial"/>
          <w:sz w:val="22"/>
          <w:szCs w:val="22"/>
        </w:rPr>
        <w:t>Object Context (Subjectx x Predicates).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(Context, Attribute, Value)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TODO:</w:t>
      </w:r>
    </w:p>
    <w:p>
      <w:pPr>
        <w:pStyle w:val="Normal"/>
        <w:bidi w:val="0"/>
        <w:jc w:val="left"/>
        <w:rPr>
          <w:rFonts w:ascii="arial" w:hAnsi="arial"/>
          <w:sz w:val="22"/>
          <w:szCs w:val="22"/>
        </w:rPr>
      </w:pPr>
      <w:r>
        <w:rPr>
          <w:rFonts w:ascii="arial" w:hAnsi="arial"/>
          <w:sz w:val="22"/>
          <w:szCs w:val="22"/>
        </w:rPr>
        <w:t>FCA / Multidimensional features (OLAP like):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Dimensions: Time, Product, Region</w:t>
      </w:r>
    </w:p>
    <w:p>
      <w:pPr>
        <w:pStyle w:val="Normal"/>
        <w:bidi w:val="0"/>
        <w:jc w:val="left"/>
        <w:rPr>
          <w:rFonts w:ascii="arial" w:hAnsi="arial"/>
          <w:sz w:val="22"/>
          <w:szCs w:val="22"/>
        </w:rPr>
      </w:pPr>
      <w:r>
        <w:rPr>
          <w:rFonts w:ascii="arial" w:hAnsi="arial"/>
          <w:sz w:val="22"/>
          <w:szCs w:val="22"/>
        </w:rPr>
        <w:t>Units: Month / Year, Category / Item, State / City</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Context : (Context, Attribute, Value)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Examples:</w:t>
      </w:r>
    </w:p>
    <w:p>
      <w:pPr>
        <w:pStyle w:val="Normal"/>
        <w:bidi w:val="0"/>
        <w:jc w:val="left"/>
        <w:rPr>
          <w:rFonts w:ascii="arial" w:hAnsi="arial"/>
          <w:sz w:val="22"/>
          <w:szCs w:val="22"/>
        </w:rPr>
      </w:pPr>
      <w:r>
        <w:rPr>
          <w:rFonts w:ascii="arial" w:hAnsi="arial"/>
          <w:sz w:val="22"/>
          <w:szCs w:val="22"/>
        </w:rPr>
        <w:t>(soldDate, aProduct, aDate)</w:t>
      </w:r>
    </w:p>
    <w:p>
      <w:pPr>
        <w:pStyle w:val="Normal"/>
        <w:bidi w:val="0"/>
        <w:jc w:val="left"/>
        <w:rPr>
          <w:rFonts w:ascii="arial" w:hAnsi="arial"/>
          <w:sz w:val="22"/>
          <w:szCs w:val="22"/>
        </w:rPr>
      </w:pPr>
      <w:r>
        <w:rPr>
          <w:rFonts w:ascii="arial" w:hAnsi="arial"/>
          <w:sz w:val="22"/>
          <w:szCs w:val="22"/>
        </w:rPr>
        <w:t>((soldDate, aProduct, aDate), Product, aProduct)</w:t>
      </w:r>
    </w:p>
    <w:p>
      <w:pPr>
        <w:pStyle w:val="Normal"/>
        <w:bidi w:val="0"/>
        <w:jc w:val="left"/>
        <w:rPr>
          <w:rFonts w:ascii="arial" w:hAnsi="arial"/>
          <w:sz w:val="22"/>
          <w:szCs w:val="22"/>
        </w:rPr>
      </w:pPr>
      <w:r>
        <w:rPr>
          <w:rFonts w:ascii="arial" w:hAnsi="arial"/>
          <w:sz w:val="22"/>
          <w:szCs w:val="22"/>
        </w:rPr>
        <w:t>(((soldDate, aProduct, aDate), Product, aProduct), Region, aRegion)</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Graph Model (Alignment, Semantics, Sets / Kinds)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Context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Subject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Predicate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Object : IDOccurrence (Set)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Kind&lt;AttributeType, ValueType&gt; : ID / Interface</w:t>
      </w:r>
    </w:p>
    <w:p>
      <w:pPr>
        <w:pStyle w:val="Normal"/>
        <w:bidi w:val="0"/>
        <w:jc w:val="left"/>
        <w:rPr>
          <w:rFonts w:ascii="arial" w:hAnsi="arial"/>
          <w:sz w:val="22"/>
          <w:szCs w:val="22"/>
        </w:rPr>
      </w:pPr>
      <w:r>
        <w:rPr>
          <w:rFonts w:ascii="arial" w:hAnsi="arial"/>
          <w:sz w:val="22"/>
          <w:szCs w:val="22"/>
        </w:rPr>
        <w:t>- superKind : Kind</w:t>
      </w:r>
    </w:p>
    <w:p>
      <w:pPr>
        <w:pStyle w:val="Normal"/>
        <w:bidi w:val="0"/>
        <w:jc w:val="left"/>
        <w:rPr>
          <w:rFonts w:ascii="arial" w:hAnsi="arial"/>
          <w:sz w:val="22"/>
          <w:szCs w:val="22"/>
        </w:rPr>
      </w:pPr>
      <w:r>
        <w:rPr>
          <w:rFonts w:ascii="arial" w:hAnsi="arial"/>
          <w:sz w:val="22"/>
          <w:szCs w:val="22"/>
        </w:rPr>
        <w:t>- attributeValues : Tuple&lt;AttributeType, ValueType&gt;[]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Reification: Kind implementations extends / plays Subject, Predicate and Object roles in statement.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SubjectKind : extends Subject, implements Kind&lt;Predicate, Object&gt; (Predicates intersection Objects)</w:t>
      </w:r>
    </w:p>
    <w:p>
      <w:pPr>
        <w:pStyle w:val="Normal"/>
        <w:bidi w:val="0"/>
        <w:jc w:val="left"/>
        <w:rPr>
          <w:rFonts w:ascii="arial" w:hAnsi="arial"/>
          <w:sz w:val="22"/>
          <w:szCs w:val="22"/>
        </w:rPr>
      </w:pPr>
      <w:r>
        <w:rPr>
          <w:rFonts w:ascii="arial" w:hAnsi="arial"/>
          <w:sz w:val="22"/>
          <w:szCs w:val="22"/>
        </w:rPr>
        <w:t>- occurrences : Subject[]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PredicateKind : extends Predicate, implements Kind&lt;Subject, Object&gt; (Subjects intersection Objects)</w:t>
      </w:r>
    </w:p>
    <w:p>
      <w:pPr>
        <w:pStyle w:val="Normal"/>
        <w:bidi w:val="0"/>
        <w:jc w:val="left"/>
        <w:rPr>
          <w:rFonts w:ascii="arial" w:hAnsi="arial"/>
          <w:sz w:val="22"/>
          <w:szCs w:val="22"/>
        </w:rPr>
      </w:pPr>
      <w:r>
        <w:rPr>
          <w:rFonts w:ascii="arial" w:hAnsi="arial"/>
          <w:sz w:val="22"/>
          <w:szCs w:val="22"/>
        </w:rPr>
        <w:t>- occurrences : Predicate[]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ObjectKind : extends Object, implements Kind&lt;Predicate, Subject&gt; (Predicates intersection Subjects)</w:t>
      </w:r>
    </w:p>
    <w:p>
      <w:pPr>
        <w:pStyle w:val="Normal"/>
        <w:bidi w:val="0"/>
        <w:jc w:val="left"/>
        <w:rPr>
          <w:rFonts w:ascii="arial" w:hAnsi="arial"/>
          <w:sz w:val="22"/>
          <w:szCs w:val="22"/>
        </w:rPr>
      </w:pPr>
      <w:r>
        <w:rPr>
          <w:rFonts w:ascii="arial" w:hAnsi="arial"/>
          <w:sz w:val="22"/>
          <w:szCs w:val="22"/>
        </w:rPr>
        <w:t>- occurrences : Object[]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Context(Subject, Predicate, Object)</w:t>
      </w:r>
    </w:p>
    <w:p>
      <w:pPr>
        <w:pStyle w:val="Normal"/>
        <w:bidi w:val="0"/>
        <w:jc w:val="left"/>
        <w:rPr>
          <w:rFonts w:ascii="arial" w:hAnsi="arial"/>
          <w:sz w:val="22"/>
          <w:szCs w:val="22"/>
        </w:rPr>
      </w:pPr>
      <w:r>
        <w:rPr>
          <w:rFonts w:ascii="arial" w:hAnsi="arial"/>
          <w:sz w:val="22"/>
          <w:szCs w:val="22"/>
        </w:rPr>
        <w:t>Schema: Context(SubjectKind, PredicateKind, ObjectKind)</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[Sets Diagram]</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Activation Model (Activation, DOM / DCI / Actor, Role. Pragmatics)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Instance : IDOccurrence</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label : string</w:t>
      </w:r>
    </w:p>
    <w:p>
      <w:pPr>
        <w:pStyle w:val="Normal"/>
        <w:bidi w:val="0"/>
        <w:jc w:val="left"/>
        <w:rPr>
          <w:rFonts w:ascii="arial" w:hAnsi="arial"/>
          <w:sz w:val="22"/>
          <w:szCs w:val="22"/>
        </w:rPr>
      </w:pPr>
      <w:r>
        <w:rPr>
          <w:rFonts w:ascii="arial" w:hAnsi="arial"/>
          <w:sz w:val="22"/>
          <w:szCs w:val="22"/>
        </w:rPr>
        <w:t>- class : Class</w:t>
      </w:r>
    </w:p>
    <w:p>
      <w:pPr>
        <w:pStyle w:val="Normal"/>
        <w:bidi w:val="0"/>
        <w:jc w:val="left"/>
        <w:rPr>
          <w:rFonts w:ascii="arial" w:hAnsi="arial"/>
          <w:sz w:val="22"/>
          <w:szCs w:val="22"/>
        </w:rPr>
      </w:pPr>
      <w:r>
        <w:rPr>
          <w:rFonts w:ascii="arial" w:hAnsi="arial"/>
          <w:sz w:val="22"/>
          <w:szCs w:val="22"/>
        </w:rPr>
        <w:t>- attributes : Map&lt;string, Instance&gt;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Class : Instance</w:t>
      </w:r>
    </w:p>
    <w:p>
      <w:pPr>
        <w:pStyle w:val="Normal"/>
        <w:bidi w:val="0"/>
        <w:jc w:val="left"/>
        <w:rPr>
          <w:rFonts w:ascii="arial" w:hAnsi="arial"/>
          <w:sz w:val="22"/>
          <w:szCs w:val="22"/>
        </w:rPr>
      </w:pPr>
      <w:r>
        <w:rPr>
          <w:rFonts w:ascii="arial" w:hAnsi="arial"/>
          <w:sz w:val="22"/>
          <w:szCs w:val="22"/>
        </w:rPr>
        <w:t>- id : ID</w:t>
      </w:r>
    </w:p>
    <w:p>
      <w:pPr>
        <w:pStyle w:val="Normal"/>
        <w:bidi w:val="0"/>
        <w:jc w:val="left"/>
        <w:rPr>
          <w:rFonts w:ascii="arial" w:hAnsi="arial"/>
          <w:sz w:val="22"/>
          <w:szCs w:val="22"/>
        </w:rPr>
      </w:pPr>
      <w:r>
        <w:rPr>
          <w:rFonts w:ascii="arial" w:hAnsi="arial"/>
          <w:sz w:val="22"/>
          <w:szCs w:val="22"/>
        </w:rPr>
        <w:t>- label : string</w:t>
      </w:r>
    </w:p>
    <w:p>
      <w:pPr>
        <w:pStyle w:val="Normal"/>
        <w:bidi w:val="0"/>
        <w:jc w:val="left"/>
        <w:rPr>
          <w:rFonts w:ascii="arial" w:hAnsi="arial"/>
          <w:sz w:val="22"/>
          <w:szCs w:val="22"/>
        </w:rPr>
      </w:pPr>
      <w:r>
        <w:rPr>
          <w:rFonts w:ascii="arial" w:hAnsi="arial"/>
          <w:sz w:val="22"/>
          <w:szCs w:val="22"/>
        </w:rPr>
        <w:t>- fields : Map&lt;string, Class&gt;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Context</w:t>
      </w:r>
    </w:p>
    <w:p>
      <w:pPr>
        <w:pStyle w:val="Normal"/>
        <w:bidi w:val="0"/>
        <w:jc w:val="left"/>
        <w:rPr>
          <w:rFonts w:ascii="arial" w:hAnsi="arial"/>
          <w:sz w:val="22"/>
          <w:szCs w:val="22"/>
        </w:rPr>
      </w:pPr>
      <w:r>
        <w:rPr>
          <w:rFonts w:ascii="arial" w:hAnsi="arial"/>
          <w:sz w:val="22"/>
          <w:szCs w:val="22"/>
        </w:rPr>
        <w:t>- roles : Role[]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Role : Class</w:t>
      </w:r>
    </w:p>
    <w:p>
      <w:pPr>
        <w:pStyle w:val="Normal"/>
        <w:bidi w:val="0"/>
        <w:jc w:val="left"/>
        <w:rPr>
          <w:rFonts w:ascii="arial" w:hAnsi="arial"/>
          <w:sz w:val="22"/>
          <w:szCs w:val="22"/>
        </w:rPr>
      </w:pPr>
      <w:r>
        <w:rPr>
          <w:rFonts w:ascii="arial" w:hAnsi="arial"/>
          <w:sz w:val="22"/>
          <w:szCs w:val="22"/>
        </w:rPr>
        <w:t>- previous : Map&lt;Context, Dataflow&gt;</w:t>
      </w:r>
    </w:p>
    <w:p>
      <w:pPr>
        <w:pStyle w:val="Normal"/>
        <w:bidi w:val="0"/>
        <w:jc w:val="left"/>
        <w:rPr>
          <w:rFonts w:ascii="arial" w:hAnsi="arial"/>
          <w:sz w:val="22"/>
          <w:szCs w:val="22"/>
        </w:rPr>
      </w:pPr>
      <w:r>
        <w:rPr>
          <w:rFonts w:ascii="arial" w:hAnsi="arial"/>
          <w:sz w:val="22"/>
          <w:szCs w:val="22"/>
        </w:rPr>
        <w:t>- current : Map&lt;Context, Dataflow&gt;</w:t>
      </w:r>
    </w:p>
    <w:p>
      <w:pPr>
        <w:pStyle w:val="Normal"/>
        <w:bidi w:val="0"/>
        <w:jc w:val="left"/>
        <w:rPr>
          <w:rFonts w:ascii="arial" w:hAnsi="arial"/>
          <w:sz w:val="22"/>
          <w:szCs w:val="22"/>
        </w:rPr>
      </w:pPr>
      <w:r>
        <w:rPr>
          <w:rFonts w:ascii="arial" w:hAnsi="arial"/>
          <w:sz w:val="22"/>
          <w:szCs w:val="22"/>
        </w:rPr>
        <w:t>- next : Map&lt;Context, Dataflow&gt;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Dataflow : Context</w:t>
      </w:r>
    </w:p>
    <w:p>
      <w:pPr>
        <w:pStyle w:val="Normal"/>
        <w:bidi w:val="0"/>
        <w:jc w:val="left"/>
        <w:rPr>
          <w:rFonts w:ascii="arial" w:hAnsi="arial"/>
          <w:sz w:val="22"/>
          <w:szCs w:val="22"/>
        </w:rPr>
      </w:pPr>
      <w:r>
        <w:rPr>
          <w:rFonts w:ascii="arial" w:hAnsi="arial"/>
          <w:sz w:val="22"/>
          <w:szCs w:val="22"/>
        </w:rPr>
        <w:t>- role : Role</w:t>
      </w:r>
    </w:p>
    <w:p>
      <w:pPr>
        <w:pStyle w:val="Normal"/>
        <w:bidi w:val="0"/>
        <w:jc w:val="left"/>
        <w:rPr>
          <w:rFonts w:ascii="arial" w:hAnsi="arial"/>
          <w:sz w:val="22"/>
          <w:szCs w:val="22"/>
        </w:rPr>
      </w:pPr>
      <w:r>
        <w:rPr>
          <w:rFonts w:ascii="arial" w:hAnsi="arial"/>
          <w:sz w:val="22"/>
          <w:szCs w:val="22"/>
        </w:rPr>
        <w:t xml:space="preserve">- rule : Rule (TODO)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Interaction</w:t>
      </w:r>
    </w:p>
    <w:p>
      <w:pPr>
        <w:pStyle w:val="Normal"/>
        <w:bidi w:val="0"/>
        <w:jc w:val="left"/>
        <w:rPr>
          <w:rFonts w:ascii="arial" w:hAnsi="arial"/>
          <w:sz w:val="22"/>
          <w:szCs w:val="22"/>
        </w:rPr>
      </w:pPr>
      <w:r>
        <w:rPr>
          <w:rFonts w:ascii="arial" w:hAnsi="arial"/>
          <w:sz w:val="22"/>
          <w:szCs w:val="22"/>
        </w:rPr>
        <w:t>- actors : Actor[]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Actor : Instance</w:t>
      </w:r>
    </w:p>
    <w:p>
      <w:pPr>
        <w:pStyle w:val="Normal"/>
        <w:bidi w:val="0"/>
        <w:jc w:val="left"/>
        <w:rPr>
          <w:rFonts w:ascii="arial" w:hAnsi="arial"/>
          <w:sz w:val="22"/>
          <w:szCs w:val="22"/>
        </w:rPr>
      </w:pPr>
      <w:r>
        <w:rPr>
          <w:rFonts w:ascii="arial" w:hAnsi="arial"/>
          <w:sz w:val="22"/>
          <w:szCs w:val="22"/>
        </w:rPr>
        <w:t>- previous : Map&lt;Context, Transform&gt;</w:t>
      </w:r>
    </w:p>
    <w:p>
      <w:pPr>
        <w:pStyle w:val="Normal"/>
        <w:bidi w:val="0"/>
        <w:jc w:val="left"/>
        <w:rPr>
          <w:rFonts w:ascii="arial" w:hAnsi="arial"/>
          <w:sz w:val="22"/>
          <w:szCs w:val="22"/>
        </w:rPr>
      </w:pPr>
      <w:r>
        <w:rPr>
          <w:rFonts w:ascii="arial" w:hAnsi="arial"/>
          <w:sz w:val="22"/>
          <w:szCs w:val="22"/>
        </w:rPr>
        <w:t>- current : Map&lt;Context, Transform&gt;</w:t>
      </w:r>
    </w:p>
    <w:p>
      <w:pPr>
        <w:pStyle w:val="Normal"/>
        <w:bidi w:val="0"/>
        <w:jc w:val="left"/>
        <w:rPr>
          <w:rFonts w:ascii="arial" w:hAnsi="arial"/>
          <w:sz w:val="22"/>
          <w:szCs w:val="22"/>
        </w:rPr>
      </w:pPr>
      <w:r>
        <w:rPr>
          <w:rFonts w:ascii="arial" w:hAnsi="arial"/>
          <w:sz w:val="22"/>
          <w:szCs w:val="22"/>
        </w:rPr>
        <w:t>- next : Map&lt;Context, Transform&gt;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Transform</w:t>
      </w:r>
    </w:p>
    <w:p>
      <w:pPr>
        <w:pStyle w:val="Normal"/>
        <w:bidi w:val="0"/>
        <w:jc w:val="left"/>
        <w:rPr>
          <w:rFonts w:ascii="arial" w:hAnsi="arial"/>
          <w:sz w:val="22"/>
          <w:szCs w:val="22"/>
        </w:rPr>
      </w:pPr>
      <w:r>
        <w:rPr>
          <w:rFonts w:ascii="arial" w:hAnsi="arial"/>
          <w:sz w:val="22"/>
          <w:szCs w:val="22"/>
        </w:rPr>
        <w:t>- actor : Actor</w:t>
      </w:r>
    </w:p>
    <w:p>
      <w:pPr>
        <w:pStyle w:val="Normal"/>
        <w:bidi w:val="0"/>
        <w:jc w:val="left"/>
        <w:rPr>
          <w:rFonts w:ascii="arial" w:hAnsi="arial"/>
          <w:sz w:val="22"/>
          <w:szCs w:val="22"/>
        </w:rPr>
      </w:pPr>
      <w:r>
        <w:rPr>
          <w:rFonts w:ascii="arial" w:hAnsi="arial"/>
          <w:sz w:val="22"/>
          <w:szCs w:val="22"/>
        </w:rPr>
        <w:t>- production : Production (TODO)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COST (Conversational State Transfer) REST API is in initial state for a given context. The client retrieves the ‘current’ role context dataflow representation instance (Interaction, Actor, Transform), process it (DSL, ‘Activates’ and invokes API for the given representation Transform) and posts back the activated representation. The service then is able to determine the next Dataflow Role representation instance in a given use case (Context). TODO: Populate (infer) Dataflow Roles rules (state flows), Populate (infer / execute) Transform Actors productions using data encoded in the proposed models.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Statements:</w:t>
      </w:r>
    </w:p>
    <w:p>
      <w:pPr>
        <w:pStyle w:val="Normal"/>
        <w:bidi w:val="0"/>
        <w:jc w:val="left"/>
        <w:rPr>
          <w:rFonts w:ascii="arial" w:hAnsi="arial"/>
          <w:sz w:val="22"/>
          <w:szCs w:val="22"/>
        </w:rPr>
      </w:pPr>
      <w:r>
        <w:rPr>
          <w:rFonts w:ascii="arial" w:hAnsi="arial"/>
          <w:sz w:val="22"/>
          <w:szCs w:val="22"/>
        </w:rPr>
        <w:t>Data: (Interaction, Actor, Transform)</w:t>
      </w:r>
    </w:p>
    <w:p>
      <w:pPr>
        <w:pStyle w:val="Normal"/>
        <w:bidi w:val="0"/>
        <w:jc w:val="left"/>
        <w:rPr>
          <w:rFonts w:ascii="arial" w:hAnsi="arial"/>
          <w:sz w:val="22"/>
          <w:szCs w:val="22"/>
        </w:rPr>
      </w:pPr>
      <w:r>
        <w:rPr>
          <w:rFonts w:ascii="arial" w:hAnsi="arial"/>
          <w:sz w:val="22"/>
          <w:szCs w:val="22"/>
        </w:rPr>
        <w:t>Schema: (Context, Role, Dataflow)</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Helper Services: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Index Service</w:t>
      </w:r>
    </w:p>
    <w:p>
      <w:pPr>
        <w:pStyle w:val="Normal"/>
        <w:bidi w:val="0"/>
        <w:jc w:val="left"/>
        <w:rPr>
          <w:rFonts w:ascii="arial" w:hAnsi="arial"/>
          <w:sz w:val="22"/>
          <w:szCs w:val="22"/>
        </w:rPr>
      </w:pPr>
      <w:r>
        <w:rPr>
          <w:rFonts w:ascii="arial" w:hAnsi="arial"/>
          <w:sz w:val="22"/>
          <w:szCs w:val="22"/>
        </w:rPr>
        <w:t>- FCA / DIDs (ID Creation Time)</w:t>
      </w:r>
    </w:p>
    <w:p>
      <w:pPr>
        <w:pStyle w:val="Normal"/>
        <w:bidi w:val="0"/>
        <w:jc w:val="left"/>
        <w:rPr>
          <w:rFonts w:ascii="arial" w:hAnsi="arial"/>
          <w:sz w:val="22"/>
          <w:szCs w:val="22"/>
        </w:rPr>
      </w:pPr>
      <w:r>
        <w:rPr>
          <w:rFonts w:ascii="arial" w:hAnsi="arial"/>
          <w:sz w:val="22"/>
          <w:szCs w:val="22"/>
        </w:rPr>
        <w:t>- Embeddings Index</w:t>
      </w:r>
    </w:p>
    <w:p>
      <w:pPr>
        <w:pStyle w:val="Normal"/>
        <w:bidi w:val="0"/>
        <w:jc w:val="left"/>
        <w:rPr>
          <w:rFonts w:ascii="arial" w:hAnsi="arial"/>
          <w:sz w:val="22"/>
          <w:szCs w:val="22"/>
        </w:rPr>
      </w:pPr>
      <w:r>
        <w:rPr>
          <w:rFonts w:ascii="arial" w:hAnsi="arial"/>
          <w:sz w:val="22"/>
          <w:szCs w:val="22"/>
        </w:rPr>
        <w:t>- Store / index / query / update index and model’’s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Naming Service</w:t>
      </w:r>
    </w:p>
    <w:p>
      <w:pPr>
        <w:pStyle w:val="Normal"/>
        <w:bidi w:val="0"/>
        <w:jc w:val="left"/>
        <w:rPr>
          <w:rFonts w:ascii="arial" w:hAnsi="arial"/>
          <w:sz w:val="22"/>
          <w:szCs w:val="22"/>
        </w:rPr>
      </w:pPr>
      <w:r>
        <w:rPr>
          <w:rFonts w:ascii="arial" w:hAnsi="arial"/>
          <w:sz w:val="22"/>
          <w:szCs w:val="22"/>
        </w:rPr>
        <w:t>- Resolve MCP interactions. Content type dispatch.</w:t>
      </w:r>
    </w:p>
    <w:p>
      <w:pPr>
        <w:pStyle w:val="Normal"/>
        <w:bidi w:val="0"/>
        <w:jc w:val="left"/>
        <w:rPr>
          <w:rFonts w:ascii="arial" w:hAnsi="arial"/>
          <w:sz w:val="22"/>
          <w:szCs w:val="22"/>
        </w:rPr>
      </w:pPr>
      <w:r>
        <w:rPr>
          <w:rFonts w:ascii="arial" w:hAnsi="arial"/>
          <w:sz w:val="22"/>
          <w:szCs w:val="22"/>
        </w:rPr>
        <w:t>- Registry IO schema matching MCP resolution.</w:t>
      </w:r>
    </w:p>
    <w:p>
      <w:pPr>
        <w:pStyle w:val="Normal"/>
        <w:bidi w:val="0"/>
        <w:jc w:val="left"/>
        <w:rPr>
          <w:rFonts w:ascii="arial" w:hAnsi="arial"/>
          <w:sz w:val="22"/>
          <w:szCs w:val="22"/>
        </w:rPr>
      </w:pPr>
      <w:r>
        <w:rPr>
          <w:rFonts w:ascii="arial" w:hAnsi="arial"/>
          <w:sz w:val="22"/>
          <w:szCs w:val="22"/>
        </w:rPr>
        <w:t>- Session interaction handler (MCP Resolves client resources / methods to invoke).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Registry Service:</w:t>
      </w:r>
    </w:p>
    <w:p>
      <w:pPr>
        <w:pStyle w:val="Normal"/>
        <w:bidi w:val="0"/>
        <w:jc w:val="left"/>
        <w:rPr>
          <w:rFonts w:ascii="arial" w:hAnsi="arial"/>
          <w:sz w:val="22"/>
          <w:szCs w:val="22"/>
        </w:rPr>
      </w:pPr>
      <w:r>
        <w:rPr>
          <w:rFonts w:ascii="arial" w:hAnsi="arial"/>
          <w:sz w:val="22"/>
          <w:szCs w:val="22"/>
        </w:rPr>
        <w:t>- MCP Resources / contexts.</w:t>
      </w:r>
    </w:p>
    <w:p>
      <w:pPr>
        <w:pStyle w:val="Normal"/>
        <w:bidi w:val="0"/>
        <w:jc w:val="left"/>
        <w:rPr>
          <w:rFonts w:ascii="arial" w:hAnsi="arial"/>
          <w:sz w:val="22"/>
          <w:szCs w:val="22"/>
        </w:rPr>
      </w:pPr>
      <w:r>
        <w:rPr>
          <w:rFonts w:ascii="arial" w:hAnsi="arial"/>
          <w:sz w:val="22"/>
          <w:szCs w:val="22"/>
        </w:rPr>
        <w:t>- Handle sessions / RAG (embeddings)</w:t>
      </w:r>
    </w:p>
    <w:p>
      <w:pPr>
        <w:pStyle w:val="Normal"/>
        <w:bidi w:val="0"/>
        <w:jc w:val="left"/>
        <w:rPr>
          <w:rFonts w:ascii="arial" w:hAnsi="arial"/>
          <w:sz w:val="22"/>
          <w:szCs w:val="22"/>
        </w:rPr>
      </w:pPr>
      <w:r>
        <w:rPr>
          <w:rFonts w:ascii="arial" w:hAnsi="arial"/>
          <w:sz w:val="22"/>
          <w:szCs w:val="22"/>
        </w:rPr>
        <w:t>- IO Representations schema registry (MCPs Structured IO)</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Storage Service:</w:t>
      </w:r>
    </w:p>
    <w:p>
      <w:pPr>
        <w:pStyle w:val="Normal"/>
        <w:bidi w:val="0"/>
        <w:jc w:val="left"/>
        <w:rPr>
          <w:rFonts w:ascii="arial" w:hAnsi="arial"/>
          <w:sz w:val="22"/>
          <w:szCs w:val="22"/>
        </w:rPr>
      </w:pPr>
      <w:r>
        <w:rPr>
          <w:rFonts w:ascii="arial" w:hAnsi="arial"/>
          <w:sz w:val="22"/>
          <w:szCs w:val="22"/>
        </w:rPr>
        <w:t>- Internal Graph store (Neo4j / RDF4J)</w:t>
      </w:r>
    </w:p>
    <w:p>
      <w:pPr>
        <w:pStyle w:val="Normal"/>
        <w:bidi w:val="0"/>
        <w:jc w:val="left"/>
        <w:rPr>
          <w:rFonts w:ascii="arial" w:hAnsi="arial"/>
          <w:sz w:val="22"/>
          <w:szCs w:val="22"/>
        </w:rPr>
      </w:pPr>
      <w:r>
        <w:rPr>
          <w:rFonts w:ascii="arial" w:hAnsi="arial"/>
          <w:sz w:val="22"/>
          <w:szCs w:val="22"/>
        </w:rPr>
        <w:t>- Message publish / dispatch. Model Layers events (schemas, content types, topics / queues routing).</w:t>
      </w:r>
    </w:p>
    <w:p>
      <w:pPr>
        <w:pStyle w:val="Normal"/>
        <w:bidi w:val="0"/>
        <w:jc w:val="left"/>
        <w:rPr>
          <w:rFonts w:ascii="arial" w:hAnsi="arial"/>
          <w:sz w:val="22"/>
          <w:szCs w:val="22"/>
        </w:rPr>
      </w:pPr>
      <w:r>
        <w:rPr>
          <w:rFonts w:ascii="arial" w:hAnsi="arial"/>
          <w:sz w:val="22"/>
          <w:szCs w:val="22"/>
        </w:rPr>
        <w:t>- Consumer / Producer sync / bindings. Saga Pattern.</w:t>
      </w:r>
    </w:p>
    <w:p>
      <w:pPr>
        <w:pStyle w:val="Normal"/>
        <w:bidi w:val="0"/>
        <w:jc w:val="left"/>
        <w:rPr>
          <w:rFonts w:ascii="arial" w:hAnsi="arial"/>
          <w:sz w:val="22"/>
          <w:szCs w:val="22"/>
        </w:rPr>
      </w:pPr>
      <w:r>
        <w:rPr>
          <w:rFonts w:ascii="arial" w:hAnsi="arial"/>
          <w:sz w:val="22"/>
          <w:szCs w:val="22"/>
        </w:rPr>
      </w:r>
    </w:p>
    <w:p>
      <w:pPr>
        <w:pStyle w:val="Normal"/>
        <w:bidi w:val="0"/>
        <w:jc w:val="left"/>
        <w:rPr>
          <w:b/>
          <w:bCs/>
        </w:rPr>
      </w:pPr>
      <w:r>
        <w:rPr>
          <w:rFonts w:ascii="arial" w:hAnsi="arial"/>
          <w:b/>
          <w:bCs/>
          <w:sz w:val="22"/>
          <w:szCs w:val="22"/>
        </w:rPr>
        <w:t>Domain Services: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Augmentation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Consumer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Aggregation</w:t>
      </w:r>
    </w:p>
    <w:p>
      <w:pPr>
        <w:pStyle w:val="Normal"/>
        <w:bidi w:val="0"/>
        <w:jc w:val="left"/>
        <w:rPr>
          <w:rFonts w:ascii="arial" w:hAnsi="arial"/>
          <w:sz w:val="22"/>
          <w:szCs w:val="22"/>
        </w:rPr>
      </w:pPr>
      <w:r>
        <w:rPr>
          <w:rFonts w:ascii="arial" w:hAnsi="arial"/>
          <w:sz w:val="22"/>
          <w:szCs w:val="22"/>
        </w:rPr>
        <w:t>- FCA / Primes Contexts / Lattices.</w:t>
      </w:r>
    </w:p>
    <w:p>
      <w:pPr>
        <w:pStyle w:val="Normal"/>
        <w:bidi w:val="0"/>
        <w:jc w:val="left"/>
        <w:rPr>
          <w:rFonts w:ascii="arial" w:hAnsi="arial"/>
          <w:sz w:val="22"/>
          <w:szCs w:val="22"/>
        </w:rPr>
      </w:pPr>
      <w:r>
        <w:rPr>
          <w:rFonts w:ascii="arial" w:hAnsi="arial"/>
          <w:sz w:val="22"/>
          <w:szCs w:val="22"/>
        </w:rPr>
        <w:t>- DIDs.</w:t>
      </w:r>
    </w:p>
    <w:p>
      <w:pPr>
        <w:pStyle w:val="Normal"/>
        <w:bidi w:val="0"/>
        <w:jc w:val="left"/>
        <w:rPr>
          <w:rFonts w:ascii="arial" w:hAnsi="arial"/>
          <w:sz w:val="22"/>
          <w:szCs w:val="22"/>
        </w:rPr>
      </w:pPr>
      <w:r>
        <w:rPr>
          <w:rFonts w:ascii="arial" w:hAnsi="arial"/>
          <w:sz w:val="22"/>
          <w:szCs w:val="22"/>
        </w:rPr>
        <w:t>- Basic schema inference (IDOccurrences, IDs Statements input).</w:t>
      </w:r>
    </w:p>
    <w:p>
      <w:pPr>
        <w:pStyle w:val="Normal"/>
        <w:bidi w:val="0"/>
        <w:jc w:val="left"/>
        <w:rPr>
          <w:rFonts w:ascii="arial" w:hAnsi="arial"/>
          <w:sz w:val="22"/>
          <w:szCs w:val="22"/>
        </w:rPr>
      </w:pPr>
      <w:r>
        <w:rPr>
          <w:rFonts w:ascii="arial" w:hAnsi="arial"/>
          <w:sz w:val="22"/>
          <w:szCs w:val="22"/>
        </w:rPr>
        <w:t>-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Alignment</w:t>
      </w:r>
    </w:p>
    <w:p>
      <w:pPr>
        <w:pStyle w:val="Normal"/>
        <w:bidi w:val="0"/>
        <w:jc w:val="left"/>
        <w:rPr>
          <w:rFonts w:ascii="arial" w:hAnsi="arial"/>
          <w:sz w:val="22"/>
          <w:szCs w:val="22"/>
        </w:rPr>
      </w:pPr>
      <w:r>
        <w:rPr>
          <w:rFonts w:ascii="arial" w:hAnsi="arial"/>
          <w:sz w:val="22"/>
          <w:szCs w:val="22"/>
        </w:rPr>
        <w:t>- Type / State inference (Kinds)</w:t>
      </w:r>
    </w:p>
    <w:p>
      <w:pPr>
        <w:pStyle w:val="Normal"/>
        <w:bidi w:val="0"/>
        <w:jc w:val="left"/>
        <w:rPr>
          <w:rFonts w:ascii="arial" w:hAnsi="arial"/>
          <w:sz w:val="22"/>
          <w:szCs w:val="22"/>
        </w:rPr>
      </w:pPr>
      <w:r>
        <w:rPr>
          <w:rFonts w:ascii="arial" w:hAnsi="arial"/>
          <w:sz w:val="22"/>
          <w:szCs w:val="22"/>
        </w:rPr>
        <w:t>- Align / Match Ontologies.</w:t>
      </w:r>
    </w:p>
    <w:p>
      <w:pPr>
        <w:pStyle w:val="Normal"/>
        <w:bidi w:val="0"/>
        <w:jc w:val="left"/>
        <w:rPr>
          <w:rFonts w:ascii="arial" w:hAnsi="arial"/>
          <w:sz w:val="22"/>
          <w:szCs w:val="22"/>
        </w:rPr>
      </w:pPr>
      <w:r>
        <w:rPr>
          <w:rFonts w:ascii="arial" w:hAnsi="arial"/>
          <w:sz w:val="22"/>
          <w:szCs w:val="22"/>
        </w:rPr>
        <w:t>- Order / Dimensional features (Sets).</w:t>
      </w:r>
    </w:p>
    <w:p>
      <w:pPr>
        <w:pStyle w:val="Normal"/>
        <w:bidi w:val="0"/>
        <w:jc w:val="left"/>
        <w:rPr>
          <w:rFonts w:ascii="arial" w:hAnsi="arial"/>
          <w:sz w:val="22"/>
          <w:szCs w:val="22"/>
        </w:rPr>
      </w:pPr>
      <w:r>
        <w:rPr>
          <w:rFonts w:ascii="arial" w:hAnsi="arial"/>
          <w:sz w:val="22"/>
          <w:szCs w:val="22"/>
        </w:rPr>
        <w:t>-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Activation</w:t>
      </w:r>
    </w:p>
    <w:p>
      <w:pPr>
        <w:pStyle w:val="Normal"/>
        <w:bidi w:val="0"/>
        <w:jc w:val="left"/>
        <w:rPr>
          <w:rFonts w:ascii="arial" w:hAnsi="arial"/>
          <w:sz w:val="22"/>
          <w:szCs w:val="22"/>
        </w:rPr>
      </w:pPr>
      <w:r>
        <w:rPr>
          <w:rFonts w:ascii="arial" w:hAnsi="arial"/>
          <w:sz w:val="22"/>
          <w:szCs w:val="22"/>
        </w:rPr>
        <w:t>- DDD Populated Activation Model.</w:t>
      </w:r>
    </w:p>
    <w:p>
      <w:pPr>
        <w:pStyle w:val="Normal"/>
        <w:bidi w:val="0"/>
        <w:jc w:val="left"/>
        <w:rPr>
          <w:rFonts w:ascii="arial" w:hAnsi="arial"/>
          <w:sz w:val="22"/>
          <w:szCs w:val="22"/>
        </w:rPr>
      </w:pPr>
      <w:r>
        <w:rPr>
          <w:rFonts w:ascii="arial" w:hAnsi="arial"/>
          <w:sz w:val="22"/>
          <w:szCs w:val="22"/>
        </w:rPr>
        <w:t>- Dynamic API Runtime (Conversational State Transfer: COST)</w:t>
      </w:r>
    </w:p>
    <w:p>
      <w:pPr>
        <w:pStyle w:val="Normal"/>
        <w:bidi w:val="0"/>
        <w:jc w:val="left"/>
        <w:rPr>
          <w:rFonts w:ascii="arial" w:hAnsi="arial"/>
          <w:sz w:val="22"/>
          <w:szCs w:val="22"/>
        </w:rPr>
      </w:pPr>
      <w:r>
        <w:rPr>
          <w:rFonts w:ascii="arial" w:hAnsi="arial"/>
          <w:sz w:val="22"/>
          <w:szCs w:val="22"/>
        </w:rPr>
        <w:t>- Previous, Current, Next State Transfer IO from posting Index with Representations.</w:t>
      </w:r>
    </w:p>
    <w:p>
      <w:pPr>
        <w:pStyle w:val="Normal"/>
        <w:bidi w:val="0"/>
        <w:jc w:val="left"/>
        <w:rPr>
          <w:rFonts w:ascii="arial" w:hAnsi="arial"/>
          <w:sz w:val="22"/>
          <w:szCs w:val="22"/>
        </w:rPr>
      </w:pPr>
      <w:r>
        <w:rPr>
          <w:rFonts w:ascii="arial" w:hAnsi="arial"/>
          <w:sz w:val="22"/>
          <w:szCs w:val="22"/>
        </w:rPr>
        <w:t>-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Producer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MCP (LLMs):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Define Reactive Streams Functional Processing APIs: MCP’s tools, prompts templates and resources). Content type dispatch. MCP Calling client methods / resources. Provider (Helper) Services: define APIs. Embeddings.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Tool (Reactive Microservice) interfaces (Functional APIs):</w:t>
      </w:r>
    </w:p>
    <w:p>
      <w:pPr>
        <w:pStyle w:val="Normal"/>
        <w:bidi w:val="0"/>
        <w:jc w:val="left"/>
        <w:rPr>
          <w:rFonts w:ascii="arial" w:hAnsi="arial"/>
          <w:sz w:val="22"/>
          <w:szCs w:val="22"/>
        </w:rPr>
      </w:pPr>
      <w:r>
        <w:rPr>
          <w:rFonts w:ascii="arial" w:hAnsi="arial"/>
          <w:sz w:val="22"/>
          <w:szCs w:val="22"/>
        </w:rPr>
        <w:t>- inputs: consume streams messages matching pattern / content type.</w:t>
      </w:r>
    </w:p>
    <w:p>
      <w:pPr>
        <w:pStyle w:val="Normal"/>
        <w:bidi w:val="0"/>
        <w:jc w:val="left"/>
        <w:rPr>
          <w:rFonts w:ascii="arial" w:hAnsi="arial"/>
          <w:sz w:val="22"/>
          <w:szCs w:val="22"/>
        </w:rPr>
      </w:pPr>
      <w:r>
        <w:rPr>
          <w:rFonts w:ascii="arial" w:hAnsi="arial"/>
          <w:sz w:val="22"/>
          <w:szCs w:val="22"/>
        </w:rPr>
        <w:t>- core tool logic: consume / produce from server. Callbacks</w:t>
      </w:r>
    </w:p>
    <w:p>
      <w:pPr>
        <w:pStyle w:val="Normal"/>
        <w:bidi w:val="0"/>
        <w:jc w:val="left"/>
        <w:rPr>
          <w:rFonts w:ascii="arial" w:hAnsi="arial"/>
          <w:sz w:val="22"/>
          <w:szCs w:val="22"/>
        </w:rPr>
      </w:pPr>
      <w:r>
        <w:rPr>
          <w:rFonts w:ascii="arial" w:hAnsi="arial"/>
          <w:sz w:val="22"/>
          <w:szCs w:val="22"/>
        </w:rPr>
        <w:t>- produces: publish (registry) inputs / produces signatures. return / publish type structured outputs.</w:t>
      </w:r>
    </w:p>
    <w:p>
      <w:pPr>
        <w:pStyle w:val="Normal"/>
        <w:bidi w:val="0"/>
        <w:jc w:val="left"/>
        <w:rPr>
          <w:rFonts w:ascii="arial" w:hAnsi="arial"/>
          <w:sz w:val="22"/>
          <w:szCs w:val="22"/>
        </w:rPr>
      </w:pPr>
      <w:r>
        <w:rPr>
          <w:rFonts w:ascii="arial" w:hAnsi="arial"/>
          <w:sz w:val="22"/>
          <w:szCs w:val="22"/>
        </w:rPr>
      </w:r>
    </w:p>
    <w:sectPr>
      <w:type w:val="nextPage"/>
      <w:pgSz w:w="12240" w:h="15840"/>
      <w:pgMar w:left="117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Arial">
    <w:altName w:val="Helvetic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shd w:val="clear" w:fill="auto"/>
      <w:spacing w:lineRule="auto" w:line="240" w:before="240" w:after="240"/>
    </w:pPr>
    <w:rPr>
      <w:b/>
      <w:i w:val="false"/>
      <w:sz w:val="48"/>
      <w:szCs w:val="48"/>
    </w:rPr>
  </w:style>
  <w:style w:type="paragraph" w:styleId="Heading2">
    <w:name w:val="Heading 2"/>
    <w:basedOn w:val="normal1"/>
    <w:next w:val="normal1"/>
    <w:qFormat/>
    <w:pPr>
      <w:shd w:val="clear" w:fill="auto"/>
      <w:spacing w:lineRule="auto" w:line="240" w:before="225" w:after="225"/>
    </w:pPr>
    <w:rPr>
      <w:b/>
      <w:i w:val="false"/>
      <w:sz w:val="36"/>
      <w:szCs w:val="36"/>
    </w:rPr>
  </w:style>
  <w:style w:type="paragraph" w:styleId="Heading3">
    <w:name w:val="Heading 3"/>
    <w:basedOn w:val="normal1"/>
    <w:next w:val="normal1"/>
    <w:qFormat/>
    <w:pPr>
      <w:shd w:val="clear" w:fill="auto"/>
      <w:spacing w:lineRule="auto" w:line="240" w:before="240" w:after="240"/>
    </w:pPr>
    <w:rPr>
      <w:b/>
      <w:i w:val="false"/>
      <w:sz w:val="28"/>
      <w:szCs w:val="28"/>
    </w:rPr>
  </w:style>
  <w:style w:type="paragraph" w:styleId="Heading4">
    <w:name w:val="Heading 4"/>
    <w:basedOn w:val="normal1"/>
    <w:next w:val="normal1"/>
    <w:qFormat/>
    <w:pPr>
      <w:shd w:val="clear" w:fill="auto"/>
      <w:spacing w:lineRule="auto" w:line="240" w:before="255" w:after="255"/>
    </w:pPr>
    <w:rPr>
      <w:b/>
      <w:i w:val="false"/>
      <w:sz w:val="24"/>
      <w:szCs w:val="24"/>
    </w:rPr>
  </w:style>
  <w:style w:type="paragraph" w:styleId="Heading5">
    <w:name w:val="Heading 5"/>
    <w:basedOn w:val="normal1"/>
    <w:next w:val="normal1"/>
    <w:qFormat/>
    <w:pPr>
      <w:shd w:val="clear" w:fill="auto"/>
      <w:spacing w:lineRule="auto" w:line="240" w:before="255" w:after="255"/>
    </w:pPr>
    <w:rPr>
      <w:b/>
      <w:i w:val="false"/>
      <w:sz w:val="18"/>
      <w:szCs w:val="18"/>
    </w:rPr>
  </w:style>
  <w:style w:type="paragraph" w:styleId="Heading6">
    <w:name w:val="Heading 6"/>
    <w:basedOn w:val="normal1"/>
    <w:next w:val="normal1"/>
    <w:qFormat/>
    <w:pPr>
      <w:shd w:val="clear" w:fill="auto"/>
      <w:spacing w:lineRule="auto" w:line="240" w:before="360" w:after="360"/>
    </w:pPr>
    <w:rPr>
      <w:b/>
      <w:i w:val="false"/>
      <w:sz w:val="16"/>
      <w:szCs w:val="1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hbMqGu396LNE8UlYs8NAJM34KzA==">CgMxLjA4AHIhMWl0LVVSZVdDUzlZMXFycEJReTdiQl9LWDNmU3BuZU8w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569</TotalTime>
  <Application>LibreOffice/24.2.7.2$Linux_X86_64 LibreOffice_project/420$Build-2</Application>
  <AppVersion>15.0000</AppVersion>
  <Pages>17</Pages>
  <Words>4667</Words>
  <Characters>28559</Characters>
  <CharactersWithSpaces>32911</CharactersWithSpaces>
  <Paragraphs>368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2025-07-06T14:14:12Z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