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lg3td18jhl6" w:id="0"/>
      <w:bookmarkEnd w:id="0"/>
      <w:r w:rsidDel="00000000" w:rsidR="00000000" w:rsidRPr="00000000">
        <w:rPr>
          <w:rtl w:val="0"/>
        </w:rPr>
        <w:t xml:space="preserve">Application Intelligence</w:t>
      </w:r>
    </w:p>
    <w:p w:rsidR="00000000" w:rsidDel="00000000" w:rsidP="00000000" w:rsidRDefault="00000000" w:rsidRPr="00000000" w14:paraId="00000002">
      <w:pPr>
        <w:pStyle w:val="Subtitle"/>
        <w:rPr/>
      </w:pPr>
      <w:bookmarkStart w:colFirst="0" w:colLast="0" w:name="_bd8fedcpmgyk" w:id="1"/>
      <w:bookmarkEnd w:id="1"/>
      <w:r w:rsidDel="00000000" w:rsidR="00000000" w:rsidRPr="00000000">
        <w:rPr>
          <w:rtl w:val="0"/>
        </w:rPr>
        <w:t xml:space="preserve">Semantic Streams Augmentation</w:t>
      </w:r>
    </w:p>
    <w:p w:rsidR="00000000" w:rsidDel="00000000" w:rsidP="00000000" w:rsidRDefault="00000000" w:rsidRPr="00000000" w14:paraId="00000003">
      <w:pPr>
        <w:spacing w:line="276"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2026 Sebastián Samaruga. </w:t>
      </w:r>
      <w:hyperlink r:id="rId6">
        <w:r w:rsidDel="00000000" w:rsidR="00000000" w:rsidRPr="00000000">
          <w:rPr>
            <w:rFonts w:ascii="Google Sans" w:cs="Google Sans" w:eastAsia="Google Sans" w:hAnsi="Google Sans"/>
            <w:color w:val="1155cc"/>
            <w:sz w:val="24"/>
            <w:szCs w:val="24"/>
            <w:u w:val="single"/>
            <w:rtl w:val="0"/>
          </w:rPr>
          <w:t xml:space="preserve">https://sebxama.blogspot.com</w:t>
        </w:r>
      </w:hyperlink>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04">
      <w:pPr>
        <w:spacing w:line="276"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spacing w:line="276"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work is licensed under a </w:t>
      </w:r>
      <w:hyperlink r:id="rId7">
        <w:r w:rsidDel="00000000" w:rsidR="00000000" w:rsidRPr="00000000">
          <w:rPr>
            <w:rFonts w:ascii="Google Sans" w:cs="Google Sans" w:eastAsia="Google Sans" w:hAnsi="Google Sans"/>
            <w:color w:val="1155cc"/>
            <w:sz w:val="24"/>
            <w:szCs w:val="24"/>
            <w:u w:val="single"/>
            <w:rtl w:val="0"/>
          </w:rPr>
          <w:t xml:space="preserve">Creative Commons Attribution-NonCommercial-ShareAlike 4.0 International License</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b w:val="1"/>
          <w:bCs w:val="1"/>
        </w:rPr>
      </w:pPr>
      <w:r w:rsidDel="00000000" w:rsidR="00000000" w:rsidRPr="00000000">
        <w:rPr>
          <w:b w:val="1"/>
          <w:bCs w:val="1"/>
          <w:rtl w:val="0"/>
        </w:rPr>
        <w:t xml:space="preserve">Table of Contents</w:t>
      </w:r>
    </w:p>
    <w:sdt>
      <w:sdtPr>
        <w:id w:val="1614482686"/>
        <w:docPartObj>
          <w:docPartGallery w:val="Table of Contents"/>
          <w:docPartUnique w:val="1"/>
        </w:docPartObj>
      </w:sdtPr>
      <w:sdtContent>
        <w:p w:rsidR="00000000" w:rsidDel="00000000" w:rsidP="00000000" w:rsidRDefault="00000000" w:rsidRPr="00000000" w14:paraId="0000000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9v16xxcyxos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Summary</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3ue45kre3x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Infer Intra and Inter Application Use Cases</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d18d44flr5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Features Exposing the Unified Systems Facade</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61vlwhjatxt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Base Model</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cxnh3rkr0a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Resources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os0mwxybs1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Occurrences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t0n94958tm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Statement Occurrences</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rwl7o6xjpq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CSPO Occurrences</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wjj3uno8b1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Kinds Occurrences</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23pq5u3sn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Statements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ydyys19ule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Statement Types</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4x30fhkgcl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Contexts, Subjects, Predicates, Objects</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ytyektcnf1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Context, Subject, Predicate, Object Kinds</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gz1ahvhmxm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Type Kinds Context Statements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rhj7gpyogs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Dimensional Kinds Context Statements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mpmou7wv4i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Retrieve Type Kinds Statements (Merge)</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pcxeh94g6u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Retrieve Statements Dimensional Contexts (Fold)</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cbp3ima5zo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Retrieve Dimensional Contexts Statements (Unfold)</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6xkoixrpgk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Kinds as Extensional Functional Definitions</w:t>
            </w:r>
          </w:hyperlink>
          <w:r w:rsidDel="00000000" w:rsidR="00000000" w:rsidRPr="00000000">
            <w:rPr>
              <w:rtl w:val="0"/>
            </w:rPr>
          </w:r>
        </w:p>
        <w:p w:rsidR="00000000" w:rsidDel="00000000" w:rsidP="00000000" w:rsidRDefault="00000000" w:rsidRPr="00000000" w14:paraId="0000001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1h85p3u11x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Base Model Representations</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et20rmfu5q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RDF Model Representation</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m9mvgowieo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Sets Based Model Representation</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rnybev1sds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Sets layout for Dimensional Analysis</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vsxaxwjbfx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ISO TMRM Model Representation</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wbaw3hnzpa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FCA Context Lattices Model Representation</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2jf5gd50y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XML Model Representation</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82vw51rpmy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Representations Summary</w:t>
            </w:r>
          </w:hyperlink>
          <w:r w:rsidDel="00000000" w:rsidR="00000000" w:rsidRPr="00000000">
            <w:rPr>
              <w:rtl w:val="0"/>
            </w:rPr>
          </w:r>
        </w:p>
        <w:p w:rsidR="00000000" w:rsidDel="00000000" w:rsidP="00000000" w:rsidRDefault="00000000" w:rsidRPr="00000000" w14:paraId="0000002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uu3bjun52a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Execution Model: Augmentation Agents Pipeline</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coazujj9rr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Homoiconic (code as data) approach</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qq82kcflly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Stream-Oriented Merge, Fold and Unfold of Layered Statements</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0nk17a5muy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Streams Augmentations Agents Model</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42q1r9mi3s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Fold</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ynz2x5mwr7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Unfold</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r3qed17fao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Merge as the Central Stream Contexts Operation</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cv56ozv9e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Possible Merge Approaches</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144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q9istt44jq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RDF Merge</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144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8zsm61bt38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TMRM Merge</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144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5yabic8y7s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FCA Merge</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144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7d211p37nq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CPPE Based FCA / Model Primitives Merge</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144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ry22qxron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Sets Model Based Merge</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144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x7g0jtvh6d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Integration into Streams Processing</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z9o9331ejb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Comparisons: Dimensional axis Order and Matching (refactor as Dimensional and Ordering addressing features).</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ec6crc6giq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Messaging Infrastructure</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lemh96io5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Messaging Format Representation: TreeGraph</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5m4hhlzd0e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Datasources</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2ci3n60r14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Streaming Agents Augmentation Pipeline</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d8kd7o4b1u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Aggregation Service Agent</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studlk3l9y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Aggregation Agent Domain Model</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grb8xg6wss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Aggregation Agent Merge / Fold / Unfold</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u0ndtng3l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Alignment Service Agent</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pp350x451x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Alignment Agent Domain Model</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oyhan3vpzd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Alignment Agent Merge / Fold / Unfold</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k4120gc18w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Activation Service Agent</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w6492wko9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Activation Agent Domain Model</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dovydd8jbw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Activation Agent Merge / Fold / Unfold</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nxiex8ycru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Helper Services</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qvfuly2ipq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Registry Service</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jabd397mq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Naming Service</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87we4txd2x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Index Service</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p39zz22x81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Dynamic API Endpoints</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1ucun912xz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Dynamic API Endpoints Integration</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0dkh5f02g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Monadic Context &amp; Interaction Pipeline</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5ejppv6cph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Protocol Execution &amp; Resource Traversal</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7kqq0fzog2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Generic Dynamic API Endpoints Browser / Designer</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ob5mj1me7r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Dynamic API Endpoints API Architecture &amp; Monadic Workflow</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b43y6h0bcq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Monadic Execution Model: State and IO Monads</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ypccgsddhj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Activation Statements Transformation Flow</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5v0ub8sstl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Conversational Session &amp; Resource Navigation Pattern</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wtzrej1sx7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Dynamic API Endpoints Summary</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y2k4p6dghu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Resource Representation and Navigational State</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09rhjytjkf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State Monad: API Navigation and Augmentation State</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v78s8wad61t">
            <w:r w:rsidDel="00000000" w:rsidR="00000000" w:rsidRPr="00000000">
              <w:rPr>
                <w:rFonts w:ascii="Arial Unicode MS" w:cs="Arial Unicode MS" w:eastAsia="Arial Unicode MS" w:hAnsi="Arial Unicode MS"/>
                <w:b w:val="0"/>
                <w:bCs w:val="0"/>
                <w:i w:val="0"/>
                <w:iCs w:val="0"/>
                <w:smallCaps w:val="0"/>
                <w:strike w:val="0"/>
                <w:color w:val="1155cc"/>
                <w:sz w:val="22"/>
                <w:szCs w:val="22"/>
                <w:u w:val="single"/>
                <w:shd w:fill="auto" w:val="clear"/>
                <w:vertAlign w:val="baseline"/>
                <w:rtl w:val="0"/>
              </w:rPr>
              <w:t xml:space="preserve">IO Monad: API Representation ↔ Activation Statements</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sf43tc8yyl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Generic Contexts / Roles / Actors / Interactions Resources</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oybv4extmj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Browsing a Use Case as REST Resource Navigation</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hhxdq40quj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Resource Rendering from Activation Production Statements</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q6p9khg8pg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Executing an Interaction</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pb65nbm2oc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Parent, Child and Placeholder Resources</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ukml9eoako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API Facade and Augmentation Pipeline Feedback</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nyruv2vagx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Generic Dynamic API Protocol</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mvlolm6dh4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Generic Dynamic API Endpoints Browser / Designer</w:t>
            </w:r>
          </w:hyperlink>
          <w:r w:rsidDel="00000000" w:rsidR="00000000" w:rsidRPr="00000000">
            <w:rPr>
              <w:rtl w:val="0"/>
            </w:rPr>
          </w:r>
        </w:p>
        <w:p w:rsidR="00000000" w:rsidDel="00000000" w:rsidP="00000000" w:rsidRDefault="00000000" w:rsidRPr="00000000" w14:paraId="0000005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b830mzeig3y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Implementation Techniques</w:t>
            </w:r>
          </w:hyperlink>
          <w:r w:rsidDel="00000000" w:rsidR="00000000" w:rsidRPr="00000000">
            <w:rPr>
              <w:rtl w:val="0"/>
            </w:rPr>
          </w:r>
        </w:p>
        <w:p w:rsidR="00000000" w:rsidDel="00000000" w:rsidP="00000000" w:rsidRDefault="00000000" w:rsidRPr="00000000" w14:paraId="0000005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ix1tccg8zf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Leverage TMRM (ISO Topic Maps Reference Model)</w:t>
            </w:r>
          </w:hyperlink>
          <w:r w:rsidDel="00000000" w:rsidR="00000000" w:rsidRPr="00000000">
            <w:rPr>
              <w:rtl w:val="0"/>
            </w:rPr>
          </w:r>
        </w:p>
        <w:p w:rsidR="00000000" w:rsidDel="00000000" w:rsidP="00000000" w:rsidRDefault="00000000" w:rsidRPr="00000000" w14:paraId="0000005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ouh43ash09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Leverage Dimensional Features</w:t>
            </w:r>
          </w:hyperlink>
          <w:r w:rsidDel="00000000" w:rsidR="00000000" w:rsidRPr="00000000">
            <w:rPr>
              <w:rtl w:val="0"/>
            </w:rPr>
          </w:r>
        </w:p>
        <w:p w:rsidR="00000000" w:rsidDel="00000000" w:rsidP="00000000" w:rsidRDefault="00000000" w:rsidRPr="00000000" w14:paraId="0000005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92zb552u5u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Leverage Formal Grammars</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ui52my0r1b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Leverage RDF, RDFS, OWL and SPARQL</w:t>
            </w:r>
          </w:hyperlink>
          <w:r w:rsidDel="00000000" w:rsidR="00000000" w:rsidRPr="00000000">
            <w:rPr>
              <w:rtl w:val="0"/>
            </w:rPr>
          </w:r>
        </w:p>
        <w:p w:rsidR="00000000" w:rsidDel="00000000" w:rsidP="00000000" w:rsidRDefault="00000000" w:rsidRPr="00000000" w14:paraId="0000005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auz2b7v2nr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Leverage Sets Model</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56j90br4ga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Leverage ML and LLMs</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bbvatzicok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Leverage MCP (Model Context Protocol)</w:t>
            </w:r>
          </w:hyperlink>
          <w:r w:rsidDel="00000000" w:rsidR="00000000" w:rsidRPr="00000000">
            <w:rPr>
              <w:rtl w:val="0"/>
            </w:rPr>
          </w:r>
        </w:p>
        <w:p w:rsidR="00000000" w:rsidDel="00000000" w:rsidP="00000000" w:rsidRDefault="00000000" w:rsidRPr="00000000" w14:paraId="0000006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fu7i31ldii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Leverage FCA</w:t>
            </w:r>
          </w:hyperlink>
          <w:r w:rsidDel="00000000" w:rsidR="00000000" w:rsidRPr="00000000">
            <w:rPr>
              <w:rtl w:val="0"/>
            </w:rPr>
          </w:r>
        </w:p>
        <w:p w:rsidR="00000000" w:rsidDel="00000000" w:rsidP="00000000" w:rsidRDefault="00000000" w:rsidRPr="00000000" w14:paraId="0000006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v4rarhh879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FCA-based Relational Schema Inference</w:t>
            </w:r>
          </w:hyperlink>
          <w:r w:rsidDel="00000000" w:rsidR="00000000" w:rsidRPr="00000000">
            <w:rPr>
              <w:rtl w:val="0"/>
            </w:rPr>
          </w:r>
        </w:p>
        <w:p w:rsidR="00000000" w:rsidDel="00000000" w:rsidP="00000000" w:rsidRDefault="00000000" w:rsidRPr="00000000" w14:paraId="0000006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my49zl7isk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Leverage CPPE</w:t>
            </w:r>
          </w:hyperlink>
          <w:r w:rsidDel="00000000" w:rsidR="00000000" w:rsidRPr="00000000">
            <w:rPr>
              <w:rtl w:val="0"/>
            </w:rPr>
          </w:r>
        </w:p>
        <w:p w:rsidR="00000000" w:rsidDel="00000000" w:rsidP="00000000" w:rsidRDefault="00000000" w:rsidRPr="00000000" w14:paraId="0000006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pl0dmny2sn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Algebraic Semantic Embeddings (CPPE):</w:t>
            </w:r>
          </w:hyperlink>
          <w:r w:rsidDel="00000000" w:rsidR="00000000" w:rsidRPr="00000000">
            <w:rPr>
              <w:rtl w:val="0"/>
            </w:rPr>
          </w:r>
        </w:p>
        <w:p w:rsidR="00000000" w:rsidDel="00000000" w:rsidP="00000000" w:rsidRDefault="00000000" w:rsidRPr="00000000" w14:paraId="00000064">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2vb9y8d80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Prime Numbers Identifiers:</w:t>
            </w:r>
          </w:hyperlink>
          <w:r w:rsidDel="00000000" w:rsidR="00000000" w:rsidRPr="00000000">
            <w:rPr>
              <w:rtl w:val="0"/>
            </w:rPr>
          </w:r>
        </w:p>
        <w:p w:rsidR="00000000" w:rsidDel="00000000" w:rsidP="00000000" w:rsidRDefault="00000000" w:rsidRPr="00000000" w14:paraId="00000065">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ucczl4p06e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Prime ID Embeddings:</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dpam7i6pin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CPPE. FCA-based Embeddings: A Deterministic Approach:</w:t>
            </w:r>
          </w:hyperlink>
          <w:r w:rsidDel="00000000" w:rsidR="00000000" w:rsidRPr="00000000">
            <w:rPr>
              <w:rtl w:val="0"/>
            </w:rPr>
          </w:r>
        </w:p>
        <w:p w:rsidR="00000000" w:rsidDel="00000000" w:rsidP="00000000" w:rsidRDefault="00000000" w:rsidRPr="00000000" w14:paraId="00000067">
          <w:pPr>
            <w:widowControl w:val="0"/>
            <w:spacing w:before="60" w:line="240" w:lineRule="auto"/>
            <w:ind w:left="144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jru7cleeqy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Relational Context Vectors</w:t>
            </w:r>
          </w:hyperlink>
          <w:r w:rsidDel="00000000" w:rsidR="00000000" w:rsidRPr="00000000">
            <w:rPr>
              <w:rtl w:val="0"/>
            </w:rPr>
          </w:r>
        </w:p>
        <w:p w:rsidR="00000000" w:rsidDel="00000000" w:rsidP="00000000" w:rsidRDefault="00000000" w:rsidRPr="00000000" w14:paraId="00000068">
          <w:pPr>
            <w:widowControl w:val="0"/>
            <w:spacing w:before="60" w:line="240" w:lineRule="auto"/>
            <w:ind w:left="144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xpiqxfobvq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Schema Archetypes:</w:t>
            </w:r>
          </w:hyperlink>
          <w:r w:rsidDel="00000000" w:rsidR="00000000" w:rsidRPr="00000000">
            <w:rPr>
              <w:rtl w:val="0"/>
            </w:rPr>
          </w:r>
        </w:p>
        <w:p w:rsidR="00000000" w:rsidDel="00000000" w:rsidP="00000000" w:rsidRDefault="00000000" w:rsidRPr="00000000" w14:paraId="00000069">
          <w:pPr>
            <w:widowControl w:val="0"/>
            <w:spacing w:before="60" w:line="240" w:lineRule="auto"/>
            <w:ind w:left="144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i5f88pxra8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Subsumption:</w:t>
            </w:r>
          </w:hyperlink>
          <w:r w:rsidDel="00000000" w:rsidR="00000000" w:rsidRPr="00000000">
            <w:rPr>
              <w:rtl w:val="0"/>
            </w:rPr>
          </w:r>
        </w:p>
        <w:p w:rsidR="00000000" w:rsidDel="00000000" w:rsidP="00000000" w:rsidRDefault="00000000" w:rsidRPr="00000000" w14:paraId="0000006A">
          <w:pPr>
            <w:widowControl w:val="0"/>
            <w:spacing w:before="60" w:line="240" w:lineRule="auto"/>
            <w:ind w:left="144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22kyf83qkv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Property Chains</w:t>
            </w:r>
          </w:hyperlink>
          <w:r w:rsidDel="00000000" w:rsidR="00000000" w:rsidRPr="00000000">
            <w:rPr>
              <w:rtl w:val="0"/>
            </w:rPr>
          </w:r>
        </w:p>
        <w:p w:rsidR="00000000" w:rsidDel="00000000" w:rsidP="00000000" w:rsidRDefault="00000000" w:rsidRPr="00000000" w14:paraId="0000006B">
          <w:pPr>
            <w:widowControl w:val="0"/>
            <w:spacing w:before="60" w:line="240" w:lineRule="auto"/>
            <w:ind w:left="144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7l1r07awzk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Querying and Traversal by Numerical Properties:</w:t>
            </w:r>
          </w:hyperlink>
          <w:r w:rsidDel="00000000" w:rsidR="00000000" w:rsidRPr="00000000">
            <w:rPr>
              <w:rtl w:val="0"/>
            </w:rPr>
          </w:r>
        </w:p>
        <w:p w:rsidR="00000000" w:rsidDel="00000000" w:rsidP="00000000" w:rsidRDefault="00000000" w:rsidRPr="00000000" w14:paraId="0000006C">
          <w:pPr>
            <w:widowControl w:val="0"/>
            <w:spacing w:before="60" w:line="240" w:lineRule="auto"/>
            <w:ind w:left="144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qo9vqltf2r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Graph Pipeline Specification: CPPE Algebra for Pipeline Stream Actions:</w:t>
            </w:r>
          </w:hyperlink>
          <w:r w:rsidDel="00000000" w:rsidR="00000000" w:rsidRPr="00000000">
            <w:rPr>
              <w:rtl w:val="0"/>
            </w:rPr>
          </w:r>
        </w:p>
        <w:p w:rsidR="00000000" w:rsidDel="00000000" w:rsidP="00000000" w:rsidRDefault="00000000" w:rsidRPr="00000000" w14:paraId="0000006D">
          <w:pPr>
            <w:widowControl w:val="0"/>
            <w:spacing w:before="60" w:line="240" w:lineRule="auto"/>
            <w:ind w:left="144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0okr8ebjat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Algebraic Definitions</w:t>
            </w:r>
          </w:hyperlink>
          <w:r w:rsidDel="00000000" w:rsidR="00000000" w:rsidRPr="00000000">
            <w:rPr>
              <w:rtl w:val="0"/>
            </w:rPr>
          </w:r>
        </w:p>
        <w:p w:rsidR="00000000" w:rsidDel="00000000" w:rsidP="00000000" w:rsidRDefault="00000000" w:rsidRPr="00000000" w14:paraId="0000006E">
          <w:pPr>
            <w:widowControl w:val="0"/>
            <w:spacing w:before="60" w:line="240" w:lineRule="auto"/>
            <w:ind w:left="180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m8muwbhqqc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Prime Product Rule:</w:t>
            </w:r>
          </w:hyperlink>
          <w:r w:rsidDel="00000000" w:rsidR="00000000" w:rsidRPr="00000000">
            <w:rPr>
              <w:rtl w:val="0"/>
            </w:rPr>
          </w:r>
        </w:p>
        <w:p w:rsidR="00000000" w:rsidDel="00000000" w:rsidP="00000000" w:rsidRDefault="00000000" w:rsidRPr="00000000" w14:paraId="0000006F">
          <w:pPr>
            <w:widowControl w:val="0"/>
            <w:spacing w:before="60" w:line="240" w:lineRule="auto"/>
            <w:ind w:left="144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iycf2g31vp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Pipeline Stream Operators (The CPPE Monad)</w:t>
            </w:r>
          </w:hyperlink>
          <w:r w:rsidDel="00000000" w:rsidR="00000000" w:rsidRPr="00000000">
            <w:rPr>
              <w:rtl w:val="0"/>
            </w:rPr>
          </w:r>
        </w:p>
        <w:p w:rsidR="00000000" w:rsidDel="00000000" w:rsidP="00000000" w:rsidRDefault="00000000" w:rsidRPr="00000000" w14:paraId="00000070">
          <w:pPr>
            <w:widowControl w:val="0"/>
            <w:spacing w:before="60" w:line="240" w:lineRule="auto"/>
            <w:ind w:left="180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o37ottu449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The "Contains" Operator (Sub-graph Filtering):</w:t>
            </w:r>
          </w:hyperlink>
          <w:r w:rsidDel="00000000" w:rsidR="00000000" w:rsidRPr="00000000">
            <w:rPr>
              <w:rtl w:val="0"/>
            </w:rPr>
          </w:r>
        </w:p>
        <w:p w:rsidR="00000000" w:rsidDel="00000000" w:rsidP="00000000" w:rsidRDefault="00000000" w:rsidRPr="00000000" w14:paraId="00000071">
          <w:pPr>
            <w:widowControl w:val="0"/>
            <w:spacing w:before="60" w:line="240" w:lineRule="auto"/>
            <w:ind w:left="180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8tl5kxvfiv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 The "Intersection" Operator (Aggregation):</w:t>
            </w:r>
          </w:hyperlink>
          <w:r w:rsidDel="00000000" w:rsidR="00000000" w:rsidRPr="00000000">
            <w:rPr>
              <w:rtl w:val="0"/>
            </w:rPr>
          </w:r>
        </w:p>
        <w:p w:rsidR="00000000" w:rsidDel="00000000" w:rsidP="00000000" w:rsidRDefault="00000000" w:rsidRPr="00000000" w14:paraId="00000072">
          <w:pPr>
            <w:widowControl w:val="0"/>
            <w:spacing w:before="60" w:line="240" w:lineRule="auto"/>
            <w:ind w:left="180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m6omsp949h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The "Axis Shift" Operator (Alignment):</w:t>
            </w:r>
          </w:hyperlink>
          <w:r w:rsidDel="00000000" w:rsidR="00000000" w:rsidRPr="00000000">
            <w:rPr>
              <w:rtl w:val="0"/>
            </w:rPr>
          </w:r>
        </w:p>
        <w:p w:rsidR="00000000" w:rsidDel="00000000" w:rsidP="00000000" w:rsidRDefault="00000000" w:rsidRPr="00000000" w14:paraId="00000073">
          <w:pPr>
            <w:widowControl w:val="0"/>
            <w:spacing w:before="60" w:line="240" w:lineRule="auto"/>
            <w:ind w:left="144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c369wvv2ed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Pipeline Stages Revisited via CPPE:</w:t>
            </w:r>
          </w:hyperlink>
          <w:r w:rsidDel="00000000" w:rsidR="00000000" w:rsidRPr="00000000">
            <w:rPr>
              <w:rtl w:val="0"/>
            </w:rPr>
          </w:r>
        </w:p>
        <w:p w:rsidR="00000000" w:rsidDel="00000000" w:rsidP="00000000" w:rsidRDefault="00000000" w:rsidRPr="00000000" w14:paraId="00000074">
          <w:pPr>
            <w:widowControl w:val="0"/>
            <w:spacing w:before="60" w:line="240" w:lineRule="auto"/>
            <w:ind w:left="180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xwykud7fa6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Aggregation (Algebraic Type Inference):</w:t>
            </w:r>
          </w:hyperlink>
          <w:r w:rsidDel="00000000" w:rsidR="00000000" w:rsidRPr="00000000">
            <w:rPr>
              <w:rtl w:val="0"/>
            </w:rPr>
          </w:r>
        </w:p>
        <w:p w:rsidR="00000000" w:rsidDel="00000000" w:rsidP="00000000" w:rsidRDefault="00000000" w:rsidRPr="00000000" w14:paraId="00000075">
          <w:pPr>
            <w:widowControl w:val="0"/>
            <w:spacing w:before="60" w:line="240" w:lineRule="auto"/>
            <w:ind w:left="180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3n9c67g1jq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Alignment (Vector/Prime Space Prediction):</w:t>
            </w:r>
          </w:hyperlink>
          <w:r w:rsidDel="00000000" w:rsidR="00000000" w:rsidRPr="00000000">
            <w:rPr>
              <w:rtl w:val="0"/>
            </w:rPr>
          </w:r>
        </w:p>
        <w:p w:rsidR="00000000" w:rsidDel="00000000" w:rsidP="00000000" w:rsidRDefault="00000000" w:rsidRPr="00000000" w14:paraId="00000076">
          <w:pPr>
            <w:widowControl w:val="0"/>
            <w:spacing w:before="60" w:line="240" w:lineRule="auto"/>
            <w:ind w:left="180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55uhadl3d8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 Activation (State Transition Product):</w:t>
            </w:r>
          </w:hyperlink>
          <w:r w:rsidDel="00000000" w:rsidR="00000000" w:rsidRPr="00000000">
            <w:rPr>
              <w:rtl w:val="0"/>
            </w:rPr>
          </w:r>
        </w:p>
        <w:p w:rsidR="00000000" w:rsidDel="00000000" w:rsidP="00000000" w:rsidRDefault="00000000" w:rsidRPr="00000000" w14:paraId="0000007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2alh753drs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Leverage W3C DIDs (Distributed Resource Identifiers)</w:t>
            </w:r>
          </w:hyperlink>
          <w:r w:rsidDel="00000000" w:rsidR="00000000" w:rsidRPr="00000000">
            <w:rPr>
              <w:rtl w:val="0"/>
            </w:rPr>
          </w:r>
        </w:p>
        <w:p w:rsidR="00000000" w:rsidDel="00000000" w:rsidP="00000000" w:rsidRDefault="00000000" w:rsidRPr="00000000" w14:paraId="0000007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6wmba5008i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resulting principle</w:t>
            </w:r>
          </w:hyperlink>
          <w:r w:rsidDel="00000000" w:rsidR="00000000" w:rsidRPr="00000000">
            <w:rPr>
              <w:rtl w:val="0"/>
            </w:rPr>
          </w:r>
        </w:p>
        <w:p w:rsidR="00000000" w:rsidDel="00000000" w:rsidP="00000000" w:rsidRDefault="00000000" w:rsidRPr="00000000" w14:paraId="0000007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zqaohjonzv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Techniques Summary</w:t>
            </w:r>
          </w:hyperlink>
          <w:r w:rsidDel="00000000" w:rsidR="00000000" w:rsidRPr="00000000">
            <w:rPr>
              <w:rtl w:val="0"/>
            </w:rPr>
          </w:r>
        </w:p>
        <w:p w:rsidR="00000000" w:rsidDel="00000000" w:rsidP="00000000" w:rsidRDefault="00000000" w:rsidRPr="00000000" w14:paraId="0000007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lsnfqeg1el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Appendix: Enterprise Scenario: Cross-System Order-to-Delivery Integration</w:t>
            </w:r>
          </w:hyperlink>
          <w:r w:rsidDel="00000000" w:rsidR="00000000" w:rsidRPr="00000000">
            <w:rPr>
              <w:rtl w:val="0"/>
            </w:rPr>
          </w:r>
        </w:p>
        <w:p w:rsidR="00000000" w:rsidDel="00000000" w:rsidP="00000000" w:rsidRDefault="00000000" w:rsidRPr="00000000" w14:paraId="0000007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azsh5o8bi8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Raw Source Data Streams (Datasource Ingestion)</w:t>
            </w:r>
          </w:hyperlink>
          <w:r w:rsidDel="00000000" w:rsidR="00000000" w:rsidRPr="00000000">
            <w:rPr>
              <w:rtl w:val="0"/>
            </w:rPr>
          </w:r>
        </w:p>
        <w:p w:rsidR="00000000" w:rsidDel="00000000" w:rsidP="00000000" w:rsidRDefault="00000000" w:rsidRPr="00000000" w14:paraId="0000007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zvwq35vkv5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Stage 1: Aggregation Service Agent (Data Layer - Type &amp; Role Inference)</w:t>
            </w:r>
          </w:hyperlink>
          <w:r w:rsidDel="00000000" w:rsidR="00000000" w:rsidRPr="00000000">
            <w:rPr>
              <w:rtl w:val="0"/>
            </w:rPr>
          </w:r>
        </w:p>
        <w:p w:rsidR="00000000" w:rsidDel="00000000" w:rsidP="00000000" w:rsidRDefault="00000000" w:rsidRPr="00000000" w14:paraId="0000007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uckggc2w8w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Processing &amp; Inference</w:t>
            </w:r>
          </w:hyperlink>
          <w:r w:rsidDel="00000000" w:rsidR="00000000" w:rsidRPr="00000000">
            <w:rPr>
              <w:rtl w:val="0"/>
            </w:rPr>
          </w:r>
        </w:p>
        <w:p w:rsidR="00000000" w:rsidDel="00000000" w:rsidP="00000000" w:rsidRDefault="00000000" w:rsidRPr="00000000" w14:paraId="0000007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vvt7ek0l18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Production Output (Property Quad Statements)</w:t>
            </w:r>
          </w:hyperlink>
          <w:r w:rsidDel="00000000" w:rsidR="00000000" w:rsidRPr="00000000">
            <w:rPr>
              <w:rtl w:val="0"/>
            </w:rPr>
          </w:r>
        </w:p>
        <w:p w:rsidR="00000000" w:rsidDel="00000000" w:rsidP="00000000" w:rsidRDefault="00000000" w:rsidRPr="00000000" w14:paraId="0000007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78g6icz43i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Stage 2: Alignment Service Agent (Information Layer - Schema Matching &amp; Identity Resolution)</w:t>
            </w:r>
          </w:hyperlink>
          <w:r w:rsidDel="00000000" w:rsidR="00000000" w:rsidRPr="00000000">
            <w:rPr>
              <w:rtl w:val="0"/>
            </w:rPr>
          </w:r>
        </w:p>
        <w:p w:rsidR="00000000" w:rsidDel="00000000" w:rsidP="00000000" w:rsidRDefault="00000000" w:rsidRPr="00000000" w14:paraId="0000008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39udiortv2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Processing &amp; Inference</w:t>
            </w:r>
          </w:hyperlink>
          <w:r w:rsidDel="00000000" w:rsidR="00000000" w:rsidRPr="00000000">
            <w:rPr>
              <w:rtl w:val="0"/>
            </w:rPr>
          </w:r>
        </w:p>
        <w:p w:rsidR="00000000" w:rsidDel="00000000" w:rsidP="00000000" w:rsidRDefault="00000000" w:rsidRPr="00000000" w14:paraId="0000008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k9grk3ssba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Production Output (Rule Quad Statements)</w:t>
            </w:r>
          </w:hyperlink>
          <w:r w:rsidDel="00000000" w:rsidR="00000000" w:rsidRPr="00000000">
            <w:rPr>
              <w:rtl w:val="0"/>
            </w:rPr>
          </w:r>
        </w:p>
        <w:p w:rsidR="00000000" w:rsidDel="00000000" w:rsidP="00000000" w:rsidRDefault="00000000" w:rsidRPr="00000000" w14:paraId="0000008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k18u3ust4t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Stage 3: Activation Service Agent (Knowledge Layer - Use Cases &amp; Behaviors)</w:t>
            </w:r>
          </w:hyperlink>
          <w:r w:rsidDel="00000000" w:rsidR="00000000" w:rsidRPr="00000000">
            <w:rPr>
              <w:rtl w:val="0"/>
            </w:rPr>
          </w:r>
        </w:p>
        <w:p w:rsidR="00000000" w:rsidDel="00000000" w:rsidP="00000000" w:rsidRDefault="00000000" w:rsidRPr="00000000" w14:paraId="0000008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8yoyrcvk6t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Processing &amp; Inference</w:t>
            </w:r>
          </w:hyperlink>
          <w:r w:rsidDel="00000000" w:rsidR="00000000" w:rsidRPr="00000000">
            <w:rPr>
              <w:rtl w:val="0"/>
            </w:rPr>
          </w:r>
        </w:p>
        <w:p w:rsidR="00000000" w:rsidDel="00000000" w:rsidP="00000000" w:rsidRDefault="00000000" w:rsidRPr="00000000" w14:paraId="0000008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8oq4oopjpy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Production Output (Executable Context Quad Statements)</w:t>
            </w:r>
          </w:hyperlink>
          <w:r w:rsidDel="00000000" w:rsidR="00000000" w:rsidRPr="00000000">
            <w:rPr>
              <w:rtl w:val="0"/>
            </w:rPr>
          </w:r>
        </w:p>
        <w:p w:rsidR="00000000" w:rsidDel="00000000" w:rsidP="00000000" w:rsidRDefault="00000000" w:rsidRPr="00000000" w14:paraId="0000008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epcxsmaf8s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Unified Contexts &amp; Interactions API (Dynamic Endpoint Execution)</w:t>
            </w:r>
          </w:hyperlink>
          <w:r w:rsidDel="00000000" w:rsidR="00000000" w:rsidRPr="00000000">
            <w:rPr>
              <w:rtl w:val="0"/>
            </w:rPr>
          </w:r>
        </w:p>
        <w:p w:rsidR="00000000" w:rsidDel="00000000" w:rsidP="00000000" w:rsidRDefault="00000000" w:rsidRPr="00000000" w14:paraId="0000008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jmv28tv8m6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Architectural Summary Table</w:t>
            </w:r>
          </w:hyperlink>
          <w:r w:rsidDel="00000000" w:rsidR="00000000" w:rsidRPr="00000000">
            <w:rPr>
              <w:rtl w:val="0"/>
            </w:rPr>
          </w:r>
        </w:p>
        <w:p w:rsidR="00000000" w:rsidDel="00000000" w:rsidP="00000000" w:rsidRDefault="00000000" w:rsidRPr="00000000" w14:paraId="0000008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x962in65sq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Execution Flow Example</w:t>
            </w:r>
          </w:hyperlink>
          <w:r w:rsidDel="00000000" w:rsidR="00000000" w:rsidRPr="00000000">
            <w:rPr>
              <w:rtl w:val="0"/>
            </w:rPr>
          </w:r>
        </w:p>
        <w:p w:rsidR="00000000" w:rsidDel="00000000" w:rsidP="00000000" w:rsidRDefault="00000000" w:rsidRPr="00000000" w14:paraId="0000008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y7psa04lbxo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Appendix: Use Case Discovery and Unified Facade</w:t>
            </w:r>
          </w:hyperlink>
          <w:r w:rsidDel="00000000" w:rsidR="00000000" w:rsidRPr="00000000">
            <w:rPr>
              <w:rtl w:val="0"/>
            </w:rPr>
          </w:r>
        </w:p>
        <w:p w:rsidR="00000000" w:rsidDel="00000000" w:rsidP="00000000" w:rsidRDefault="00000000" w:rsidRPr="00000000" w14:paraId="0000008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3ipiskkkef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 Case Discovery Pipeline</w:t>
            </w:r>
          </w:hyperlink>
          <w:r w:rsidDel="00000000" w:rsidR="00000000" w:rsidRPr="00000000">
            <w:rPr>
              <w:rtl w:val="0"/>
            </w:rPr>
          </w:r>
        </w:p>
        <w:p w:rsidR="00000000" w:rsidDel="00000000" w:rsidP="00000000" w:rsidRDefault="00000000" w:rsidRPr="00000000" w14:paraId="0000008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ibwnanxtzk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Intra-Application Use Case Discovery</w:t>
            </w:r>
          </w:hyperlink>
          <w:r w:rsidDel="00000000" w:rsidR="00000000" w:rsidRPr="00000000">
            <w:rPr>
              <w:rtl w:val="0"/>
            </w:rPr>
          </w:r>
        </w:p>
        <w:p w:rsidR="00000000" w:rsidDel="00000000" w:rsidP="00000000" w:rsidRDefault="00000000" w:rsidRPr="00000000" w14:paraId="0000008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92tsyxrete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Inter-Application Use Case Discovery</w:t>
            </w:r>
          </w:hyperlink>
          <w:r w:rsidDel="00000000" w:rsidR="00000000" w:rsidRPr="00000000">
            <w:rPr>
              <w:rtl w:val="0"/>
            </w:rPr>
          </w:r>
        </w:p>
        <w:p w:rsidR="00000000" w:rsidDel="00000000" w:rsidP="00000000" w:rsidRDefault="00000000" w:rsidRPr="00000000" w14:paraId="0000008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lsajguc46m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 Case as an Inferred Semantic Contract</w:t>
            </w:r>
          </w:hyperlink>
          <w:r w:rsidDel="00000000" w:rsidR="00000000" w:rsidRPr="00000000">
            <w:rPr>
              <w:rtl w:val="0"/>
            </w:rPr>
          </w:r>
        </w:p>
        <w:p w:rsidR="00000000" w:rsidDel="00000000" w:rsidP="00000000" w:rsidRDefault="00000000" w:rsidRPr="00000000" w14:paraId="0000008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84bf9uwhks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 Case Discovery from Dimensional and State Structures</w:t>
            </w:r>
          </w:hyperlink>
          <w:r w:rsidDel="00000000" w:rsidR="00000000" w:rsidRPr="00000000">
            <w:rPr>
              <w:rtl w:val="0"/>
            </w:rPr>
          </w:r>
        </w:p>
        <w:p w:rsidR="00000000" w:rsidDel="00000000" w:rsidP="00000000" w:rsidRDefault="00000000" w:rsidRPr="00000000" w14:paraId="0000008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rt7hy9f6vv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Composite Interactions</w:t>
            </w:r>
          </w:hyperlink>
          <w:r w:rsidDel="00000000" w:rsidR="00000000" w:rsidRPr="00000000">
            <w:rPr>
              <w:rtl w:val="0"/>
            </w:rPr>
          </w:r>
        </w:p>
        <w:p w:rsidR="00000000" w:rsidDel="00000000" w:rsidP="00000000" w:rsidRDefault="00000000" w:rsidRPr="00000000" w14:paraId="0000008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835thbpx26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Unified Read Facade and Unified Interaction Facade</w:t>
            </w:r>
          </w:hyperlink>
          <w:r w:rsidDel="00000000" w:rsidR="00000000" w:rsidRPr="00000000">
            <w:rPr>
              <w:rtl w:val="0"/>
            </w:rPr>
          </w:r>
        </w:p>
        <w:p w:rsidR="00000000" w:rsidDel="00000000" w:rsidP="00000000" w:rsidRDefault="00000000" w:rsidRPr="00000000" w14:paraId="0000009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a1u1z4g7hh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Unified Resource Facade</w:t>
            </w:r>
          </w:hyperlink>
          <w:r w:rsidDel="00000000" w:rsidR="00000000" w:rsidRPr="00000000">
            <w:rPr>
              <w:rtl w:val="0"/>
            </w:rPr>
          </w:r>
        </w:p>
        <w:p w:rsidR="00000000" w:rsidDel="00000000" w:rsidP="00000000" w:rsidRDefault="00000000" w:rsidRPr="00000000" w14:paraId="0000009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tf7g2uq62u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Unified Interaction Facade</w:t>
            </w:r>
          </w:hyperlink>
          <w:r w:rsidDel="00000000" w:rsidR="00000000" w:rsidRPr="00000000">
            <w:rPr>
              <w:rtl w:val="0"/>
            </w:rPr>
          </w:r>
        </w:p>
        <w:p w:rsidR="00000000" w:rsidDel="00000000" w:rsidP="00000000" w:rsidRDefault="00000000" w:rsidRPr="00000000" w14:paraId="0000009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262ppt7bc7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Traceability from Facade Interaction to Datasources</w:t>
            </w:r>
          </w:hyperlink>
          <w:r w:rsidDel="00000000" w:rsidR="00000000" w:rsidRPr="00000000">
            <w:rPr>
              <w:rtl w:val="0"/>
            </w:rPr>
          </w:r>
        </w:p>
        <w:p w:rsidR="00000000" w:rsidDel="00000000" w:rsidP="00000000" w:rsidRDefault="00000000" w:rsidRPr="00000000" w14:paraId="0000009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mnx2uskgk0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Datasource Synchronization</w:t>
            </w:r>
          </w:hyperlink>
          <w:r w:rsidDel="00000000" w:rsidR="00000000" w:rsidRPr="00000000">
            <w:rPr>
              <w:rtl w:val="0"/>
            </w:rPr>
          </w:r>
        </w:p>
        <w:p w:rsidR="00000000" w:rsidDel="00000000" w:rsidP="00000000" w:rsidRDefault="00000000" w:rsidRPr="00000000" w14:paraId="0000009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thec3pul68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Facade Generation Principle</w:t>
            </w:r>
          </w:hyperlink>
          <w:r w:rsidDel="00000000" w:rsidR="00000000" w:rsidRPr="00000000">
            <w:rPr>
              <w:rtl w:val="0"/>
            </w:rPr>
          </w:r>
        </w:p>
        <w:p w:rsidR="00000000" w:rsidDel="00000000" w:rsidP="00000000" w:rsidRDefault="00000000" w:rsidRPr="00000000" w14:paraId="0000009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ciq02kk7bm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Relationship to Implementation Techniques</w:t>
            </w:r>
          </w:hyperlink>
          <w:r w:rsidDel="00000000" w:rsidR="00000000" w:rsidRPr="00000000">
            <w:rPr>
              <w:rtl w:val="0"/>
            </w:rPr>
          </w:r>
        </w:p>
        <w:p w:rsidR="00000000" w:rsidDel="00000000" w:rsidP="00000000" w:rsidRDefault="00000000" w:rsidRPr="00000000" w14:paraId="0000009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0mwacksgz2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Resulting architecture</w:t>
            </w:r>
          </w:hyperlink>
          <w:r w:rsidDel="00000000" w:rsidR="00000000" w:rsidRPr="00000000">
            <w:rPr>
              <w:rtl w:val="0"/>
            </w:rPr>
          </w:r>
        </w:p>
        <w:p w:rsidR="00000000" w:rsidDel="00000000" w:rsidP="00000000" w:rsidRDefault="00000000" w:rsidRPr="00000000" w14:paraId="0000009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a2y7plr0x4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Intra-application: Employee lifecycle facade</w:t>
            </w:r>
          </w:hyperlink>
          <w:r w:rsidDel="00000000" w:rsidR="00000000" w:rsidRPr="00000000">
            <w:rPr>
              <w:rtl w:val="0"/>
            </w:rPr>
          </w:r>
        </w:p>
        <w:p w:rsidR="00000000" w:rsidDel="00000000" w:rsidP="00000000" w:rsidRDefault="00000000" w:rsidRPr="00000000" w14:paraId="0000009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fkjij2zri7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What Aggregation discovers</w:t>
            </w:r>
          </w:hyperlink>
          <w:r w:rsidDel="00000000" w:rsidR="00000000" w:rsidRPr="00000000">
            <w:rPr>
              <w:rtl w:val="0"/>
            </w:rPr>
          </w:r>
        </w:p>
        <w:p w:rsidR="00000000" w:rsidDel="00000000" w:rsidP="00000000" w:rsidRDefault="00000000" w:rsidRPr="00000000" w14:paraId="0000009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il24kim3ye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What Alignment discovers</w:t>
            </w:r>
          </w:hyperlink>
          <w:r w:rsidDel="00000000" w:rsidR="00000000" w:rsidRPr="00000000">
            <w:rPr>
              <w:rtl w:val="0"/>
            </w:rPr>
          </w:r>
        </w:p>
        <w:p w:rsidR="00000000" w:rsidDel="00000000" w:rsidP="00000000" w:rsidRDefault="00000000" w:rsidRPr="00000000" w14:paraId="0000009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q17b51qwwc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What Activation exposes</w:t>
            </w:r>
          </w:hyperlink>
          <w:r w:rsidDel="00000000" w:rsidR="00000000" w:rsidRPr="00000000">
            <w:rPr>
              <w:rtl w:val="0"/>
            </w:rPr>
          </w:r>
        </w:p>
        <w:p w:rsidR="00000000" w:rsidDel="00000000" w:rsidP="00000000" w:rsidRDefault="00000000" w:rsidRPr="00000000" w14:paraId="0000009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73ypbl8per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Intra-application: Order fulfillment facade</w:t>
            </w:r>
          </w:hyperlink>
          <w:r w:rsidDel="00000000" w:rsidR="00000000" w:rsidRPr="00000000">
            <w:rPr>
              <w:rtl w:val="0"/>
            </w:rPr>
          </w:r>
        </w:p>
        <w:p w:rsidR="00000000" w:rsidDel="00000000" w:rsidP="00000000" w:rsidRDefault="00000000" w:rsidRPr="00000000" w14:paraId="0000009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m4c8fh58c0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Aggregation</w:t>
            </w:r>
          </w:hyperlink>
          <w:r w:rsidDel="00000000" w:rsidR="00000000" w:rsidRPr="00000000">
            <w:rPr>
              <w:rtl w:val="0"/>
            </w:rPr>
          </w:r>
        </w:p>
        <w:p w:rsidR="00000000" w:rsidDel="00000000" w:rsidP="00000000" w:rsidRDefault="00000000" w:rsidRPr="00000000" w14:paraId="0000009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rmhwl25f1e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Alignment</w:t>
            </w:r>
          </w:hyperlink>
          <w:r w:rsidDel="00000000" w:rsidR="00000000" w:rsidRPr="00000000">
            <w:rPr>
              <w:rtl w:val="0"/>
            </w:rPr>
          </w:r>
        </w:p>
        <w:p w:rsidR="00000000" w:rsidDel="00000000" w:rsidP="00000000" w:rsidRDefault="00000000" w:rsidRPr="00000000" w14:paraId="0000009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vbr938jacf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Activation</w:t>
            </w:r>
          </w:hyperlink>
          <w:r w:rsidDel="00000000" w:rsidR="00000000" w:rsidRPr="00000000">
            <w:rPr>
              <w:rtl w:val="0"/>
            </w:rPr>
          </w:r>
        </w:p>
        <w:p w:rsidR="00000000" w:rsidDel="00000000" w:rsidP="00000000" w:rsidRDefault="00000000" w:rsidRPr="00000000" w14:paraId="0000009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5u1up64v08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Inter-application: Customer 360 facade</w:t>
            </w:r>
          </w:hyperlink>
          <w:r w:rsidDel="00000000" w:rsidR="00000000" w:rsidRPr="00000000">
            <w:rPr>
              <w:rtl w:val="0"/>
            </w:rPr>
          </w:r>
        </w:p>
        <w:p w:rsidR="00000000" w:rsidDel="00000000" w:rsidP="00000000" w:rsidRDefault="00000000" w:rsidRPr="00000000" w14:paraId="000000A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0ekxs6a0h0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Aggregation</w:t>
            </w:r>
          </w:hyperlink>
          <w:r w:rsidDel="00000000" w:rsidR="00000000" w:rsidRPr="00000000">
            <w:rPr>
              <w:rtl w:val="0"/>
            </w:rPr>
          </w:r>
        </w:p>
        <w:p w:rsidR="00000000" w:rsidDel="00000000" w:rsidP="00000000" w:rsidRDefault="00000000" w:rsidRPr="00000000" w14:paraId="000000A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1m54yox956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Alignment</w:t>
            </w:r>
          </w:hyperlink>
          <w:r w:rsidDel="00000000" w:rsidR="00000000" w:rsidRPr="00000000">
            <w:rPr>
              <w:rtl w:val="0"/>
            </w:rPr>
          </w:r>
        </w:p>
        <w:p w:rsidR="00000000" w:rsidDel="00000000" w:rsidP="00000000" w:rsidRDefault="00000000" w:rsidRPr="00000000" w14:paraId="000000A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se6n3cm22n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Unified facade</w:t>
            </w:r>
          </w:hyperlink>
          <w:r w:rsidDel="00000000" w:rsidR="00000000" w:rsidRPr="00000000">
            <w:rPr>
              <w:rtl w:val="0"/>
            </w:rPr>
          </w:r>
        </w:p>
        <w:p w:rsidR="00000000" w:rsidDel="00000000" w:rsidP="00000000" w:rsidRDefault="00000000" w:rsidRPr="00000000" w14:paraId="000000A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s8qqr6ifdj1">
            <w:r w:rsidDel="00000000" w:rsidR="00000000" w:rsidRPr="00000000">
              <w:rPr>
                <w:rFonts w:ascii="Arial Unicode MS" w:cs="Arial Unicode MS" w:eastAsia="Arial Unicode MS" w:hAnsi="Arial Unicode MS"/>
                <w:b w:val="0"/>
                <w:bCs w:val="0"/>
                <w:i w:val="0"/>
                <w:iCs w:val="0"/>
                <w:smallCaps w:val="0"/>
                <w:strike w:val="0"/>
                <w:color w:val="1155cc"/>
                <w:sz w:val="22"/>
                <w:szCs w:val="22"/>
                <w:u w:val="single"/>
                <w:shd w:fill="auto" w:val="clear"/>
                <w:vertAlign w:val="baseline"/>
                <w:rtl w:val="0"/>
              </w:rPr>
              <w:t xml:space="preserve">4. Inter-application: University ↔ employment ecosystem</w:t>
            </w:r>
          </w:hyperlink>
          <w:r w:rsidDel="00000000" w:rsidR="00000000" w:rsidRPr="00000000">
            <w:rPr>
              <w:rtl w:val="0"/>
            </w:rPr>
          </w:r>
        </w:p>
        <w:p w:rsidR="00000000" w:rsidDel="00000000" w:rsidP="00000000" w:rsidRDefault="00000000" w:rsidRPr="00000000" w14:paraId="000000A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peholr0l7p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Aggregation</w:t>
            </w:r>
          </w:hyperlink>
          <w:r w:rsidDel="00000000" w:rsidR="00000000" w:rsidRPr="00000000">
            <w:rPr>
              <w:rtl w:val="0"/>
            </w:rPr>
          </w:r>
        </w:p>
        <w:p w:rsidR="00000000" w:rsidDel="00000000" w:rsidP="00000000" w:rsidRDefault="00000000" w:rsidRPr="00000000" w14:paraId="000000A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y1embkokoy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Alignment</w:t>
            </w:r>
          </w:hyperlink>
          <w:r w:rsidDel="00000000" w:rsidR="00000000" w:rsidRPr="00000000">
            <w:rPr>
              <w:rtl w:val="0"/>
            </w:rPr>
          </w:r>
        </w:p>
        <w:p w:rsidR="00000000" w:rsidDel="00000000" w:rsidP="00000000" w:rsidRDefault="00000000" w:rsidRPr="00000000" w14:paraId="000000A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1dl4mtqvpw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Activation</w:t>
            </w:r>
          </w:hyperlink>
          <w:r w:rsidDel="00000000" w:rsidR="00000000" w:rsidRPr="00000000">
            <w:rPr>
              <w:rtl w:val="0"/>
            </w:rPr>
          </w:r>
        </w:p>
        <w:p w:rsidR="00000000" w:rsidDel="00000000" w:rsidP="00000000" w:rsidRDefault="00000000" w:rsidRPr="00000000" w14:paraId="000000A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cd1zlnjt3m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Inter-application: Product-to-service lifecycle</w:t>
            </w:r>
          </w:hyperlink>
          <w:r w:rsidDel="00000000" w:rsidR="00000000" w:rsidRPr="00000000">
            <w:rPr>
              <w:rtl w:val="0"/>
            </w:rPr>
          </w:r>
        </w:p>
        <w:p w:rsidR="00000000" w:rsidDel="00000000" w:rsidP="00000000" w:rsidRDefault="00000000" w:rsidRPr="00000000" w14:paraId="000000A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k7u9xftn9l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Alignment features</w:t>
            </w:r>
          </w:hyperlink>
          <w:r w:rsidDel="00000000" w:rsidR="00000000" w:rsidRPr="00000000">
            <w:rPr>
              <w:rtl w:val="0"/>
            </w:rPr>
          </w:r>
        </w:p>
        <w:p w:rsidR="00000000" w:rsidDel="00000000" w:rsidP="00000000" w:rsidRDefault="00000000" w:rsidRPr="00000000" w14:paraId="000000A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d5wbh9qxy3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Unified facade</w:t>
            </w:r>
          </w:hyperlink>
          <w:r w:rsidDel="00000000" w:rsidR="00000000" w:rsidRPr="00000000">
            <w:rPr>
              <w:rtl w:val="0"/>
            </w:rPr>
          </w:r>
        </w:p>
        <w:p w:rsidR="00000000" w:rsidDel="00000000" w:rsidP="00000000" w:rsidRDefault="00000000" w:rsidRPr="00000000" w14:paraId="000000A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wl6ux7k204i">
            <w:r w:rsidDel="00000000" w:rsidR="00000000" w:rsidRPr="00000000">
              <w:rPr>
                <w:rFonts w:ascii="Arial Unicode MS" w:cs="Arial Unicode MS" w:eastAsia="Arial Unicode MS" w:hAnsi="Arial Unicode MS"/>
                <w:b w:val="0"/>
                <w:bCs w:val="0"/>
                <w:i w:val="0"/>
                <w:iCs w:val="0"/>
                <w:smallCaps w:val="0"/>
                <w:strike w:val="0"/>
                <w:color w:val="1155cc"/>
                <w:sz w:val="22"/>
                <w:szCs w:val="22"/>
                <w:u w:val="single"/>
                <w:shd w:fill="auto" w:val="clear"/>
                <w:vertAlign w:val="baseline"/>
                <w:rtl w:val="0"/>
              </w:rPr>
              <w:t xml:space="preserve">6. Inter-application: Lead → Customer → Contract → Service</w:t>
            </w:r>
          </w:hyperlink>
          <w:r w:rsidDel="00000000" w:rsidR="00000000" w:rsidRPr="00000000">
            <w:rPr>
              <w:rtl w:val="0"/>
            </w:rPr>
          </w:r>
        </w:p>
        <w:p w:rsidR="00000000" w:rsidDel="00000000" w:rsidP="00000000" w:rsidRDefault="00000000" w:rsidRPr="00000000" w14:paraId="000000A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kebn71bnzr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Aggregation</w:t>
            </w:r>
          </w:hyperlink>
          <w:r w:rsidDel="00000000" w:rsidR="00000000" w:rsidRPr="00000000">
            <w:rPr>
              <w:rtl w:val="0"/>
            </w:rPr>
          </w:r>
        </w:p>
        <w:p w:rsidR="00000000" w:rsidDel="00000000" w:rsidP="00000000" w:rsidRDefault="00000000" w:rsidRPr="00000000" w14:paraId="000000A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lpbw1i1f7w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Alignment</w:t>
            </w:r>
          </w:hyperlink>
          <w:r w:rsidDel="00000000" w:rsidR="00000000" w:rsidRPr="00000000">
            <w:rPr>
              <w:rtl w:val="0"/>
            </w:rPr>
          </w:r>
        </w:p>
        <w:p w:rsidR="00000000" w:rsidDel="00000000" w:rsidP="00000000" w:rsidRDefault="00000000" w:rsidRPr="00000000" w14:paraId="000000A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y0dhm1twec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Activation</w:t>
            </w:r>
          </w:hyperlink>
          <w:r w:rsidDel="00000000" w:rsidR="00000000" w:rsidRPr="00000000">
            <w:rPr>
              <w:rtl w:val="0"/>
            </w:rPr>
          </w:r>
        </w:p>
        <w:p w:rsidR="00000000" w:rsidDel="00000000" w:rsidP="00000000" w:rsidRDefault="00000000" w:rsidRPr="00000000" w14:paraId="000000A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cugb5asdcp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Inter-application: Finance reconciliation</w:t>
            </w:r>
          </w:hyperlink>
          <w:r w:rsidDel="00000000" w:rsidR="00000000" w:rsidRPr="00000000">
            <w:rPr>
              <w:rtl w:val="0"/>
            </w:rPr>
          </w:r>
        </w:p>
        <w:p w:rsidR="00000000" w:rsidDel="00000000" w:rsidP="00000000" w:rsidRDefault="00000000" w:rsidRPr="00000000" w14:paraId="000000A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4sffs49w5q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Alignment</w:t>
            </w:r>
          </w:hyperlink>
          <w:r w:rsidDel="00000000" w:rsidR="00000000" w:rsidRPr="00000000">
            <w:rPr>
              <w:rtl w:val="0"/>
            </w:rPr>
          </w:r>
        </w:p>
        <w:p w:rsidR="00000000" w:rsidDel="00000000" w:rsidP="00000000" w:rsidRDefault="00000000" w:rsidRPr="00000000" w14:paraId="000000B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hpi2zn7o6d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Activation</w:t>
            </w:r>
          </w:hyperlink>
          <w:r w:rsidDel="00000000" w:rsidR="00000000" w:rsidRPr="00000000">
            <w:rPr>
              <w:rtl w:val="0"/>
            </w:rPr>
          </w:r>
        </w:p>
        <w:p w:rsidR="00000000" w:rsidDel="00000000" w:rsidP="00000000" w:rsidRDefault="00000000" w:rsidRPr="00000000" w14:paraId="000000B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4txiq8jdkm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 A more interesting class: inferred "composite" interactions</w:t>
            </w:r>
          </w:hyperlink>
          <w:r w:rsidDel="00000000" w:rsidR="00000000" w:rsidRPr="00000000">
            <w:rPr>
              <w:rtl w:val="0"/>
            </w:rPr>
          </w:r>
        </w:p>
        <w:p w:rsidR="00000000" w:rsidDel="00000000" w:rsidP="00000000" w:rsidRDefault="00000000" w:rsidRPr="00000000" w14:paraId="000000B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dcsq6gmmuc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How the pipeline would infer these use cases</w:t>
            </w:r>
          </w:hyperlink>
          <w:r w:rsidDel="00000000" w:rsidR="00000000" w:rsidRPr="00000000">
            <w:rPr>
              <w:rtl w:val="0"/>
            </w:rPr>
          </w:r>
        </w:p>
        <w:p w:rsidR="00000000" w:rsidDel="00000000" w:rsidP="00000000" w:rsidRDefault="00000000" w:rsidRPr="00000000" w14:paraId="000000B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noshdx80fh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What the unified facade could actually expose</w:t>
            </w:r>
          </w:hyperlink>
          <w:r w:rsidDel="00000000" w:rsidR="00000000" w:rsidRPr="00000000">
            <w:rPr>
              <w:rtl w:val="0"/>
            </w:rPr>
          </w:r>
        </w:p>
        <w:p w:rsidR="00000000" w:rsidDel="00000000" w:rsidP="00000000" w:rsidRDefault="00000000" w:rsidRPr="00000000" w14:paraId="000000B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dvmq35eeew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Appendix: ChatGPT Conversation</w:t>
            </w:r>
          </w:hyperlink>
          <w:r w:rsidDel="00000000" w:rsidR="00000000" w:rsidRPr="00000000">
            <w:rPr>
              <w:rtl w:val="0"/>
            </w:rPr>
          </w:r>
        </w:p>
        <w:p w:rsidR="00000000" w:rsidDel="00000000" w:rsidP="00000000" w:rsidRDefault="00000000" w:rsidRPr="00000000" w14:paraId="000000B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nbynh82z9v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Appendix: Gemini Conversation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6">
      <w:pPr>
        <w:spacing w:line="276" w:lineRule="auto"/>
        <w:rPr/>
      </w:pPr>
      <w:r w:rsidDel="00000000" w:rsidR="00000000" w:rsidRPr="00000000">
        <w:rPr>
          <w:rtl w:val="0"/>
        </w:rPr>
      </w:r>
    </w:p>
    <w:p w:rsidR="00000000" w:rsidDel="00000000" w:rsidP="00000000" w:rsidRDefault="00000000" w:rsidRPr="00000000" w14:paraId="000000B7">
      <w:pPr>
        <w:pStyle w:val="Heading1"/>
        <w:spacing w:line="276" w:lineRule="auto"/>
        <w:rPr/>
      </w:pPr>
      <w:bookmarkStart w:colFirst="0" w:colLast="0" w:name="_9v16xxcyxosf" w:id="2"/>
      <w:bookmarkEnd w:id="2"/>
      <w:r w:rsidDel="00000000" w:rsidR="00000000" w:rsidRPr="00000000">
        <w:rPr>
          <w:rtl w:val="0"/>
        </w:rPr>
        <w:t xml:space="preserve">Summary</w:t>
      </w:r>
    </w:p>
    <w:p w:rsidR="00000000" w:rsidDel="00000000" w:rsidP="00000000" w:rsidRDefault="00000000" w:rsidRPr="00000000" w14:paraId="000000B8">
      <w:pPr>
        <w:spacing w:line="276" w:lineRule="auto"/>
        <w:rPr/>
      </w:pPr>
      <w:r w:rsidDel="00000000" w:rsidR="00000000" w:rsidRPr="00000000">
        <w:rPr>
          <w:rtl w:val="0"/>
        </w:rPr>
        <w:t xml:space="preserve">This document describes a semantic RDF based data integration and intelligence framework proposal. By means of an Aggregation, Alignment and Activation Augmentation pipeline graphs stream processing in the form of Context, Subject, Predicate, Object Statements inputs: Infer graph Resource types, Occurrence Roles (Aggregation). Merge / cluster equivalent entities, complete missing attributes / links / relationships (Alignment). Infer Use Case types: Contexts / Roles, and Use Case executions: Interactions / Actors (Activation).</w:t>
      </w:r>
    </w:p>
    <w:p w:rsidR="00000000" w:rsidDel="00000000" w:rsidP="00000000" w:rsidRDefault="00000000" w:rsidRPr="00000000" w14:paraId="000000B9">
      <w:pPr>
        <w:spacing w:line="276" w:lineRule="auto"/>
        <w:rPr/>
      </w:pPr>
      <w:r w:rsidDel="00000000" w:rsidR="00000000" w:rsidRPr="00000000">
        <w:rPr>
          <w:rtl w:val="0"/>
        </w:rPr>
      </w:r>
    </w:p>
    <w:p w:rsidR="00000000" w:rsidDel="00000000" w:rsidP="00000000" w:rsidRDefault="00000000" w:rsidRPr="00000000" w14:paraId="000000BA">
      <w:pPr>
        <w:spacing w:line="276" w:lineRule="auto"/>
        <w:rPr/>
      </w:pPr>
      <w:r w:rsidDel="00000000" w:rsidR="00000000" w:rsidRPr="00000000">
        <w:rPr>
          <w:rtl w:val="0"/>
        </w:rPr>
        <w:t xml:space="preserve">From raw source graph data in the form of RDF Statements, from any backend / datasource capable of being exported into an (RDF) graph, obtain an executable representation of the underlying models: integrated applications backends / datasources graph representations. Intra and inter integrated applications Use Cases will be discovered and exposed through an unified Contexts and Interactions API Facade.</w:t>
      </w:r>
    </w:p>
    <w:p w:rsidR="00000000" w:rsidDel="00000000" w:rsidP="00000000" w:rsidRDefault="00000000" w:rsidRPr="00000000" w14:paraId="000000BB">
      <w:pPr>
        <w:spacing w:line="276" w:lineRule="auto"/>
        <w:rPr/>
      </w:pPr>
      <w:r w:rsidDel="00000000" w:rsidR="00000000" w:rsidRPr="00000000">
        <w:rPr>
          <w:rtl w:val="0"/>
        </w:rPr>
      </w:r>
    </w:p>
    <w:p w:rsidR="00000000" w:rsidDel="00000000" w:rsidP="00000000" w:rsidRDefault="00000000" w:rsidRPr="00000000" w14:paraId="000000BC">
      <w:pPr>
        <w:spacing w:line="276" w:lineRule="auto"/>
        <w:rPr/>
      </w:pPr>
      <w:r w:rsidDel="00000000" w:rsidR="00000000" w:rsidRPr="00000000">
        <w:rPr>
          <w:rtl w:val="0"/>
        </w:rPr>
        <w:t xml:space="preserve">The underlying integrated applications backends / datasources are kept in sync with this framework inferences and Context(s) Interaction(s) data and state flows and transforms. The integrated applications keep working, reflecting changes made via these integration mechanisms, while this framework behaves as an interaction integration “agent”, capable of viewing and exposing an unified integration view of all the underlying integrated applications for further development of inter / intra application integration use cases.</w:t>
      </w:r>
    </w:p>
    <w:p w:rsidR="00000000" w:rsidDel="00000000" w:rsidP="00000000" w:rsidRDefault="00000000" w:rsidRPr="00000000" w14:paraId="000000BD">
      <w:pPr>
        <w:spacing w:line="276" w:lineRule="auto"/>
        <w:rPr/>
      </w:pPr>
      <w:r w:rsidDel="00000000" w:rsidR="00000000" w:rsidRPr="00000000">
        <w:rPr>
          <w:rtl w:val="0"/>
        </w:rPr>
      </w:r>
    </w:p>
    <w:p w:rsidR="00000000" w:rsidDel="00000000" w:rsidP="00000000" w:rsidRDefault="00000000" w:rsidRPr="00000000" w14:paraId="000000BE">
      <w:pPr>
        <w:spacing w:line="276" w:lineRule="auto"/>
        <w:rPr/>
      </w:pPr>
      <w:r w:rsidDel="00000000" w:rsidR="00000000" w:rsidRPr="00000000">
        <w:rPr>
          <w:rtl w:val="0"/>
        </w:rPr>
        <w:t xml:space="preserve">A unified integration facade is generated from the semantic Contexts and Interactions inferred over the integrated datasource graph. Resource views expose the resulting integrated state; Interaction endpoints expose executable Contexts and state transitions; and each facade operation remains connected to the underlying Statements, Rules and application resources from which it was inferred.</w:t>
      </w:r>
    </w:p>
    <w:p w:rsidR="00000000" w:rsidDel="00000000" w:rsidP="00000000" w:rsidRDefault="00000000" w:rsidRPr="00000000" w14:paraId="000000BF">
      <w:pPr>
        <w:spacing w:line="276" w:lineRule="auto"/>
        <w:rPr/>
      </w:pPr>
      <w:r w:rsidDel="00000000" w:rsidR="00000000" w:rsidRPr="00000000">
        <w:rPr>
          <w:rtl w:val="0"/>
        </w:rPr>
      </w:r>
    </w:p>
    <w:p w:rsidR="00000000" w:rsidDel="00000000" w:rsidP="00000000" w:rsidRDefault="00000000" w:rsidRPr="00000000" w14:paraId="000000C0">
      <w:pPr>
        <w:spacing w:line="276" w:lineRule="auto"/>
        <w:rPr/>
      </w:pPr>
      <w:r w:rsidDel="00000000" w:rsidR="00000000" w:rsidRPr="00000000">
        <w:rPr>
          <w:rtl w:val="0"/>
        </w:rPr>
        <w:t xml:space="preserve">The integrated facade is not a canonical CRUD API generated from a merged database schema. It is a semantic interaction facade generated from inferred Resources, Kinds, Relationships, Contexts, Roles, Actors and Interactions. Resource views provide unified read access, while Activation provides contextual operations whose execution may span multiple underlying applications.</w:t>
      </w:r>
    </w:p>
    <w:p w:rsidR="00000000" w:rsidDel="00000000" w:rsidP="00000000" w:rsidRDefault="00000000" w:rsidRPr="00000000" w14:paraId="000000C1">
      <w:pPr>
        <w:pStyle w:val="Heading2"/>
        <w:rPr/>
      </w:pPr>
      <w:bookmarkStart w:colFirst="0" w:colLast="0" w:name="_33ue45kre3xl" w:id="3"/>
      <w:bookmarkEnd w:id="3"/>
      <w:r w:rsidDel="00000000" w:rsidR="00000000" w:rsidRPr="00000000">
        <w:rPr>
          <w:rtl w:val="0"/>
        </w:rPr>
        <w:t xml:space="preserve">Infer Intra and Inter Application Use Cases</w:t>
      </w:r>
    </w:p>
    <w:p w:rsidR="00000000" w:rsidDel="00000000" w:rsidP="00000000" w:rsidRDefault="00000000" w:rsidRPr="00000000" w14:paraId="000000C2">
      <w:pPr>
        <w:numPr>
          <w:ilvl w:val="0"/>
          <w:numId w:val="46"/>
        </w:numPr>
        <w:spacing w:after="0" w:afterAutospacing="0" w:lineRule="auto"/>
        <w:ind w:left="720" w:hanging="360"/>
      </w:pPr>
      <w:r w:rsidDel="00000000" w:rsidR="00000000" w:rsidRPr="00000000">
        <w:rPr>
          <w:b w:val="1"/>
          <w:bCs w:val="1"/>
          <w:rtl w:val="0"/>
        </w:rPr>
        <w:t xml:space="preserve">Intra-Application Schema and Type Discovery (Data Aggregation)</w:t>
      </w:r>
      <w:r w:rsidDel="00000000" w:rsidR="00000000" w:rsidRPr="00000000">
        <w:rPr>
          <w:rtl w:val="0"/>
        </w:rPr>
        <w:t xml:space="preserve">: Raw RDF graph statements exported from individual backend datasources can be processed to infer hidden object types, property definitions, and relational schemas. For example, analyzing raw triple statements like </w:t>
      </w:r>
      <w:r w:rsidDel="00000000" w:rsidR="00000000" w:rsidRPr="00000000">
        <w:rPr>
          <w:color w:val="188038"/>
          <w:rtl w:val="0"/>
        </w:rPr>
        <w:t xml:space="preserve">(:dev1, :worksOn, :projA)</w:t>
      </w:r>
      <w:r w:rsidDel="00000000" w:rsidR="00000000" w:rsidRPr="00000000">
        <w:rPr>
          <w:rtl w:val="0"/>
        </w:rPr>
        <w:t xml:space="preserve"> allows the framework to infer a structural </w:t>
      </w:r>
      <w:r w:rsidDel="00000000" w:rsidR="00000000" w:rsidRPr="00000000">
        <w:rPr>
          <w:color w:val="188038"/>
          <w:rtl w:val="0"/>
        </w:rPr>
        <w:t xml:space="preserve">DeveloperWorksOnProject</w:t>
      </w:r>
      <w:r w:rsidDel="00000000" w:rsidR="00000000" w:rsidRPr="00000000">
        <w:rPr>
          <w:rtl w:val="0"/>
        </w:rPr>
        <w:t xml:space="preserve"> schema with defined domain (</w:t>
      </w:r>
      <w:r w:rsidDel="00000000" w:rsidR="00000000" w:rsidRPr="00000000">
        <w:rPr>
          <w:color w:val="188038"/>
          <w:rtl w:val="0"/>
        </w:rPr>
        <w:t xml:space="preserve">Developer</w:t>
      </w:r>
      <w:r w:rsidDel="00000000" w:rsidR="00000000" w:rsidRPr="00000000">
        <w:rPr>
          <w:rtl w:val="0"/>
        </w:rPr>
        <w:t xml:space="preserve">) and range (</w:t>
      </w:r>
      <w:r w:rsidDel="00000000" w:rsidR="00000000" w:rsidRPr="00000000">
        <w:rPr>
          <w:color w:val="188038"/>
          <w:rtl w:val="0"/>
        </w:rPr>
        <w:t xml:space="preserve">Project</w:t>
      </w:r>
      <w:r w:rsidDel="00000000" w:rsidR="00000000" w:rsidRPr="00000000">
        <w:rPr>
          <w:rtl w:val="0"/>
        </w:rPr>
        <w:t xml:space="preserve">) types.</w:t>
      </w:r>
    </w:p>
    <w:p w:rsidR="00000000" w:rsidDel="00000000" w:rsidP="00000000" w:rsidRDefault="00000000" w:rsidRPr="00000000" w14:paraId="000000C3">
      <w:pPr>
        <w:numPr>
          <w:ilvl w:val="0"/>
          <w:numId w:val="46"/>
        </w:numPr>
        <w:spacing w:after="0" w:afterAutospacing="0" w:lineRule="auto"/>
        <w:ind w:left="720" w:hanging="360"/>
      </w:pPr>
      <w:r w:rsidDel="00000000" w:rsidR="00000000" w:rsidRPr="00000000">
        <w:rPr>
          <w:b w:val="1"/>
          <w:bCs w:val="1"/>
          <w:rtl w:val="0"/>
        </w:rPr>
        <w:t xml:space="preserve">Inter-Application Entity and Identity Resolution (Information Alignment)</w:t>
      </w:r>
      <w:r w:rsidDel="00000000" w:rsidR="00000000" w:rsidRPr="00000000">
        <w:rPr>
          <w:rtl w:val="0"/>
        </w:rPr>
        <w:t xml:space="preserve">: Equivalent entities and relationships across disparate backend streams can be merged, filling in missing attributes or cross-system links. This includes discovering structural analogies across different domain contexts, such as recognizing that </w:t>
      </w:r>
      <w:r w:rsidDel="00000000" w:rsidR="00000000" w:rsidRPr="00000000">
        <w:rPr>
          <w:color w:val="188038"/>
          <w:rtl w:val="0"/>
        </w:rPr>
        <w:t xml:space="preserve">Employee</w:t>
      </w:r>
      <w:r w:rsidDel="00000000" w:rsidR="00000000" w:rsidRPr="00000000">
        <w:rPr>
          <w:rtl w:val="0"/>
        </w:rPr>
        <w:t xml:space="preserve"> is to </w:t>
      </w:r>
      <w:r w:rsidDel="00000000" w:rsidR="00000000" w:rsidRPr="00000000">
        <w:rPr>
          <w:color w:val="188038"/>
          <w:rtl w:val="0"/>
        </w:rPr>
        <w:t xml:space="preserve">Employer</w:t>
      </w:r>
      <w:r w:rsidDel="00000000" w:rsidR="00000000" w:rsidRPr="00000000">
        <w:rPr>
          <w:rtl w:val="0"/>
        </w:rPr>
        <w:t xml:space="preserve"> in a corporate backend as </w:t>
      </w:r>
      <w:r w:rsidDel="00000000" w:rsidR="00000000" w:rsidRPr="00000000">
        <w:rPr>
          <w:color w:val="188038"/>
          <w:rtl w:val="0"/>
        </w:rPr>
        <w:t xml:space="preserve">Student</w:t>
      </w:r>
      <w:r w:rsidDel="00000000" w:rsidR="00000000" w:rsidRPr="00000000">
        <w:rPr>
          <w:rtl w:val="0"/>
        </w:rPr>
        <w:t xml:space="preserve"> is to </w:t>
      </w:r>
      <w:r w:rsidDel="00000000" w:rsidR="00000000" w:rsidRPr="00000000">
        <w:rPr>
          <w:color w:val="188038"/>
          <w:rtl w:val="0"/>
        </w:rPr>
        <w:t xml:space="preserve">School</w:t>
      </w:r>
      <w:r w:rsidDel="00000000" w:rsidR="00000000" w:rsidRPr="00000000">
        <w:rPr>
          <w:rtl w:val="0"/>
        </w:rPr>
        <w:t xml:space="preserve"> in an academic backend.</w:t>
      </w:r>
    </w:p>
    <w:p w:rsidR="00000000" w:rsidDel="00000000" w:rsidP="00000000" w:rsidRDefault="00000000" w:rsidRPr="00000000" w14:paraId="000000C4">
      <w:pPr>
        <w:numPr>
          <w:ilvl w:val="0"/>
          <w:numId w:val="46"/>
        </w:numPr>
        <w:spacing w:after="0" w:afterAutospacing="0" w:lineRule="auto"/>
        <w:ind w:left="720" w:hanging="360"/>
      </w:pPr>
      <w:r w:rsidDel="00000000" w:rsidR="00000000" w:rsidRPr="00000000">
        <w:rPr>
          <w:b w:val="1"/>
          <w:bCs w:val="1"/>
          <w:rtl w:val="0"/>
        </w:rPr>
        <w:t xml:space="preserve">State Transition and Event Flow Tracking (Information Alignment)</w:t>
      </w:r>
      <w:r w:rsidDel="00000000" w:rsidR="00000000" w:rsidRPr="00000000">
        <w:rPr>
          <w:rtl w:val="0"/>
        </w:rPr>
        <w:t xml:space="preserve">: Sequential data updates within or across applications can be mapped into ordered state networks. For instance, tracking previous, current, and next (PCN) states allows systems to infer behavioral paths like </w:t>
      </w:r>
      <w:r w:rsidDel="00000000" w:rsidR="00000000" w:rsidRPr="00000000">
        <w:rPr>
          <w:color w:val="188038"/>
          <w:rtl w:val="0"/>
        </w:rPr>
        <w:t xml:space="preserve">(Single, Marriage, Married)</w:t>
      </w:r>
      <w:r w:rsidDel="00000000" w:rsidR="00000000" w:rsidRPr="00000000">
        <w:rPr>
          <w:rtl w:val="0"/>
        </w:rPr>
        <w:t xml:space="preserve"> or employment cycles like </w:t>
      </w:r>
      <w:r w:rsidDel="00000000" w:rsidR="00000000" w:rsidRPr="00000000">
        <w:rPr>
          <w:color w:val="188038"/>
          <w:rtl w:val="0"/>
        </w:rPr>
        <w:t xml:space="preserve">(Unemployed, Employment, Employee)</w:t>
      </w:r>
      <w:r w:rsidDel="00000000" w:rsidR="00000000" w:rsidRPr="00000000">
        <w:rPr>
          <w:rtl w:val="0"/>
        </w:rPr>
        <w:t xml:space="preserve">. This knowledge is dimensionally aggregated by means of Kind Dimensional Context Statements (ContextKinds) axes points resolution.</w:t>
      </w:r>
    </w:p>
    <w:p w:rsidR="00000000" w:rsidDel="00000000" w:rsidP="00000000" w:rsidRDefault="00000000" w:rsidRPr="00000000" w14:paraId="000000C5">
      <w:pPr>
        <w:numPr>
          <w:ilvl w:val="0"/>
          <w:numId w:val="46"/>
        </w:numPr>
        <w:spacing w:after="0" w:afterAutospacing="0" w:lineRule="auto"/>
        <w:ind w:left="720" w:hanging="360"/>
      </w:pPr>
      <w:r w:rsidDel="00000000" w:rsidR="00000000" w:rsidRPr="00000000">
        <w:rPr>
          <w:b w:val="1"/>
          <w:bCs w:val="1"/>
          <w:rtl w:val="0"/>
        </w:rPr>
        <w:t xml:space="preserve">Cross-System DCI Contexts and Role Executions (Knowledge Activation)</w:t>
      </w:r>
      <w:r w:rsidDel="00000000" w:rsidR="00000000" w:rsidRPr="00000000">
        <w:rPr>
          <w:rtl w:val="0"/>
        </w:rPr>
        <w:t xml:space="preserve">: Inter-application interactions are mapped into executable Data-Context-Interaction (DCI) contexts. Multi-department operational scenarios—such as linking employee role definitions, position timelines, and departmental interactions—are unified into an executable context statement like </w:t>
      </w:r>
      <w:r w:rsidDel="00000000" w:rsidR="00000000" w:rsidRPr="00000000">
        <w:rPr>
          <w:color w:val="188038"/>
          <w:rtl w:val="0"/>
        </w:rPr>
        <w:t xml:space="preserve">(EmploymentContextCK, EmploymentInteractionSK, EmploymentPositionRolePK, EmploymentEmployeeActorOK)</w:t>
      </w:r>
      <w:r w:rsidDel="00000000" w:rsidR="00000000" w:rsidRPr="00000000">
        <w:rPr>
          <w:rtl w:val="0"/>
        </w:rPr>
        <w:t xml:space="preserve">.</w:t>
        <w:br w:type="textWrapping"/>
      </w:r>
    </w:p>
    <w:p w:rsidR="00000000" w:rsidDel="00000000" w:rsidP="00000000" w:rsidRDefault="00000000" w:rsidRPr="00000000" w14:paraId="000000C6">
      <w:pPr>
        <w:numPr>
          <w:ilvl w:val="0"/>
          <w:numId w:val="46"/>
        </w:numPr>
        <w:spacing w:after="0" w:afterAutospacing="0" w:lineRule="auto"/>
        <w:ind w:left="720" w:hanging="360"/>
      </w:pPr>
      <w:r w:rsidDel="00000000" w:rsidR="00000000" w:rsidRPr="00000000">
        <w:rPr>
          <w:rtl w:val="0"/>
        </w:rPr>
        <w:t xml:space="preserve">The framework infers Use Case types by modeling them as Contexts and Roles.</w:t>
      </w:r>
    </w:p>
    <w:p w:rsidR="00000000" w:rsidDel="00000000" w:rsidP="00000000" w:rsidRDefault="00000000" w:rsidRPr="00000000" w14:paraId="000000C7">
      <w:pPr>
        <w:numPr>
          <w:ilvl w:val="0"/>
          <w:numId w:val="46"/>
        </w:numPr>
        <w:spacing w:after="0" w:afterAutospacing="0" w:lineRule="auto"/>
        <w:ind w:left="720" w:hanging="360"/>
      </w:pPr>
      <w:r w:rsidDel="00000000" w:rsidR="00000000" w:rsidRPr="00000000">
        <w:rPr>
          <w:rtl w:val="0"/>
        </w:rPr>
        <w:t xml:space="preserve">The framework infers Use Case executions by modeling them as Interactions and Actors.</w:t>
      </w:r>
    </w:p>
    <w:p w:rsidR="00000000" w:rsidDel="00000000" w:rsidP="00000000" w:rsidRDefault="00000000" w:rsidRPr="00000000" w14:paraId="000000C8">
      <w:pPr>
        <w:numPr>
          <w:ilvl w:val="0"/>
          <w:numId w:val="46"/>
        </w:numPr>
        <w:spacing w:after="0" w:afterAutospacing="0" w:lineRule="auto"/>
        <w:ind w:left="720" w:hanging="360"/>
      </w:pPr>
      <w:r w:rsidDel="00000000" w:rsidR="00000000" w:rsidRPr="00000000">
        <w:rPr>
          <w:rtl w:val="0"/>
        </w:rPr>
        <w:t xml:space="preserve">By utilizing FCA / CPPE (deterministic), Machine Learning and LLMs, the system can estimate or infer state transitions and interaction outcomes directly from contextual information.</w:t>
      </w:r>
    </w:p>
    <w:p w:rsidR="00000000" w:rsidDel="00000000" w:rsidP="00000000" w:rsidRDefault="00000000" w:rsidRPr="00000000" w14:paraId="000000C9">
      <w:pPr>
        <w:numPr>
          <w:ilvl w:val="0"/>
          <w:numId w:val="46"/>
        </w:numPr>
        <w:spacing w:after="0" w:afterAutospacing="0" w:lineRule="auto"/>
        <w:ind w:left="720" w:hanging="360"/>
      </w:pPr>
      <w:r w:rsidDel="00000000" w:rsidR="00000000" w:rsidRPr="00000000">
        <w:rPr>
          <w:rtl w:val="0"/>
        </w:rPr>
        <w:t xml:space="preserve">Using Dimensional Features, the framework infers types and instances of state transition networks (Previous, Current, Next) based on events, enabling the system to recognize structural hierarchies and contextual behaviors.</w:t>
      </w:r>
    </w:p>
    <w:p w:rsidR="00000000" w:rsidDel="00000000" w:rsidP="00000000" w:rsidRDefault="00000000" w:rsidRPr="00000000" w14:paraId="000000CA">
      <w:pPr>
        <w:numPr>
          <w:ilvl w:val="0"/>
          <w:numId w:val="46"/>
        </w:numPr>
        <w:spacing w:after="240" w:lineRule="auto"/>
        <w:ind w:left="720" w:hanging="360"/>
      </w:pPr>
      <w:r w:rsidDel="00000000" w:rsidR="00000000" w:rsidRPr="00000000">
        <w:rPr>
          <w:rtl w:val="0"/>
        </w:rPr>
        <w:t xml:space="preserve">Through FCA (Formal Concept Analysis), the framework infers relational schemas and upper-level ontology structures from observed statement patterns, providing the semantic vocabulary for roles and interactions.</w:t>
      </w:r>
    </w:p>
    <w:p w:rsidR="00000000" w:rsidDel="00000000" w:rsidP="00000000" w:rsidRDefault="00000000" w:rsidRPr="00000000" w14:paraId="000000CB">
      <w:pPr>
        <w:pStyle w:val="Heading2"/>
        <w:keepNext w:val="0"/>
        <w:keepLines w:val="0"/>
        <w:spacing w:before="0" w:lineRule="auto"/>
        <w:rPr/>
      </w:pPr>
      <w:bookmarkStart w:colFirst="0" w:colLast="0" w:name="_bd18d44flr5v" w:id="4"/>
      <w:bookmarkEnd w:id="4"/>
      <w:r w:rsidDel="00000000" w:rsidR="00000000" w:rsidRPr="00000000">
        <w:rPr>
          <w:rtl w:val="0"/>
        </w:rPr>
        <w:t xml:space="preserve">Features Exposing the Unified Systems Facade</w:t>
      </w:r>
    </w:p>
    <w:p w:rsidR="00000000" w:rsidDel="00000000" w:rsidP="00000000" w:rsidRDefault="00000000" w:rsidRPr="00000000" w14:paraId="000000CC">
      <w:pPr>
        <w:numPr>
          <w:ilvl w:val="0"/>
          <w:numId w:val="50"/>
        </w:numPr>
        <w:spacing w:after="0" w:afterAutospacing="0" w:lineRule="auto"/>
        <w:ind w:left="720" w:hanging="360"/>
      </w:pPr>
      <w:r w:rsidDel="00000000" w:rsidR="00000000" w:rsidRPr="00000000">
        <w:rPr>
          <w:b w:val="1"/>
          <w:bCs w:val="1"/>
          <w:rtl w:val="0"/>
        </w:rPr>
        <w:t xml:space="preserve">Dynamic Contexts and Interactions API</w:t>
      </w:r>
      <w:r w:rsidDel="00000000" w:rsidR="00000000" w:rsidRPr="00000000">
        <w:rPr>
          <w:rtl w:val="0"/>
        </w:rPr>
        <w:t xml:space="preserve">: A HAL-like / Representational (Conversation) State Transfer (REST) discoverable API layer that renders user interfaces and execution boundaries directly over activated knowledge statements. It exposes both system states (nouns/properties) and role behaviors (verbs) to represent interactive workflows dynamically. The framework exposes HAL-like or REST discoverable behavior APIs over activated knowledge statements, rendering message-driven interfaces for context interaction instances and role executions.</w:t>
      </w:r>
    </w:p>
    <w:p w:rsidR="00000000" w:rsidDel="00000000" w:rsidP="00000000" w:rsidRDefault="00000000" w:rsidRPr="00000000" w14:paraId="000000CD">
      <w:pPr>
        <w:numPr>
          <w:ilvl w:val="0"/>
          <w:numId w:val="50"/>
        </w:numPr>
        <w:spacing w:after="0" w:afterAutospacing="0" w:lineRule="auto"/>
        <w:ind w:left="720" w:hanging="360"/>
      </w:pPr>
      <w:r w:rsidDel="00000000" w:rsidR="00000000" w:rsidRPr="00000000">
        <w:rPr>
          <w:b w:val="1"/>
          <w:bCs w:val="1"/>
          <w:rtl w:val="0"/>
        </w:rPr>
        <w:t xml:space="preserve">Reactive Stream Augmentation Pipeline</w:t>
      </w:r>
      <w:r w:rsidDel="00000000" w:rsidR="00000000" w:rsidRPr="00000000">
        <w:rPr>
          <w:rtl w:val="0"/>
        </w:rPr>
        <w:t xml:space="preserve">: An asynchronous messaging pipeline (operating across Aggregation, Alignment, and Activation topics) that processes source data through merge, fold, and unfold stream operations. This keeps underlying backends in sync with inferred context and state changes while exposing a unified integration view.</w:t>
      </w:r>
    </w:p>
    <w:p w:rsidR="00000000" w:rsidDel="00000000" w:rsidP="00000000" w:rsidRDefault="00000000" w:rsidRPr="00000000" w14:paraId="000000CE">
      <w:pPr>
        <w:numPr>
          <w:ilvl w:val="0"/>
          <w:numId w:val="50"/>
        </w:numPr>
        <w:spacing w:after="0" w:afterAutospacing="0" w:lineRule="auto"/>
        <w:ind w:left="720" w:hanging="360"/>
      </w:pPr>
      <w:r w:rsidDel="00000000" w:rsidR="00000000" w:rsidRPr="00000000">
        <w:rPr>
          <w:b w:val="1"/>
          <w:bCs w:val="1"/>
          <w:rtl w:val="0"/>
        </w:rPr>
        <w:t xml:space="preserve">Model Context Protocol (MCP) Binding</w:t>
      </w:r>
      <w:r w:rsidDel="00000000" w:rsidR="00000000" w:rsidRPr="00000000">
        <w:rPr>
          <w:rtl w:val="0"/>
        </w:rPr>
        <w:t xml:space="preserve">: An interface layer that exposes discovered domain resources, alignment tools, and executable DCI interactions as context-aware tool endpoints for external AI agents and LLMs. This feature exposes the discovered semantic resources, contexts, and executable interactions as discoverable tool interfaces, allowing external AI agents and LLMs to dynamically inspect and trigger behaviors exposed by the unified API.</w:t>
      </w:r>
    </w:p>
    <w:p w:rsidR="00000000" w:rsidDel="00000000" w:rsidP="00000000" w:rsidRDefault="00000000" w:rsidRPr="00000000" w14:paraId="000000CF">
      <w:pPr>
        <w:numPr>
          <w:ilvl w:val="0"/>
          <w:numId w:val="50"/>
        </w:numPr>
        <w:spacing w:after="0" w:afterAutospacing="0" w:lineRule="auto"/>
        <w:ind w:left="720" w:hanging="360"/>
      </w:pPr>
      <w:r w:rsidDel="00000000" w:rsidR="00000000" w:rsidRPr="00000000">
        <w:rPr>
          <w:b w:val="1"/>
          <w:bCs w:val="1"/>
          <w:rtl w:val="0"/>
        </w:rPr>
        <w:t xml:space="preserve">Distributed DID Registry and Endpoint Discovery</w:t>
      </w:r>
      <w:r w:rsidDel="00000000" w:rsidR="00000000" w:rsidRPr="00000000">
        <w:rPr>
          <w:rtl w:val="0"/>
        </w:rPr>
        <w:t xml:space="preserve">: A W3C Decentralized Identifier (DID) and DID Document registry layer that manages global resource identities, tracks data provenance, and advertises system service capabilities across administrative boundaries. </w:t>
      </w:r>
      <w:r w:rsidDel="00000000" w:rsidR="00000000" w:rsidRPr="00000000">
        <w:rPr>
          <w:rtl w:val="0"/>
        </w:rPr>
        <w:t xml:space="preserve">DIDs establish cross-boundary identity and act as a distributed semantic registry, allowing the framework to advertise semantic business capabilities, synchronize graph states, and discover service endpoints across independently managed data sources.</w:t>
      </w:r>
      <w:r w:rsidDel="00000000" w:rsidR="00000000" w:rsidRPr="00000000">
        <w:rPr>
          <w:rtl w:val="0"/>
        </w:rPr>
      </w:r>
    </w:p>
    <w:p w:rsidR="00000000" w:rsidDel="00000000" w:rsidP="00000000" w:rsidRDefault="00000000" w:rsidRPr="00000000" w14:paraId="000000D0">
      <w:pPr>
        <w:numPr>
          <w:ilvl w:val="0"/>
          <w:numId w:val="50"/>
        </w:numPr>
        <w:spacing w:after="0" w:afterAutospacing="0" w:lineRule="auto"/>
        <w:ind w:left="720" w:hanging="360"/>
      </w:pPr>
      <w:r w:rsidDel="00000000" w:rsidR="00000000" w:rsidRPr="00000000">
        <w:rPr>
          <w:b w:val="1"/>
          <w:bCs w:val="1"/>
          <w:rtl w:val="0"/>
        </w:rPr>
        <w:t xml:space="preserve">CPPE Numerical Index and Query Engine</w:t>
      </w:r>
      <w:r w:rsidDel="00000000" w:rsidR="00000000" w:rsidRPr="00000000">
        <w:rPr>
          <w:rtl w:val="0"/>
        </w:rPr>
        <w:t xml:space="preserve">: An </w:t>
      </w:r>
      <m:oMath>
        <m:r>
          <w:rPr/>
          <m:t xml:space="preserve">O(1)</m:t>
        </m:r>
      </m:oMath>
      <w:r w:rsidDel="00000000" w:rsidR="00000000" w:rsidRPr="00000000">
        <w:rPr>
          <w:rtl w:val="0"/>
        </w:rPr>
        <w:t xml:space="preserve"> arithmetic query mechanism that uses Contextual Prime Product Embeddings to execute sub-graph filtering (via prime divisibility/remainder), similarity matching (via Greatest Common Divisor), and instant type subsumption without performing expensive graph joins. This feature uses deterministic prime number mathematics for instant type checking and reactive stream filtering, triggering activations (like webhooks or UI changes) when a calculated state transition product matches a pre-calculated "Success Pattern".</w:t>
      </w:r>
    </w:p>
    <w:p w:rsidR="00000000" w:rsidDel="00000000" w:rsidP="00000000" w:rsidRDefault="00000000" w:rsidRPr="00000000" w14:paraId="000000D1">
      <w:pPr>
        <w:numPr>
          <w:ilvl w:val="0"/>
          <w:numId w:val="50"/>
        </w:numPr>
        <w:spacing w:after="0" w:afterAutospacing="0" w:lineRule="auto"/>
        <w:ind w:left="720" w:hanging="360"/>
      </w:pPr>
      <w:r w:rsidDel="00000000" w:rsidR="00000000" w:rsidRPr="00000000">
        <w:rPr>
          <w:b w:val="1"/>
          <w:bCs w:val="1"/>
          <w:rtl w:val="0"/>
        </w:rPr>
        <w:t xml:space="preserve">ISO Topic Maps Reference Model (TMRM):</w:t>
      </w:r>
      <w:r w:rsidDel="00000000" w:rsidR="00000000" w:rsidRPr="00000000">
        <w:rPr>
          <w:rtl w:val="0"/>
        </w:rPr>
        <w:t xml:space="preserve"> This feature provides the implementation-independent semantic substrate that handles deterministic identity resolution and topic merging, giving the pipeline a unified graph representation without losing the provenance or context of the underlying datasources.</w:t>
      </w:r>
    </w:p>
    <w:p w:rsidR="00000000" w:rsidDel="00000000" w:rsidP="00000000" w:rsidRDefault="00000000" w:rsidRPr="00000000" w14:paraId="000000D2">
      <w:pPr>
        <w:numPr>
          <w:ilvl w:val="0"/>
          <w:numId w:val="50"/>
        </w:numPr>
        <w:spacing w:after="0" w:afterAutospacing="0" w:lineRule="auto"/>
        <w:ind w:left="720" w:hanging="360"/>
      </w:pPr>
      <w:r w:rsidDel="00000000" w:rsidR="00000000" w:rsidRPr="00000000">
        <w:rPr>
          <w:b w:val="1"/>
          <w:bCs w:val="1"/>
          <w:rtl w:val="0"/>
        </w:rPr>
        <w:t xml:space="preserve">Formal Grammars:</w:t>
      </w:r>
      <w:r w:rsidDel="00000000" w:rsidR="00000000" w:rsidRPr="00000000">
        <w:rPr>
          <w:rtl w:val="0"/>
        </w:rPr>
        <w:t xml:space="preserve"> The system utilizes grammatical production rules to formalize stream processing, evaluating rules and parsing raw statements to dynamically generate prompts, contextual rules, and interaction executions.</w:t>
      </w:r>
    </w:p>
    <w:p w:rsidR="00000000" w:rsidDel="00000000" w:rsidP="00000000" w:rsidRDefault="00000000" w:rsidRPr="00000000" w14:paraId="000000D3">
      <w:pPr>
        <w:numPr>
          <w:ilvl w:val="0"/>
          <w:numId w:val="14"/>
        </w:numPr>
        <w:spacing w:after="240" w:lineRule="auto"/>
        <w:ind w:left="720" w:hanging="360"/>
      </w:pPr>
      <w:r w:rsidDel="00000000" w:rsidR="00000000" w:rsidRPr="00000000">
        <w:rPr>
          <w:b w:val="1"/>
          <w:bCs w:val="1"/>
          <w:rtl w:val="0"/>
        </w:rPr>
        <w:t xml:space="preserve">RDF, RDFS, OWL, and SPARQL:</w:t>
      </w:r>
      <w:r w:rsidDel="00000000" w:rsidR="00000000" w:rsidRPr="00000000">
        <w:rPr>
          <w:rtl w:val="0"/>
        </w:rPr>
        <w:t xml:space="preserve"> These standardized graph infrastructures guarantee universal interoperability, allowing the facade to ingest, match, and query raw data streams from any legacy backend capable of exporting an RDF graph.</w:t>
      </w:r>
    </w:p>
    <w:p w:rsidR="00000000" w:rsidDel="00000000" w:rsidP="00000000" w:rsidRDefault="00000000" w:rsidRPr="00000000" w14:paraId="000000D4">
      <w:pPr>
        <w:spacing w:after="240" w:lineRule="auto"/>
        <w:rPr/>
      </w:pPr>
      <w:r w:rsidDel="00000000" w:rsidR="00000000" w:rsidRPr="00000000">
        <w:rPr>
          <w:rtl w:val="0"/>
        </w:rPr>
        <w:t xml:space="preserve">Based on the provided specification, intra- and inter-application use cases are inferred primarily through the "Activation" (Knowledge) phase of the framework's Augmentation semantic stream processing pipeline, while multiple specific implementation techniques are leveraged to expose these as a unified systems facade.</w:t>
      </w:r>
    </w:p>
    <w:p w:rsidR="00000000" w:rsidDel="00000000" w:rsidP="00000000" w:rsidRDefault="00000000" w:rsidRPr="00000000" w14:paraId="000000D5">
      <w:pPr>
        <w:spacing w:after="240" w:lineRule="auto"/>
        <w:rPr/>
      </w:pPr>
      <w:r w:rsidDel="00000000" w:rsidR="00000000" w:rsidRPr="00000000">
        <w:rPr>
          <w:rtl w:val="0"/>
        </w:rPr>
        <w:t xml:space="preserve">The pipeline integrates source system data through three sequential stream processing stages:</w:t>
      </w:r>
    </w:p>
    <w:p w:rsidR="00000000" w:rsidDel="00000000" w:rsidP="00000000" w:rsidRDefault="00000000" w:rsidRPr="00000000" w14:paraId="000000D6">
      <w:pPr>
        <w:numPr>
          <w:ilvl w:val="0"/>
          <w:numId w:val="10"/>
        </w:numPr>
        <w:spacing w:after="0" w:afterAutospacing="0" w:lineRule="auto"/>
        <w:ind w:left="720" w:hanging="360"/>
      </w:pPr>
      <w:r w:rsidDel="00000000" w:rsidR="00000000" w:rsidRPr="00000000">
        <w:rPr>
          <w:b w:val="1"/>
          <w:bCs w:val="1"/>
          <w:rtl w:val="0"/>
        </w:rPr>
        <w:t xml:space="preserve">Aggregation (Data Layer):</w:t>
      </w:r>
      <w:r w:rsidDel="00000000" w:rsidR="00000000" w:rsidRPr="00000000">
        <w:rPr>
          <w:rtl w:val="0"/>
        </w:rPr>
        <w:t xml:space="preserve"> The framework ingests raw Context, Subject, Predicate, Object (CSPO) RDF Resource statements from the source systems and infers foundational types and roles. In the employment example, raw data is aggregated into production properties like </w:t>
      </w:r>
      <w:r w:rsidDel="00000000" w:rsidR="00000000" w:rsidRPr="00000000">
        <w:rPr>
          <w:color w:val="188038"/>
          <w:rtl w:val="0"/>
        </w:rPr>
        <w:t xml:space="preserve">EmploymentContextKind</w:t>
      </w:r>
      <w:r w:rsidDel="00000000" w:rsidR="00000000" w:rsidRPr="00000000">
        <w:rPr>
          <w:rtl w:val="0"/>
        </w:rPr>
        <w:t xml:space="preserve">, </w:t>
      </w:r>
      <w:r w:rsidDel="00000000" w:rsidR="00000000" w:rsidRPr="00000000">
        <w:rPr>
          <w:color w:val="188038"/>
          <w:rtl w:val="0"/>
        </w:rPr>
        <w:t xml:space="preserve">EmployeeSubjectKind</w:t>
      </w:r>
      <w:r w:rsidDel="00000000" w:rsidR="00000000" w:rsidRPr="00000000">
        <w:rPr>
          <w:rtl w:val="0"/>
        </w:rPr>
        <w:t xml:space="preserve">, </w:t>
      </w:r>
      <w:r w:rsidDel="00000000" w:rsidR="00000000" w:rsidRPr="00000000">
        <w:rPr>
          <w:color w:val="188038"/>
          <w:rtl w:val="0"/>
        </w:rPr>
        <w:t xml:space="preserve">EmploymentRelationshipPredicateKind</w:t>
      </w:r>
      <w:r w:rsidDel="00000000" w:rsidR="00000000" w:rsidRPr="00000000">
        <w:rPr>
          <w:rtl w:val="0"/>
        </w:rPr>
        <w:t xml:space="preserve">, and </w:t>
      </w:r>
      <w:r w:rsidDel="00000000" w:rsidR="00000000" w:rsidRPr="00000000">
        <w:rPr>
          <w:color w:val="188038"/>
          <w:rtl w:val="0"/>
        </w:rPr>
        <w:t xml:space="preserve">EmployerObjectKind</w:t>
      </w:r>
      <w:r w:rsidDel="00000000" w:rsidR="00000000" w:rsidRPr="00000000">
        <w:rPr>
          <w:rtl w:val="0"/>
        </w:rPr>
        <w:t xml:space="preserve">.</w:t>
      </w:r>
    </w:p>
    <w:p w:rsidR="00000000" w:rsidDel="00000000" w:rsidP="00000000" w:rsidRDefault="00000000" w:rsidRPr="00000000" w14:paraId="000000D7">
      <w:pPr>
        <w:numPr>
          <w:ilvl w:val="0"/>
          <w:numId w:val="10"/>
        </w:numPr>
        <w:spacing w:after="0" w:afterAutospacing="0" w:lineRule="auto"/>
        <w:ind w:left="720" w:hanging="360"/>
      </w:pPr>
      <w:r w:rsidDel="00000000" w:rsidR="00000000" w:rsidRPr="00000000">
        <w:rPr>
          <w:b w:val="1"/>
          <w:bCs w:val="1"/>
          <w:rtl w:val="0"/>
        </w:rPr>
        <w:t xml:space="preserve">Alignment (Information Layer):</w:t>
      </w:r>
      <w:r w:rsidDel="00000000" w:rsidR="00000000" w:rsidRPr="00000000">
        <w:rPr>
          <w:rtl w:val="0"/>
        </w:rPr>
        <w:t xml:space="preserve"> The pipeline aligns these aggregated properties to establish dimensional rules, ontology matches, and links. It builds rule statements by linking elements such as an </w:t>
      </w:r>
      <w:r w:rsidDel="00000000" w:rsidR="00000000" w:rsidRPr="00000000">
        <w:rPr>
          <w:color w:val="188038"/>
          <w:rtl w:val="0"/>
        </w:rPr>
        <w:t xml:space="preserve">EmploymentRelationshipCK</w:t>
      </w:r>
      <w:r w:rsidDel="00000000" w:rsidR="00000000" w:rsidRPr="00000000">
        <w:rPr>
          <w:rtl w:val="0"/>
        </w:rPr>
        <w:t xml:space="preserve"> (Context), an </w:t>
      </w:r>
      <w:r w:rsidDel="00000000" w:rsidR="00000000" w:rsidRPr="00000000">
        <w:rPr>
          <w:color w:val="188038"/>
          <w:rtl w:val="0"/>
        </w:rPr>
        <w:t xml:space="preserve">EmployeeRoleSK</w:t>
      </w:r>
      <w:r w:rsidDel="00000000" w:rsidR="00000000" w:rsidRPr="00000000">
        <w:rPr>
          <w:rtl w:val="0"/>
        </w:rPr>
        <w:t xml:space="preserve"> (Subject), and an </w:t>
      </w:r>
      <w:r w:rsidDel="00000000" w:rsidR="00000000" w:rsidRPr="00000000">
        <w:rPr>
          <w:color w:val="188038"/>
          <w:rtl w:val="0"/>
        </w:rPr>
        <w:t xml:space="preserve">EmployeePositionAtDatePK</w:t>
      </w:r>
      <w:r w:rsidDel="00000000" w:rsidR="00000000" w:rsidRPr="00000000">
        <w:rPr>
          <w:rtl w:val="0"/>
        </w:rPr>
        <w:t xml:space="preserve"> (Predicate).</w:t>
      </w:r>
    </w:p>
    <w:p w:rsidR="00000000" w:rsidDel="00000000" w:rsidP="00000000" w:rsidRDefault="00000000" w:rsidRPr="00000000" w14:paraId="000000D8">
      <w:pPr>
        <w:numPr>
          <w:ilvl w:val="0"/>
          <w:numId w:val="10"/>
        </w:numPr>
        <w:spacing w:after="240" w:lineRule="auto"/>
        <w:ind w:left="720" w:hanging="360"/>
      </w:pPr>
      <w:r w:rsidDel="00000000" w:rsidR="00000000" w:rsidRPr="00000000">
        <w:rPr>
          <w:b w:val="1"/>
          <w:bCs w:val="1"/>
          <w:rtl w:val="0"/>
        </w:rPr>
        <w:t xml:space="preserve">Activation (Knowledge Layer):</w:t>
      </w:r>
      <w:r w:rsidDel="00000000" w:rsidR="00000000" w:rsidRPr="00000000">
        <w:rPr>
          <w:rtl w:val="0"/>
        </w:rPr>
        <w:t xml:space="preserve"> The framework materializes the aligned rules into executable / executed use case roles, and interaction actors. For example, it translates the HR domain example rules into active contexts, producing statements that define the </w:t>
      </w:r>
      <w:r w:rsidDel="00000000" w:rsidR="00000000" w:rsidRPr="00000000">
        <w:rPr>
          <w:color w:val="188038"/>
          <w:rtl w:val="0"/>
        </w:rPr>
        <w:t xml:space="preserve">EmploymentCK</w:t>
      </w:r>
      <w:r w:rsidDel="00000000" w:rsidR="00000000" w:rsidRPr="00000000">
        <w:rPr>
          <w:rtl w:val="0"/>
        </w:rPr>
        <w:t xml:space="preserve"> (Context), </w:t>
      </w:r>
      <w:r w:rsidDel="00000000" w:rsidR="00000000" w:rsidRPr="00000000">
        <w:rPr>
          <w:color w:val="188038"/>
          <w:rtl w:val="0"/>
        </w:rPr>
        <w:t xml:space="preserve">EmploymentPositionRoleSK</w:t>
      </w:r>
      <w:r w:rsidDel="00000000" w:rsidR="00000000" w:rsidRPr="00000000">
        <w:rPr>
          <w:rtl w:val="0"/>
        </w:rPr>
        <w:t xml:space="preserve"> (Role), and </w:t>
      </w:r>
      <w:r w:rsidDel="00000000" w:rsidR="00000000" w:rsidRPr="00000000">
        <w:rPr>
          <w:color w:val="188038"/>
          <w:rtl w:val="0"/>
        </w:rPr>
        <w:t xml:space="preserve">EmploymentEmployeeActorPK</w:t>
      </w:r>
      <w:r w:rsidDel="00000000" w:rsidR="00000000" w:rsidRPr="00000000">
        <w:rPr>
          <w:rtl w:val="0"/>
        </w:rPr>
        <w:t xml:space="preserve"> (Actor).</w:t>
      </w:r>
    </w:p>
    <w:p w:rsidR="00000000" w:rsidDel="00000000" w:rsidP="00000000" w:rsidRDefault="00000000" w:rsidRPr="00000000" w14:paraId="000000D9">
      <w:pPr>
        <w:spacing w:after="240" w:lineRule="auto"/>
        <w:rPr/>
      </w:pPr>
      <w:r w:rsidDel="00000000" w:rsidR="00000000" w:rsidRPr="00000000">
        <w:rPr>
          <w:rtl w:val="0"/>
        </w:rPr>
        <w:t xml:space="preserve">By merging, folding, and unfolding these statement streams, the facade infers resource types, matches equivalent entities across disparate datasources, and completes missing attributes to expose the resulting behaviors as a unified, executable Activation domain model.</w:t>
      </w:r>
      <w:r w:rsidDel="00000000" w:rsidR="00000000" w:rsidRPr="00000000">
        <w:rPr>
          <w:rtl w:val="0"/>
        </w:rPr>
      </w:r>
    </w:p>
    <w:p w:rsidR="00000000" w:rsidDel="00000000" w:rsidP="00000000" w:rsidRDefault="00000000" w:rsidRPr="00000000" w14:paraId="000000DA">
      <w:pPr>
        <w:pStyle w:val="Heading1"/>
        <w:rPr/>
      </w:pPr>
      <w:bookmarkStart w:colFirst="0" w:colLast="0" w:name="_61vlwhjatxtx" w:id="5"/>
      <w:bookmarkEnd w:id="5"/>
      <w:r w:rsidDel="00000000" w:rsidR="00000000" w:rsidRPr="00000000">
        <w:rPr>
          <w:rtl w:val="0"/>
        </w:rPr>
        <w:t xml:space="preserve">Base Model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Resource</w:t>
      </w:r>
    </w:p>
    <w:p w:rsidR="00000000" w:rsidDel="00000000" w:rsidP="00000000" w:rsidRDefault="00000000" w:rsidRPr="00000000" w14:paraId="000000DD">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 URI</w:t>
      </w:r>
    </w:p>
    <w:p w:rsidR="00000000" w:rsidDel="00000000" w:rsidP="00000000" w:rsidRDefault="00000000" w:rsidRPr="00000000" w14:paraId="000000DE">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primeID : BigInteger</w:t>
      </w:r>
    </w:p>
    <w:p w:rsidR="00000000" w:rsidDel="00000000" w:rsidP="00000000" w:rsidRDefault="00000000" w:rsidRPr="00000000" w14:paraId="000000DF">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occurrences : Occurrence[]</w:t>
      </w:r>
    </w:p>
    <w:p w:rsidR="00000000" w:rsidDel="00000000" w:rsidP="00000000" w:rsidRDefault="00000000" w:rsidRPr="00000000" w14:paraId="000000E0">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apply(res: Resource) : Resource</w:t>
      </w:r>
    </w:p>
    <w:p w:rsidR="00000000" w:rsidDel="00000000" w:rsidP="00000000" w:rsidRDefault="00000000" w:rsidRPr="00000000" w14:paraId="000000E1">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E2">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Occurrence extends Resource  </w:t>
      </w:r>
    </w:p>
    <w:p w:rsidR="00000000" w:rsidDel="00000000" w:rsidP="00000000" w:rsidRDefault="00000000" w:rsidRPr="00000000" w14:paraId="000000E3">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player : Resource</w:t>
      </w:r>
    </w:p>
    <w:p w:rsidR="00000000" w:rsidDel="00000000" w:rsidP="00000000" w:rsidRDefault="00000000" w:rsidRPr="00000000" w14:paraId="000000E4">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context : Resource</w:t>
      </w:r>
    </w:p>
    <w:p w:rsidR="00000000" w:rsidDel="00000000" w:rsidP="00000000" w:rsidRDefault="00000000" w:rsidRPr="00000000" w14:paraId="000000E5">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role : Kind</w:t>
      </w:r>
    </w:p>
    <w:p w:rsidR="00000000" w:rsidDel="00000000" w:rsidP="00000000" w:rsidRDefault="00000000" w:rsidRPr="00000000" w14:paraId="000000E6">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E7">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Statement extends Resource</w:t>
      </w:r>
    </w:p>
    <w:p w:rsidR="00000000" w:rsidDel="00000000" w:rsidP="00000000" w:rsidRDefault="00000000" w:rsidRPr="00000000" w14:paraId="000000E8">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context : Occurrence</w:t>
      </w:r>
    </w:p>
    <w:p w:rsidR="00000000" w:rsidDel="00000000" w:rsidP="00000000" w:rsidRDefault="00000000" w:rsidRPr="00000000" w14:paraId="000000E9">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subject : Occurrence</w:t>
      </w:r>
    </w:p>
    <w:p w:rsidR="00000000" w:rsidDel="00000000" w:rsidP="00000000" w:rsidRDefault="00000000" w:rsidRPr="00000000" w14:paraId="000000EA">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predicate : Occurrence</w:t>
      </w:r>
    </w:p>
    <w:p w:rsidR="00000000" w:rsidDel="00000000" w:rsidP="00000000" w:rsidRDefault="00000000" w:rsidRPr="00000000" w14:paraId="000000EB">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object : Occurrence</w:t>
      </w:r>
    </w:p>
    <w:p w:rsidR="00000000" w:rsidDel="00000000" w:rsidP="00000000" w:rsidRDefault="00000000" w:rsidRPr="00000000" w14:paraId="000000EC">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ED">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All Resource’s Context Occurrences</w:t>
      </w:r>
    </w:p>
    <w:p w:rsidR="00000000" w:rsidDel="00000000" w:rsidP="00000000" w:rsidRDefault="00000000" w:rsidRPr="00000000" w14:paraId="000000EE">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Context extends Resource</w:t>
      </w:r>
    </w:p>
    <w:p w:rsidR="00000000" w:rsidDel="00000000" w:rsidP="00000000" w:rsidRDefault="00000000" w:rsidRPr="00000000" w14:paraId="000000EF">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F0">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All Resource’s Subject Occurrences</w:t>
      </w:r>
    </w:p>
    <w:p w:rsidR="00000000" w:rsidDel="00000000" w:rsidP="00000000" w:rsidRDefault="00000000" w:rsidRPr="00000000" w14:paraId="000000F1">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Subject extends Resource</w:t>
      </w:r>
    </w:p>
    <w:p w:rsidR="00000000" w:rsidDel="00000000" w:rsidP="00000000" w:rsidRDefault="00000000" w:rsidRPr="00000000" w14:paraId="000000F2">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F3">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All Resource’s Predicate Occurrences</w:t>
      </w:r>
    </w:p>
    <w:p w:rsidR="00000000" w:rsidDel="00000000" w:rsidP="00000000" w:rsidRDefault="00000000" w:rsidRPr="00000000" w14:paraId="000000F4">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Predicate extends Resource</w:t>
      </w:r>
    </w:p>
    <w:p w:rsidR="00000000" w:rsidDel="00000000" w:rsidP="00000000" w:rsidRDefault="00000000" w:rsidRPr="00000000" w14:paraId="000000F5">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F6">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All Resource’s Object Occurrences</w:t>
      </w:r>
    </w:p>
    <w:p w:rsidR="00000000" w:rsidDel="00000000" w:rsidP="00000000" w:rsidRDefault="00000000" w:rsidRPr="00000000" w14:paraId="000000F7">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Object extends Resource</w:t>
      </w:r>
    </w:p>
    <w:p w:rsidR="00000000" w:rsidDel="00000000" w:rsidP="00000000" w:rsidRDefault="00000000" w:rsidRPr="00000000" w14:paraId="000000F8">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F9">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abstract class Kind&lt;PlayerType extends Resource,</w:t>
      </w:r>
    </w:p>
    <w:p w:rsidR="00000000" w:rsidDel="00000000" w:rsidP="00000000" w:rsidRDefault="00000000" w:rsidRPr="00000000" w14:paraId="000000FA">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AttributeType extends Resource,</w:t>
      </w:r>
    </w:p>
    <w:p w:rsidR="00000000" w:rsidDel="00000000" w:rsidP="00000000" w:rsidRDefault="00000000" w:rsidRPr="00000000" w14:paraId="000000FB">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ValueType extends Resource&gt; extends Resource</w:t>
      </w:r>
    </w:p>
    <w:p w:rsidR="00000000" w:rsidDel="00000000" w:rsidP="00000000" w:rsidRDefault="00000000" w:rsidRPr="00000000" w14:paraId="000000FC">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getPlayers : PlayerType[]</w:t>
      </w:r>
    </w:p>
    <w:p w:rsidR="00000000" w:rsidDel="00000000" w:rsidP="00000000" w:rsidRDefault="00000000" w:rsidRPr="00000000" w14:paraId="000000FD">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getAttributes(player : PlayerType, context : Kind) : AttributeType[]</w:t>
      </w:r>
    </w:p>
    <w:p w:rsidR="00000000" w:rsidDel="00000000" w:rsidP="00000000" w:rsidRDefault="00000000" w:rsidRPr="00000000" w14:paraId="000000FE">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getValues(player : PlayerType, attribute : AttributeType, context : Kind) : ValueType[]</w:t>
      </w:r>
    </w:p>
    <w:p w:rsidR="00000000" w:rsidDel="00000000" w:rsidP="00000000" w:rsidRDefault="00000000" w:rsidRPr="00000000" w14:paraId="000000FF">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getStatements() : Statement[]</w:t>
      </w:r>
    </w:p>
    <w:p w:rsidR="00000000" w:rsidDel="00000000" w:rsidP="00000000" w:rsidRDefault="00000000" w:rsidRPr="00000000" w14:paraId="00000100">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01">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ContextKind extends Kind&lt;SubjectKind, PredicateKind, ObjectKind&gt;</w:t>
      </w:r>
    </w:p>
    <w:p w:rsidR="00000000" w:rsidDel="00000000" w:rsidP="00000000" w:rsidRDefault="00000000" w:rsidRPr="00000000" w14:paraId="00000102">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03">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SubjectKind extends Kind&lt;Subject, Predicate, Object&gt;</w:t>
      </w:r>
    </w:p>
    <w:p w:rsidR="00000000" w:rsidDel="00000000" w:rsidP="00000000" w:rsidRDefault="00000000" w:rsidRPr="00000000" w14:paraId="00000104">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05">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PredicateKind extends Kind&lt;Predicate, Subject, Object&gt;</w:t>
      </w:r>
    </w:p>
    <w:p w:rsidR="00000000" w:rsidDel="00000000" w:rsidP="00000000" w:rsidRDefault="00000000" w:rsidRPr="00000000" w14:paraId="00000106">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07">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ObjectKind extends Kind&lt;Object, Predicate, Subject&gt;</w:t>
      </w:r>
    </w:p>
    <w:p w:rsidR="00000000" w:rsidDel="00000000" w:rsidP="00000000" w:rsidRDefault="00000000" w:rsidRPr="00000000" w14:paraId="00000108">
      <w:pPr>
        <w:pStyle w:val="Heading2"/>
        <w:rPr/>
      </w:pPr>
      <w:bookmarkStart w:colFirst="0" w:colLast="0" w:name="_7cxnh3rkr0ar" w:id="6"/>
      <w:bookmarkEnd w:id="6"/>
      <w:r w:rsidDel="00000000" w:rsidR="00000000" w:rsidRPr="00000000">
        <w:rPr>
          <w:rtl w:val="0"/>
        </w:rPr>
        <w:t xml:space="preserve">Resources</w:t>
      </w:r>
    </w:p>
    <w:p w:rsidR="00000000" w:rsidDel="00000000" w:rsidP="00000000" w:rsidRDefault="00000000" w:rsidRPr="00000000" w14:paraId="00000109">
      <w:pPr>
        <w:rPr/>
      </w:pPr>
      <w:r w:rsidDel="00000000" w:rsidR="00000000" w:rsidRPr="00000000">
        <w:rPr>
          <w:rtl w:val="0"/>
        </w:rPr>
        <w:t xml:space="preserve">Everything is a Resource identified by an URI, assigned a Prime Number ID, keeping track of its Occurrences and thus enabling the calculation of their CPPE (Prime Number Contextual Embedding) by means of the product of its Prime Number ID by the Prime Number IDs of the other Resources in their (nested) Occurrences contexts.</w:t>
      </w:r>
      <w:r w:rsidDel="00000000" w:rsidR="00000000" w:rsidRPr="00000000">
        <w:rPr>
          <w:rtl w:val="0"/>
        </w:rPr>
      </w:r>
    </w:p>
    <w:p w:rsidR="00000000" w:rsidDel="00000000" w:rsidP="00000000" w:rsidRDefault="00000000" w:rsidRPr="00000000" w14:paraId="0000010A">
      <w:pPr>
        <w:pStyle w:val="Heading2"/>
        <w:rPr/>
      </w:pPr>
      <w:bookmarkStart w:colFirst="0" w:colLast="0" w:name="_vos0mwxybs1k" w:id="7"/>
      <w:bookmarkEnd w:id="7"/>
      <w:r w:rsidDel="00000000" w:rsidR="00000000" w:rsidRPr="00000000">
        <w:rPr>
          <w:rtl w:val="0"/>
        </w:rPr>
        <w:t xml:space="preserve">Occurrences</w:t>
      </w:r>
    </w:p>
    <w:p w:rsidR="00000000" w:rsidDel="00000000" w:rsidP="00000000" w:rsidRDefault="00000000" w:rsidRPr="00000000" w14:paraId="0000010B">
      <w:pPr>
        <w:rPr/>
      </w:pPr>
      <w:r w:rsidDel="00000000" w:rsidR="00000000" w:rsidRPr="00000000">
        <w:rPr>
          <w:rtl w:val="0"/>
        </w:rPr>
        <w:t xml:space="preserve">Participation of a Resource in an Occurrence in a given Role (Kind) in a given Context (Statement).</w:t>
      </w:r>
      <w:r w:rsidDel="00000000" w:rsidR="00000000" w:rsidRPr="00000000">
        <w:rPr>
          <w:rtl w:val="0"/>
        </w:rPr>
      </w:r>
    </w:p>
    <w:p w:rsidR="00000000" w:rsidDel="00000000" w:rsidP="00000000" w:rsidRDefault="00000000" w:rsidRPr="00000000" w14:paraId="0000010C">
      <w:pPr>
        <w:pStyle w:val="Heading3"/>
        <w:rPr/>
      </w:pPr>
      <w:bookmarkStart w:colFirst="0" w:colLast="0" w:name="_yt0n94958tm1" w:id="8"/>
      <w:bookmarkEnd w:id="8"/>
      <w:r w:rsidDel="00000000" w:rsidR="00000000" w:rsidRPr="00000000">
        <w:rPr>
          <w:rtl w:val="0"/>
        </w:rPr>
        <w:t xml:space="preserve">Statement Occurrences</w:t>
      </w:r>
    </w:p>
    <w:p w:rsidR="00000000" w:rsidDel="00000000" w:rsidP="00000000" w:rsidRDefault="00000000" w:rsidRPr="00000000" w14:paraId="0000010D">
      <w:pPr>
        <w:rPr/>
      </w:pPr>
      <w:r w:rsidDel="00000000" w:rsidR="00000000" w:rsidRPr="00000000">
        <w:rPr>
          <w:rtl w:val="0"/>
        </w:rPr>
        <w:t xml:space="preserve">Statements are Resources whose occurrences are their Contexts, Subjects, Predicates and Objects in a given Dimensional Context space. Statement Contexts (Quads Contexts) ContextKinds aggregates all of the dimensional axes (SPOs) of the corresponding Statement Occurrence.</w:t>
      </w:r>
    </w:p>
    <w:p w:rsidR="00000000" w:rsidDel="00000000" w:rsidP="00000000" w:rsidRDefault="00000000" w:rsidRPr="00000000" w14:paraId="0000010E">
      <w:pPr>
        <w:pStyle w:val="Heading3"/>
        <w:rPr/>
      </w:pPr>
      <w:bookmarkStart w:colFirst="0" w:colLast="0" w:name="_4rwl7o6xjpqg" w:id="9"/>
      <w:bookmarkEnd w:id="9"/>
      <w:r w:rsidDel="00000000" w:rsidR="00000000" w:rsidRPr="00000000">
        <w:rPr>
          <w:rtl w:val="0"/>
        </w:rPr>
        <w:t xml:space="preserve">CSPO Occurrences</w:t>
      </w:r>
    </w:p>
    <w:p w:rsidR="00000000" w:rsidDel="00000000" w:rsidP="00000000" w:rsidRDefault="00000000" w:rsidRPr="00000000" w14:paraId="0000010F">
      <w:pPr>
        <w:rPr/>
      </w:pPr>
      <w:r w:rsidDel="00000000" w:rsidR="00000000" w:rsidRPr="00000000">
        <w:rPr>
          <w:rtl w:val="0"/>
        </w:rPr>
        <w:t xml:space="preserve">CSPO Occurrences (Statements) are to be assigned their corresponding Kind onto this Occurrence into their occurring Statements.</w:t>
      </w:r>
    </w:p>
    <w:p w:rsidR="00000000" w:rsidDel="00000000" w:rsidP="00000000" w:rsidRDefault="00000000" w:rsidRPr="00000000" w14:paraId="00000110">
      <w:pPr>
        <w:pStyle w:val="Heading3"/>
        <w:rPr/>
      </w:pPr>
      <w:bookmarkStart w:colFirst="0" w:colLast="0" w:name="_awjj3uno8b1z" w:id="10"/>
      <w:bookmarkEnd w:id="10"/>
      <w:r w:rsidDel="00000000" w:rsidR="00000000" w:rsidRPr="00000000">
        <w:rPr>
          <w:rtl w:val="0"/>
        </w:rPr>
        <w:t xml:space="preserve">Kinds Occurrences</w:t>
      </w:r>
    </w:p>
    <w:p w:rsidR="00000000" w:rsidDel="00000000" w:rsidP="00000000" w:rsidRDefault="00000000" w:rsidRPr="00000000" w14:paraId="00000111">
      <w:pPr>
        <w:rPr/>
      </w:pPr>
      <w:r w:rsidDel="00000000" w:rsidR="00000000" w:rsidRPr="00000000">
        <w:rPr>
          <w:rtl w:val="0"/>
        </w:rPr>
        <w:t xml:space="preserve">Kinds aggregates Player, Attribute, Value types Player Statement Occurrences Resources by means of their common Attributes (types) and then by their common Attribute Values (states).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They are Resources reifiable as Context, Subject, Predicate, Object. Occurrences of the Kind as Resources: Kinds occurring in Statements in C, S, P, O Roles.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 Kind is defined by all of the Statements on which the Kind (Kind Resource) plays the Statement Context occurrence role.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Kinds are represented as an aggregation of Statements whose Statement Contexts are the Kind instance itself (Kind reified Context Resource Occurrence), and their Subjects, Predicates and Objects plays the PlayerType, AttributeType and ValueType of their Kind definition. Thus, the definition of a Kind is the set of Statements of its corresponding Kind as Resource Occurrence of their Statement Contexts.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Kind Functional Definition: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Statement Contexts (occurring Statement Contexts) for a given Player (context) a given Attribute has a corresponding functional Value. </w:t>
      </w:r>
      <w:r w:rsidDel="00000000" w:rsidR="00000000" w:rsidRPr="00000000">
        <w:rPr>
          <w:color w:val="222222"/>
          <w:rtl w:val="0"/>
        </w:rPr>
        <w:t xml:space="preserve">Kinds are functional given their occurrences in given dimensional contexts. Otherwise, an attribute could have multiple values.</w:t>
      </w:r>
      <w:r w:rsidDel="00000000" w:rsidR="00000000" w:rsidRPr="00000000">
        <w:rPr>
          <w:rtl w:val="0"/>
        </w:rPr>
      </w:r>
    </w:p>
    <w:p w:rsidR="00000000" w:rsidDel="00000000" w:rsidP="00000000" w:rsidRDefault="00000000" w:rsidRPr="00000000" w14:paraId="0000011C">
      <w:pPr>
        <w:pStyle w:val="Heading2"/>
        <w:rPr/>
      </w:pPr>
      <w:bookmarkStart w:colFirst="0" w:colLast="0" w:name="_v23pq5u3sni" w:id="11"/>
      <w:bookmarkEnd w:id="11"/>
      <w:r w:rsidDel="00000000" w:rsidR="00000000" w:rsidRPr="00000000">
        <w:rPr>
          <w:rtl w:val="0"/>
        </w:rPr>
        <w:t xml:space="preserve">Statements</w:t>
      </w:r>
    </w:p>
    <w:p w:rsidR="00000000" w:rsidDel="00000000" w:rsidP="00000000" w:rsidRDefault="00000000" w:rsidRPr="00000000" w14:paraId="0000011D">
      <w:pPr>
        <w:rPr/>
      </w:pPr>
      <w:r w:rsidDel="00000000" w:rsidR="00000000" w:rsidRPr="00000000">
        <w:rPr>
          <w:rtl w:val="0"/>
        </w:rPr>
        <w:t xml:space="preserve">Context, Subject, Predicate and Object Resource Occurrences (CSPO) tuples.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Context, Subject, Predicate, Object (CSPO) Statement Occurrences have a role (Kind) in their given Statement occurring Context.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Kinds: ContextKind, SubjectKind, PredicateKind, ObjectKind (CK, SK, PK, OK) are themselves reifiable as CSPOs (Resources) respectively and can participate in a Statement Context as CSPO Occurrences.</w:t>
      </w:r>
    </w:p>
    <w:p w:rsidR="00000000" w:rsidDel="00000000" w:rsidP="00000000" w:rsidRDefault="00000000" w:rsidRPr="00000000" w14:paraId="00000122">
      <w:pPr>
        <w:pStyle w:val="Heading3"/>
        <w:rPr/>
      </w:pPr>
      <w:bookmarkStart w:colFirst="0" w:colLast="0" w:name="_kydyys19ulet" w:id="12"/>
      <w:bookmarkEnd w:id="12"/>
      <w:r w:rsidDel="00000000" w:rsidR="00000000" w:rsidRPr="00000000">
        <w:rPr>
          <w:rtl w:val="0"/>
        </w:rPr>
        <w:t xml:space="preserve">Statement Types</w:t>
      </w:r>
    </w:p>
    <w:p w:rsidR="00000000" w:rsidDel="00000000" w:rsidP="00000000" w:rsidRDefault="00000000" w:rsidRPr="00000000" w14:paraId="00000123">
      <w:pPr>
        <w:rPr/>
      </w:pPr>
      <w:r w:rsidDel="00000000" w:rsidR="00000000" w:rsidRPr="00000000">
        <w:rPr>
          <w:rtl w:val="0"/>
        </w:rPr>
        <w:t xml:space="preserve">Statements can be interpreted in the following ways: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numPr>
          <w:ilvl w:val="0"/>
          <w:numId w:val="54"/>
        </w:numPr>
        <w:ind w:left="720" w:hanging="360"/>
        <w:rPr>
          <w:u w:val="none"/>
        </w:rPr>
      </w:pPr>
      <w:r w:rsidDel="00000000" w:rsidR="00000000" w:rsidRPr="00000000">
        <w:rPr>
          <w:b w:val="1"/>
          <w:bCs w:val="1"/>
          <w:rtl w:val="0"/>
        </w:rPr>
        <w:t xml:space="preserve">Raw CSPO Statements:</w:t>
      </w:r>
      <w:r w:rsidDel="00000000" w:rsidR="00000000" w:rsidRPr="00000000">
        <w:rPr>
          <w:rtl w:val="0"/>
        </w:rPr>
        <w:t xml:space="preserve"> Resource Instances are CSPOs.</w:t>
      </w:r>
    </w:p>
    <w:p w:rsidR="00000000" w:rsidDel="00000000" w:rsidP="00000000" w:rsidRDefault="00000000" w:rsidRPr="00000000" w14:paraId="00000126">
      <w:pPr>
        <w:numPr>
          <w:ilvl w:val="0"/>
          <w:numId w:val="54"/>
        </w:numPr>
        <w:ind w:left="720" w:hanging="360"/>
        <w:rPr>
          <w:u w:val="none"/>
        </w:rPr>
      </w:pPr>
      <w:r w:rsidDel="00000000" w:rsidR="00000000" w:rsidRPr="00000000">
        <w:rPr>
          <w:b w:val="1"/>
          <w:bCs w:val="1"/>
          <w:rtl w:val="0"/>
        </w:rPr>
        <w:t xml:space="preserve">Kind Context Statements (Type Kinds):</w:t>
      </w:r>
      <w:r w:rsidDel="00000000" w:rsidR="00000000" w:rsidRPr="00000000">
        <w:rPr>
          <w:rtl w:val="0"/>
        </w:rPr>
        <w:t xml:space="preserve"> Statement’s Context role Kind type is one of SubjectKind, PredicateKind, ObjectKind. Statements S, P, O are Resource Occurrences aggregated by the Context Kind role instance. The Statement’s Context role Kind (SK, PK, OK) Resource (URI) aggregates all Kind’s SPO Statements Occurrences. This performs the Augmentation layers “Merge” task.</w:t>
      </w:r>
    </w:p>
    <w:p w:rsidR="00000000" w:rsidDel="00000000" w:rsidP="00000000" w:rsidRDefault="00000000" w:rsidRPr="00000000" w14:paraId="00000127">
      <w:pPr>
        <w:numPr>
          <w:ilvl w:val="0"/>
          <w:numId w:val="54"/>
        </w:numPr>
        <w:ind w:left="720" w:hanging="360"/>
        <w:rPr>
          <w:u w:val="none"/>
        </w:rPr>
      </w:pPr>
      <w:r w:rsidDel="00000000" w:rsidR="00000000" w:rsidRPr="00000000">
        <w:rPr>
          <w:b w:val="1"/>
          <w:bCs w:val="1"/>
          <w:rtl w:val="0"/>
        </w:rPr>
        <w:t xml:space="preserve">Kind Dimensional Context Statements (Dimensional Kinds):</w:t>
      </w:r>
      <w:r w:rsidDel="00000000" w:rsidR="00000000" w:rsidRPr="00000000">
        <w:rPr>
          <w:rtl w:val="0"/>
        </w:rPr>
        <w:t xml:space="preserve"> Statement’s Context role Kind type is of ContextKind type (SubjectKind PlayerType, PredicateKind AttributeType and ObjectKind ValueType). Statements S, P, O are of SubjectKind, PredicateKind and ObjectKind Kinds respectively. The Kind Statements define the ContextKind definition (Resource occurrences) aggregated dimensional context axes and state (temporal / dimensional parts) addressing “coordinates” (SK, PK, OK) of a given Resource.</w:t>
      </w:r>
    </w:p>
    <w:p w:rsidR="00000000" w:rsidDel="00000000" w:rsidP="00000000" w:rsidRDefault="00000000" w:rsidRPr="00000000" w14:paraId="00000128">
      <w:pPr>
        <w:numPr>
          <w:ilvl w:val="0"/>
          <w:numId w:val="54"/>
        </w:numPr>
        <w:ind w:left="720" w:hanging="360"/>
        <w:rPr>
          <w:u w:val="none"/>
        </w:rPr>
      </w:pPr>
      <w:r w:rsidDel="00000000" w:rsidR="00000000" w:rsidRPr="00000000">
        <w:rPr>
          <w:rtl w:val="0"/>
        </w:rPr>
        <w:t xml:space="preserve">TODO: Aggregate ContextKind Statements S, P, Os (SKs, PKs, OKs). Aggregated Statement S, P, O Occurrences Kinds SKs, PKs, OKs: (Dimension, Axis, Value)? Kind Dimensional Context Statements SPOs are further typed as Kind Context Statements (Augmentation Layers fold merge)? Meta Kinds?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 Kind is defined by all of the Statements on which the Kind (Kind Resource) plays the Statement Context occurrence role.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This is further leveraged in the Augmentation Layers Domain Model Statements definitions section.</w:t>
      </w:r>
    </w:p>
    <w:p w:rsidR="00000000" w:rsidDel="00000000" w:rsidP="00000000" w:rsidRDefault="00000000" w:rsidRPr="00000000" w14:paraId="0000012D">
      <w:pPr>
        <w:pStyle w:val="Heading2"/>
        <w:rPr/>
      </w:pPr>
      <w:bookmarkStart w:colFirst="0" w:colLast="0" w:name="_x4x30fhkgclg" w:id="13"/>
      <w:bookmarkEnd w:id="13"/>
      <w:r w:rsidDel="00000000" w:rsidR="00000000" w:rsidRPr="00000000">
        <w:rPr>
          <w:rtl w:val="0"/>
        </w:rPr>
        <w:t xml:space="preserve">Contexts, Subjects, Predicates, Objects</w:t>
      </w:r>
    </w:p>
    <w:p w:rsidR="00000000" w:rsidDel="00000000" w:rsidP="00000000" w:rsidRDefault="00000000" w:rsidRPr="00000000" w14:paraId="0000012E">
      <w:pPr>
        <w:rPr/>
      </w:pPr>
      <w:r w:rsidDel="00000000" w:rsidR="00000000" w:rsidRPr="00000000">
        <w:rPr>
          <w:rtl w:val="0"/>
        </w:rPr>
        <w:t xml:space="preserve">Context, Subject, Predicate and Object are the (positional) roles of an Occurrence instance in a Statement occurring context.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 role of a Resource Occurrence in a Statement is typed by its Statement Occurrence position and its Occurrence Role type (Kind). A Resource can occur in more than one role or occurrence type (CSPO) in different Statements with its corresponding position role Kind type. The type of the role (Kind) of the Resource Occurrence is determined by the type of the position it plays in a given Statement.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Context Kind of the Statement Context Occurrence may be of SubjectKind, PredicateKind or ObjectKind role types being the Statement a Kind Context (Type Kinds) Statement type.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The Context Kind of the Statement Context Occurrence may be of ContextKind role type being the Statement a Kind Dimensional Context (Dimensional Kinds) Statement.</w:t>
      </w:r>
    </w:p>
    <w:p w:rsidR="00000000" w:rsidDel="00000000" w:rsidP="00000000" w:rsidRDefault="00000000" w:rsidRPr="00000000" w14:paraId="00000135">
      <w:pPr>
        <w:pStyle w:val="Heading2"/>
        <w:rPr/>
      </w:pPr>
      <w:bookmarkStart w:colFirst="0" w:colLast="0" w:name="_hytyektcnf1l" w:id="14"/>
      <w:bookmarkEnd w:id="14"/>
      <w:r w:rsidDel="00000000" w:rsidR="00000000" w:rsidRPr="00000000">
        <w:rPr>
          <w:rtl w:val="0"/>
        </w:rPr>
        <w:t xml:space="preserve">Context, Subject, Predicate, Object Kinds</w:t>
      </w:r>
    </w:p>
    <w:p w:rsidR="00000000" w:rsidDel="00000000" w:rsidP="00000000" w:rsidRDefault="00000000" w:rsidRPr="00000000" w14:paraId="00000136">
      <w:pPr>
        <w:rPr/>
      </w:pPr>
      <w:r w:rsidDel="00000000" w:rsidR="00000000" w:rsidRPr="00000000">
        <w:rPr>
          <w:rtl w:val="0"/>
        </w:rPr>
        <w:t xml:space="preserve">Kinds aggregates Player, Attribute, Value triples scoped by their Kind Resource Context Occurrence.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 Kind is defined by all of the Statements on which the Kind of the Kind Resource plays the Statement Context occurrence role.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Kinds are represented as an aggregation of Kind Resource occurrence Statements whose Statement Contexts are the Kind Resource occurrence instance itself (Kind reified Context Resource Occurrence), and their Subjects, Predicates and Objects plays the PlayerType, AttributeType and ValueType of their Kind definition. Thus, the definition of a Kind is the set of Statements of its corresponding Kind as Resource Occurrence of their Statement Contexts.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Kinds Aggregation of PlayerType(s) Resource Occurrences (SPOs) is performed by common AttributeType(s) (types) and then by common ValueTypes(s) (states). Parameterized interface for each Kind type (CK, SK, PK, OK). This process is called “Merge”.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Kinds are a kind of “type / state in context inference mechanism”: if a Subject shares common attributes with another Subject, it is of the same Kind “type”. If their common attributes share common values, it is of the same Kind “state”. The same applies for Predicate and Object Kinds.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exception to this rule is the ContextKind Kind type which aggregates the S, P, O occurrences role Kinds instead of the occurrences Resources. This process is called “Fold”.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b w:val="1"/>
          <w:bCs w:val="1"/>
          <w:rtl w:val="0"/>
        </w:rPr>
        <w:t xml:space="preserve">Kinds hierarchies, basic inheritance:</w:t>
      </w:r>
    </w:p>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If a Subject attribute set is the superset of another Subject attribute set, it can be regarded as an “extension” of the first Subject type. TODO: Leverage this with other inference mechanisms (FCA, for example).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Kinds ordering:</w:t>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 Subject “extended” by another Subject attributes set can be regarded as being “before” the first Subject. This assumes the existence of a super type is necessary for the existence of a sub type.</w:t>
      </w:r>
    </w:p>
    <w:p w:rsidR="00000000" w:rsidDel="00000000" w:rsidP="00000000" w:rsidRDefault="00000000" w:rsidRPr="00000000" w14:paraId="00000149">
      <w:pPr>
        <w:pStyle w:val="Heading3"/>
        <w:rPr/>
      </w:pPr>
      <w:bookmarkStart w:colFirst="0" w:colLast="0" w:name="_kgz1ahvhmxmr" w:id="15"/>
      <w:bookmarkEnd w:id="15"/>
      <w:r w:rsidDel="00000000" w:rsidR="00000000" w:rsidRPr="00000000">
        <w:rPr>
          <w:rtl w:val="0"/>
        </w:rPr>
        <w:t xml:space="preserve">Type Kinds Context Statements</w:t>
      </w:r>
    </w:p>
    <w:p w:rsidR="00000000" w:rsidDel="00000000" w:rsidP="00000000" w:rsidRDefault="00000000" w:rsidRPr="00000000" w14:paraId="0000014A">
      <w:pPr>
        <w:rPr/>
      </w:pPr>
      <w:r w:rsidDel="00000000" w:rsidR="00000000" w:rsidRPr="00000000">
        <w:rPr>
          <w:rtl w:val="0"/>
        </w:rPr>
        <w:t xml:space="preserve">Statement’s Context role Kind type is one of SubjectKind, PredicateKind, ObjectKind. Statements S, P, O are Resource Occurrences. The Statement’s Context role Kind (SK, PK, OK) Resource (URI) aggregates all Kind’s SPO Statements Occurrences.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t xml:space="preserve">Statement’s Context role Kind type is one of SubjectKind, PredicateKind, ObjectKind. Statements S, P, O are Resource Occurrences aggregated by the Context Kind role instance. The Statement’s Context role Kind (SK, PK, OK) Resource (URI) aggregates all Kind’s SPO Statements Occurrences.</w:t>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Kinds Aggregation of PlayerType(s) Resource Occurrences (SPOs) is performed by common AttributeType(s) (types) and then by common ValueTypes(s) (states). Parameterized interface for each Kind type (CK, SK, PK, OK). This process is called “Merge”.</w:t>
      </w:r>
    </w:p>
    <w:p w:rsidR="00000000" w:rsidDel="00000000" w:rsidP="00000000" w:rsidRDefault="00000000" w:rsidRPr="00000000" w14:paraId="0000014F">
      <w:pPr>
        <w:pStyle w:val="Heading3"/>
        <w:rPr/>
      </w:pPr>
      <w:bookmarkStart w:colFirst="0" w:colLast="0" w:name="_grhj7gpyogs7" w:id="16"/>
      <w:bookmarkEnd w:id="16"/>
      <w:r w:rsidDel="00000000" w:rsidR="00000000" w:rsidRPr="00000000">
        <w:rPr>
          <w:rtl w:val="0"/>
        </w:rPr>
        <w:t xml:space="preserve">Dimensional Kinds Context Statements</w:t>
      </w:r>
    </w:p>
    <w:p w:rsidR="00000000" w:rsidDel="00000000" w:rsidP="00000000" w:rsidRDefault="00000000" w:rsidRPr="00000000" w14:paraId="00000150">
      <w:pPr>
        <w:rPr/>
      </w:pPr>
      <w:r w:rsidDel="00000000" w:rsidR="00000000" w:rsidRPr="00000000">
        <w:rPr>
          <w:rtl w:val="0"/>
        </w:rPr>
        <w:t xml:space="preserve">The Statement Context ContextKind Kind type aggregates the S, P, O occurrences role Kinds Player, Attribute and Values  instead of the occurrences Resources. This process is called “Fold”.</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ind w:left="0" w:firstLine="0"/>
        <w:rPr/>
      </w:pPr>
      <w:r w:rsidDel="00000000" w:rsidR="00000000" w:rsidRPr="00000000">
        <w:rPr>
          <w:rtl w:val="0"/>
        </w:rPr>
        <w:t xml:space="preserve">Statement’s Context role Kind type is of ContextKind type (SubjectKind PlayerType, PredicateKind AttributeType and ObjectKind ValueType). Statements S, P, O are of SubjectKind, PredicateKind and ObjectKind Kinds respectively. The Kind Statements define the ContextKind definition (Resource occurrences) aggregated dimensional context axes and state (temporal / dimensional parts) addressing “coordinates” (SK, PK, OK) of a given Resource.</w:t>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t xml:space="preserve">TODO: Aggregate ContextKind Statements S, P, Os (SKs, PKs, OKs). Aggregated Statement S, P, O Occurrences Kinds SKs, PKs, OKs: (Dimension, Axis, Value)? Kind Dimensional Context Statements SPOs are further typed as Kind Context Statements (Augmentation Layers)? Meta Kinds?</w:t>
      </w:r>
    </w:p>
    <w:p w:rsidR="00000000" w:rsidDel="00000000" w:rsidP="00000000" w:rsidRDefault="00000000" w:rsidRPr="00000000" w14:paraId="00000155">
      <w:pPr>
        <w:rPr/>
      </w:pPr>
      <w:r w:rsidDel="00000000" w:rsidR="00000000" w:rsidRPr="00000000">
        <w:rPr>
          <w:rtl w:val="0"/>
        </w:rPr>
        <w:t xml:space="preserve">TODO: Dimensional Contexts (Context’s Occurrences ContextKind roles) shall encode data, information and knowledge which will allow to reference, classify, relate, order, group and address specific Statement(s).</w:t>
      </w:r>
    </w:p>
    <w:p w:rsidR="00000000" w:rsidDel="00000000" w:rsidP="00000000" w:rsidRDefault="00000000" w:rsidRPr="00000000" w14:paraId="00000156">
      <w:pPr>
        <w:rPr/>
      </w:pPr>
      <w:r w:rsidDel="00000000" w:rsidR="00000000" w:rsidRPr="00000000">
        <w:rPr>
          <w:rtl w:val="0"/>
        </w:rPr>
        <w:t xml:space="preserve">TODO: Infer Order and relationships renderable as a previous, current, next materialized relation statements (containment, time, etc.). Temporal / dimensional parts.</w:t>
      </w:r>
    </w:p>
    <w:p w:rsidR="00000000" w:rsidDel="00000000" w:rsidP="00000000" w:rsidRDefault="00000000" w:rsidRPr="00000000" w14:paraId="00000157">
      <w:pPr>
        <w:rPr/>
      </w:pPr>
      <w:r w:rsidDel="00000000" w:rsidR="00000000" w:rsidRPr="00000000">
        <w:rPr>
          <w:rtl w:val="0"/>
        </w:rPr>
        <w:t xml:space="preserve">TODO: Infer Dimensional Contexts Occurrences ContextKind(s). ML / Clustering?</w:t>
      </w:r>
    </w:p>
    <w:p w:rsidR="00000000" w:rsidDel="00000000" w:rsidP="00000000" w:rsidRDefault="00000000" w:rsidRPr="00000000" w14:paraId="00000158">
      <w:pPr>
        <w:pStyle w:val="Heading4"/>
        <w:rPr/>
      </w:pPr>
      <w:bookmarkStart w:colFirst="0" w:colLast="0" w:name="_qmpmou7wv4i2" w:id="17"/>
      <w:bookmarkEnd w:id="17"/>
      <w:r w:rsidDel="00000000" w:rsidR="00000000" w:rsidRPr="00000000">
        <w:rPr>
          <w:rtl w:val="0"/>
        </w:rPr>
        <w:t xml:space="preserve">Retrieve Type Kinds Statements (Merge)</w:t>
      </w:r>
    </w:p>
    <w:p w:rsidR="00000000" w:rsidDel="00000000" w:rsidP="00000000" w:rsidRDefault="00000000" w:rsidRPr="00000000" w14:paraId="00000159">
      <w:pPr>
        <w:rPr/>
      </w:pPr>
      <w:r w:rsidDel="00000000" w:rsidR="00000000" w:rsidRPr="00000000">
        <w:rPr>
          <w:rtl w:val="0"/>
        </w:rPr>
        <w:t xml:space="preserve">Type Kind Statements aggregation.</w:t>
      </w:r>
    </w:p>
    <w:p w:rsidR="00000000" w:rsidDel="00000000" w:rsidP="00000000" w:rsidRDefault="00000000" w:rsidRPr="00000000" w14:paraId="0000015A">
      <w:pPr>
        <w:rPr/>
      </w:pPr>
      <w:r w:rsidDel="00000000" w:rsidR="00000000" w:rsidRPr="00000000">
        <w:rPr>
          <w:rtl w:val="0"/>
        </w:rPr>
        <w:t xml:space="preserve">TODO.</w:t>
      </w:r>
    </w:p>
    <w:p w:rsidR="00000000" w:rsidDel="00000000" w:rsidP="00000000" w:rsidRDefault="00000000" w:rsidRPr="00000000" w14:paraId="0000015B">
      <w:pPr>
        <w:pStyle w:val="Heading4"/>
        <w:rPr/>
      </w:pPr>
      <w:bookmarkStart w:colFirst="0" w:colLast="0" w:name="_spcxeh94g6ur" w:id="18"/>
      <w:bookmarkEnd w:id="18"/>
      <w:r w:rsidDel="00000000" w:rsidR="00000000" w:rsidRPr="00000000">
        <w:rPr>
          <w:rtl w:val="0"/>
        </w:rPr>
        <w:t xml:space="preserve">Retrieve Statements Dimensional Contexts (Fold)</w:t>
      </w:r>
    </w:p>
    <w:p w:rsidR="00000000" w:rsidDel="00000000" w:rsidP="00000000" w:rsidRDefault="00000000" w:rsidRPr="00000000" w14:paraId="0000015C">
      <w:pPr>
        <w:rPr/>
      </w:pPr>
      <w:r w:rsidDel="00000000" w:rsidR="00000000" w:rsidRPr="00000000">
        <w:rPr>
          <w:rtl w:val="0"/>
        </w:rPr>
        <w:t xml:space="preserve">ContextKind Dimensional Statements aggregation.</w:t>
      </w:r>
    </w:p>
    <w:p w:rsidR="00000000" w:rsidDel="00000000" w:rsidP="00000000" w:rsidRDefault="00000000" w:rsidRPr="00000000" w14:paraId="0000015D">
      <w:pPr>
        <w:rPr/>
      </w:pPr>
      <w:r w:rsidDel="00000000" w:rsidR="00000000" w:rsidRPr="00000000">
        <w:rPr>
          <w:rtl w:val="0"/>
        </w:rPr>
        <w:t xml:space="preserve">TODO.</w:t>
      </w:r>
    </w:p>
    <w:p w:rsidR="00000000" w:rsidDel="00000000" w:rsidP="00000000" w:rsidRDefault="00000000" w:rsidRPr="00000000" w14:paraId="0000015E">
      <w:pPr>
        <w:pStyle w:val="Heading4"/>
        <w:rPr/>
      </w:pPr>
      <w:bookmarkStart w:colFirst="0" w:colLast="0" w:name="_pcbp3ima5zok" w:id="19"/>
      <w:bookmarkEnd w:id="19"/>
      <w:r w:rsidDel="00000000" w:rsidR="00000000" w:rsidRPr="00000000">
        <w:rPr>
          <w:rtl w:val="0"/>
        </w:rPr>
        <w:t xml:space="preserve">Retrieve Dimensional Contexts Statements (Unfold)</w:t>
      </w:r>
    </w:p>
    <w:p w:rsidR="00000000" w:rsidDel="00000000" w:rsidP="00000000" w:rsidRDefault="00000000" w:rsidRPr="00000000" w14:paraId="0000015F">
      <w:pPr>
        <w:rPr/>
      </w:pPr>
      <w:r w:rsidDel="00000000" w:rsidR="00000000" w:rsidRPr="00000000">
        <w:rPr>
          <w:rtl w:val="0"/>
        </w:rPr>
        <w:t xml:space="preserve">ContextKind Dimensional Statements de-aggregation: retrieve Dimension source Statements.</w:t>
      </w:r>
    </w:p>
    <w:p w:rsidR="00000000" w:rsidDel="00000000" w:rsidP="00000000" w:rsidRDefault="00000000" w:rsidRPr="00000000" w14:paraId="00000160">
      <w:pPr>
        <w:rPr/>
      </w:pPr>
      <w:r w:rsidDel="00000000" w:rsidR="00000000" w:rsidRPr="00000000">
        <w:rPr>
          <w:rtl w:val="0"/>
        </w:rPr>
        <w:t xml:space="preserve">TODO.</w:t>
      </w:r>
    </w:p>
    <w:p w:rsidR="00000000" w:rsidDel="00000000" w:rsidP="00000000" w:rsidRDefault="00000000" w:rsidRPr="00000000" w14:paraId="00000161">
      <w:pPr>
        <w:pStyle w:val="Heading3"/>
        <w:rPr/>
      </w:pPr>
      <w:bookmarkStart w:colFirst="0" w:colLast="0" w:name="_c6xkoixrpgkw" w:id="20"/>
      <w:bookmarkEnd w:id="20"/>
      <w:r w:rsidDel="00000000" w:rsidR="00000000" w:rsidRPr="00000000">
        <w:rPr>
          <w:rtl w:val="0"/>
        </w:rPr>
        <w:t xml:space="preserve">Kinds as Extensional Functional Definitions</w:t>
      </w:r>
    </w:p>
    <w:p w:rsidR="00000000" w:rsidDel="00000000" w:rsidP="00000000" w:rsidRDefault="00000000" w:rsidRPr="00000000" w14:paraId="00000162">
      <w:pPr>
        <w:rPr/>
      </w:pPr>
      <w:r w:rsidDel="00000000" w:rsidR="00000000" w:rsidRPr="00000000">
        <w:rPr>
          <w:rtl w:val="0"/>
        </w:rPr>
        <w:t xml:space="preserve">Kind aggregated Statements can be regarded as the definition of a Function by extension. Their Statement Contexts Occurrence Resources are the Function name or signature. Their PlayerType(s) instances group their mappings by “context” and their AttributeType(s) and ValueType(s) instances are the Function domain / range corresponding value pairs. Note: </w:t>
      </w:r>
      <w:r w:rsidDel="00000000" w:rsidR="00000000" w:rsidRPr="00000000">
        <w:rPr>
          <w:color w:val="222222"/>
          <w:rtl w:val="0"/>
        </w:rPr>
        <w:t xml:space="preserve">Kinds are functional given their occurrences' dimensional context.</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numPr>
          <w:ilvl w:val="0"/>
          <w:numId w:val="23"/>
        </w:numPr>
        <w:ind w:left="720" w:hanging="360"/>
        <w:rPr>
          <w:u w:val="none"/>
        </w:rPr>
      </w:pPr>
      <w:r w:rsidDel="00000000" w:rsidR="00000000" w:rsidRPr="00000000">
        <w:rPr>
          <w:rtl w:val="0"/>
        </w:rPr>
        <w:t xml:space="preserve">CK: Context (Contexts), Domain (Subject), Range (Predicates): aGivenContextKind(C, S): P</w:t>
      </w:r>
    </w:p>
    <w:p w:rsidR="00000000" w:rsidDel="00000000" w:rsidP="00000000" w:rsidRDefault="00000000" w:rsidRPr="00000000" w14:paraId="00000165">
      <w:pPr>
        <w:numPr>
          <w:ilvl w:val="0"/>
          <w:numId w:val="23"/>
        </w:numPr>
        <w:ind w:left="720" w:hanging="360"/>
        <w:rPr>
          <w:u w:val="none"/>
        </w:rPr>
      </w:pPr>
      <w:r w:rsidDel="00000000" w:rsidR="00000000" w:rsidRPr="00000000">
        <w:rPr>
          <w:rtl w:val="0"/>
        </w:rPr>
        <w:t xml:space="preserve">SK: Context (Subjects), Domain (Predicates), Range (Objects): aGivenSubjectKind(S, P): O</w:t>
      </w:r>
    </w:p>
    <w:p w:rsidR="00000000" w:rsidDel="00000000" w:rsidP="00000000" w:rsidRDefault="00000000" w:rsidRPr="00000000" w14:paraId="00000166">
      <w:pPr>
        <w:numPr>
          <w:ilvl w:val="0"/>
          <w:numId w:val="23"/>
        </w:numPr>
        <w:ind w:left="720" w:hanging="360"/>
        <w:rPr>
          <w:u w:val="none"/>
        </w:rPr>
      </w:pPr>
      <w:r w:rsidDel="00000000" w:rsidR="00000000" w:rsidRPr="00000000">
        <w:rPr>
          <w:rtl w:val="0"/>
        </w:rPr>
        <w:t xml:space="preserve">PK: Context (Predicates), Domain (Subjects), Range (Objects): aGivenPredicateKind(P, S): O</w:t>
      </w:r>
    </w:p>
    <w:p w:rsidR="00000000" w:rsidDel="00000000" w:rsidP="00000000" w:rsidRDefault="00000000" w:rsidRPr="00000000" w14:paraId="00000167">
      <w:pPr>
        <w:numPr>
          <w:ilvl w:val="0"/>
          <w:numId w:val="23"/>
        </w:numPr>
        <w:ind w:left="720" w:hanging="360"/>
        <w:rPr>
          <w:u w:val="none"/>
        </w:rPr>
      </w:pPr>
      <w:r w:rsidDel="00000000" w:rsidR="00000000" w:rsidRPr="00000000">
        <w:rPr>
          <w:rtl w:val="0"/>
        </w:rPr>
        <w:t xml:space="preserve">OK: Context (Objects), Domain (Predicate), Range (Subject): aGivenObjectKind(O, P): 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tl w:val="0"/>
        </w:rPr>
        <w:t xml:space="preserve">Kinds based functional merge: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If kind(S1, Ctx) = A, and kind(S2, Ctx) = A, S1 and S2 are equivalent in a given context.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If kind(S1) = A, aKind(next(S1)) = next(A).</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Functional Composition (align, sort, link completion, merge).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color w:val="222222"/>
          <w:sz w:val="24"/>
          <w:szCs w:val="24"/>
        </w:rPr>
      </w:pPr>
      <w:r w:rsidDel="00000000" w:rsidR="00000000" w:rsidRPr="00000000">
        <w:rPr>
          <w:b w:val="1"/>
          <w:bCs w:val="1"/>
          <w:color w:val="222222"/>
          <w:rtl w:val="0"/>
        </w:rPr>
        <w:t xml:space="preserve">Kinds Functional Comprehensions</w:t>
      </w:r>
      <w:r w:rsidDel="00000000" w:rsidR="00000000" w:rsidRPr="00000000">
        <w:rPr>
          <w:b w:val="1"/>
          <w:bCs w:val="1"/>
          <w:color w:val="222222"/>
          <w:sz w:val="24"/>
          <w:szCs w:val="24"/>
          <w:rtl w:val="0"/>
        </w:rPr>
        <w:t xml:space="preserve">:</w:t>
      </w:r>
    </w:p>
    <w:p w:rsidR="00000000" w:rsidDel="00000000" w:rsidP="00000000" w:rsidRDefault="00000000" w:rsidRPr="00000000" w14:paraId="00000172">
      <w:pPr>
        <w:rPr>
          <w:color w:val="222222"/>
        </w:rPr>
      </w:pPr>
      <w:r w:rsidDel="00000000" w:rsidR="00000000" w:rsidRPr="00000000">
        <w:rPr>
          <w:rtl w:val="0"/>
        </w:rPr>
      </w:r>
    </w:p>
    <w:p w:rsidR="00000000" w:rsidDel="00000000" w:rsidP="00000000" w:rsidRDefault="00000000" w:rsidRPr="00000000" w14:paraId="00000173">
      <w:pPr>
        <w:rPr>
          <w:color w:val="222222"/>
        </w:rPr>
      </w:pPr>
      <w:r w:rsidDel="00000000" w:rsidR="00000000" w:rsidRPr="00000000">
        <w:rPr>
          <w:color w:val="222222"/>
          <w:rtl w:val="0"/>
        </w:rPr>
        <w:t xml:space="preserve">Kinds: extensional functions definitions. Functions Comprehensions: infer Kinds Functions from CPPE embeddings vía Embeddings / Helpers / ML. Resource Merge / Apply: Kinds inferred Functions inference.</w:t>
      </w:r>
    </w:p>
    <w:p w:rsidR="00000000" w:rsidDel="00000000" w:rsidP="00000000" w:rsidRDefault="00000000" w:rsidRPr="00000000" w14:paraId="00000174">
      <w:pPr>
        <w:pStyle w:val="Heading1"/>
        <w:rPr/>
      </w:pPr>
      <w:bookmarkStart w:colFirst="0" w:colLast="0" w:name="_q1h85p3u11x0" w:id="21"/>
      <w:bookmarkEnd w:id="21"/>
      <w:r w:rsidDel="00000000" w:rsidR="00000000" w:rsidRPr="00000000">
        <w:rPr>
          <w:rtl w:val="0"/>
        </w:rPr>
        <w:t xml:space="preserve">Base Model Representations</w:t>
      </w:r>
    </w:p>
    <w:p w:rsidR="00000000" w:rsidDel="00000000" w:rsidP="00000000" w:rsidRDefault="00000000" w:rsidRPr="00000000" w14:paraId="00000175">
      <w:pPr>
        <w:rPr/>
      </w:pPr>
      <w:r w:rsidDel="00000000" w:rsidR="00000000" w:rsidRPr="00000000">
        <w:rPr>
          <w:rtl w:val="0"/>
        </w:rPr>
        <w:t xml:space="preserve">Base Model class hierarchy is represented by different meta model approaches (kept in sync with each other) for leveraging the most appropriate inference mechanisms.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Base Model is represented simultaneously through several complementary meta-models. These representations are not competing alternatives; they are projections of the same </w:t>
      </w:r>
      <w:r w:rsidDel="00000000" w:rsidR="00000000" w:rsidRPr="00000000">
        <w:rPr>
          <w:rFonts w:ascii="Nova Mono" w:cs="Nova Mono" w:eastAsia="Nova Mono" w:hAnsi="Nova Mono"/>
          <w:color w:val="188038"/>
          <w:rtl w:val="0"/>
        </w:rPr>
        <w:t xml:space="preserve">Resource → Occurrence → Statement → Kind</w:t>
      </w:r>
      <w:r w:rsidDel="00000000" w:rsidR="00000000" w:rsidRPr="00000000">
        <w:rPr>
          <w:rtl w:val="0"/>
        </w:rPr>
        <w:t xml:space="preserve"> model, each optimized for particular forms of persistence, traversal, inference, comparison, aggregation, or stream processing.</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Representations participate in the same </w:t>
      </w:r>
      <w:r w:rsidDel="00000000" w:rsidR="00000000" w:rsidRPr="00000000">
        <w:rPr>
          <w:b w:val="1"/>
          <w:bCs w:val="1"/>
          <w:rtl w:val="0"/>
        </w:rPr>
        <w:t xml:space="preserve">merge / fold / unfold</w:t>
      </w:r>
      <w:r w:rsidDel="00000000" w:rsidR="00000000" w:rsidRPr="00000000">
        <w:rPr>
          <w:rtl w:val="0"/>
        </w:rPr>
        <w:t xml:space="preserve"> Augmentation pipeline (see “Execution Model”). One semantic model, multiple computational lenses.</w:t>
      </w:r>
    </w:p>
    <w:p w:rsidR="00000000" w:rsidDel="00000000" w:rsidP="00000000" w:rsidRDefault="00000000" w:rsidRPr="00000000" w14:paraId="0000017A">
      <w:pPr>
        <w:pStyle w:val="Heading2"/>
        <w:rPr/>
      </w:pPr>
      <w:bookmarkStart w:colFirst="0" w:colLast="0" w:name="_wet20rmfu5qq" w:id="22"/>
      <w:bookmarkEnd w:id="22"/>
      <w:r w:rsidDel="00000000" w:rsidR="00000000" w:rsidRPr="00000000">
        <w:rPr>
          <w:rtl w:val="0"/>
        </w:rPr>
        <w:t xml:space="preserve">RDF Model Representation</w:t>
      </w:r>
    </w:p>
    <w:p w:rsidR="00000000" w:rsidDel="00000000" w:rsidP="00000000" w:rsidRDefault="00000000" w:rsidRPr="00000000" w14:paraId="0000017B">
      <w:pPr>
        <w:rPr/>
      </w:pPr>
      <w:r w:rsidDel="00000000" w:rsidR="00000000" w:rsidRPr="00000000">
        <w:rPr>
          <w:b w:val="1"/>
          <w:bCs w:val="1"/>
          <w:rtl w:val="0"/>
        </w:rPr>
        <w:t xml:space="preserve">RDF Model Representation:</w:t>
      </w:r>
      <w:r w:rsidDel="00000000" w:rsidR="00000000" w:rsidRPr="00000000">
        <w:rPr>
          <w:rtl w:val="0"/>
        </w:rPr>
        <w:t xml:space="preserve"> This acts as the foundational raw data layer, utilizing a raw RDF Statements Triple (Quad) Store and a SPARQL Endpoint. It directly supports the objective by providing the standard graph representation and querying mechanism for the input and output streams of the semantic augmentation pipeline.</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Role in the whole objective</w:t>
      </w:r>
    </w:p>
    <w:p w:rsidR="00000000" w:rsidDel="00000000" w:rsidP="00000000" w:rsidRDefault="00000000" w:rsidRPr="00000000" w14:paraId="0000017D">
      <w:pPr>
        <w:numPr>
          <w:ilvl w:val="0"/>
          <w:numId w:val="41"/>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natural representation for raw datasource statements.</w:t>
      </w:r>
    </w:p>
    <w:p w:rsidR="00000000" w:rsidDel="00000000" w:rsidP="00000000" w:rsidRDefault="00000000" w:rsidRPr="00000000" w14:paraId="0000017E">
      <w:pPr>
        <w:numPr>
          <w:ilvl w:val="0"/>
          <w:numId w:val="41"/>
        </w:numPr>
        <w:spacing w:after="0" w:afterAutospacing="0" w:before="0" w:beforeAutospacing="0" w:lineRule="auto"/>
        <w:ind w:left="720" w:hanging="360"/>
      </w:pPr>
      <w:r w:rsidDel="00000000" w:rsidR="00000000" w:rsidRPr="00000000">
        <w:rPr>
          <w:b w:val="1"/>
          <w:bCs w:val="1"/>
          <w:rtl w:val="0"/>
        </w:rPr>
        <w:t xml:space="preserve">Aggregation:</w:t>
      </w:r>
      <w:r w:rsidDel="00000000" w:rsidR="00000000" w:rsidRPr="00000000">
        <w:rPr>
          <w:rtl w:val="0"/>
        </w:rPr>
        <w:t xml:space="preserve"> expose CSPO structure so occurrences can be grouped into </w:t>
      </w:r>
      <w:r w:rsidDel="00000000" w:rsidR="00000000" w:rsidRPr="00000000">
        <w:rPr>
          <w:rFonts w:ascii="Roboto Mono" w:cs="Roboto Mono" w:eastAsia="Roboto Mono" w:hAnsi="Roboto Mono"/>
          <w:color w:val="188038"/>
          <w:rtl w:val="0"/>
        </w:rPr>
        <w:t xml:space="preserve">ContextKind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SubjectKind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PredicateKind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ObjectKind</w:t>
      </w:r>
      <w:r w:rsidDel="00000000" w:rsidR="00000000" w:rsidRPr="00000000">
        <w:rPr>
          <w:rtl w:val="0"/>
        </w:rPr>
        <w:t xml:space="preserve">.</w:t>
      </w:r>
    </w:p>
    <w:p w:rsidR="00000000" w:rsidDel="00000000" w:rsidP="00000000" w:rsidRDefault="00000000" w:rsidRPr="00000000" w14:paraId="0000017F">
      <w:pPr>
        <w:numPr>
          <w:ilvl w:val="0"/>
          <w:numId w:val="41"/>
        </w:numPr>
        <w:spacing w:after="0" w:afterAutospacing="0" w:before="0" w:beforeAutospacing="0" w:lineRule="auto"/>
        <w:ind w:left="720" w:hanging="360"/>
      </w:pPr>
      <w:r w:rsidDel="00000000" w:rsidR="00000000" w:rsidRPr="00000000">
        <w:rPr>
          <w:b w:val="1"/>
          <w:bCs w:val="1"/>
          <w:rtl w:val="0"/>
        </w:rPr>
        <w:t xml:space="preserve">Alignment:</w:t>
      </w:r>
      <w:r w:rsidDel="00000000" w:rsidR="00000000" w:rsidRPr="00000000">
        <w:rPr>
          <w:rtl w:val="0"/>
        </w:rPr>
        <w:t xml:space="preserve"> provide graph patterns, identity links, and relationship traversal.</w:t>
      </w:r>
    </w:p>
    <w:p w:rsidR="00000000" w:rsidDel="00000000" w:rsidP="00000000" w:rsidRDefault="00000000" w:rsidRPr="00000000" w14:paraId="00000180">
      <w:pPr>
        <w:numPr>
          <w:ilvl w:val="0"/>
          <w:numId w:val="41"/>
        </w:numPr>
        <w:spacing w:after="0" w:afterAutospacing="0" w:before="0" w:beforeAutospacing="0" w:lineRule="auto"/>
        <w:ind w:left="720" w:hanging="360"/>
      </w:pPr>
      <w:r w:rsidDel="00000000" w:rsidR="00000000" w:rsidRPr="00000000">
        <w:rPr>
          <w:b w:val="1"/>
          <w:bCs w:val="1"/>
          <w:rtl w:val="0"/>
        </w:rPr>
        <w:t xml:space="preserve">Activation:</w:t>
      </w:r>
      <w:r w:rsidDel="00000000" w:rsidR="00000000" w:rsidRPr="00000000">
        <w:rPr>
          <w:rtl w:val="0"/>
        </w:rPr>
        <w:t xml:space="preserve"> provide the graph substrate from which contexts, roles, actors, and interactions can be materialized.</w:t>
      </w:r>
    </w:p>
    <w:p w:rsidR="00000000" w:rsidDel="00000000" w:rsidP="00000000" w:rsidRDefault="00000000" w:rsidRPr="00000000" w14:paraId="00000181">
      <w:pPr>
        <w:numPr>
          <w:ilvl w:val="0"/>
          <w:numId w:val="41"/>
        </w:numPr>
        <w:spacing w:after="240" w:before="0" w:beforeAutospacing="0" w:lineRule="auto"/>
        <w:ind w:left="720" w:hanging="360"/>
      </w:pPr>
      <w:r w:rsidDel="00000000" w:rsidR="00000000" w:rsidRPr="00000000">
        <w:rPr>
          <w:b w:val="1"/>
          <w:bCs w:val="1"/>
          <w:rtl w:val="0"/>
        </w:rPr>
        <w:t xml:space="preserve">Persistence/interoperability:</w:t>
      </w:r>
      <w:r w:rsidDel="00000000" w:rsidR="00000000" w:rsidRPr="00000000">
        <w:rPr>
          <w:rtl w:val="0"/>
        </w:rPr>
        <w:t xml:space="preserve"> retain compatibility with RDF-oriented datasources and query infrastructure.</w:t>
      </w:r>
    </w:p>
    <w:p w:rsidR="00000000" w:rsidDel="00000000" w:rsidP="00000000" w:rsidRDefault="00000000" w:rsidRPr="00000000" w14:paraId="00000182">
      <w:pPr>
        <w:pStyle w:val="Heading2"/>
        <w:rPr/>
      </w:pPr>
      <w:bookmarkStart w:colFirst="0" w:colLast="0" w:name="_gm9mvgowieo6" w:id="23"/>
      <w:bookmarkEnd w:id="23"/>
      <w:r w:rsidDel="00000000" w:rsidR="00000000" w:rsidRPr="00000000">
        <w:rPr>
          <w:rtl w:val="0"/>
        </w:rPr>
        <w:t xml:space="preserve">Sets Based Model Representation</w:t>
      </w:r>
    </w:p>
    <w:p w:rsidR="00000000" w:rsidDel="00000000" w:rsidP="00000000" w:rsidRDefault="00000000" w:rsidRPr="00000000" w14:paraId="00000183">
      <w:pPr>
        <w:rPr/>
      </w:pPr>
      <w:r w:rsidDel="00000000" w:rsidR="00000000" w:rsidRPr="00000000">
        <w:rPr>
          <w:b w:val="1"/>
          <w:bCs w:val="1"/>
          <w:rtl w:val="0"/>
        </w:rPr>
        <w:t xml:space="preserve">Sets Based Model Representation:</w:t>
      </w:r>
      <w:r w:rsidDel="00000000" w:rsidR="00000000" w:rsidRPr="00000000">
        <w:rPr>
          <w:rtl w:val="0"/>
        </w:rPr>
        <w:t xml:space="preserve"> This representation organizes data into Universal Sets (Contexts, Subjects, Predicates, Objects) and Kinds Sets derived from their intersections and unions. It leverages the framework's objective by treating data streams as mathematical collections, enabling deterministic operations for exact-match aggregations and deduplication.</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Role in the whole objective</w:t>
      </w:r>
    </w:p>
    <w:p w:rsidR="00000000" w:rsidDel="00000000" w:rsidP="00000000" w:rsidRDefault="00000000" w:rsidRPr="00000000" w14:paraId="00000185">
      <w:pPr>
        <w:numPr>
          <w:ilvl w:val="0"/>
          <w:numId w:val="62"/>
        </w:numPr>
        <w:spacing w:after="0" w:afterAutospacing="0" w:before="240" w:lineRule="auto"/>
        <w:ind w:left="720" w:hanging="360"/>
      </w:pPr>
      <w:r w:rsidDel="00000000" w:rsidR="00000000" w:rsidRPr="00000000">
        <w:rPr>
          <w:b w:val="1"/>
          <w:bCs w:val="1"/>
          <w:rtl w:val="0"/>
        </w:rPr>
        <w:t xml:space="preserve">Aggregation:</w:t>
      </w:r>
      <w:r w:rsidDel="00000000" w:rsidR="00000000" w:rsidRPr="00000000">
        <w:rPr>
          <w:rtl w:val="0"/>
        </w:rPr>
        <w:t xml:space="preserve"> unions/intersections provide deterministic grouping and exact-match type extraction.</w:t>
      </w:r>
    </w:p>
    <w:p w:rsidR="00000000" w:rsidDel="00000000" w:rsidP="00000000" w:rsidRDefault="00000000" w:rsidRPr="00000000" w14:paraId="00000186">
      <w:pPr>
        <w:numPr>
          <w:ilvl w:val="0"/>
          <w:numId w:val="62"/>
        </w:numPr>
        <w:spacing w:after="0" w:afterAutospacing="0" w:before="0" w:beforeAutospacing="0" w:lineRule="auto"/>
        <w:ind w:left="720" w:hanging="360"/>
      </w:pPr>
      <w:r w:rsidDel="00000000" w:rsidR="00000000" w:rsidRPr="00000000">
        <w:rPr>
          <w:b w:val="1"/>
          <w:bCs w:val="1"/>
          <w:rtl w:val="0"/>
        </w:rPr>
        <w:t xml:space="preserve">Alignment:</w:t>
      </w:r>
      <w:r w:rsidDel="00000000" w:rsidR="00000000" w:rsidRPr="00000000">
        <w:rPr>
          <w:rtl w:val="0"/>
        </w:rPr>
        <w:t xml:space="preserve"> set equality, intersection, inclusion, and difference provide basic matching and compatibility operations.</w:t>
      </w:r>
    </w:p>
    <w:p w:rsidR="00000000" w:rsidDel="00000000" w:rsidP="00000000" w:rsidRDefault="00000000" w:rsidRPr="00000000" w14:paraId="00000187">
      <w:pPr>
        <w:numPr>
          <w:ilvl w:val="0"/>
          <w:numId w:val="62"/>
        </w:numPr>
        <w:spacing w:after="0" w:afterAutospacing="0" w:before="0" w:beforeAutospacing="0" w:lineRule="auto"/>
        <w:ind w:left="720" w:hanging="360"/>
      </w:pPr>
      <w:r w:rsidDel="00000000" w:rsidR="00000000" w:rsidRPr="00000000">
        <w:rPr>
          <w:b w:val="1"/>
          <w:bCs w:val="1"/>
          <w:rtl w:val="0"/>
        </w:rPr>
        <w:t xml:space="preserve">Activation:</w:t>
      </w:r>
      <w:r w:rsidDel="00000000" w:rsidR="00000000" w:rsidRPr="00000000">
        <w:rPr>
          <w:rtl w:val="0"/>
        </w:rPr>
        <w:t xml:space="preserve"> sets can represent candidate states, possible transitions, or collections of executable structures before they are materialized as Statements.</w:t>
      </w:r>
    </w:p>
    <w:p w:rsidR="00000000" w:rsidDel="00000000" w:rsidP="00000000" w:rsidRDefault="00000000" w:rsidRPr="00000000" w14:paraId="00000188">
      <w:pPr>
        <w:numPr>
          <w:ilvl w:val="0"/>
          <w:numId w:val="62"/>
        </w:numPr>
        <w:spacing w:after="240" w:before="0" w:beforeAutospacing="0" w:lineRule="auto"/>
        <w:ind w:left="720" w:hanging="360"/>
      </w:pPr>
      <w:r w:rsidDel="00000000" w:rsidR="00000000" w:rsidRPr="00000000">
        <w:rPr>
          <w:b w:val="1"/>
          <w:bCs w:val="1"/>
          <w:rtl w:val="0"/>
        </w:rPr>
        <w:t xml:space="preserve">Pipeline:</w:t>
      </w:r>
      <w:r w:rsidDel="00000000" w:rsidR="00000000" w:rsidRPr="00000000">
        <w:rPr>
          <w:rtl w:val="0"/>
        </w:rPr>
        <w:t xml:space="preserve"> set operations can act as low-level primitives underneath higher-level merge/fold/unfold operations.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Contexts Set.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Subjects Set.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Predicates Set.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Objects Set.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Context (Statements) Set: (Subject Set, Predicate Set, Object Set intersection).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Subject Kinds Set (Predicates Set intersection with Objects Set).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Predicate Kinds Set (Subjects Set intersection with Objects Set).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Object Kinds Set (Subjects Set intersection with Predicates Set).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drawing>
          <wp:inline distB="114300" distT="114300" distL="114300" distR="114300">
            <wp:extent cx="9144000" cy="5143500"/>
            <wp:effectExtent b="0" l="0" r="0" t="0"/>
            <wp:docPr id="26"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91440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3"/>
        <w:rPr/>
      </w:pPr>
      <w:bookmarkStart w:colFirst="0" w:colLast="0" w:name="_wrnybev1sdsl" w:id="24"/>
      <w:bookmarkEnd w:id="24"/>
      <w:r w:rsidDel="00000000" w:rsidR="00000000" w:rsidRPr="00000000">
        <w:rPr>
          <w:rtl w:val="0"/>
        </w:rPr>
        <w:t xml:space="preserve">Sets layout for Dimensional Analysis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The above Sets Layout diagram represents the structure of the placeholders for a snapshot of the Resources occurrences in their corresponding Roles for a given Context Dimensional Point (Context’s axes Statements).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Contexts (Statements: SPO Intersection) represents all the possible Statements for an aggregated Context dimensional point. All possible Dimension Point Kinds (SK, PK, OK) are then aggregated. Then all SPO Resource Occurrences are assigned to their corresponding Roles.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b w:val="1"/>
          <w:bCs w:val="1"/>
          <w:rtl w:val="0"/>
        </w:rPr>
        <w:t xml:space="preserve">Kind Dimensional Context Statements:</w:t>
      </w:r>
    </w:p>
    <w:p w:rsidR="00000000" w:rsidDel="00000000" w:rsidP="00000000" w:rsidRDefault="00000000" w:rsidRPr="00000000" w14:paraId="000001A2">
      <w:pPr>
        <w:rPr/>
      </w:pPr>
      <w:r w:rsidDel="00000000" w:rsidR="00000000" w:rsidRPr="00000000">
        <w:rPr>
          <w:rtl w:val="0"/>
        </w:rPr>
        <w:t xml:space="preserve">See: “Statement Types”.</w:t>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Statement’s Context role Kind type is of ContextKind type. Statements S, P, O are of types SubjectKind, PredicateKind and ObjectKind respectively. They define the ContextKind instance (Resource) aggregated dimensional contexts axes and state (temporal / dimensional parts) addressing “coordinates” of a context Resource. Dimensional Contexts are ContextKind </w:t>
      </w:r>
      <w:r w:rsidDel="00000000" w:rsidR="00000000" w:rsidRPr="00000000">
        <w:rPr>
          <w:color w:val="222222"/>
          <w:rtl w:val="0"/>
        </w:rPr>
        <w:t xml:space="preserve">Statements aggregated by their Kind Resource (URI) by means of CSPO and CK, SK, PK, OK Kind Context Statements Sets / Functional relations (intersection, union, complement, difference, etc.).</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TODO: Encode Context Statements. Resolve Context Statements SPO Statements.</w:t>
      </w:r>
    </w:p>
    <w:p w:rsidR="00000000" w:rsidDel="00000000" w:rsidP="00000000" w:rsidRDefault="00000000" w:rsidRPr="00000000" w14:paraId="000001A7">
      <w:pPr>
        <w:rPr/>
      </w:pPr>
      <w:r w:rsidDel="00000000" w:rsidR="00000000" w:rsidRPr="00000000">
        <w:rPr>
          <w:rtl w:val="0"/>
        </w:rPr>
        <w:t xml:space="preserve">TODO: Refactor Base Model for CSPO Contexts representing Dimensional Aggregation Points (axes Statements): ContextKind&lt;Subject, Predicate, Object&gt;.</w:t>
      </w:r>
    </w:p>
    <w:p w:rsidR="00000000" w:rsidDel="00000000" w:rsidP="00000000" w:rsidRDefault="00000000" w:rsidRPr="00000000" w14:paraId="000001A8">
      <w:pPr>
        <w:rPr/>
      </w:pPr>
      <w:r w:rsidDel="00000000" w:rsidR="00000000" w:rsidRPr="00000000">
        <w:rPr>
          <w:rtl w:val="0"/>
        </w:rPr>
        <w:t xml:space="preserve">TODO: Inference through Sets based operations.</w:t>
      </w:r>
    </w:p>
    <w:p w:rsidR="00000000" w:rsidDel="00000000" w:rsidP="00000000" w:rsidRDefault="00000000" w:rsidRPr="00000000" w14:paraId="000001A9">
      <w:pPr>
        <w:rPr/>
      </w:pPr>
      <w:r w:rsidDel="00000000" w:rsidR="00000000" w:rsidRPr="00000000">
        <w:rPr>
          <w:rtl w:val="0"/>
        </w:rPr>
        <w:t xml:space="preserve">TODO: Reify Kinds as SPO Resource Occurrences.</w:t>
      </w:r>
    </w:p>
    <w:p w:rsidR="00000000" w:rsidDel="00000000" w:rsidP="00000000" w:rsidRDefault="00000000" w:rsidRPr="00000000" w14:paraId="000001AA">
      <w:pPr>
        <w:pStyle w:val="Heading2"/>
        <w:rPr/>
      </w:pPr>
      <w:bookmarkStart w:colFirst="0" w:colLast="0" w:name="_pvsxaxwjbfxk" w:id="25"/>
      <w:bookmarkEnd w:id="25"/>
      <w:r w:rsidDel="00000000" w:rsidR="00000000" w:rsidRPr="00000000">
        <w:rPr>
          <w:rtl w:val="0"/>
        </w:rPr>
        <w:t xml:space="preserve">ISO TMRM Model Representation</w:t>
      </w:r>
    </w:p>
    <w:p w:rsidR="00000000" w:rsidDel="00000000" w:rsidP="00000000" w:rsidRDefault="00000000" w:rsidRPr="00000000" w14:paraId="000001AB">
      <w:pPr>
        <w:rPr/>
      </w:pPr>
      <w:r w:rsidDel="00000000" w:rsidR="00000000" w:rsidRPr="00000000">
        <w:rPr>
          <w:b w:val="1"/>
          <w:bCs w:val="1"/>
          <w:rtl w:val="0"/>
        </w:rPr>
        <w:t xml:space="preserve">ISO TMRM Model Representation:</w:t>
      </w:r>
      <w:r w:rsidDel="00000000" w:rsidR="00000000" w:rsidRPr="00000000">
        <w:rPr>
          <w:rtl w:val="0"/>
        </w:rPr>
        <w:t xml:space="preserve"> Operating as the underlying common metamodel, this maps the base entities onto TMRM subject proxies and properties. It supports the core objective by providing a subject-centric, implementation-independent foundation that drives deterministic identity resolution and topic merging across disparate data streams.</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Role in the whole objective</w:t>
      </w:r>
    </w:p>
    <w:p w:rsidR="00000000" w:rsidDel="00000000" w:rsidP="00000000" w:rsidRDefault="00000000" w:rsidRPr="00000000" w14:paraId="000001AD">
      <w:pPr>
        <w:numPr>
          <w:ilvl w:val="0"/>
          <w:numId w:val="28"/>
        </w:numPr>
        <w:spacing w:after="0" w:afterAutospacing="0" w:before="240" w:lineRule="auto"/>
        <w:ind w:left="720" w:hanging="360"/>
      </w:pPr>
      <w:r w:rsidDel="00000000" w:rsidR="00000000" w:rsidRPr="00000000">
        <w:rPr>
          <w:rtl w:val="0"/>
        </w:rPr>
        <w:t xml:space="preserve">Provides the </w:t>
      </w:r>
      <w:r w:rsidDel="00000000" w:rsidR="00000000" w:rsidRPr="00000000">
        <w:rPr>
          <w:b w:val="1"/>
          <w:bCs w:val="1"/>
          <w:rtl w:val="0"/>
        </w:rPr>
        <w:t xml:space="preserve">subject-centric semantic substrate</w:t>
      </w:r>
      <w:r w:rsidDel="00000000" w:rsidR="00000000" w:rsidRPr="00000000">
        <w:rPr>
          <w:rtl w:val="0"/>
        </w:rPr>
        <w:t xml:space="preserve"> for Resources and their contextual Occurrences.</w:t>
      </w:r>
    </w:p>
    <w:p w:rsidR="00000000" w:rsidDel="00000000" w:rsidP="00000000" w:rsidRDefault="00000000" w:rsidRPr="00000000" w14:paraId="000001AE">
      <w:pPr>
        <w:numPr>
          <w:ilvl w:val="0"/>
          <w:numId w:val="28"/>
        </w:numPr>
        <w:spacing w:after="0" w:afterAutospacing="0" w:before="0" w:beforeAutospacing="0" w:lineRule="auto"/>
        <w:ind w:left="720" w:hanging="360"/>
      </w:pPr>
      <w:r w:rsidDel="00000000" w:rsidR="00000000" w:rsidRPr="00000000">
        <w:rPr>
          <w:rtl w:val="0"/>
        </w:rPr>
        <w:t xml:space="preserve">Preserves identity and context while navigating statements.</w:t>
      </w:r>
    </w:p>
    <w:p w:rsidR="00000000" w:rsidDel="00000000" w:rsidP="00000000" w:rsidRDefault="00000000" w:rsidRPr="00000000" w14:paraId="000001AF">
      <w:pPr>
        <w:numPr>
          <w:ilvl w:val="0"/>
          <w:numId w:val="28"/>
        </w:numPr>
        <w:spacing w:after="0" w:afterAutospacing="0" w:before="0" w:beforeAutospacing="0" w:lineRule="auto"/>
        <w:ind w:left="720" w:hanging="360"/>
      </w:pPr>
      <w:r w:rsidDel="00000000" w:rsidR="00000000" w:rsidRPr="00000000">
        <w:rPr>
          <w:rtl w:val="0"/>
        </w:rPr>
        <w:t xml:space="preserve">Supports resource merging and graph traversal.</w:t>
      </w:r>
    </w:p>
    <w:p w:rsidR="00000000" w:rsidDel="00000000" w:rsidP="00000000" w:rsidRDefault="00000000" w:rsidRPr="00000000" w14:paraId="000001B0">
      <w:pPr>
        <w:numPr>
          <w:ilvl w:val="0"/>
          <w:numId w:val="28"/>
        </w:numPr>
        <w:spacing w:after="240" w:before="0" w:beforeAutospacing="0" w:lineRule="auto"/>
        <w:ind w:left="720" w:hanging="360"/>
      </w:pPr>
      <w:r w:rsidDel="00000000" w:rsidR="00000000" w:rsidRPr="00000000">
        <w:rPr>
          <w:rtl w:val="0"/>
        </w:rPr>
        <w:t xml:space="preserve">Gives higher-level inference mechanisms a stable semantic model to operate on.</w:t>
      </w:r>
    </w:p>
    <w:p w:rsidR="00000000" w:rsidDel="00000000" w:rsidP="00000000" w:rsidRDefault="00000000" w:rsidRPr="00000000" w14:paraId="000001B1">
      <w:pPr>
        <w:spacing w:after="240" w:before="240" w:lineRule="auto"/>
        <w:ind w:left="0" w:firstLine="0"/>
        <w:rPr/>
      </w:pPr>
      <w:r w:rsidDel="00000000" w:rsidR="00000000" w:rsidRPr="00000000">
        <w:rPr>
          <w:rtl w:val="0"/>
        </w:rPr>
        <w:t xml:space="preserve">RDF provides the graph syntax; TMRM provides the semantic metamodel through which that graph can be manipulated as contextual subjects, occurrences, and statements.</w:t>
      </w:r>
    </w:p>
    <w:p w:rsidR="00000000" w:rsidDel="00000000" w:rsidP="00000000" w:rsidRDefault="00000000" w:rsidRPr="00000000" w14:paraId="000001B2">
      <w:pPr>
        <w:pStyle w:val="Heading2"/>
        <w:rPr/>
      </w:pPr>
      <w:bookmarkStart w:colFirst="0" w:colLast="0" w:name="_iwbaw3hnzpa2" w:id="26"/>
      <w:bookmarkEnd w:id="26"/>
      <w:r w:rsidDel="00000000" w:rsidR="00000000" w:rsidRPr="00000000">
        <w:rPr>
          <w:rtl w:val="0"/>
        </w:rPr>
        <w:t xml:space="preserve">FCA Context Lattices Model Representation</w:t>
      </w:r>
    </w:p>
    <w:p w:rsidR="00000000" w:rsidDel="00000000" w:rsidP="00000000" w:rsidRDefault="00000000" w:rsidRPr="00000000" w14:paraId="000001B3">
      <w:pPr>
        <w:rPr/>
      </w:pPr>
      <w:r w:rsidDel="00000000" w:rsidR="00000000" w:rsidRPr="00000000">
        <w:rPr>
          <w:b w:val="1"/>
          <w:bCs w:val="1"/>
          <w:rtl w:val="0"/>
        </w:rPr>
        <w:t xml:space="preserve">FCA Context Lattices Model Representation:</w:t>
      </w:r>
      <w:r w:rsidDel="00000000" w:rsidR="00000000" w:rsidRPr="00000000">
        <w:rPr>
          <w:rtl w:val="0"/>
        </w:rPr>
        <w:t xml:space="preserve"> This approach maps Contexts, Subjects, Predicates, and Objects into Formal Contexts. It advances the intelligence objective by allowing the system to build unified concept lattices, discovering implicit structural hierarchies, relational schemas, and classifications that are not immediately visible in isolated data streams.</w:t>
      </w:r>
    </w:p>
    <w:p w:rsidR="00000000" w:rsidDel="00000000" w:rsidP="00000000" w:rsidRDefault="00000000" w:rsidRPr="00000000" w14:paraId="000001B4">
      <w:pPr>
        <w:spacing w:after="240" w:before="240" w:lineRule="auto"/>
        <w:rPr/>
      </w:pPr>
      <w:r w:rsidDel="00000000" w:rsidR="00000000" w:rsidRPr="00000000">
        <w:rPr>
          <w:rtl w:val="0"/>
        </w:rPr>
        <w:t xml:space="preserve">The three FCA perspectives defined:</w:t>
      </w:r>
    </w:p>
    <w:p w:rsidR="00000000" w:rsidDel="00000000" w:rsidP="00000000" w:rsidRDefault="00000000" w:rsidRPr="00000000" w14:paraId="000001B5">
      <w:pPr>
        <w:numPr>
          <w:ilvl w:val="0"/>
          <w:numId w:val="11"/>
        </w:numPr>
        <w:spacing w:after="0" w:afterAutospacing="0" w:before="240" w:lineRule="auto"/>
        <w:ind w:left="720" w:hanging="360"/>
      </w:pPr>
      <w:r w:rsidDel="00000000" w:rsidR="00000000" w:rsidRPr="00000000">
        <w:rPr>
          <w:b w:val="1"/>
          <w:bCs w:val="1"/>
          <w:rtl w:val="0"/>
        </w:rPr>
        <w:t xml:space="preserve">Subject as context:</w:t>
      </w:r>
      <w:r w:rsidDel="00000000" w:rsidR="00000000" w:rsidRPr="00000000">
        <w:rPr>
          <w:rtl w:val="0"/>
        </w:rPr>
        <w:t xml:space="preserve"> predicates as objects, objects as attributes.</w:t>
      </w:r>
    </w:p>
    <w:p w:rsidR="00000000" w:rsidDel="00000000" w:rsidP="00000000" w:rsidRDefault="00000000" w:rsidRPr="00000000" w14:paraId="000001B6">
      <w:pPr>
        <w:numPr>
          <w:ilvl w:val="0"/>
          <w:numId w:val="11"/>
        </w:numPr>
        <w:spacing w:after="0" w:afterAutospacing="0" w:before="0" w:beforeAutospacing="0" w:lineRule="auto"/>
        <w:ind w:left="720" w:hanging="360"/>
      </w:pPr>
      <w:r w:rsidDel="00000000" w:rsidR="00000000" w:rsidRPr="00000000">
        <w:rPr>
          <w:b w:val="1"/>
          <w:bCs w:val="1"/>
          <w:rtl w:val="0"/>
        </w:rPr>
        <w:t xml:space="preserve">Predicate as context:</w:t>
      </w:r>
      <w:r w:rsidDel="00000000" w:rsidR="00000000" w:rsidRPr="00000000">
        <w:rPr>
          <w:rtl w:val="0"/>
        </w:rPr>
        <w:t xml:space="preserve"> subjects as objects, objects as attributes.</w:t>
      </w:r>
    </w:p>
    <w:p w:rsidR="00000000" w:rsidDel="00000000" w:rsidP="00000000" w:rsidRDefault="00000000" w:rsidRPr="00000000" w14:paraId="000001B7">
      <w:pPr>
        <w:numPr>
          <w:ilvl w:val="0"/>
          <w:numId w:val="11"/>
        </w:numPr>
        <w:spacing w:after="240" w:before="0" w:beforeAutospacing="0" w:lineRule="auto"/>
        <w:ind w:left="720" w:hanging="360"/>
      </w:pPr>
      <w:r w:rsidDel="00000000" w:rsidR="00000000" w:rsidRPr="00000000">
        <w:rPr>
          <w:b w:val="1"/>
          <w:bCs w:val="1"/>
          <w:rtl w:val="0"/>
        </w:rPr>
        <w:t xml:space="preserve">Object as context:</w:t>
      </w:r>
      <w:r w:rsidDel="00000000" w:rsidR="00000000" w:rsidRPr="00000000">
        <w:rPr>
          <w:rtl w:val="0"/>
        </w:rPr>
        <w:t xml:space="preserve"> subjects as objects, predicates as attributes.</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Role in the whole objective</w:t>
      </w:r>
    </w:p>
    <w:p w:rsidR="00000000" w:rsidDel="00000000" w:rsidP="00000000" w:rsidRDefault="00000000" w:rsidRPr="00000000" w14:paraId="000001B9">
      <w:pPr>
        <w:numPr>
          <w:ilvl w:val="0"/>
          <w:numId w:val="1"/>
        </w:numPr>
        <w:spacing w:after="0" w:afterAutospacing="0" w:before="240" w:lineRule="auto"/>
        <w:ind w:left="720" w:hanging="360"/>
      </w:pPr>
      <w:r w:rsidDel="00000000" w:rsidR="00000000" w:rsidRPr="00000000">
        <w:rPr>
          <w:b w:val="1"/>
          <w:bCs w:val="1"/>
          <w:rtl w:val="0"/>
        </w:rPr>
        <w:t xml:space="preserve">Aggregation:</w:t>
      </w:r>
      <w:r w:rsidDel="00000000" w:rsidR="00000000" w:rsidRPr="00000000">
        <w:rPr>
          <w:rtl w:val="0"/>
        </w:rPr>
        <w:t xml:space="preserve"> infer recurring concepts, types, attributes, and shared properties.</w:t>
      </w:r>
    </w:p>
    <w:p w:rsidR="00000000" w:rsidDel="00000000" w:rsidP="00000000" w:rsidRDefault="00000000" w:rsidRPr="00000000" w14:paraId="000001BA">
      <w:pPr>
        <w:numPr>
          <w:ilvl w:val="0"/>
          <w:numId w:val="1"/>
        </w:numPr>
        <w:spacing w:after="0" w:afterAutospacing="0" w:before="0" w:beforeAutospacing="0" w:lineRule="auto"/>
        <w:ind w:left="720" w:hanging="360"/>
      </w:pPr>
      <w:r w:rsidDel="00000000" w:rsidR="00000000" w:rsidRPr="00000000">
        <w:rPr>
          <w:b w:val="1"/>
          <w:bCs w:val="1"/>
          <w:rtl w:val="0"/>
        </w:rPr>
        <w:t xml:space="preserve">Alignment:</w:t>
      </w:r>
      <w:r w:rsidDel="00000000" w:rsidR="00000000" w:rsidRPr="00000000">
        <w:rPr>
          <w:rtl w:val="0"/>
        </w:rPr>
        <w:t xml:space="preserve"> discover higher-level conceptual equivalences, structural correspondences, domains/ranges, and relational schemas.</w:t>
      </w:r>
    </w:p>
    <w:p w:rsidR="00000000" w:rsidDel="00000000" w:rsidP="00000000" w:rsidRDefault="00000000" w:rsidRPr="00000000" w14:paraId="000001BB">
      <w:pPr>
        <w:numPr>
          <w:ilvl w:val="0"/>
          <w:numId w:val="1"/>
        </w:numPr>
        <w:spacing w:after="0" w:afterAutospacing="0" w:before="0" w:beforeAutospacing="0" w:lineRule="auto"/>
        <w:ind w:left="720" w:hanging="360"/>
      </w:pPr>
      <w:r w:rsidDel="00000000" w:rsidR="00000000" w:rsidRPr="00000000">
        <w:rPr>
          <w:b w:val="1"/>
          <w:bCs w:val="1"/>
          <w:rtl w:val="0"/>
        </w:rPr>
        <w:t xml:space="preserve">Activation:</w:t>
      </w:r>
      <w:r w:rsidDel="00000000" w:rsidR="00000000" w:rsidRPr="00000000">
        <w:rPr>
          <w:rtl w:val="0"/>
        </w:rPr>
        <w:t xml:space="preserve"> use the inferred conceptual structures as the semantic basis for recognizing valid contexts and interactions.</w:t>
      </w:r>
    </w:p>
    <w:p w:rsidR="00000000" w:rsidDel="00000000" w:rsidP="00000000" w:rsidRDefault="00000000" w:rsidRPr="00000000" w14:paraId="000001BC">
      <w:pPr>
        <w:numPr>
          <w:ilvl w:val="0"/>
          <w:numId w:val="1"/>
        </w:numPr>
        <w:spacing w:after="240" w:before="0" w:beforeAutospacing="0" w:lineRule="auto"/>
        <w:ind w:left="720" w:hanging="360"/>
      </w:pPr>
      <w:r w:rsidDel="00000000" w:rsidR="00000000" w:rsidRPr="00000000">
        <w:rPr>
          <w:b w:val="1"/>
          <w:bCs w:val="1"/>
          <w:rtl w:val="0"/>
        </w:rPr>
        <w:t xml:space="preserve">Materialization:</w:t>
      </w:r>
      <w:r w:rsidDel="00000000" w:rsidR="00000000" w:rsidRPr="00000000">
        <w:rPr>
          <w:rtl w:val="0"/>
        </w:rPr>
        <w:t xml:space="preserve"> convert lattice concepts back into Kinds / Statements so inference becomes persistent knowledge rather than an isolated analytical result.</w:t>
      </w:r>
    </w:p>
    <w:p w:rsidR="00000000" w:rsidDel="00000000" w:rsidP="00000000" w:rsidRDefault="00000000" w:rsidRPr="00000000" w14:paraId="000001BD">
      <w:pPr>
        <w:pStyle w:val="Heading2"/>
        <w:rPr/>
      </w:pPr>
      <w:bookmarkStart w:colFirst="0" w:colLast="0" w:name="_x2jf5gd50y1" w:id="27"/>
      <w:bookmarkEnd w:id="27"/>
      <w:r w:rsidDel="00000000" w:rsidR="00000000" w:rsidRPr="00000000">
        <w:rPr>
          <w:rtl w:val="0"/>
        </w:rPr>
        <w:t xml:space="preserve">XML Model Representation</w:t>
      </w:r>
    </w:p>
    <w:p w:rsidR="00000000" w:rsidDel="00000000" w:rsidP="00000000" w:rsidRDefault="00000000" w:rsidRPr="00000000" w14:paraId="000001BE">
      <w:pPr>
        <w:rPr/>
      </w:pPr>
      <w:r w:rsidDel="00000000" w:rsidR="00000000" w:rsidRPr="00000000">
        <w:rPr>
          <w:rtl w:val="0"/>
        </w:rPr>
        <w:t xml:space="preserve">TreeGraph for nested Statements structures and stream-processing messages.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XML Model Representation:</w:t>
      </w:r>
      <w:r w:rsidDel="00000000" w:rsidR="00000000" w:rsidRPr="00000000">
        <w:rPr>
          <w:rtl w:val="0"/>
        </w:rPr>
        <w:t xml:space="preserve"> This utilizes a TreeGraph format for handling nested Statements structures. It directly facilitates the execution model by defining the pipeline messages format, enabling the stream-oriented processing, folding, and unfolding of complex, layered message payloads across the augmentation agents.</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Role in the whole objective</w:t>
      </w:r>
    </w:p>
    <w:p w:rsidR="00000000" w:rsidDel="00000000" w:rsidP="00000000" w:rsidRDefault="00000000" w:rsidRPr="00000000" w14:paraId="000001C2">
      <w:pPr>
        <w:numPr>
          <w:ilvl w:val="0"/>
          <w:numId w:val="64"/>
        </w:numPr>
        <w:spacing w:after="0" w:afterAutospacing="0" w:before="240" w:lineRule="auto"/>
        <w:ind w:left="720" w:hanging="360"/>
      </w:pPr>
      <w:r w:rsidDel="00000000" w:rsidR="00000000" w:rsidRPr="00000000">
        <w:rPr>
          <w:rtl w:val="0"/>
        </w:rPr>
        <w:t xml:space="preserve">Serialize a complete nested Statement/Kind structure into a single pipeline message.</w:t>
      </w:r>
    </w:p>
    <w:p w:rsidR="00000000" w:rsidDel="00000000" w:rsidP="00000000" w:rsidRDefault="00000000" w:rsidRPr="00000000" w14:paraId="000001C3">
      <w:pPr>
        <w:numPr>
          <w:ilvl w:val="0"/>
          <w:numId w:val="64"/>
        </w:numPr>
        <w:spacing w:after="0" w:afterAutospacing="0" w:before="0" w:beforeAutospacing="0" w:lineRule="auto"/>
        <w:ind w:left="720" w:hanging="360"/>
      </w:pPr>
      <w:r w:rsidDel="00000000" w:rsidR="00000000" w:rsidRPr="00000000">
        <w:rPr>
          <w:rtl w:val="0"/>
        </w:rPr>
        <w:t xml:space="preserve">Preserve the contextual structure needed for fold/unfold operations.</w:t>
      </w:r>
    </w:p>
    <w:p w:rsidR="00000000" w:rsidDel="00000000" w:rsidP="00000000" w:rsidRDefault="00000000" w:rsidRPr="00000000" w14:paraId="000001C4">
      <w:pPr>
        <w:numPr>
          <w:ilvl w:val="0"/>
          <w:numId w:val="64"/>
        </w:numPr>
        <w:spacing w:after="0" w:afterAutospacing="0" w:before="0" w:beforeAutospacing="0" w:lineRule="auto"/>
        <w:ind w:left="720" w:hanging="360"/>
      </w:pPr>
      <w:r w:rsidDel="00000000" w:rsidR="00000000" w:rsidRPr="00000000">
        <w:rPr>
          <w:rtl w:val="0"/>
        </w:rPr>
        <w:t xml:space="preserve">Support fan-in/fan-out asynchronous agent communication.</w:t>
      </w:r>
    </w:p>
    <w:p w:rsidR="00000000" w:rsidDel="00000000" w:rsidP="00000000" w:rsidRDefault="00000000" w:rsidRPr="00000000" w14:paraId="000001C5">
      <w:pPr>
        <w:numPr>
          <w:ilvl w:val="0"/>
          <w:numId w:val="64"/>
        </w:numPr>
        <w:spacing w:after="240" w:before="0" w:beforeAutospacing="0" w:lineRule="auto"/>
        <w:ind w:left="720" w:hanging="360"/>
      </w:pPr>
      <w:r w:rsidDel="00000000" w:rsidR="00000000" w:rsidRPr="00000000">
        <w:rPr>
          <w:rtl w:val="0"/>
        </w:rPr>
        <w:t xml:space="preserve">Carry inferred production Statements between Aggregation, Alignment, and Activation agents.</w:t>
      </w:r>
    </w:p>
    <w:p w:rsidR="00000000" w:rsidDel="00000000" w:rsidP="00000000" w:rsidRDefault="00000000" w:rsidRPr="00000000" w14:paraId="000001C6">
      <w:pPr>
        <w:spacing w:after="240" w:before="240" w:lineRule="auto"/>
        <w:rPr/>
      </w:pPr>
      <w:r w:rsidDel="00000000" w:rsidR="00000000" w:rsidRPr="00000000">
        <w:rPr>
          <w:rtl w:val="0"/>
        </w:rPr>
        <w:t xml:space="preserve">RDF / TMRM / FCA / Sets are primarily semantic/computational representations; XML is primarily a structural transport representation for the stream-processing model.</w:t>
      </w:r>
    </w:p>
    <w:p w:rsidR="00000000" w:rsidDel="00000000" w:rsidP="00000000" w:rsidRDefault="00000000" w:rsidRPr="00000000" w14:paraId="000001C7">
      <w:pPr>
        <w:pStyle w:val="Heading2"/>
        <w:rPr/>
      </w:pPr>
      <w:bookmarkStart w:colFirst="0" w:colLast="0" w:name="_x82vw51rpmy4" w:id="28"/>
      <w:bookmarkEnd w:id="28"/>
      <w:r w:rsidDel="00000000" w:rsidR="00000000" w:rsidRPr="00000000">
        <w:rPr>
          <w:rtl w:val="0"/>
        </w:rPr>
        <w:t xml:space="preserve">Representations Summary</w:t>
      </w:r>
    </w:p>
    <w:tbl>
      <w:tblPr>
        <w:tblStyle w:val="Table1"/>
        <w:tblW w:w="12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685"/>
        <w:gridCol w:w="1730"/>
        <w:gridCol w:w="3020"/>
        <w:gridCol w:w="1775"/>
        <w:gridCol w:w="2180"/>
        <w:tblGridChange w:id="0">
          <w:tblGrid>
            <w:gridCol w:w="2000"/>
            <w:gridCol w:w="1685"/>
            <w:gridCol w:w="1730"/>
            <w:gridCol w:w="3020"/>
            <w:gridCol w:w="1775"/>
            <w:gridCol w:w="218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b w:val="1"/>
                <w:bCs w:val="1"/>
                <w:rtl w:val="0"/>
              </w:rPr>
              <w:t xml:space="preserve">Representation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b w:val="1"/>
                <w:bCs w:val="1"/>
                <w:rtl w:val="0"/>
              </w:rPr>
              <w:t xml:space="preserve">Primary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b w:val="1"/>
                <w:bCs w:val="1"/>
                <w:rtl w:val="0"/>
              </w:rPr>
              <w:t xml:space="preserve">Aggregation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b w:val="1"/>
                <w:bCs w:val="1"/>
                <w:rtl w:val="0"/>
              </w:rPr>
              <w:t xml:space="preserve">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b w:val="1"/>
                <w:bCs w:val="1"/>
                <w:rtl w:val="0"/>
              </w:rPr>
              <w:t xml:space="preserve">Activation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pPr>
            <w:r w:rsidDel="00000000" w:rsidR="00000000" w:rsidRPr="00000000">
              <w:rPr>
                <w:b w:val="1"/>
                <w:bCs w:val="1"/>
                <w:rtl w:val="0"/>
              </w:rPr>
              <w:t xml:space="preserve">Stream/Persistence role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pPr>
            <w:r w:rsidDel="00000000" w:rsidR="00000000" w:rsidRPr="00000000">
              <w:rPr>
                <w:b w:val="1"/>
                <w:bCs w:val="1"/>
                <w:rtl w:val="0"/>
              </w:rPr>
              <w:t xml:space="preserve">RDF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Graph interchange &amp; querying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Source statement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Graph pattern 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Knowledge graph substrate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Persistent/source graph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pPr>
            <w:r w:rsidDel="00000000" w:rsidR="00000000" w:rsidRPr="00000000">
              <w:rPr>
                <w:b w:val="1"/>
                <w:bCs w:val="1"/>
                <w:rtl w:val="0"/>
              </w:rPr>
              <w:t xml:space="preserve">Sets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Exact structural algebra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Group/intersect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Equality/inclusion/difference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Candidate collections/state 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Computational primitive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b w:val="1"/>
                <w:bCs w:val="1"/>
                <w:rtl w:val="0"/>
              </w:rPr>
              <w:t xml:space="preserve">TMRM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Semantic metamodel &amp;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Contextual resource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Identity/merge/traversal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Context/role graph substrate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Semantic persistence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pPr>
            <w:r w:rsidDel="00000000" w:rsidR="00000000" w:rsidRPr="00000000">
              <w:rPr>
                <w:b w:val="1"/>
                <w:bCs w:val="1"/>
                <w:rtl w:val="0"/>
              </w:rPr>
              <w:t xml:space="preserve">FCA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Concept/lattice 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Type &amp; attribute 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Concept/schema 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Conceptual context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Inference state/materialization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pPr>
            <w:r w:rsidDel="00000000" w:rsidR="00000000" w:rsidRPr="00000000">
              <w:rPr>
                <w:b w:val="1"/>
                <w:bCs w:val="1"/>
                <w:rtl w:val="0"/>
              </w:rPr>
              <w:t xml:space="preserve">XML/TreeGraph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Nested serialization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Carry folded structures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t xml:space="preserve">Carry aligned structures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t xml:space="preserve">Carry executable structures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Pipeline messaging</w:t>
            </w:r>
          </w:p>
        </w:tc>
      </w:tr>
    </w:tbl>
    <w:p w:rsidR="00000000" w:rsidDel="00000000" w:rsidP="00000000" w:rsidRDefault="00000000" w:rsidRPr="00000000" w14:paraId="000001EC">
      <w:pPr>
        <w:rPr/>
      </w:pPr>
      <w:r w:rsidDel="00000000" w:rsidR="00000000" w:rsidRPr="00000000">
        <w:rPr>
          <w:rtl w:val="0"/>
        </w:rPr>
        <w:t xml:space="preserve">The representations should remain semantically synchronized: an entity represented as a Resource/Occurrence/Statement in the Base Model can be projected into RDF triples/quads, set membership, TMRM subjects and occurrences, FCA contexts/concepts, or serialized TreeGraph messages without becoming a different semantic entity. Each projection exposes operations useful to a particular phase of the augmentation pipeline.</w:t>
      </w:r>
    </w:p>
    <w:p w:rsidR="00000000" w:rsidDel="00000000" w:rsidP="00000000" w:rsidRDefault="00000000" w:rsidRPr="00000000" w14:paraId="000001ED">
      <w:pPr>
        <w:pStyle w:val="Heading1"/>
        <w:rPr/>
      </w:pPr>
      <w:bookmarkStart w:colFirst="0" w:colLast="0" w:name="_huu3bjun52ae" w:id="29"/>
      <w:bookmarkEnd w:id="29"/>
      <w:r w:rsidDel="00000000" w:rsidR="00000000" w:rsidRPr="00000000">
        <w:rPr>
          <w:rtl w:val="0"/>
        </w:rPr>
        <w:t xml:space="preserve">Execution Model: Augmentation Agents Pipeline </w:t>
      </w:r>
    </w:p>
    <w:p w:rsidR="00000000" w:rsidDel="00000000" w:rsidP="00000000" w:rsidRDefault="00000000" w:rsidRPr="00000000" w14:paraId="000001EE">
      <w:pPr>
        <w:rPr/>
      </w:pPr>
      <w:r w:rsidDel="00000000" w:rsidR="00000000" w:rsidRPr="00000000">
        <w:rPr>
          <w:rtl w:val="0"/>
        </w:rPr>
        <w:t xml:space="preserve">A sequential message driven execution model, the Augmentation Pipeline, performs, by means of message exchange streams processing (Augmentation Agents Statements merge, fold and unfold), the Semantic Streams Augmentation of raw RDF CSPO URIs Quads input Statements (from configurable Datasources, by means of appropriate system Statements) into executable models of knowledge gathered by means of (1) Aggregation, (2) Alignment and (3) Activation of Statements (messages) encoding corresponding layers domain models Statement types structures.  </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Augmentation Agents communicate with each other by means of a series of messaging endpoints where each layer consumes its input Statements and publishes their output Statements. The main operations a layer performs in a Statements streams are: merge, fold and unfold. Layers input and output Statements are handled in two ways: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Augmentation layers listen for Statements coming from an upper or lower layer. Augmentation layers publish their fold results and merge results for consumption of following or previous layers respectively.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Statements coming from an upper layer (raw Resources for the initial Aggregation layer) are to be “merged” with existing layer’s knowledge by means of Kinds aggregation (input Statements and layer previously known Statements) and then “folded” with previous knowledge into dimensional statements and published into an output endpoint to be consumed by a lower layer.</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Statements coming from a lower layer (dimensional Statements) are “unfolded” into their source Statements and then “merged” with the layer previous knowledge Statements by means of Kinds aggregation (unfolded Statements and layer previously known Statements) and the merge results are published into an output endpoint to be consumed by an upper layer. The merge result Statements are also processed as if they were Statements coming from an upper layer.</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This fan in / fan out approach is intended to be implemented in a reactive functional streams pipeline where each agent consumes and produces knowledge asynchronously and in parallel. An Agent output type Statement is another Agent source type Statement and an Agent output type Statement is the type of another Agent source Statement type. An Agent “accepts” an Statement if it is not known already or if it was further processed (updated) its context since the last consumption (or “acceptance” performance is no-op).</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Endpoints are configured in this way: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Workflow:</w:t>
      </w:r>
    </w:p>
    <w:p w:rsidR="00000000" w:rsidDel="00000000" w:rsidP="00000000" w:rsidRDefault="00000000" w:rsidRPr="00000000" w14:paraId="000001FD">
      <w:pPr>
        <w:rPr/>
      </w:pPr>
      <w:r w:rsidDel="00000000" w:rsidR="00000000" w:rsidRPr="00000000">
        <w:rPr>
          <w:rtl w:val="0"/>
        </w:rPr>
        <w:t xml:space="preserve">Upper layer source consumed Statements: merge, fold -&gt; publish (to be consumed by a lower layer).</w:t>
      </w:r>
    </w:p>
    <w:p w:rsidR="00000000" w:rsidDel="00000000" w:rsidP="00000000" w:rsidRDefault="00000000" w:rsidRPr="00000000" w14:paraId="000001FE">
      <w:pPr>
        <w:rPr/>
      </w:pPr>
      <w:r w:rsidDel="00000000" w:rsidR="00000000" w:rsidRPr="00000000">
        <w:rPr>
          <w:rtl w:val="0"/>
        </w:rPr>
        <w:t xml:space="preserve">Lower layer source consumed Statements: unfold, merge -&gt; publish (to be consumed by an upper layer).</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Datasources &lt;-&gt; Aggregation &lt;-&gt; Alignment &lt;-&gt; Activation &lt;-&gt; Dynamic Endpoints API</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Datasources</w:t>
      </w:r>
    </w:p>
    <w:p w:rsidR="00000000" w:rsidDel="00000000" w:rsidP="00000000" w:rsidRDefault="00000000" w:rsidRPr="00000000" w14:paraId="00000203">
      <w:pPr>
        <w:rPr/>
      </w:pPr>
      <w:r w:rsidDel="00000000" w:rsidR="00000000" w:rsidRPr="00000000">
        <w:rPr>
          <w:rtl w:val="0"/>
        </w:rPr>
        <w:t xml:space="preserve">&lt;-&gt;</w:t>
      </w:r>
    </w:p>
    <w:p w:rsidR="00000000" w:rsidDel="00000000" w:rsidP="00000000" w:rsidRDefault="00000000" w:rsidRPr="00000000" w14:paraId="00000204">
      <w:pPr>
        <w:rPr/>
      </w:pPr>
      <w:r w:rsidDel="00000000" w:rsidR="00000000" w:rsidRPr="00000000">
        <w:rPr>
          <w:rtl w:val="0"/>
        </w:rPr>
        <w:t xml:space="preserve">(raw Statements)</w:t>
      </w:r>
    </w:p>
    <w:p w:rsidR="00000000" w:rsidDel="00000000" w:rsidP="00000000" w:rsidRDefault="00000000" w:rsidRPr="00000000" w14:paraId="00000205">
      <w:pPr>
        <w:rPr/>
      </w:pPr>
      <w:r w:rsidDel="00000000" w:rsidR="00000000" w:rsidRPr="00000000">
        <w:rPr>
          <w:rtl w:val="0"/>
        </w:rPr>
        <w:t xml:space="preserve">Aggregation</w:t>
      </w:r>
    </w:p>
    <w:p w:rsidR="00000000" w:rsidDel="00000000" w:rsidP="00000000" w:rsidRDefault="00000000" w:rsidRPr="00000000" w14:paraId="00000206">
      <w:pPr>
        <w:rPr/>
      </w:pPr>
      <w:r w:rsidDel="00000000" w:rsidR="00000000" w:rsidRPr="00000000">
        <w:rPr>
          <w:rtl w:val="0"/>
        </w:rPr>
        <w:t xml:space="preserve">(dimensional Aggregation Statements / raw Alignment Statements)</w:t>
      </w:r>
    </w:p>
    <w:p w:rsidR="00000000" w:rsidDel="00000000" w:rsidP="00000000" w:rsidRDefault="00000000" w:rsidRPr="00000000" w14:paraId="00000207">
      <w:pPr>
        <w:rPr/>
      </w:pPr>
      <w:r w:rsidDel="00000000" w:rsidR="00000000" w:rsidRPr="00000000">
        <w:rPr>
          <w:rtl w:val="0"/>
        </w:rPr>
        <w:t xml:space="preserve">&lt;-&gt;</w:t>
      </w:r>
    </w:p>
    <w:p w:rsidR="00000000" w:rsidDel="00000000" w:rsidP="00000000" w:rsidRDefault="00000000" w:rsidRPr="00000000" w14:paraId="00000208">
      <w:pPr>
        <w:rPr/>
      </w:pPr>
      <w:r w:rsidDel="00000000" w:rsidR="00000000" w:rsidRPr="00000000">
        <w:rPr>
          <w:rtl w:val="0"/>
        </w:rPr>
        <w:t xml:space="preserve">(dimensional Aggregation Statements / raw Alignment Statements)</w:t>
      </w:r>
    </w:p>
    <w:p w:rsidR="00000000" w:rsidDel="00000000" w:rsidP="00000000" w:rsidRDefault="00000000" w:rsidRPr="00000000" w14:paraId="00000209">
      <w:pPr>
        <w:rPr/>
      </w:pPr>
      <w:r w:rsidDel="00000000" w:rsidR="00000000" w:rsidRPr="00000000">
        <w:rPr>
          <w:rtl w:val="0"/>
        </w:rPr>
        <w:t xml:space="preserve">Alignment</w:t>
      </w:r>
    </w:p>
    <w:p w:rsidR="00000000" w:rsidDel="00000000" w:rsidP="00000000" w:rsidRDefault="00000000" w:rsidRPr="00000000" w14:paraId="0000020A">
      <w:pPr>
        <w:rPr/>
      </w:pPr>
      <w:r w:rsidDel="00000000" w:rsidR="00000000" w:rsidRPr="00000000">
        <w:rPr>
          <w:rtl w:val="0"/>
        </w:rPr>
        <w:t xml:space="preserve">(dimensional Alignment Statements / raw Activation Statements)</w:t>
      </w:r>
    </w:p>
    <w:p w:rsidR="00000000" w:rsidDel="00000000" w:rsidP="00000000" w:rsidRDefault="00000000" w:rsidRPr="00000000" w14:paraId="0000020B">
      <w:pPr>
        <w:rPr/>
      </w:pPr>
      <w:r w:rsidDel="00000000" w:rsidR="00000000" w:rsidRPr="00000000">
        <w:rPr>
          <w:rtl w:val="0"/>
        </w:rPr>
        <w:t xml:space="preserve">&lt;-&gt;</w:t>
      </w:r>
    </w:p>
    <w:p w:rsidR="00000000" w:rsidDel="00000000" w:rsidP="00000000" w:rsidRDefault="00000000" w:rsidRPr="00000000" w14:paraId="0000020C">
      <w:pPr>
        <w:rPr/>
      </w:pPr>
      <w:r w:rsidDel="00000000" w:rsidR="00000000" w:rsidRPr="00000000">
        <w:rPr>
          <w:rtl w:val="0"/>
        </w:rPr>
        <w:t xml:space="preserve">(dimensional Alignment Statements / raw Activation Statements)</w:t>
      </w:r>
    </w:p>
    <w:p w:rsidR="00000000" w:rsidDel="00000000" w:rsidP="00000000" w:rsidRDefault="00000000" w:rsidRPr="00000000" w14:paraId="0000020D">
      <w:pPr>
        <w:rPr/>
      </w:pPr>
      <w:r w:rsidDel="00000000" w:rsidR="00000000" w:rsidRPr="00000000">
        <w:rPr>
          <w:rtl w:val="0"/>
        </w:rPr>
        <w:t xml:space="preserve">Activation</w:t>
      </w:r>
    </w:p>
    <w:p w:rsidR="00000000" w:rsidDel="00000000" w:rsidP="00000000" w:rsidRDefault="00000000" w:rsidRPr="00000000" w14:paraId="0000020E">
      <w:pPr>
        <w:rPr/>
      </w:pPr>
      <w:r w:rsidDel="00000000" w:rsidR="00000000" w:rsidRPr="00000000">
        <w:rPr>
          <w:rtl w:val="0"/>
        </w:rPr>
        <w:t xml:space="preserve">(dimensional Activation Statements)</w:t>
      </w:r>
    </w:p>
    <w:p w:rsidR="00000000" w:rsidDel="00000000" w:rsidP="00000000" w:rsidRDefault="00000000" w:rsidRPr="00000000" w14:paraId="0000020F">
      <w:pPr>
        <w:rPr/>
      </w:pPr>
      <w:r w:rsidDel="00000000" w:rsidR="00000000" w:rsidRPr="00000000">
        <w:rPr>
          <w:rtl w:val="0"/>
        </w:rPr>
        <w:t xml:space="preserve">&lt;-&gt;</w:t>
      </w:r>
    </w:p>
    <w:p w:rsidR="00000000" w:rsidDel="00000000" w:rsidP="00000000" w:rsidRDefault="00000000" w:rsidRPr="00000000" w14:paraId="00000210">
      <w:pPr>
        <w:rPr/>
      </w:pPr>
      <w:r w:rsidDel="00000000" w:rsidR="00000000" w:rsidRPr="00000000">
        <w:rPr>
          <w:rtl w:val="0"/>
        </w:rPr>
        <w:t xml:space="preserve">Dynamic Endpoints API</w:t>
      </w:r>
    </w:p>
    <w:p w:rsidR="00000000" w:rsidDel="00000000" w:rsidP="00000000" w:rsidRDefault="00000000" w:rsidRPr="00000000" w14:paraId="00000211">
      <w:pPr>
        <w:pStyle w:val="Heading2"/>
        <w:rPr/>
      </w:pPr>
      <w:bookmarkStart w:colFirst="0" w:colLast="0" w:name="_ecoazujj9rr4" w:id="30"/>
      <w:bookmarkEnd w:id="30"/>
      <w:r w:rsidDel="00000000" w:rsidR="00000000" w:rsidRPr="00000000">
        <w:rPr>
          <w:rtl w:val="0"/>
        </w:rPr>
        <w:t xml:space="preserve">Homoiconic (code as data) approach</w:t>
      </w:r>
    </w:p>
    <w:p w:rsidR="00000000" w:rsidDel="00000000" w:rsidP="00000000" w:rsidRDefault="00000000" w:rsidRPr="00000000" w14:paraId="00000212">
      <w:pPr>
        <w:rPr/>
      </w:pPr>
      <w:r w:rsidDel="00000000" w:rsidR="00000000" w:rsidRPr="00000000">
        <w:rPr>
          <w:rtl w:val="0"/>
        </w:rPr>
        <w:t xml:space="preserve">Messaging pipeline oriented resources consumption and publishing. Merge, Fold, Unfold Augmentation pipeline layer phases functional approach.</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Merging (Kind aggregation) input, unfolded and folded data against previously known data, inferring type, state and contextual relationships is what is meant with “code as data”.</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Resources (Occurrences, Statements, Contexts, Subjects, Predicates, Objects and their corresponding Kinds) are “functional” entities that can be “applied” to another Resources. The signature of such functional composition is as follows (TODO):</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Resource::apply(res: Resource[]) : Resource[]</w:t>
      </w:r>
    </w:p>
    <w:p w:rsidR="00000000" w:rsidDel="00000000" w:rsidP="00000000" w:rsidRDefault="00000000" w:rsidRPr="00000000" w14:paraId="00000219">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Resource::merge(res: Resource[]) : Resource[]</w:t>
      </w:r>
    </w:p>
    <w:p w:rsidR="00000000" w:rsidDel="00000000" w:rsidP="00000000" w:rsidRDefault="00000000" w:rsidRPr="00000000" w14:paraId="0000021A">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Resource::fold(res: Resource[]) : Resource[]</w:t>
      </w:r>
    </w:p>
    <w:p w:rsidR="00000000" w:rsidDel="00000000" w:rsidP="00000000" w:rsidRDefault="00000000" w:rsidRPr="00000000" w14:paraId="0000021B">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Resource::unfold(res: Resource[]) : Resource[]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Each Resource hierarchy class has their own overridden implementation of those ‘apply’ methods. The semantics of such “applications” (argument types and return types) are to be defined for each Resource type subclass implementing or overriding the corresponding ‘apply’ methods, their internal state and leveraging the following by means of Helper Services: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Apply as functional graph traversal by invocations compositions.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Kinds Functional Application.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FCA Inference / Traversal.</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CPPE Contextual Inference.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Sets Model Representation Inferences.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color w:val="222222"/>
          <w:rtl w:val="0"/>
        </w:rPr>
        <w:t xml:space="preserve">Example: Kind applied to a Resource returns all Statements where the Resource is a player of the Kind.</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Given a monadic wrapper (Spring Flux, Mono, for example) for handling streams processing:</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spacing w:line="348" w:lineRule="auto"/>
        <w:rPr/>
      </w:pPr>
      <w:r w:rsidDel="00000000" w:rsidR="00000000" w:rsidRPr="00000000">
        <w:rPr>
          <w:rFonts w:ascii="Courier New" w:cs="Courier New" w:eastAsia="Courier New" w:hAnsi="Courier New"/>
          <w:color w:val="1f2328"/>
          <w:sz w:val="20"/>
          <w:szCs w:val="20"/>
          <w:shd w:fill="f6f8fa" w:val="clear"/>
          <w:rtl w:val="0"/>
        </w:rPr>
        <w:t xml:space="preserve">aWrappedResource.map(aResourceInstance::apply) : Flux&lt;AResourceInstanceApplyType&gt;</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Then, Resource(s) applications can be chained and combined by means of stream pipeline composition.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b w:val="1"/>
          <w:bCs w:val="1"/>
          <w:color w:val="222222"/>
          <w:sz w:val="24"/>
          <w:szCs w:val="24"/>
        </w:rPr>
      </w:pPr>
      <w:r w:rsidDel="00000000" w:rsidR="00000000" w:rsidRPr="00000000">
        <w:rPr>
          <w:b w:val="1"/>
          <w:bCs w:val="1"/>
          <w:color w:val="222222"/>
          <w:rtl w:val="0"/>
        </w:rPr>
        <w:t xml:space="preserve">Kinds Functional Comprehensions</w:t>
      </w:r>
      <w:r w:rsidDel="00000000" w:rsidR="00000000" w:rsidRPr="00000000">
        <w:rPr>
          <w:b w:val="1"/>
          <w:bCs w:val="1"/>
          <w:color w:val="222222"/>
          <w:sz w:val="24"/>
          <w:szCs w:val="24"/>
          <w:rtl w:val="0"/>
        </w:rPr>
        <w:t xml:space="preserve">:</w:t>
      </w:r>
    </w:p>
    <w:p w:rsidR="00000000" w:rsidDel="00000000" w:rsidP="00000000" w:rsidRDefault="00000000" w:rsidRPr="00000000" w14:paraId="00000232">
      <w:pPr>
        <w:rPr>
          <w:color w:val="222222"/>
        </w:rPr>
      </w:pPr>
      <w:r w:rsidDel="00000000" w:rsidR="00000000" w:rsidRPr="00000000">
        <w:rPr>
          <w:rtl w:val="0"/>
        </w:rPr>
      </w:r>
    </w:p>
    <w:p w:rsidR="00000000" w:rsidDel="00000000" w:rsidP="00000000" w:rsidRDefault="00000000" w:rsidRPr="00000000" w14:paraId="00000233">
      <w:pPr>
        <w:rPr/>
      </w:pPr>
      <w:r w:rsidDel="00000000" w:rsidR="00000000" w:rsidRPr="00000000">
        <w:rPr>
          <w:color w:val="222222"/>
          <w:rtl w:val="0"/>
        </w:rPr>
        <w:t xml:space="preserve">Kinds: extensional functions definitions. Functions Comprehensions: infer Kinds Functions from CPPE embeddings vía Helpers / ML. Resource Merge / Apply: Kinds inferred Functions inference. Kinds are functional given their occurrences in given dimensional contexts. Otherwise, an attribute could have multiple values.</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b w:val="1"/>
          <w:bCs w:val="1"/>
          <w:color w:val="222222"/>
        </w:rPr>
      </w:pPr>
      <w:r w:rsidDel="00000000" w:rsidR="00000000" w:rsidRPr="00000000">
        <w:rPr>
          <w:b w:val="1"/>
          <w:bCs w:val="1"/>
          <w:color w:val="222222"/>
          <w:rtl w:val="0"/>
        </w:rPr>
        <w:t xml:space="preserve">Monadic merge / fold / unfold: </w:t>
      </w:r>
    </w:p>
    <w:p w:rsidR="00000000" w:rsidDel="00000000" w:rsidP="00000000" w:rsidRDefault="00000000" w:rsidRPr="00000000" w14:paraId="00000236">
      <w:pPr>
        <w:rPr>
          <w:color w:val="222222"/>
        </w:rPr>
      </w:pPr>
      <w:r w:rsidDel="00000000" w:rsidR="00000000" w:rsidRPr="00000000">
        <w:rPr>
          <w:rtl w:val="0"/>
        </w:rPr>
      </w:r>
    </w:p>
    <w:p w:rsidR="00000000" w:rsidDel="00000000" w:rsidP="00000000" w:rsidRDefault="00000000" w:rsidRPr="00000000" w14:paraId="00000237">
      <w:pPr>
        <w:rPr>
          <w:color w:val="222222"/>
        </w:rPr>
      </w:pPr>
      <w:r w:rsidDel="00000000" w:rsidR="00000000" w:rsidRPr="00000000">
        <w:rPr>
          <w:color w:val="222222"/>
          <w:rtl w:val="0"/>
        </w:rPr>
        <w:t xml:space="preserve">Augmentation pipeline wraps Resources in a stream invocation monadic chain where Resource / Augmentation (see below) merge, fold, unfold methods can be invoked in a functional manner.</w:t>
      </w:r>
    </w:p>
    <w:p w:rsidR="00000000" w:rsidDel="00000000" w:rsidP="00000000" w:rsidRDefault="00000000" w:rsidRPr="00000000" w14:paraId="00000238">
      <w:pPr>
        <w:rPr>
          <w:color w:val="222222"/>
        </w:rPr>
      </w:pPr>
      <w:r w:rsidDel="00000000" w:rsidR="00000000" w:rsidRPr="00000000">
        <w:rPr>
          <w:rtl w:val="0"/>
        </w:rPr>
      </w:r>
    </w:p>
    <w:p w:rsidR="00000000" w:rsidDel="00000000" w:rsidP="00000000" w:rsidRDefault="00000000" w:rsidRPr="00000000" w14:paraId="00000239">
      <w:pPr>
        <w:rPr/>
      </w:pPr>
      <w:r w:rsidDel="00000000" w:rsidR="00000000" w:rsidRPr="00000000">
        <w:rPr>
          <w:color w:val="222222"/>
          <w:rtl w:val="0"/>
        </w:rPr>
        <w:t xml:space="preserve">Merge: application of aggregated (folded) / de aggregated (unfolded) Resources to output / input streams (augmented with previous merge results) on each key Context Kind (fold) aggregation completion and on each unfold stream scan emitted Resource.</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color w:val="222222"/>
        </w:rPr>
      </w:pPr>
      <w:r w:rsidDel="00000000" w:rsidR="00000000" w:rsidRPr="00000000">
        <w:rPr>
          <w:color w:val="222222"/>
          <w:rtl w:val="0"/>
        </w:rPr>
        <w:t xml:space="preserve">TODO: Resource</w:t>
      </w:r>
      <w:r w:rsidDel="00000000" w:rsidR="00000000" w:rsidRPr="00000000">
        <w:rPr>
          <w:color w:val="222222"/>
          <w:rtl w:val="0"/>
        </w:rPr>
        <w:t xml:space="preserve">::apply Helpers Services approaches: FCA, CPPE, RDF inference, Sets, etc. ML Models / LLMs (classification : Aggregation, clustering : Alignment, regression : Activation). Unify Augmentation application Helper Services approaches APIs.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b w:val="1"/>
          <w:bCs w:val="1"/>
        </w:rPr>
      </w:pPr>
      <w:r w:rsidDel="00000000" w:rsidR="00000000" w:rsidRPr="00000000">
        <w:rPr>
          <w:b w:val="1"/>
          <w:bCs w:val="1"/>
          <w:rtl w:val="0"/>
        </w:rPr>
        <w:t xml:space="preserve">Materialization of Resources: State / IO</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TODO: Refactor to IO / State Monad. Execution Resource Statements Schema.</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“Primitive” Resources (Kinds) shall exist which allows for executable composition of streams models by their types and their internal instance state. Their signature may be a composite traversal of application invocations. For example, for the “createLink” Resource primitive could be invoked like: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createLinkResource::apply(subjectRes : Resource)::apply(predicateRes : Resource)::apply(objectRes : Resource) : Statement Resource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b w:val="1"/>
          <w:bCs w:val="1"/>
        </w:rPr>
      </w:pPr>
      <w:r w:rsidDel="00000000" w:rsidR="00000000" w:rsidRPr="00000000">
        <w:rPr>
          <w:b w:val="1"/>
          <w:bCs w:val="1"/>
          <w:rtl w:val="0"/>
        </w:rPr>
        <w:t xml:space="preserve">Merge by means of Resource Application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Merge phase of pipeline agents processing first applies its input source / production Statement to each corresponding already known Statement. It then recursively applies resulting / inferred application result Resource(s) to the corresponding already known Statement structure composition.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b w:val="1"/>
          <w:bCs w:val="1"/>
          <w:rtl w:val="0"/>
        </w:rPr>
        <w:t xml:space="preserve">Folding / Unfolding by means of Resource Application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Kinds layers (aggregation Statement types) folding and unfolding may be also defined in terms of Resource(s) functional application. Then the streaming pipeline can be built in terms of those operations (merge, fold and unfold) with streaming flows corresponding to each Augmentation pipeline step.</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In this way, folding and unfolding would become “contextualized” operations, where each application’s context is the previously applied Resource.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rPr>
          <w:b w:val="1"/>
          <w:bCs w:val="1"/>
          <w:rtl w:val="0"/>
        </w:rPr>
        <w:t xml:space="preserve">Persistence and Endpoints Interactions by means of Resource Application</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TODO: A schema shall exist which encodes Persistence IO actions and Endpoints Context Interactions behaviors and executions into Execution Statements Materialization / State IO performances.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TODO:</w:t>
      </w:r>
    </w:p>
    <w:p w:rsidR="00000000" w:rsidDel="00000000" w:rsidP="00000000" w:rsidRDefault="00000000" w:rsidRPr="00000000" w14:paraId="00000254">
      <w:pPr>
        <w:rPr>
          <w:color w:val="222222"/>
        </w:rPr>
      </w:pPr>
      <w:r w:rsidDel="00000000" w:rsidR="00000000" w:rsidRPr="00000000">
        <w:rPr>
          <w:color w:val="222222"/>
          <w:rtl w:val="0"/>
        </w:rPr>
        <w:t xml:space="preserve">Resource hierarchy application semantics. Full layers types hierarchy (implement all layers models kinds). Template methods. Implementation Language? (Resources, Streams Processing), XSLT?</w:t>
      </w:r>
    </w:p>
    <w:p w:rsidR="00000000" w:rsidDel="00000000" w:rsidP="00000000" w:rsidRDefault="00000000" w:rsidRPr="00000000" w14:paraId="00000255">
      <w:pPr>
        <w:pStyle w:val="Heading2"/>
        <w:keepNext w:val="0"/>
        <w:keepLines w:val="0"/>
        <w:spacing w:before="280" w:lineRule="auto"/>
        <w:rPr/>
      </w:pPr>
      <w:bookmarkStart w:colFirst="0" w:colLast="0" w:name="_xqq82kcfllyv" w:id="31"/>
      <w:bookmarkEnd w:id="31"/>
      <w:r w:rsidDel="00000000" w:rsidR="00000000" w:rsidRPr="00000000">
        <w:rPr>
          <w:rtl w:val="0"/>
        </w:rPr>
        <w:t xml:space="preserve">Stream-Oriented Merge, Fold and Unfold of Layered Statements</w:t>
      </w:r>
    </w:p>
    <w:p w:rsidR="00000000" w:rsidDel="00000000" w:rsidP="00000000" w:rsidRDefault="00000000" w:rsidRPr="00000000" w14:paraId="00000256">
      <w:pPr>
        <w:rPr/>
      </w:pPr>
      <w:r w:rsidDel="00000000" w:rsidR="00000000" w:rsidRPr="00000000">
        <w:rPr>
          <w:rtl w:val="0"/>
        </w:rPr>
        <w:t xml:space="preserve">As Resource functional composition (Homoiconic approach).</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color w:val="222222"/>
        </w:rPr>
      </w:pPr>
      <w:r w:rsidDel="00000000" w:rsidR="00000000" w:rsidRPr="00000000">
        <w:rPr>
          <w:color w:val="222222"/>
          <w:rtl w:val="0"/>
        </w:rPr>
        <w:t xml:space="preserve">Layers inputs / outputs. Layers functional definitions. Rules from source 'terminals' to production 'non-terminals': produce all possible production source Statements given contexts / constraints. Inferences.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TODO</w:t>
      </w:r>
    </w:p>
    <w:p w:rsidR="00000000" w:rsidDel="00000000" w:rsidP="00000000" w:rsidRDefault="00000000" w:rsidRPr="00000000" w14:paraId="0000025B">
      <w:pPr>
        <w:pStyle w:val="Heading4"/>
        <w:rPr/>
      </w:pPr>
      <w:bookmarkStart w:colFirst="0" w:colLast="0" w:name="_j0nk17a5muyf" w:id="32"/>
      <w:bookmarkEnd w:id="32"/>
      <w:r w:rsidDel="00000000" w:rsidR="00000000" w:rsidRPr="00000000">
        <w:rPr>
          <w:rtl w:val="0"/>
        </w:rPr>
        <w:t xml:space="preserve">Streams Augmentations Agents Model</w:t>
      </w:r>
    </w:p>
    <w:p w:rsidR="00000000" w:rsidDel="00000000" w:rsidP="00000000" w:rsidRDefault="00000000" w:rsidRPr="00000000" w14:paraId="0000025C">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25D">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abstract class Augmentation</w:t>
      </w:r>
    </w:p>
    <w:p w:rsidR="00000000" w:rsidDel="00000000" w:rsidP="00000000" w:rsidRDefault="00000000" w:rsidRPr="00000000" w14:paraId="0000025E">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apply(input : Statement[]) : Statement[]</w:t>
      </w:r>
    </w:p>
    <w:p w:rsidR="00000000" w:rsidDel="00000000" w:rsidP="00000000" w:rsidRDefault="00000000" w:rsidRPr="00000000" w14:paraId="0000025F">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merge(input : Statement[]) : Statement[]</w:t>
      </w:r>
    </w:p>
    <w:p w:rsidR="00000000" w:rsidDel="00000000" w:rsidP="00000000" w:rsidRDefault="00000000" w:rsidRPr="00000000" w14:paraId="00000260">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fold(input : Statement[]) : Statement[]</w:t>
      </w:r>
    </w:p>
    <w:p w:rsidR="00000000" w:rsidDel="00000000" w:rsidP="00000000" w:rsidRDefault="00000000" w:rsidRPr="00000000" w14:paraId="00000261">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unfold(input : Statement[]) : Statement[]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line="348" w:lineRule="auto"/>
        <w:rPr/>
      </w:pPr>
      <w:r w:rsidDel="00000000" w:rsidR="00000000" w:rsidRPr="00000000">
        <w:rPr>
          <w:rFonts w:ascii="Courier New" w:cs="Courier New" w:eastAsia="Courier New" w:hAnsi="Courier New"/>
          <w:color w:val="1f2328"/>
          <w:sz w:val="20"/>
          <w:szCs w:val="20"/>
          <w:shd w:fill="f6f8fa" w:val="clear"/>
          <w:rtl w:val="0"/>
        </w:rPr>
        <w:t xml:space="preserve">class Aggregation extends Augmentation</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spacing w:line="348" w:lineRule="auto"/>
        <w:rPr/>
      </w:pPr>
      <w:r w:rsidDel="00000000" w:rsidR="00000000" w:rsidRPr="00000000">
        <w:rPr>
          <w:rFonts w:ascii="Courier New" w:cs="Courier New" w:eastAsia="Courier New" w:hAnsi="Courier New"/>
          <w:color w:val="1f2328"/>
          <w:sz w:val="20"/>
          <w:szCs w:val="20"/>
          <w:shd w:fill="f6f8fa" w:val="clear"/>
          <w:rtl w:val="0"/>
        </w:rPr>
        <w:t xml:space="preserve">class Alignment extends Augmentation</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line="348" w:lineRule="auto"/>
        <w:rPr/>
      </w:pPr>
      <w:r w:rsidDel="00000000" w:rsidR="00000000" w:rsidRPr="00000000">
        <w:rPr>
          <w:rFonts w:ascii="Courier New" w:cs="Courier New" w:eastAsia="Courier New" w:hAnsi="Courier New"/>
          <w:color w:val="1f2328"/>
          <w:sz w:val="20"/>
          <w:szCs w:val="20"/>
          <w:shd w:fill="f6f8fa" w:val="clear"/>
          <w:rtl w:val="0"/>
        </w:rPr>
        <w:t xml:space="preserve">class Activation extends Augmentation</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Each Pipeline layer (Aggregation, Alignment, Activation) has its own “template” methods.</w:t>
      </w:r>
    </w:p>
    <w:p w:rsidR="00000000" w:rsidDel="00000000" w:rsidP="00000000" w:rsidRDefault="00000000" w:rsidRPr="00000000" w14:paraId="0000026A">
      <w:pPr>
        <w:pStyle w:val="Heading3"/>
        <w:keepNext w:val="0"/>
        <w:keepLines w:val="0"/>
        <w:spacing w:before="280" w:lineRule="auto"/>
        <w:rPr/>
      </w:pPr>
      <w:bookmarkStart w:colFirst="0" w:colLast="0" w:name="_g42q1r9mi3sa" w:id="33"/>
      <w:bookmarkEnd w:id="33"/>
      <w:r w:rsidDel="00000000" w:rsidR="00000000" w:rsidRPr="00000000">
        <w:rPr>
          <w:rtl w:val="0"/>
        </w:rPr>
        <w:t xml:space="preserve">Fold</w:t>
      </w:r>
    </w:p>
    <w:p w:rsidR="00000000" w:rsidDel="00000000" w:rsidP="00000000" w:rsidRDefault="00000000" w:rsidRPr="00000000" w14:paraId="0000026B">
      <w:pPr>
        <w:rPr/>
      </w:pPr>
      <w:r w:rsidDel="00000000" w:rsidR="00000000" w:rsidRPr="00000000">
        <w:rPr>
          <w:rtl w:val="0"/>
        </w:rPr>
        <w:t xml:space="preserve">Aggregate Dimensional Kinds Context Statements.</w:t>
      </w:r>
    </w:p>
    <w:p w:rsidR="00000000" w:rsidDel="00000000" w:rsidP="00000000" w:rsidRDefault="00000000" w:rsidRPr="00000000" w14:paraId="0000026C">
      <w:pPr>
        <w:rPr/>
      </w:pPr>
      <w:r w:rsidDel="00000000" w:rsidR="00000000" w:rsidRPr="00000000">
        <w:rPr>
          <w:rtl w:val="0"/>
        </w:rPr>
        <w:t xml:space="preserve">Stream “reduce” operation by means of aggregating by common roles.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TODO.</w:t>
      </w:r>
    </w:p>
    <w:p w:rsidR="00000000" w:rsidDel="00000000" w:rsidP="00000000" w:rsidRDefault="00000000" w:rsidRPr="00000000" w14:paraId="0000026F">
      <w:pPr>
        <w:pStyle w:val="Heading3"/>
        <w:keepNext w:val="0"/>
        <w:keepLines w:val="0"/>
        <w:spacing w:before="280" w:lineRule="auto"/>
        <w:rPr/>
      </w:pPr>
      <w:bookmarkStart w:colFirst="0" w:colLast="0" w:name="_synz2x5mwr7a" w:id="34"/>
      <w:bookmarkEnd w:id="34"/>
      <w:r w:rsidDel="00000000" w:rsidR="00000000" w:rsidRPr="00000000">
        <w:rPr>
          <w:rtl w:val="0"/>
        </w:rPr>
        <w:t xml:space="preserve">Unfold</w:t>
      </w:r>
    </w:p>
    <w:p w:rsidR="00000000" w:rsidDel="00000000" w:rsidP="00000000" w:rsidRDefault="00000000" w:rsidRPr="00000000" w14:paraId="00000270">
      <w:pPr>
        <w:rPr/>
      </w:pPr>
      <w:r w:rsidDel="00000000" w:rsidR="00000000" w:rsidRPr="00000000">
        <w:rPr>
          <w:rtl w:val="0"/>
        </w:rPr>
        <w:t xml:space="preserve">De-Aggregate Dimensional Kinds Context Statements (Dimensional source Statements).</w:t>
      </w:r>
    </w:p>
    <w:p w:rsidR="00000000" w:rsidDel="00000000" w:rsidP="00000000" w:rsidRDefault="00000000" w:rsidRPr="00000000" w14:paraId="00000271">
      <w:pPr>
        <w:rPr/>
      </w:pPr>
      <w:r w:rsidDel="00000000" w:rsidR="00000000" w:rsidRPr="00000000">
        <w:rPr>
          <w:rtl w:val="0"/>
        </w:rPr>
        <w:t xml:space="preserve">Streams “scan” operation emitting every unfolded Statement.</w:t>
      </w:r>
    </w:p>
    <w:p w:rsidR="00000000" w:rsidDel="00000000" w:rsidP="00000000" w:rsidRDefault="00000000" w:rsidRPr="00000000" w14:paraId="00000272">
      <w:pPr>
        <w:pStyle w:val="Heading3"/>
        <w:keepNext w:val="0"/>
        <w:keepLines w:val="0"/>
        <w:spacing w:before="280" w:lineRule="auto"/>
        <w:rPr/>
      </w:pPr>
      <w:bookmarkStart w:colFirst="0" w:colLast="0" w:name="_qr3qed17faoc" w:id="35"/>
      <w:bookmarkEnd w:id="35"/>
      <w:r w:rsidDel="00000000" w:rsidR="00000000" w:rsidRPr="00000000">
        <w:rPr>
          <w:rtl w:val="0"/>
        </w:rPr>
        <w:t xml:space="preserve">Merge as the Central Stream Contexts Operation</w:t>
      </w:r>
    </w:p>
    <w:p w:rsidR="00000000" w:rsidDel="00000000" w:rsidP="00000000" w:rsidRDefault="00000000" w:rsidRPr="00000000" w14:paraId="00000273">
      <w:pPr>
        <w:rPr/>
      </w:pPr>
      <w:r w:rsidDel="00000000" w:rsidR="00000000" w:rsidRPr="00000000">
        <w:rPr>
          <w:rtl w:val="0"/>
        </w:rPr>
        <w:t xml:space="preserve">Type Kind Statements aggregation.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Inferred new Statements by Augmentation pipeline phase. Leverage Kind Context Statements and Kind Dimensional Context Statements.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TODO</w:t>
      </w:r>
    </w:p>
    <w:p w:rsidR="00000000" w:rsidDel="00000000" w:rsidP="00000000" w:rsidRDefault="00000000" w:rsidRPr="00000000" w14:paraId="00000278">
      <w:pPr>
        <w:pStyle w:val="Heading4"/>
        <w:rPr/>
      </w:pPr>
      <w:bookmarkStart w:colFirst="0" w:colLast="0" w:name="_rcv56ozv9ek" w:id="36"/>
      <w:bookmarkEnd w:id="36"/>
      <w:r w:rsidDel="00000000" w:rsidR="00000000" w:rsidRPr="00000000">
        <w:rPr>
          <w:rtl w:val="0"/>
        </w:rPr>
        <w:t xml:space="preserve">Possible Merge Approaches</w:t>
      </w:r>
    </w:p>
    <w:p w:rsidR="00000000" w:rsidDel="00000000" w:rsidP="00000000" w:rsidRDefault="00000000" w:rsidRPr="00000000" w14:paraId="00000279">
      <w:pPr>
        <w:rPr/>
      </w:pPr>
      <w:r w:rsidDel="00000000" w:rsidR="00000000" w:rsidRPr="00000000">
        <w:rPr>
          <w:rtl w:val="0"/>
        </w:rPr>
        <w:t xml:space="preserve">Identity Resolution driven. TODO: Find the way of unambiguously identifying concepts (Resources, Occurrences, Statements, SPOs, Kinds) equivalent (in a given role occurrence in a given context).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Merge: Reify as Resources Occurrences, Statements, SPOs, Kinds. Resolve ID of Resources, Contexts (ID, Type), Occurrences (IDs, Contexts, Roles).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Aggregated Processing / Production Statements acts as Templates / Upper ontology alignment schemas.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Layers context merged entities propagate upstream (unfolding) and downstream (folding).</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Identity Encoding:</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b w:val="1"/>
          <w:bCs w:val="1"/>
          <w:rtl w:val="0"/>
        </w:rPr>
        <w:t xml:space="preserve">CPPE Embeddings</w:t>
      </w:r>
    </w:p>
    <w:p w:rsidR="00000000" w:rsidDel="00000000" w:rsidP="00000000" w:rsidRDefault="00000000" w:rsidRPr="00000000" w14:paraId="00000284">
      <w:pPr>
        <w:rPr/>
      </w:pPr>
      <w:r w:rsidDel="00000000" w:rsidR="00000000" w:rsidRPr="00000000">
        <w:rPr>
          <w:rtl w:val="0"/>
        </w:rPr>
        <w:t xml:space="preserve">Index API.</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b w:val="1"/>
          <w:bCs w:val="1"/>
          <w:rtl w:val="0"/>
        </w:rPr>
        <w:t xml:space="preserve">FCA / Set Assertion Statements:</w:t>
      </w:r>
    </w:p>
    <w:p w:rsidR="00000000" w:rsidDel="00000000" w:rsidP="00000000" w:rsidRDefault="00000000" w:rsidRPr="00000000" w14:paraId="00000287">
      <w:pPr>
        <w:rPr/>
      </w:pPr>
      <w:r w:rsidDel="00000000" w:rsidR="00000000" w:rsidRPr="00000000">
        <w:rPr>
          <w:rtl w:val="0"/>
        </w:rPr>
        <w:t xml:space="preserve">(Context, Concept, Role, Occurrence);</w:t>
      </w:r>
    </w:p>
    <w:p w:rsidR="00000000" w:rsidDel="00000000" w:rsidP="00000000" w:rsidRDefault="00000000" w:rsidRPr="00000000" w14:paraId="00000288">
      <w:pPr>
        <w:rPr/>
      </w:pPr>
      <w:r w:rsidDel="00000000" w:rsidR="00000000" w:rsidRPr="00000000">
        <w:rPr>
          <w:rtl w:val="0"/>
        </w:rPr>
        <w:t xml:space="preserve">Concept, Context, Role, Occurrence recursively instance of Set Statements.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Naming Scheme:</w:t>
      </w:r>
    </w:p>
    <w:p w:rsidR="00000000" w:rsidDel="00000000" w:rsidP="00000000" w:rsidRDefault="00000000" w:rsidRPr="00000000" w14:paraId="0000028B">
      <w:pPr>
        <w:rPr/>
      </w:pPr>
      <w:r w:rsidDel="00000000" w:rsidR="00000000" w:rsidRPr="00000000">
        <w:rPr>
          <w:rtl w:val="0"/>
        </w:rPr>
        <w:t xml:space="preserve">Name assignment for inferred entities.</w:t>
      </w:r>
    </w:p>
    <w:p w:rsidR="00000000" w:rsidDel="00000000" w:rsidP="00000000" w:rsidRDefault="00000000" w:rsidRPr="00000000" w14:paraId="0000028C">
      <w:pPr>
        <w:rPr/>
      </w:pPr>
      <w:r w:rsidDel="00000000" w:rsidR="00000000" w:rsidRPr="00000000">
        <w:rPr>
          <w:rtl w:val="0"/>
        </w:rPr>
        <w:t xml:space="preserve">Registry Mapping of Merge encodings.</w:t>
      </w:r>
    </w:p>
    <w:p w:rsidR="00000000" w:rsidDel="00000000" w:rsidP="00000000" w:rsidRDefault="00000000" w:rsidRPr="00000000" w14:paraId="0000028D">
      <w:pPr>
        <w:pStyle w:val="Heading5"/>
        <w:rPr/>
      </w:pPr>
      <w:bookmarkStart w:colFirst="0" w:colLast="0" w:name="_pq9istt44jqw" w:id="37"/>
      <w:bookmarkEnd w:id="37"/>
      <w:r w:rsidDel="00000000" w:rsidR="00000000" w:rsidRPr="00000000">
        <w:rPr>
          <w:rtl w:val="0"/>
        </w:rPr>
        <w:t xml:space="preserve">RDF Merge</w:t>
      </w:r>
    </w:p>
    <w:p w:rsidR="00000000" w:rsidDel="00000000" w:rsidP="00000000" w:rsidRDefault="00000000" w:rsidRPr="00000000" w14:paraId="0000028E">
      <w:pPr>
        <w:rPr/>
      </w:pPr>
      <w:r w:rsidDel="00000000" w:rsidR="00000000" w:rsidRPr="00000000">
        <w:rPr>
          <w:rtl w:val="0"/>
        </w:rPr>
        <w:t xml:space="preserve">This approach relies on graph theory. It essentially performs a graph union of multiple RDF datasets. A critical function of an RDF merge is the standardization and renaming of "blank nodes" (anonymous resources) across different graphs to avoid collisions, resulting in a single, unified knowledge graph of subject-predicate-object triples.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Merge Statements as RDF graph patterns, combining compatible subjects, predicates, and objects while preserving graph identity and provenance. This provides a straightforward representation for stream-level graph merging and interoperability with RDF-based tooling.</w:t>
      </w:r>
    </w:p>
    <w:p w:rsidR="00000000" w:rsidDel="00000000" w:rsidP="00000000" w:rsidRDefault="00000000" w:rsidRPr="00000000" w14:paraId="00000291">
      <w:pPr>
        <w:pStyle w:val="Heading5"/>
        <w:rPr/>
      </w:pPr>
      <w:bookmarkStart w:colFirst="0" w:colLast="0" w:name="_o8zsm61bt38f" w:id="38"/>
      <w:bookmarkEnd w:id="38"/>
      <w:r w:rsidDel="00000000" w:rsidR="00000000" w:rsidRPr="00000000">
        <w:rPr>
          <w:rtl w:val="0"/>
        </w:rPr>
        <w:t xml:space="preserve">TMRM Merge</w:t>
      </w:r>
    </w:p>
    <w:p w:rsidR="00000000" w:rsidDel="00000000" w:rsidP="00000000" w:rsidRDefault="00000000" w:rsidRPr="00000000" w14:paraId="00000292">
      <w:pPr>
        <w:rPr/>
      </w:pPr>
      <w:r w:rsidDel="00000000" w:rsidR="00000000" w:rsidRPr="00000000">
        <w:rPr>
          <w:rtl w:val="0"/>
        </w:rPr>
        <w:t xml:space="preserve">TMRM merging is driven strictly by subject identity. If two topics (entities) across different data streams share the same subject locator, subject identifier, or item identifier, they are deterministically merged into a single topic. The resulting merged topic accumulates all the names, occurrences, and associations of the original topics.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Perform merging at the TMRM metamodel level, using Resources, Occurrences, Statements, Subjects, Predicates, Objects, and Kinds as the semantic structures being matched and consolidated. This provides the underlying subject-centric merge and identity model for the pipeline.</w:t>
      </w:r>
    </w:p>
    <w:p w:rsidR="00000000" w:rsidDel="00000000" w:rsidP="00000000" w:rsidRDefault="00000000" w:rsidRPr="00000000" w14:paraId="00000295">
      <w:pPr>
        <w:pStyle w:val="Heading5"/>
        <w:rPr/>
      </w:pPr>
      <w:bookmarkStart w:colFirst="0" w:colLast="0" w:name="_35yabic8y7so" w:id="39"/>
      <w:bookmarkEnd w:id="39"/>
      <w:r w:rsidDel="00000000" w:rsidR="00000000" w:rsidRPr="00000000">
        <w:rPr>
          <w:rtl w:val="0"/>
        </w:rPr>
        <w:t xml:space="preserve">FCA Merge</w:t>
      </w:r>
    </w:p>
    <w:p w:rsidR="00000000" w:rsidDel="00000000" w:rsidP="00000000" w:rsidRDefault="00000000" w:rsidRPr="00000000" w14:paraId="00000296">
      <w:pPr>
        <w:rPr/>
      </w:pPr>
      <w:r w:rsidDel="00000000" w:rsidR="00000000" w:rsidRPr="00000000">
        <w:rPr>
          <w:rtl w:val="0"/>
        </w:rPr>
        <w:t xml:space="preserve">This approach merges data at the conceptual level by combining "formal contexts" (mappings of objects to their attributes). When two concept lattices are merged, the FCA algorithm recalculates the matrix to build a new, unified lattice. This is highly effective for discovering new structural hierarchies and implicit relationships that weren't visible in the isolated data streams.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Treat matching Statements as formal contexts and merge compatible contexts to derive shared Properties and higher-level relationships. This is particularly suited to the Aggregation phase, where input Statements are consolidated into Property Statements. </w:t>
      </w:r>
    </w:p>
    <w:p w:rsidR="00000000" w:rsidDel="00000000" w:rsidP="00000000" w:rsidRDefault="00000000" w:rsidRPr="00000000" w14:paraId="00000299">
      <w:pPr>
        <w:pStyle w:val="Heading5"/>
        <w:rPr/>
      </w:pPr>
      <w:bookmarkStart w:colFirst="0" w:colLast="0" w:name="_u7d211p37nqm" w:id="40"/>
      <w:bookmarkEnd w:id="40"/>
      <w:r w:rsidDel="00000000" w:rsidR="00000000" w:rsidRPr="00000000">
        <w:rPr>
          <w:rtl w:val="0"/>
        </w:rPr>
        <w:t xml:space="preserve">CPPE Based FCA / Model Primitives Merge</w:t>
      </w:r>
    </w:p>
    <w:p w:rsidR="00000000" w:rsidDel="00000000" w:rsidP="00000000" w:rsidRDefault="00000000" w:rsidRPr="00000000" w14:paraId="0000029A">
      <w:pPr>
        <w:rPr/>
      </w:pPr>
      <w:r w:rsidDel="00000000" w:rsidR="00000000" w:rsidRPr="00000000">
        <w:rPr>
          <w:rtl w:val="0"/>
        </w:rPr>
        <w:t xml:space="preserve">Operating at the most atomic level of a data architecture, this approach aligns the fundamental structural primitives (e.g., core entities, base properties, and semantic rules) of the models. By merging the structural primitives </w:t>
      </w:r>
      <w:r w:rsidDel="00000000" w:rsidR="00000000" w:rsidRPr="00000000">
        <w:rPr>
          <w:i w:val="1"/>
          <w:iCs w:val="1"/>
          <w:rtl w:val="0"/>
        </w:rPr>
        <w:t xml:space="preserve">first</w:t>
      </w:r>
      <w:r w:rsidDel="00000000" w:rsidR="00000000" w:rsidRPr="00000000">
        <w:rPr>
          <w:rtl w:val="0"/>
        </w:rPr>
        <w:t xml:space="preserve">, the pipeline creates a standardized baseline context, which is then fed into an FCA merge to build highly accurate, normalized concept lattices.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Combine FCA context merging with CPPE/model primitives to support higher-level semantic matching and inference. This approach can be used in the Alignment phase to derive ontology matches, links, dimensions, ordering, and related Rule Statements. </w:t>
      </w:r>
    </w:p>
    <w:p w:rsidR="00000000" w:rsidDel="00000000" w:rsidP="00000000" w:rsidRDefault="00000000" w:rsidRPr="00000000" w14:paraId="0000029D">
      <w:pPr>
        <w:pStyle w:val="Heading5"/>
        <w:rPr/>
      </w:pPr>
      <w:bookmarkStart w:colFirst="0" w:colLast="0" w:name="_fry22qxron9" w:id="41"/>
      <w:bookmarkEnd w:id="41"/>
      <w:r w:rsidDel="00000000" w:rsidR="00000000" w:rsidRPr="00000000">
        <w:rPr>
          <w:rtl w:val="0"/>
        </w:rPr>
        <w:t xml:space="preserve">Sets Model Based Merge</w:t>
      </w:r>
    </w:p>
    <w:p w:rsidR="00000000" w:rsidDel="00000000" w:rsidP="00000000" w:rsidRDefault="00000000" w:rsidRPr="00000000" w14:paraId="0000029E">
      <w:pPr>
        <w:rPr/>
      </w:pPr>
      <w:r w:rsidDel="00000000" w:rsidR="00000000" w:rsidRPr="00000000">
        <w:rPr>
          <w:rtl w:val="0"/>
        </w:rPr>
        <w:t xml:space="preserve">Rooted in classic set theory, this methodology uses strict mathematical operations (unions, intersections, and relative differences) to combine data. It treats data streams as collections of elements, making it an incredibly fast, deterministic, and highly scalable approach for deduplication and exact-match aggregations.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Represent Statement components and their relationships as sets and apply set operations such as union, intersection, difference, and compatibility matching. This provides a simple compositional mechanism that can be used as a lower-level merge primitive within the other approaches.</w:t>
      </w:r>
    </w:p>
    <w:p w:rsidR="00000000" w:rsidDel="00000000" w:rsidP="00000000" w:rsidRDefault="00000000" w:rsidRPr="00000000" w14:paraId="000002A1">
      <w:pPr>
        <w:pStyle w:val="Heading5"/>
        <w:rPr/>
      </w:pPr>
      <w:bookmarkStart w:colFirst="0" w:colLast="0" w:name="_fx7g0jtvh6d0" w:id="42"/>
      <w:bookmarkEnd w:id="42"/>
      <w:r w:rsidDel="00000000" w:rsidR="00000000" w:rsidRPr="00000000">
        <w:rPr>
          <w:rtl w:val="0"/>
        </w:rPr>
        <w:t xml:space="preserve">Integration into Streams Processing</w:t>
      </w:r>
    </w:p>
    <w:p w:rsidR="00000000" w:rsidDel="00000000" w:rsidP="00000000" w:rsidRDefault="00000000" w:rsidRPr="00000000" w14:paraId="000002A2">
      <w:pPr>
        <w:rPr/>
      </w:pPr>
      <w:r w:rsidDel="00000000" w:rsidR="00000000" w:rsidRPr="00000000">
        <w:rPr>
          <w:rtl w:val="0"/>
        </w:rPr>
        <w:t xml:space="preserve">TODO</w:t>
      </w:r>
    </w:p>
    <w:p w:rsidR="00000000" w:rsidDel="00000000" w:rsidP="00000000" w:rsidRDefault="00000000" w:rsidRPr="00000000" w14:paraId="000002A3">
      <w:pPr>
        <w:pStyle w:val="Heading2"/>
        <w:rPr/>
      </w:pPr>
      <w:bookmarkStart w:colFirst="0" w:colLast="0" w:name="_hz9o9331ejb3" w:id="43"/>
      <w:bookmarkEnd w:id="43"/>
      <w:r w:rsidDel="00000000" w:rsidR="00000000" w:rsidRPr="00000000">
        <w:rPr>
          <w:rtl w:val="0"/>
        </w:rPr>
        <w:t xml:space="preserve">Comparisons: Dimensional axis Order and Matching (refactor as Dimensional and Ordering addressing features).</w:t>
      </w:r>
    </w:p>
    <w:p w:rsidR="00000000" w:rsidDel="00000000" w:rsidP="00000000" w:rsidRDefault="00000000" w:rsidRPr="00000000" w14:paraId="000002A4">
      <w:pPr>
        <w:rPr/>
      </w:pPr>
      <w:r w:rsidDel="00000000" w:rsidR="00000000" w:rsidRPr="00000000">
        <w:rPr>
          <w:rtl w:val="0"/>
        </w:rPr>
        <w:t xml:space="preserve">Infer Occurrence Type.</w:t>
      </w:r>
    </w:p>
    <w:p w:rsidR="00000000" w:rsidDel="00000000" w:rsidP="00000000" w:rsidRDefault="00000000" w:rsidRPr="00000000" w14:paraId="000002A5">
      <w:pPr>
        <w:rPr/>
      </w:pPr>
      <w:r w:rsidDel="00000000" w:rsidR="00000000" w:rsidRPr="00000000">
        <w:rPr>
          <w:rtl w:val="0"/>
        </w:rPr>
        <w:t xml:space="preserve">Retrieve Occurrence Types.</w:t>
      </w:r>
    </w:p>
    <w:p w:rsidR="00000000" w:rsidDel="00000000" w:rsidP="00000000" w:rsidRDefault="00000000" w:rsidRPr="00000000" w14:paraId="000002A6">
      <w:pPr>
        <w:rPr/>
      </w:pPr>
      <w:r w:rsidDel="00000000" w:rsidR="00000000" w:rsidRPr="00000000">
        <w:rPr>
          <w:rtl w:val="0"/>
        </w:rPr>
        <w:t xml:space="preserve">Infer Statement Dimensions.</w:t>
      </w:r>
    </w:p>
    <w:p w:rsidR="00000000" w:rsidDel="00000000" w:rsidP="00000000" w:rsidRDefault="00000000" w:rsidRPr="00000000" w14:paraId="000002A7">
      <w:pPr>
        <w:rPr/>
      </w:pPr>
      <w:r w:rsidDel="00000000" w:rsidR="00000000" w:rsidRPr="00000000">
        <w:rPr>
          <w:rtl w:val="0"/>
        </w:rPr>
        <w:t xml:space="preserve">Retrieve Statement Dimensions.</w:t>
      </w:r>
    </w:p>
    <w:p w:rsidR="00000000" w:rsidDel="00000000" w:rsidP="00000000" w:rsidRDefault="00000000" w:rsidRPr="00000000" w14:paraId="000002A8">
      <w:pPr>
        <w:rPr/>
      </w:pPr>
      <w:r w:rsidDel="00000000" w:rsidR="00000000" w:rsidRPr="00000000">
        <w:rPr>
          <w:rtl w:val="0"/>
        </w:rPr>
        <w:t xml:space="preserve">Retrieve Dimension Statements.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Folding and unfolding Merge operations can leverage comparisons of Resources for sorting and matching. This is sorting in a nested contexts approach where one sorted occurrence may be the ‘parent’ of child sorted occurrences (happened and sorted in the parent occurrence scope). Resource application can be used for sorted structures traversal and further comparisons.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TODO: For leveraging CPPE, Algebraic Embeddings and FCA the comparison results may be encoded in a 3 bit string mask (octal) representation, for example: 001 is less than, 100 is greater than, 111 is equal, etc.</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One goal would be to be able to encode comparison results as Merge Materialized Merge Traversal Comparison Statements Results. Example: A to B in Context C is like D to E in Context F.</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The means for being able to construct such Statements for comparisons is by means of PredicateKind. Reified Relationships aggregation:</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(:subject, :employer / :position / :salary, :objects...)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-&gt; (:subject, :employment, :anEmployment)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-&gt; (:anEmployment, :attributes..., :values…)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:employment: WorkRelationship PredicateKind (materialize)</w:t>
      </w:r>
    </w:p>
    <w:p w:rsidR="00000000" w:rsidDel="00000000" w:rsidP="00000000" w:rsidRDefault="00000000" w:rsidRPr="00000000" w14:paraId="000002B9">
      <w:pPr>
        <w:rPr/>
      </w:pPr>
      <w:r w:rsidDel="00000000" w:rsidR="00000000" w:rsidRPr="00000000">
        <w:rPr>
          <w:rtl w:val="0"/>
        </w:rPr>
        <w:t xml:space="preserve">:anEmployment: Employment Relationship Resource instance Kinds (ObjectKind, SubjectKind).</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Attributes: Dimensional Axes. Values: PredicateKind ValueType Aggregation. Infer and materialize :anEmployment reified relationship object / subject for :employment predicate of WorkRelationship PredicateKind.</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PredicateKind of SubjectKind Kind Attribute (Employee, Student) / ObjectKind Kind Value (Employer, School).</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TODO: Infer</w:t>
      </w:r>
    </w:p>
    <w:p w:rsidR="00000000" w:rsidDel="00000000" w:rsidP="00000000" w:rsidRDefault="00000000" w:rsidRPr="00000000" w14:paraId="000002C0">
      <w:pPr>
        <w:rPr/>
      </w:pPr>
      <w:r w:rsidDel="00000000" w:rsidR="00000000" w:rsidRPr="00000000">
        <w:rPr>
          <w:rtl w:val="0"/>
        </w:rPr>
        <w:t xml:space="preserve">Employee is to Employer (in WorkRelationship) as Student is to School (in StudentshipRelationship).</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Materialize: (Resource, ComparisonEncoding(axis, binary mask), Resource).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Merge (materialize) Resources according to their axes binary mask comparison results.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Leverage CPPE, Algebraic Embeddings, FCA.</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b w:val="1"/>
          <w:bCs w:val="1"/>
        </w:rPr>
      </w:pPr>
      <w:r w:rsidDel="00000000" w:rsidR="00000000" w:rsidRPr="00000000">
        <w:rPr>
          <w:b w:val="1"/>
          <w:bCs w:val="1"/>
          <w:rtl w:val="0"/>
        </w:rPr>
        <w:t xml:space="preserve">Augmentation Layers Kinds Relationships Reification</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Augmentation Layers, particularly the Information or Alignment layer already performs such a PredicateKind relationship, aggregating those Kinds from Subject and Object Kinds. Knowledge Activation Layers performs the aggregation over the previously aggregated layer results. Such arrangements should allow for: Information Alignment axes ordering and matching and Knowledge Activation axes ordering and matching.</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The examples shown so far may be appropriate for Information Alignment Layer instance data comparisons and inference. The Knowledge Activation layer should materialize ordering and matching of reified contexts and interactions of behavior instance data.</w:t>
      </w:r>
    </w:p>
    <w:p w:rsidR="00000000" w:rsidDel="00000000" w:rsidP="00000000" w:rsidRDefault="00000000" w:rsidRPr="00000000" w14:paraId="000002CD">
      <w:pPr>
        <w:pStyle w:val="Heading2"/>
        <w:rPr/>
      </w:pPr>
      <w:bookmarkStart w:colFirst="0" w:colLast="0" w:name="_4ec6crc6giqg" w:id="44"/>
      <w:bookmarkEnd w:id="44"/>
      <w:r w:rsidDel="00000000" w:rsidR="00000000" w:rsidRPr="00000000">
        <w:rPr>
          <w:rtl w:val="0"/>
        </w:rPr>
        <w:t xml:space="preserve">Messaging Infrastructure</w:t>
      </w:r>
    </w:p>
    <w:p w:rsidR="00000000" w:rsidDel="00000000" w:rsidP="00000000" w:rsidRDefault="00000000" w:rsidRPr="00000000" w14:paraId="000002CE">
      <w:pPr>
        <w:rPr/>
      </w:pPr>
      <w:r w:rsidDel="00000000" w:rsidR="00000000" w:rsidRPr="00000000">
        <w:rPr>
          <w:rtl w:val="0"/>
        </w:rPr>
        <w:t xml:space="preserve">Messaging pipeline: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aggregationSourceTopic &lt;-&gt; Aggregation &lt;-&gt; aggregationProductionTopic</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aggregationProductionTopic &lt;-&gt; Alignment &lt;-&gt; alignmentProductionTopic</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alignmentProductionTopic &lt;-&gt; Activation &lt;-&gt; activationProductionTopic</w:t>
      </w:r>
    </w:p>
    <w:p w:rsidR="00000000" w:rsidDel="00000000" w:rsidP="00000000" w:rsidRDefault="00000000" w:rsidRPr="00000000" w14:paraId="000002D5">
      <w:pPr>
        <w:pStyle w:val="Heading3"/>
        <w:rPr/>
      </w:pPr>
      <w:bookmarkStart w:colFirst="0" w:colLast="0" w:name="_ylemh96io5z" w:id="45"/>
      <w:bookmarkEnd w:id="45"/>
      <w:r w:rsidDel="00000000" w:rsidR="00000000" w:rsidRPr="00000000">
        <w:rPr>
          <w:rtl w:val="0"/>
        </w:rPr>
        <w:t xml:space="preserve">Messaging Format Representation: TreeGraph</w:t>
      </w:r>
    </w:p>
    <w:p w:rsidR="00000000" w:rsidDel="00000000" w:rsidP="00000000" w:rsidRDefault="00000000" w:rsidRPr="00000000" w14:paraId="000002D6">
      <w:pPr>
        <w:rPr/>
      </w:pPr>
      <w:r w:rsidDel="00000000" w:rsidR="00000000" w:rsidRPr="00000000">
        <w:rPr>
          <w:rtl w:val="0"/>
        </w:rPr>
        <w:t xml:space="preserve">All Base Model entities Statements of each layer type must encode all of their corresponding composing entities in a single message. A Statement containing a specific Kind must encode all its Kind’s composing aggregation Statements, for example. </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Source, Production Messages includes all Statements hierarchy which compose / lead to produced Statements (TreeGraph). Serialization. References to Resources (Registry Helper Service) to reduce message payload size..</w:t>
      </w:r>
    </w:p>
    <w:p w:rsidR="00000000" w:rsidDel="00000000" w:rsidP="00000000" w:rsidRDefault="00000000" w:rsidRPr="00000000" w14:paraId="000002D9">
      <w:pPr>
        <w:pStyle w:val="Heading2"/>
        <w:rPr/>
      </w:pPr>
      <w:bookmarkStart w:colFirst="0" w:colLast="0" w:name="_65m4hhlzd0ey" w:id="46"/>
      <w:bookmarkEnd w:id="46"/>
      <w:r w:rsidDel="00000000" w:rsidR="00000000" w:rsidRPr="00000000">
        <w:rPr>
          <w:rtl w:val="0"/>
        </w:rPr>
        <w:t xml:space="preserve">Datasources</w:t>
      </w:r>
    </w:p>
    <w:p w:rsidR="00000000" w:rsidDel="00000000" w:rsidP="00000000" w:rsidRDefault="00000000" w:rsidRPr="00000000" w14:paraId="000002DA">
      <w:pPr>
        <w:rPr/>
      </w:pPr>
      <w:r w:rsidDel="00000000" w:rsidR="00000000" w:rsidRPr="00000000">
        <w:rPr>
          <w:rtl w:val="0"/>
        </w:rPr>
        <w:t xml:space="preserve">Raw RDF CSPO URIs Quad Statement Messages Endpoint. Configured to produce configured datasource data and to consume updated Statements synchronizing state. </w:t>
      </w:r>
    </w:p>
    <w:p w:rsidR="00000000" w:rsidDel="00000000" w:rsidP="00000000" w:rsidRDefault="00000000" w:rsidRPr="00000000" w14:paraId="000002DB">
      <w:pPr>
        <w:pStyle w:val="Heading2"/>
        <w:rPr/>
      </w:pPr>
      <w:bookmarkStart w:colFirst="0" w:colLast="0" w:name="_c2ci3n60r14n" w:id="47"/>
      <w:bookmarkEnd w:id="47"/>
      <w:r w:rsidDel="00000000" w:rsidR="00000000" w:rsidRPr="00000000">
        <w:rPr>
          <w:rtl w:val="0"/>
        </w:rPr>
        <w:t xml:space="preserve">Streaming Agents Augmentation Pipeline</w:t>
      </w:r>
    </w:p>
    <w:p w:rsidR="00000000" w:rsidDel="00000000" w:rsidP="00000000" w:rsidRDefault="00000000" w:rsidRPr="00000000" w14:paraId="000002DC">
      <w:pPr>
        <w:rPr/>
      </w:pPr>
      <w:r w:rsidDel="00000000" w:rsidR="00000000" w:rsidRPr="00000000">
        <w:rPr>
          <w:rtl w:val="0"/>
        </w:rPr>
        <w:t xml:space="preserve">The core of the framework is the Augmentation pipeline. It performs Aggregation, Alignment and Activation of input Resources in a streaming fashion.</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Each pipeline Agent has three types of Statements: its Source Statements (consumes / produces), its internal Kind aggregation Statements (used in the merge phase of its processing) and its Production Statements (produces / consumes).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color w:val="222222"/>
          <w:rtl w:val="0"/>
        </w:rPr>
        <w:t xml:space="preserve">Any of the three l</w:t>
      </w:r>
      <w:r w:rsidDel="00000000" w:rsidR="00000000" w:rsidRPr="00000000">
        <w:rPr>
          <w:color w:val="222222"/>
          <w:rtl w:val="0"/>
        </w:rPr>
        <w:t xml:space="preserve">ayers can be considered as (sets of) Resources of their types of source and production Statements. Layer state. Streams application processing (layer endpoints, topics).</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See: “Statement Types”.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Aggregation (Data) Agent:</w:t>
      </w:r>
    </w:p>
    <w:p w:rsidR="00000000" w:rsidDel="00000000" w:rsidP="00000000" w:rsidRDefault="00000000" w:rsidRPr="00000000" w14:paraId="000002E5">
      <w:pPr>
        <w:rPr/>
      </w:pPr>
      <w:r w:rsidDel="00000000" w:rsidR="00000000" w:rsidRPr="00000000">
        <w:rPr>
          <w:rtl w:val="0"/>
        </w:rPr>
        <w:t xml:space="preserve">Source Statement Type: Raw RDF CSPO URIs Quad Statements. Kind Context Statements.</w:t>
      </w:r>
    </w:p>
    <w:p w:rsidR="00000000" w:rsidDel="00000000" w:rsidP="00000000" w:rsidRDefault="00000000" w:rsidRPr="00000000" w14:paraId="000002E6">
      <w:pPr>
        <w:rPr/>
      </w:pPr>
      <w:r w:rsidDel="00000000" w:rsidR="00000000" w:rsidRPr="00000000">
        <w:rPr>
          <w:rtl w:val="0"/>
        </w:rPr>
        <w:t xml:space="preserve">Production Statement Type: (CK, SK, PK, OK) Property Quad Statements. Kind Dimensional Context Statements.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Alignment (Information) Agent:</w:t>
      </w:r>
    </w:p>
    <w:p w:rsidR="00000000" w:rsidDel="00000000" w:rsidP="00000000" w:rsidRDefault="00000000" w:rsidRPr="00000000" w14:paraId="000002E9">
      <w:pPr>
        <w:rPr/>
      </w:pPr>
      <w:r w:rsidDel="00000000" w:rsidR="00000000" w:rsidRPr="00000000">
        <w:rPr>
          <w:rtl w:val="0"/>
        </w:rPr>
        <w:t xml:space="preserve">Source Statement Type: (CK, SK, PK, OK) Property Quad Statements. Kind Context Statements.</w:t>
      </w:r>
    </w:p>
    <w:p w:rsidR="00000000" w:rsidDel="00000000" w:rsidP="00000000" w:rsidRDefault="00000000" w:rsidRPr="00000000" w14:paraId="000002EA">
      <w:pPr>
        <w:rPr/>
      </w:pPr>
      <w:r w:rsidDel="00000000" w:rsidR="00000000" w:rsidRPr="00000000">
        <w:rPr>
          <w:rtl w:val="0"/>
        </w:rPr>
        <w:t xml:space="preserve">Production Statement Type: (CK, SK, PK, OK) Rule Quad Statements. Kind Dimensional Context Statements.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Activation (Knowledge) Agent:</w:t>
      </w:r>
    </w:p>
    <w:p w:rsidR="00000000" w:rsidDel="00000000" w:rsidP="00000000" w:rsidRDefault="00000000" w:rsidRPr="00000000" w14:paraId="000002ED">
      <w:pPr>
        <w:rPr/>
      </w:pPr>
      <w:r w:rsidDel="00000000" w:rsidR="00000000" w:rsidRPr="00000000">
        <w:rPr>
          <w:rtl w:val="0"/>
        </w:rPr>
        <w:t xml:space="preserve">Source Statement Type: Actor Statements (Alignment Information Layer outputs). Kind Context Statements.</w:t>
      </w:r>
    </w:p>
    <w:p w:rsidR="00000000" w:rsidDel="00000000" w:rsidP="00000000" w:rsidRDefault="00000000" w:rsidRPr="00000000" w14:paraId="000002EE">
      <w:pPr>
        <w:rPr/>
      </w:pPr>
      <w:r w:rsidDel="00000000" w:rsidR="00000000" w:rsidRPr="00000000">
        <w:rPr>
          <w:rtl w:val="0"/>
        </w:rPr>
        <w:t xml:space="preserve">Production Statement Type: (CK, SK, PK, OK) Context Quad Statements. Kind Dimensional Context Statements.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TODO: Cleanup Agents Domain Model Examples.</w:t>
      </w:r>
    </w:p>
    <w:p w:rsidR="00000000" w:rsidDel="00000000" w:rsidP="00000000" w:rsidRDefault="00000000" w:rsidRPr="00000000" w14:paraId="000002F1">
      <w:pPr>
        <w:pStyle w:val="Heading3"/>
        <w:rPr/>
      </w:pPr>
      <w:bookmarkStart w:colFirst="0" w:colLast="0" w:name="_ld8kd7o4b1uw" w:id="48"/>
      <w:bookmarkEnd w:id="48"/>
      <w:r w:rsidDel="00000000" w:rsidR="00000000" w:rsidRPr="00000000">
        <w:rPr>
          <w:rtl w:val="0"/>
        </w:rPr>
        <w:t xml:space="preserve">Aggregation Service Agent</w:t>
      </w:r>
    </w:p>
    <w:p w:rsidR="00000000" w:rsidDel="00000000" w:rsidP="00000000" w:rsidRDefault="00000000" w:rsidRPr="00000000" w14:paraId="000002F2">
      <w:pPr>
        <w:rPr/>
      </w:pPr>
      <w:r w:rsidDel="00000000" w:rsidR="00000000" w:rsidRPr="00000000">
        <w:rPr>
          <w:rtl w:val="0"/>
        </w:rPr>
        <w:t xml:space="preserve">Context / Role / Type inference in the Aggregation Layer. Classification.</w:t>
      </w:r>
    </w:p>
    <w:p w:rsidR="00000000" w:rsidDel="00000000" w:rsidP="00000000" w:rsidRDefault="00000000" w:rsidRPr="00000000" w14:paraId="000002F3">
      <w:pPr>
        <w:pStyle w:val="Heading4"/>
        <w:rPr/>
      </w:pPr>
      <w:bookmarkStart w:colFirst="0" w:colLast="0" w:name="_ystudlk3l9yc" w:id="49"/>
      <w:bookmarkEnd w:id="49"/>
      <w:r w:rsidDel="00000000" w:rsidR="00000000" w:rsidRPr="00000000">
        <w:rPr>
          <w:rtl w:val="0"/>
        </w:rPr>
        <w:t xml:space="preserve">Aggregation Agent Domain Model</w:t>
      </w:r>
    </w:p>
    <w:p w:rsidR="00000000" w:rsidDel="00000000" w:rsidP="00000000" w:rsidRDefault="00000000" w:rsidRPr="00000000" w14:paraId="000002F4">
      <w:pPr>
        <w:rPr/>
      </w:pPr>
      <w:r w:rsidDel="00000000" w:rsidR="00000000" w:rsidRPr="00000000">
        <w:rPr>
          <w:rtl w:val="0"/>
        </w:rPr>
        <w:t xml:space="preserve">Data Layer. DOM (Dynamic Object Model)</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b w:val="1"/>
          <w:bCs w:val="1"/>
        </w:rPr>
      </w:pPr>
      <w:r w:rsidDel="00000000" w:rsidR="00000000" w:rsidRPr="00000000">
        <w:rPr>
          <w:b w:val="1"/>
          <w:bCs w:val="1"/>
          <w:rtl w:val="0"/>
        </w:rPr>
        <w:t xml:space="preserve">Data / Instance layer input Statements:</w:t>
      </w:r>
    </w:p>
    <w:p w:rsidR="00000000" w:rsidDel="00000000" w:rsidP="00000000" w:rsidRDefault="00000000" w:rsidRPr="00000000" w14:paraId="000002F7">
      <w:pPr>
        <w:rPr/>
      </w:pPr>
      <w:r w:rsidDel="00000000" w:rsidR="00000000" w:rsidRPr="00000000">
        <w:rPr>
          <w:rtl w:val="0"/>
        </w:rPr>
        <w:t xml:space="preserve">Source Statement Type. Raw CSPO RDF URIs Quad Statements.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(C, S, P, O)</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b w:val="1"/>
          <w:bCs w:val="1"/>
        </w:rPr>
      </w:pPr>
      <w:r w:rsidDel="00000000" w:rsidR="00000000" w:rsidRPr="00000000">
        <w:rPr>
          <w:b w:val="1"/>
          <w:bCs w:val="1"/>
          <w:rtl w:val="0"/>
        </w:rPr>
        <w:t xml:space="preserve">Type aggregation Statements (Kind Context Statements):</w:t>
      </w:r>
    </w:p>
    <w:p w:rsidR="00000000" w:rsidDel="00000000" w:rsidP="00000000" w:rsidRDefault="00000000" w:rsidRPr="00000000" w14:paraId="000002FC">
      <w:pPr>
        <w:rPr/>
      </w:pPr>
      <w:r w:rsidDel="00000000" w:rsidR="00000000" w:rsidRPr="00000000">
        <w:rPr>
          <w:rtl w:val="0"/>
        </w:rPr>
        <w:t xml:space="preserve">Kinds Merge aggregation Statement Types.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(ContextKind, S,  P, O)</w:t>
      </w:r>
    </w:p>
    <w:p w:rsidR="00000000" w:rsidDel="00000000" w:rsidP="00000000" w:rsidRDefault="00000000" w:rsidRPr="00000000" w14:paraId="000002FF">
      <w:pPr>
        <w:rPr/>
      </w:pPr>
      <w:r w:rsidDel="00000000" w:rsidR="00000000" w:rsidRPr="00000000">
        <w:rPr>
          <w:rtl w:val="0"/>
        </w:rPr>
        <w:t xml:space="preserve">Context Kind, PlayerType: Context, AttributeType: Subject, ValueType: Object. </w:t>
      </w:r>
    </w:p>
    <w:p w:rsidR="00000000" w:rsidDel="00000000" w:rsidP="00000000" w:rsidRDefault="00000000" w:rsidRPr="00000000" w14:paraId="00000300">
      <w:pPr>
        <w:rPr>
          <w:b w:val="1"/>
          <w:bCs w:val="1"/>
        </w:rPr>
      </w:pPr>
      <w:r w:rsidDel="00000000" w:rsidR="00000000" w:rsidRPr="00000000">
        <w:rPr>
          <w:rtl w:val="0"/>
        </w:rPr>
        <w:t xml:space="preserve">Example: (EmploymentCK, :Peter, :worksFor, :anEnterprise)</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(SubjectKind, S,  P, O)</w:t>
      </w:r>
    </w:p>
    <w:p w:rsidR="00000000" w:rsidDel="00000000" w:rsidP="00000000" w:rsidRDefault="00000000" w:rsidRPr="00000000" w14:paraId="00000303">
      <w:pPr>
        <w:rPr/>
      </w:pPr>
      <w:r w:rsidDel="00000000" w:rsidR="00000000" w:rsidRPr="00000000">
        <w:rPr>
          <w:rtl w:val="0"/>
        </w:rPr>
        <w:t xml:space="preserve">SubjectKind, PlayerType: Subject, AttributeType: Predicate, ValueType: Object.</w:t>
      </w:r>
    </w:p>
    <w:p w:rsidR="00000000" w:rsidDel="00000000" w:rsidP="00000000" w:rsidRDefault="00000000" w:rsidRPr="00000000" w14:paraId="00000304">
      <w:pPr>
        <w:rPr/>
      </w:pPr>
      <w:r w:rsidDel="00000000" w:rsidR="00000000" w:rsidRPr="00000000">
        <w:rPr>
          <w:rtl w:val="0"/>
        </w:rPr>
        <w:t xml:space="preserve">Example: (EmployeeTypeSK, :Peter, :employer, :anEnterprise)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(PredicateKind, S,  P, O)</w:t>
      </w:r>
    </w:p>
    <w:p w:rsidR="00000000" w:rsidDel="00000000" w:rsidP="00000000" w:rsidRDefault="00000000" w:rsidRPr="00000000" w14:paraId="00000307">
      <w:pPr>
        <w:rPr/>
      </w:pPr>
      <w:r w:rsidDel="00000000" w:rsidR="00000000" w:rsidRPr="00000000">
        <w:rPr>
          <w:rtl w:val="0"/>
        </w:rPr>
        <w:t xml:space="preserve">Predicate Kind, PlayerType: Predicate, AttributeType: Subject, ValueType: Object.</w:t>
      </w:r>
    </w:p>
    <w:p w:rsidR="00000000" w:rsidDel="00000000" w:rsidP="00000000" w:rsidRDefault="00000000" w:rsidRPr="00000000" w14:paraId="00000308">
      <w:pPr>
        <w:rPr/>
      </w:pPr>
      <w:r w:rsidDel="00000000" w:rsidR="00000000" w:rsidRPr="00000000">
        <w:rPr>
          <w:rtl w:val="0"/>
        </w:rPr>
        <w:t xml:space="preserve">Example: (EmploymentRelationshipPropertyPK, :Peter, :worksFor, :anEnterprise)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(ObjectKind, S,  P, O)</w:t>
      </w:r>
    </w:p>
    <w:p w:rsidR="00000000" w:rsidDel="00000000" w:rsidP="00000000" w:rsidRDefault="00000000" w:rsidRPr="00000000" w14:paraId="0000030B">
      <w:pPr>
        <w:rPr/>
      </w:pPr>
      <w:r w:rsidDel="00000000" w:rsidR="00000000" w:rsidRPr="00000000">
        <w:rPr>
          <w:rtl w:val="0"/>
        </w:rPr>
        <w:t xml:space="preserve">Object Kind, PlayerType: Object, AttributeType: Predicate, ValueType: Subject.</w:t>
      </w:r>
    </w:p>
    <w:p w:rsidR="00000000" w:rsidDel="00000000" w:rsidP="00000000" w:rsidRDefault="00000000" w:rsidRPr="00000000" w14:paraId="0000030C">
      <w:pPr>
        <w:rPr/>
      </w:pPr>
      <w:r w:rsidDel="00000000" w:rsidR="00000000" w:rsidRPr="00000000">
        <w:rPr>
          <w:rtl w:val="0"/>
        </w:rPr>
        <w:t xml:space="preserve">Example: (EmployerValueOK, :Peter, :employedBy, :anEnterprise)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b w:val="1"/>
          <w:bCs w:val="1"/>
        </w:rPr>
      </w:pPr>
      <w:r w:rsidDel="00000000" w:rsidR="00000000" w:rsidRPr="00000000">
        <w:rPr>
          <w:b w:val="1"/>
          <w:bCs w:val="1"/>
          <w:rtl w:val="0"/>
        </w:rPr>
        <w:t xml:space="preserve">Property output Statements (Kind Dimensional Context Statements):</w:t>
      </w:r>
    </w:p>
    <w:p w:rsidR="00000000" w:rsidDel="00000000" w:rsidP="00000000" w:rsidRDefault="00000000" w:rsidRPr="00000000" w14:paraId="0000030F">
      <w:pPr>
        <w:rPr/>
      </w:pPr>
      <w:r w:rsidDel="00000000" w:rsidR="00000000" w:rsidRPr="00000000">
        <w:rPr>
          <w:rtl w:val="0"/>
        </w:rPr>
        <w:t xml:space="preserve">Production Fold Statement Type.</w:t>
      </w:r>
    </w:p>
    <w:p w:rsidR="00000000" w:rsidDel="00000000" w:rsidP="00000000" w:rsidRDefault="00000000" w:rsidRPr="00000000" w14:paraId="00000310">
      <w:pPr>
        <w:rPr>
          <w:b w:val="1"/>
          <w:bCs w:val="1"/>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(ContextKind, SubjectKind, PredicateKind, ObjectKind)</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Example:</w:t>
      </w:r>
    </w:p>
    <w:p w:rsidR="00000000" w:rsidDel="00000000" w:rsidP="00000000" w:rsidRDefault="00000000" w:rsidRPr="00000000" w14:paraId="00000314">
      <w:pPr>
        <w:rPr/>
      </w:pPr>
      <w:r w:rsidDel="00000000" w:rsidR="00000000" w:rsidRPr="00000000">
        <w:rPr>
          <w:rtl w:val="0"/>
        </w:rPr>
        <w:t xml:space="preserve">(EmploymentContextKind, EmployeeSubjectKind, EmploymentRelationshipPredicateKind, EmployerObjectKind)</w:t>
      </w:r>
    </w:p>
    <w:p w:rsidR="00000000" w:rsidDel="00000000" w:rsidP="00000000" w:rsidRDefault="00000000" w:rsidRPr="00000000" w14:paraId="00000315">
      <w:pPr>
        <w:pStyle w:val="Heading4"/>
        <w:rPr/>
      </w:pPr>
      <w:bookmarkStart w:colFirst="0" w:colLast="0" w:name="_5grb8xg6wss3" w:id="50"/>
      <w:bookmarkEnd w:id="50"/>
      <w:r w:rsidDel="00000000" w:rsidR="00000000" w:rsidRPr="00000000">
        <w:rPr>
          <w:rtl w:val="0"/>
        </w:rPr>
        <w:t xml:space="preserve">Aggregation Agent Merge / Fold / Unfold</w:t>
      </w:r>
    </w:p>
    <w:p w:rsidR="00000000" w:rsidDel="00000000" w:rsidP="00000000" w:rsidRDefault="00000000" w:rsidRPr="00000000" w14:paraId="00000316">
      <w:pPr>
        <w:rPr/>
      </w:pPr>
      <w:r w:rsidDel="00000000" w:rsidR="00000000" w:rsidRPr="00000000">
        <w:rPr>
          <w:rtl w:val="0"/>
        </w:rPr>
        <w:t xml:space="preserve">See: </w:t>
      </w:r>
      <w:r w:rsidDel="00000000" w:rsidR="00000000" w:rsidRPr="00000000">
        <w:rPr>
          <w:rtl w:val="0"/>
        </w:rPr>
        <w:t xml:space="preserve">Homoiconic (code as data) approach</w:t>
      </w: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t xml:space="preserve">TODO.</w:t>
      </w:r>
    </w:p>
    <w:p w:rsidR="00000000" w:rsidDel="00000000" w:rsidP="00000000" w:rsidRDefault="00000000" w:rsidRPr="00000000" w14:paraId="00000318">
      <w:pPr>
        <w:pStyle w:val="Heading3"/>
        <w:rPr/>
      </w:pPr>
      <w:bookmarkStart w:colFirst="0" w:colLast="0" w:name="_lu0ndtng3l8" w:id="51"/>
      <w:bookmarkEnd w:id="51"/>
      <w:r w:rsidDel="00000000" w:rsidR="00000000" w:rsidRPr="00000000">
        <w:rPr>
          <w:rtl w:val="0"/>
        </w:rPr>
        <w:t xml:space="preserve">Alignment Service Agent</w:t>
      </w:r>
    </w:p>
    <w:p w:rsidR="00000000" w:rsidDel="00000000" w:rsidP="00000000" w:rsidRDefault="00000000" w:rsidRPr="00000000" w14:paraId="00000319">
      <w:pPr>
        <w:rPr/>
      </w:pPr>
      <w:r w:rsidDel="00000000" w:rsidR="00000000" w:rsidRPr="00000000">
        <w:rPr>
          <w:rtl w:val="0"/>
        </w:rPr>
        <w:t xml:space="preserve">Ontology Matching / Links / Attributes / Dimensional / Order inference in the Alignment Layer. Clustering.</w:t>
      </w:r>
    </w:p>
    <w:p w:rsidR="00000000" w:rsidDel="00000000" w:rsidP="00000000" w:rsidRDefault="00000000" w:rsidRPr="00000000" w14:paraId="0000031A">
      <w:pPr>
        <w:pStyle w:val="Heading4"/>
        <w:rPr/>
      </w:pPr>
      <w:bookmarkStart w:colFirst="0" w:colLast="0" w:name="_xpp350x451xh" w:id="52"/>
      <w:bookmarkEnd w:id="52"/>
      <w:r w:rsidDel="00000000" w:rsidR="00000000" w:rsidRPr="00000000">
        <w:rPr>
          <w:rtl w:val="0"/>
        </w:rPr>
        <w:t xml:space="preserve">Alignment Agent Domain Model</w:t>
      </w:r>
    </w:p>
    <w:p w:rsidR="00000000" w:rsidDel="00000000" w:rsidP="00000000" w:rsidRDefault="00000000" w:rsidRPr="00000000" w14:paraId="0000031B">
      <w:pPr>
        <w:rPr/>
      </w:pPr>
      <w:r w:rsidDel="00000000" w:rsidR="00000000" w:rsidRPr="00000000">
        <w:rPr>
          <w:rtl w:val="0"/>
        </w:rPr>
        <w:t xml:space="preserve">Information Layer. N-ary Dimensional Relationships Modelling.</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b w:val="1"/>
          <w:bCs w:val="1"/>
        </w:rPr>
      </w:pPr>
      <w:r w:rsidDel="00000000" w:rsidR="00000000" w:rsidRPr="00000000">
        <w:rPr>
          <w:b w:val="1"/>
          <w:bCs w:val="1"/>
          <w:rtl w:val="0"/>
        </w:rPr>
        <w:t xml:space="preserve">Axis layer input Statements:</w:t>
      </w:r>
    </w:p>
    <w:p w:rsidR="00000000" w:rsidDel="00000000" w:rsidP="00000000" w:rsidRDefault="00000000" w:rsidRPr="00000000" w14:paraId="0000031E">
      <w:pPr>
        <w:rPr/>
      </w:pPr>
      <w:r w:rsidDel="00000000" w:rsidR="00000000" w:rsidRPr="00000000">
        <w:rPr>
          <w:rtl w:val="0"/>
        </w:rPr>
        <w:t xml:space="preserve">Source Statement Type. Aggregation Production Statements.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(C, S, P, O)</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(ContextKind, SubjectKind, PredicateKind, ObjectKind) from Aggregation Property Statements.</w:t>
      </w:r>
    </w:p>
    <w:p w:rsidR="00000000" w:rsidDel="00000000" w:rsidP="00000000" w:rsidRDefault="00000000" w:rsidRPr="00000000" w14:paraId="00000323">
      <w:pPr>
        <w:rPr/>
      </w:pPr>
      <w:r w:rsidDel="00000000" w:rsidR="00000000" w:rsidRPr="00000000">
        <w:rPr>
          <w:rtl w:val="0"/>
        </w:rPr>
        <w:t xml:space="preserve">Example:</w:t>
      </w:r>
    </w:p>
    <w:p w:rsidR="00000000" w:rsidDel="00000000" w:rsidP="00000000" w:rsidRDefault="00000000" w:rsidRPr="00000000" w14:paraId="00000324">
      <w:pPr>
        <w:rPr/>
      </w:pPr>
      <w:r w:rsidDel="00000000" w:rsidR="00000000" w:rsidRPr="00000000">
        <w:rPr>
          <w:rtl w:val="0"/>
        </w:rPr>
        <w:t xml:space="preserve">(EmploymentContextKind, EmployeeSubjectKind, EmploymentRelationshipPredicateKind, EmployerObjectKind)</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b w:val="1"/>
          <w:bCs w:val="1"/>
          <w:rtl w:val="0"/>
        </w:rPr>
        <w:t xml:space="preserve">State aggregation Statements (Kind Context Statements):</w:t>
      </w:r>
    </w:p>
    <w:p w:rsidR="00000000" w:rsidDel="00000000" w:rsidP="00000000" w:rsidRDefault="00000000" w:rsidRPr="00000000" w14:paraId="00000327">
      <w:pPr>
        <w:rPr/>
      </w:pPr>
      <w:r w:rsidDel="00000000" w:rsidR="00000000" w:rsidRPr="00000000">
        <w:rPr>
          <w:rtl w:val="0"/>
        </w:rPr>
        <w:t xml:space="preserve">Kinds Merge aggregation Statement Types.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(RelationshipCK, SubjectKind, PredicateKind, ObjectKind)</w:t>
      </w:r>
    </w:p>
    <w:p w:rsidR="00000000" w:rsidDel="00000000" w:rsidP="00000000" w:rsidRDefault="00000000" w:rsidRPr="00000000" w14:paraId="0000032A">
      <w:pPr>
        <w:rPr/>
      </w:pPr>
      <w:r w:rsidDel="00000000" w:rsidR="00000000" w:rsidRPr="00000000">
        <w:rPr>
          <w:rtl w:val="0"/>
        </w:rPr>
        <w:t xml:space="preserve">Context Kind, PlayerType: ContextCK, AttributeType: TypeSK, ValueType: ValueOK. </w:t>
      </w:r>
    </w:p>
    <w:p w:rsidR="00000000" w:rsidDel="00000000" w:rsidP="00000000" w:rsidRDefault="00000000" w:rsidRPr="00000000" w14:paraId="0000032B">
      <w:pPr>
        <w:rPr/>
      </w:pPr>
      <w:r w:rsidDel="00000000" w:rsidR="00000000" w:rsidRPr="00000000">
        <w:rPr>
          <w:rtl w:val="0"/>
        </w:rPr>
        <w:t xml:space="preserve">Example: (EmploymentRelationshipCK, EmployeeSubjectKind, EmploymentRelationshipPredicateKind, EmployerObjectKind)</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(SourceEndSK, SubjectKind, PredicateKind, ObjectKind)</w:t>
      </w:r>
    </w:p>
    <w:p w:rsidR="00000000" w:rsidDel="00000000" w:rsidP="00000000" w:rsidRDefault="00000000" w:rsidRPr="00000000" w14:paraId="0000032E">
      <w:pPr>
        <w:rPr/>
      </w:pPr>
      <w:r w:rsidDel="00000000" w:rsidR="00000000" w:rsidRPr="00000000">
        <w:rPr>
          <w:rtl w:val="0"/>
        </w:rPr>
        <w:t xml:space="preserve">Subject Kind, PlayerType: TypeSK, AttributeType: PropertyPK, ValueType: ValueOK. </w:t>
      </w:r>
    </w:p>
    <w:p w:rsidR="00000000" w:rsidDel="00000000" w:rsidP="00000000" w:rsidRDefault="00000000" w:rsidRPr="00000000" w14:paraId="0000032F">
      <w:pPr>
        <w:rPr/>
      </w:pPr>
      <w:r w:rsidDel="00000000" w:rsidR="00000000" w:rsidRPr="00000000">
        <w:rPr>
          <w:rtl w:val="0"/>
        </w:rPr>
        <w:t xml:space="preserve">Example: (EmployeeRoleSK, EmployeeSubjectKind, EmploymentRoleRelationshipPredicateKind, EmployeeRoleObjectKind)</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(MeasurementContextPK, SubjectKind, PredicateKind, ObjectKind)</w:t>
      </w:r>
    </w:p>
    <w:p w:rsidR="00000000" w:rsidDel="00000000" w:rsidP="00000000" w:rsidRDefault="00000000" w:rsidRPr="00000000" w14:paraId="00000332">
      <w:pPr>
        <w:rPr/>
      </w:pPr>
      <w:r w:rsidDel="00000000" w:rsidR="00000000" w:rsidRPr="00000000">
        <w:rPr>
          <w:rtl w:val="0"/>
        </w:rPr>
        <w:t xml:space="preserve">Predicate Kind, PlayerType: PropertySK, AttributeType: TypePK, ValueType: ValueOK. </w:t>
      </w:r>
    </w:p>
    <w:p w:rsidR="00000000" w:rsidDel="00000000" w:rsidP="00000000" w:rsidRDefault="00000000" w:rsidRPr="00000000" w14:paraId="00000333">
      <w:pPr>
        <w:rPr/>
      </w:pPr>
      <w:r w:rsidDel="00000000" w:rsidR="00000000" w:rsidRPr="00000000">
        <w:rPr>
          <w:rtl w:val="0"/>
        </w:rPr>
        <w:t xml:space="preserve">Example: (EmployeePositionAtDatePK, EmployeeSubjectKind, EmploymentPositionRelationshipPredicateKind, EmployeePositionObjectKind)</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(DestinationEndOK, SubjectKind, PredicateKind, ObjectKind)</w:t>
      </w:r>
    </w:p>
    <w:p w:rsidR="00000000" w:rsidDel="00000000" w:rsidP="00000000" w:rsidRDefault="00000000" w:rsidRPr="00000000" w14:paraId="00000336">
      <w:pPr>
        <w:rPr/>
      </w:pPr>
      <w:r w:rsidDel="00000000" w:rsidR="00000000" w:rsidRPr="00000000">
        <w:rPr>
          <w:rtl w:val="0"/>
        </w:rPr>
        <w:t xml:space="preserve">Object Kind, PlayerType: ValueOK, AttributeType: PropertyPK, ValueType: TypeSK. </w:t>
      </w:r>
    </w:p>
    <w:p w:rsidR="00000000" w:rsidDel="00000000" w:rsidP="00000000" w:rsidRDefault="00000000" w:rsidRPr="00000000" w14:paraId="00000337">
      <w:pPr>
        <w:rPr/>
      </w:pPr>
      <w:r w:rsidDel="00000000" w:rsidR="00000000" w:rsidRPr="00000000">
        <w:rPr>
          <w:rtl w:val="0"/>
        </w:rPr>
        <w:t xml:space="preserve">Example: (CurrentEmployeeRoleOK, EmployeeSubjectKind, EmploymentRoleRelationshipPredicateKind, EmployeeRoleObjectKind)</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b w:val="1"/>
          <w:bCs w:val="1"/>
        </w:rPr>
      </w:pPr>
      <w:r w:rsidDel="00000000" w:rsidR="00000000" w:rsidRPr="00000000">
        <w:rPr>
          <w:b w:val="1"/>
          <w:bCs w:val="1"/>
          <w:rtl w:val="0"/>
        </w:rPr>
        <w:t xml:space="preserve">Rule output Statements (Kind Dimensional Context Statements):</w:t>
      </w:r>
    </w:p>
    <w:p w:rsidR="00000000" w:rsidDel="00000000" w:rsidP="00000000" w:rsidRDefault="00000000" w:rsidRPr="00000000" w14:paraId="0000033A">
      <w:pPr>
        <w:rPr/>
      </w:pPr>
      <w:r w:rsidDel="00000000" w:rsidR="00000000" w:rsidRPr="00000000">
        <w:rPr>
          <w:rtl w:val="0"/>
        </w:rPr>
        <w:t xml:space="preserve">Production Fold Statement Type.</w:t>
      </w:r>
    </w:p>
    <w:p w:rsidR="00000000" w:rsidDel="00000000" w:rsidP="00000000" w:rsidRDefault="00000000" w:rsidRPr="00000000" w14:paraId="0000033B">
      <w:pPr>
        <w:rPr>
          <w:b w:val="1"/>
          <w:bCs w:val="1"/>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(RelationshipCK, SourceEndSK, MeasurementContextPK, DestinationEndOK)</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Example:</w:t>
      </w:r>
    </w:p>
    <w:p w:rsidR="00000000" w:rsidDel="00000000" w:rsidP="00000000" w:rsidRDefault="00000000" w:rsidRPr="00000000" w14:paraId="0000033F">
      <w:pPr>
        <w:rPr/>
      </w:pPr>
      <w:r w:rsidDel="00000000" w:rsidR="00000000" w:rsidRPr="00000000">
        <w:rPr>
          <w:rtl w:val="0"/>
        </w:rPr>
        <w:t xml:space="preserve">(EmploymentRelationshipCK, EmployeeRoleSK, EmployeePositionAtDatePK, CurrentEmployeeRoleOK)</w:t>
      </w:r>
      <w:r w:rsidDel="00000000" w:rsidR="00000000" w:rsidRPr="00000000">
        <w:rPr>
          <w:rtl w:val="0"/>
        </w:rPr>
      </w:r>
    </w:p>
    <w:p w:rsidR="00000000" w:rsidDel="00000000" w:rsidP="00000000" w:rsidRDefault="00000000" w:rsidRPr="00000000" w14:paraId="00000340">
      <w:pPr>
        <w:pStyle w:val="Heading4"/>
        <w:rPr/>
      </w:pPr>
      <w:bookmarkStart w:colFirst="0" w:colLast="0" w:name="_2oyhan3vpzdm" w:id="53"/>
      <w:bookmarkEnd w:id="53"/>
      <w:r w:rsidDel="00000000" w:rsidR="00000000" w:rsidRPr="00000000">
        <w:rPr>
          <w:rtl w:val="0"/>
        </w:rPr>
        <w:t xml:space="preserve">Alignment Agent Merge / Fold / Unfold</w:t>
      </w:r>
    </w:p>
    <w:p w:rsidR="00000000" w:rsidDel="00000000" w:rsidP="00000000" w:rsidRDefault="00000000" w:rsidRPr="00000000" w14:paraId="00000341">
      <w:pPr>
        <w:rPr/>
      </w:pPr>
      <w:r w:rsidDel="00000000" w:rsidR="00000000" w:rsidRPr="00000000">
        <w:rPr>
          <w:rtl w:val="0"/>
        </w:rPr>
        <w:t xml:space="preserve">See: </w:t>
      </w:r>
      <w:r w:rsidDel="00000000" w:rsidR="00000000" w:rsidRPr="00000000">
        <w:rPr>
          <w:rtl w:val="0"/>
        </w:rPr>
        <w:t xml:space="preserve">Homoiconic (code as data) approach</w:t>
      </w: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t xml:space="preserve">TODO.</w:t>
      </w:r>
    </w:p>
    <w:p w:rsidR="00000000" w:rsidDel="00000000" w:rsidP="00000000" w:rsidRDefault="00000000" w:rsidRPr="00000000" w14:paraId="00000343">
      <w:pPr>
        <w:pStyle w:val="Heading3"/>
        <w:rPr/>
      </w:pPr>
      <w:bookmarkStart w:colFirst="0" w:colLast="0" w:name="_yk4120gc18wf" w:id="54"/>
      <w:bookmarkEnd w:id="54"/>
      <w:r w:rsidDel="00000000" w:rsidR="00000000" w:rsidRPr="00000000">
        <w:rPr>
          <w:rtl w:val="0"/>
        </w:rPr>
        <w:t xml:space="preserve">Activation Service Agent</w:t>
      </w:r>
    </w:p>
    <w:p w:rsidR="00000000" w:rsidDel="00000000" w:rsidP="00000000" w:rsidRDefault="00000000" w:rsidRPr="00000000" w14:paraId="00000344">
      <w:pPr>
        <w:rPr/>
      </w:pPr>
      <w:r w:rsidDel="00000000" w:rsidR="00000000" w:rsidRPr="00000000">
        <w:rPr>
          <w:rtl w:val="0"/>
        </w:rPr>
        <w:t xml:space="preserve">Contexts (Use Cases) and behaviors (Interactions) in the Activation Layer. Regression.</w:t>
      </w:r>
    </w:p>
    <w:p w:rsidR="00000000" w:rsidDel="00000000" w:rsidP="00000000" w:rsidRDefault="00000000" w:rsidRPr="00000000" w14:paraId="00000345">
      <w:pPr>
        <w:pStyle w:val="Heading4"/>
        <w:rPr/>
      </w:pPr>
      <w:bookmarkStart w:colFirst="0" w:colLast="0" w:name="_iw6492wko9y" w:id="55"/>
      <w:bookmarkEnd w:id="55"/>
      <w:r w:rsidDel="00000000" w:rsidR="00000000" w:rsidRPr="00000000">
        <w:rPr>
          <w:rtl w:val="0"/>
        </w:rPr>
        <w:t xml:space="preserve">Activation Agent Domain Model</w:t>
      </w:r>
    </w:p>
    <w:p w:rsidR="00000000" w:rsidDel="00000000" w:rsidP="00000000" w:rsidRDefault="00000000" w:rsidRPr="00000000" w14:paraId="00000346">
      <w:pPr>
        <w:rPr/>
      </w:pPr>
      <w:r w:rsidDel="00000000" w:rsidR="00000000" w:rsidRPr="00000000">
        <w:rPr>
          <w:rtl w:val="0"/>
        </w:rPr>
        <w:t xml:space="preserve">Knowledge Layer. DCI Contexts, Roles, Actors, Interactions.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b w:val="1"/>
          <w:bCs w:val="1"/>
        </w:rPr>
      </w:pPr>
      <w:r w:rsidDel="00000000" w:rsidR="00000000" w:rsidRPr="00000000">
        <w:rPr>
          <w:b w:val="1"/>
          <w:bCs w:val="1"/>
          <w:rtl w:val="0"/>
        </w:rPr>
        <w:t xml:space="preserve">Actor layer input Statements:</w:t>
      </w:r>
    </w:p>
    <w:p w:rsidR="00000000" w:rsidDel="00000000" w:rsidP="00000000" w:rsidRDefault="00000000" w:rsidRPr="00000000" w14:paraId="00000349">
      <w:pPr>
        <w:rPr/>
      </w:pPr>
      <w:r w:rsidDel="00000000" w:rsidR="00000000" w:rsidRPr="00000000">
        <w:rPr>
          <w:rtl w:val="0"/>
        </w:rPr>
        <w:t xml:space="preserve">Source Statement Type. Alignment Rule Statements.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(C, S, P, O):</w:t>
      </w:r>
    </w:p>
    <w:p w:rsidR="00000000" w:rsidDel="00000000" w:rsidP="00000000" w:rsidRDefault="00000000" w:rsidRPr="00000000" w14:paraId="0000034C">
      <w:pPr>
        <w:rPr/>
      </w:pPr>
      <w:r w:rsidDel="00000000" w:rsidR="00000000" w:rsidRPr="00000000">
        <w:rPr>
          <w:rtl w:val="0"/>
        </w:rPr>
        <w:t xml:space="preserve">(RelationshipCK, SourceEndSK, MeasurementContextPK, DestinationEndOK) from Alignment Rule Statements.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Example:</w:t>
      </w:r>
    </w:p>
    <w:p w:rsidR="00000000" w:rsidDel="00000000" w:rsidP="00000000" w:rsidRDefault="00000000" w:rsidRPr="00000000" w14:paraId="0000034F">
      <w:pPr>
        <w:rPr/>
      </w:pPr>
      <w:r w:rsidDel="00000000" w:rsidR="00000000" w:rsidRPr="00000000">
        <w:rPr>
          <w:rtl w:val="0"/>
        </w:rPr>
        <w:t xml:space="preserve">(EmploymentRelationshipCK, EmployeeRoleSK, EmployeePositionAtDatePK, CurrentEmployeeRoleOK)</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b w:val="1"/>
          <w:bCs w:val="1"/>
        </w:rPr>
      </w:pPr>
      <w:r w:rsidDel="00000000" w:rsidR="00000000" w:rsidRPr="00000000">
        <w:rPr>
          <w:b w:val="1"/>
          <w:bCs w:val="1"/>
          <w:rtl w:val="0"/>
        </w:rPr>
        <w:t xml:space="preserve">Role Interaction aggregation Statements (Kind Context Statements):</w:t>
      </w:r>
    </w:p>
    <w:p w:rsidR="00000000" w:rsidDel="00000000" w:rsidP="00000000" w:rsidRDefault="00000000" w:rsidRPr="00000000" w14:paraId="00000352">
      <w:pPr>
        <w:rPr/>
      </w:pPr>
      <w:r w:rsidDel="00000000" w:rsidR="00000000" w:rsidRPr="00000000">
        <w:rPr>
          <w:rtl w:val="0"/>
        </w:rPr>
        <w:t xml:space="preserve">Kinds Merge aggregation Statement Types.</w:t>
      </w:r>
    </w:p>
    <w:p w:rsidR="00000000" w:rsidDel="00000000" w:rsidP="00000000" w:rsidRDefault="00000000" w:rsidRPr="00000000" w14:paraId="00000353">
      <w:pPr>
        <w:rPr>
          <w:b w:val="1"/>
          <w:bCs w:val="1"/>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(DCIContextCK, SourceEndSK, MeasurementContextPK, DestinationEndOK)</w:t>
      </w:r>
    </w:p>
    <w:p w:rsidR="00000000" w:rsidDel="00000000" w:rsidP="00000000" w:rsidRDefault="00000000" w:rsidRPr="00000000" w14:paraId="00000355">
      <w:pPr>
        <w:rPr/>
      </w:pPr>
      <w:r w:rsidDel="00000000" w:rsidR="00000000" w:rsidRPr="00000000">
        <w:rPr>
          <w:rtl w:val="0"/>
        </w:rPr>
        <w:t xml:space="preserve">Context Kind, PlayerType: DCIContexCK, AttributeType: MeasurementSK, ValueType: MeasurementOK.</w:t>
      </w:r>
    </w:p>
    <w:p w:rsidR="00000000" w:rsidDel="00000000" w:rsidP="00000000" w:rsidRDefault="00000000" w:rsidRPr="00000000" w14:paraId="00000356">
      <w:pPr>
        <w:rPr/>
      </w:pPr>
      <w:r w:rsidDel="00000000" w:rsidR="00000000" w:rsidRPr="00000000">
        <w:rPr>
          <w:rtl w:val="0"/>
        </w:rPr>
        <w:t xml:space="preserve">Example: (EmploymentDepartmentCK, EmploymentDepartmentMeasurementSK, EmploymentRoleDimensionPK, EmploymentRoleMeasurementOK)</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(RoleSK, SourceEndSK, MeasurementContextPK, DestinationEndOK)</w:t>
      </w:r>
    </w:p>
    <w:p w:rsidR="00000000" w:rsidDel="00000000" w:rsidP="00000000" w:rsidRDefault="00000000" w:rsidRPr="00000000" w14:paraId="00000359">
      <w:pPr>
        <w:rPr/>
      </w:pPr>
      <w:r w:rsidDel="00000000" w:rsidR="00000000" w:rsidRPr="00000000">
        <w:rPr>
          <w:rtl w:val="0"/>
        </w:rPr>
        <w:t xml:space="preserve">Subject Kind, PlayerType: RoleSK, AttributeType: DimensionPK, ValueType: MeasurementOK.</w:t>
      </w:r>
    </w:p>
    <w:p w:rsidR="00000000" w:rsidDel="00000000" w:rsidP="00000000" w:rsidRDefault="00000000" w:rsidRPr="00000000" w14:paraId="0000035A">
      <w:pPr>
        <w:rPr/>
      </w:pPr>
      <w:r w:rsidDel="00000000" w:rsidR="00000000" w:rsidRPr="00000000">
        <w:rPr>
          <w:rtl w:val="0"/>
        </w:rPr>
        <w:t xml:space="preserve">Example: (EmploymentDepartmentRoleSK, EmploymentDepartmentMeasurementSK, EmploymentRoleDimensionPK, EmploymentRoleMeasurementOK)</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(ActorPK, SourceEndSK, MeasurementContextPK, DestinationEndOK)</w:t>
      </w:r>
    </w:p>
    <w:p w:rsidR="00000000" w:rsidDel="00000000" w:rsidP="00000000" w:rsidRDefault="00000000" w:rsidRPr="00000000" w14:paraId="0000035D">
      <w:pPr>
        <w:rPr/>
      </w:pPr>
      <w:r w:rsidDel="00000000" w:rsidR="00000000" w:rsidRPr="00000000">
        <w:rPr>
          <w:rtl w:val="0"/>
        </w:rPr>
        <w:t xml:space="preserve">Predicate Kind, PlayerType: DimensionPK, AttributeType: MeasurementSK, ValueType: MeasurementOK.</w:t>
      </w:r>
    </w:p>
    <w:p w:rsidR="00000000" w:rsidDel="00000000" w:rsidP="00000000" w:rsidRDefault="00000000" w:rsidRPr="00000000" w14:paraId="0000035E">
      <w:pPr>
        <w:rPr/>
      </w:pPr>
      <w:r w:rsidDel="00000000" w:rsidR="00000000" w:rsidRPr="00000000">
        <w:rPr>
          <w:rtl w:val="0"/>
        </w:rPr>
        <w:t xml:space="preserve">Example: (EmploymentDepartmentActorPK, EmploymentDepartmentMeasurementSK, EmploymentRoleDimensionPK, EmploymentRoleMeasurementOK)</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(InteractionOK, SourceEndSK, MeasurementContextPK, DestinationEndOK)</w:t>
      </w:r>
    </w:p>
    <w:p w:rsidR="00000000" w:rsidDel="00000000" w:rsidP="00000000" w:rsidRDefault="00000000" w:rsidRPr="00000000" w14:paraId="00000361">
      <w:pPr>
        <w:rPr/>
      </w:pPr>
      <w:r w:rsidDel="00000000" w:rsidR="00000000" w:rsidRPr="00000000">
        <w:rPr>
          <w:rtl w:val="0"/>
        </w:rPr>
        <w:t xml:space="preserve">Object Kind, PlayerType: MeasurementOK, AttributeType: DimensionPK, ValueType: MeasurementSK.</w:t>
      </w:r>
    </w:p>
    <w:p w:rsidR="00000000" w:rsidDel="00000000" w:rsidP="00000000" w:rsidRDefault="00000000" w:rsidRPr="00000000" w14:paraId="00000362">
      <w:pPr>
        <w:rPr/>
      </w:pPr>
      <w:r w:rsidDel="00000000" w:rsidR="00000000" w:rsidRPr="00000000">
        <w:rPr>
          <w:rtl w:val="0"/>
        </w:rPr>
        <w:t xml:space="preserve">Example: (EmploymentDepartmentRoleOK, EmploymentRoleMeasurementSK, EmploymentRoleDimensionPK, EmploymentRoleMeasurementOK)</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b w:val="1"/>
          <w:bCs w:val="1"/>
        </w:rPr>
      </w:pPr>
      <w:r w:rsidDel="00000000" w:rsidR="00000000" w:rsidRPr="00000000">
        <w:rPr>
          <w:b w:val="1"/>
          <w:bCs w:val="1"/>
          <w:rtl w:val="0"/>
        </w:rPr>
        <w:t xml:space="preserve">Context output Statements (Kind Dimensional Context Statements):</w:t>
      </w:r>
    </w:p>
    <w:p w:rsidR="00000000" w:rsidDel="00000000" w:rsidP="00000000" w:rsidRDefault="00000000" w:rsidRPr="00000000" w14:paraId="00000365">
      <w:pPr>
        <w:rPr/>
      </w:pPr>
      <w:r w:rsidDel="00000000" w:rsidR="00000000" w:rsidRPr="00000000">
        <w:rPr>
          <w:rtl w:val="0"/>
        </w:rPr>
        <w:t xml:space="preserve">Production Fold Statement Type.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(DCIContextCK, RoleSK, ActorPK, InteractionOK)</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Example:</w:t>
      </w:r>
    </w:p>
    <w:p w:rsidR="00000000" w:rsidDel="00000000" w:rsidP="00000000" w:rsidRDefault="00000000" w:rsidRPr="00000000" w14:paraId="0000036A">
      <w:pPr>
        <w:rPr/>
      </w:pPr>
      <w:r w:rsidDel="00000000" w:rsidR="00000000" w:rsidRPr="00000000">
        <w:rPr>
          <w:rtl w:val="0"/>
        </w:rPr>
        <w:t xml:space="preserve">(DCIContextCK, EmploymentDepartmentRoleSK, EmploymentDepartmentRoleSK, EmploymentDepartamentRoleOK) </w:t>
      </w:r>
    </w:p>
    <w:p w:rsidR="00000000" w:rsidDel="00000000" w:rsidP="00000000" w:rsidRDefault="00000000" w:rsidRPr="00000000" w14:paraId="0000036B">
      <w:pPr>
        <w:pStyle w:val="Heading4"/>
        <w:rPr/>
      </w:pPr>
      <w:bookmarkStart w:colFirst="0" w:colLast="0" w:name="_sdovydd8jbwj" w:id="56"/>
      <w:bookmarkEnd w:id="56"/>
      <w:r w:rsidDel="00000000" w:rsidR="00000000" w:rsidRPr="00000000">
        <w:rPr>
          <w:rtl w:val="0"/>
        </w:rPr>
        <w:t xml:space="preserve">Activation Agent Merge / Fold / Unfold</w:t>
      </w:r>
    </w:p>
    <w:p w:rsidR="00000000" w:rsidDel="00000000" w:rsidP="00000000" w:rsidRDefault="00000000" w:rsidRPr="00000000" w14:paraId="0000036C">
      <w:pPr>
        <w:rPr/>
      </w:pPr>
      <w:r w:rsidDel="00000000" w:rsidR="00000000" w:rsidRPr="00000000">
        <w:rPr>
          <w:rtl w:val="0"/>
        </w:rPr>
        <w:t xml:space="preserve">See: </w:t>
      </w:r>
      <w:r w:rsidDel="00000000" w:rsidR="00000000" w:rsidRPr="00000000">
        <w:rPr>
          <w:rtl w:val="0"/>
        </w:rPr>
        <w:t xml:space="preserve">Homoiconic (code as data) approach</w:t>
      </w:r>
      <w:r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t xml:space="preserve">TODO.</w:t>
      </w:r>
    </w:p>
    <w:p w:rsidR="00000000" w:rsidDel="00000000" w:rsidP="00000000" w:rsidRDefault="00000000" w:rsidRPr="00000000" w14:paraId="0000036E">
      <w:pPr>
        <w:pStyle w:val="Heading3"/>
        <w:rPr/>
      </w:pPr>
      <w:bookmarkStart w:colFirst="0" w:colLast="0" w:name="_unxiex8ycrut" w:id="57"/>
      <w:bookmarkEnd w:id="57"/>
      <w:r w:rsidDel="00000000" w:rsidR="00000000" w:rsidRPr="00000000">
        <w:rPr>
          <w:rtl w:val="0"/>
        </w:rPr>
        <w:t xml:space="preserve">Helper Services</w:t>
      </w:r>
    </w:p>
    <w:p w:rsidR="00000000" w:rsidDel="00000000" w:rsidP="00000000" w:rsidRDefault="00000000" w:rsidRPr="00000000" w14:paraId="0000036F">
      <w:pPr>
        <w:rPr/>
      </w:pPr>
      <w:r w:rsidDel="00000000" w:rsidR="00000000" w:rsidRPr="00000000">
        <w:rPr>
          <w:rtl w:val="0"/>
        </w:rPr>
        <w:t xml:space="preserve">Monadic wrapper bound Base Model Entities (Resource, Occurrence, Statement, Context, Subject, Predicate, Object, Kind, ContextKind, SubjectKind, PredicateKind, ObjectKind) Functional APIs Definitions for stream processing.</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“Leverage X” Sections Functional APIs.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Kinds as Extensional Function Definitions Functional APIs.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Resource merge / “application” (transform / template) Functional APIs.</w:t>
      </w:r>
    </w:p>
    <w:p w:rsidR="00000000" w:rsidDel="00000000" w:rsidP="00000000" w:rsidRDefault="00000000" w:rsidRPr="00000000" w14:paraId="00000376">
      <w:pPr>
        <w:pStyle w:val="Heading4"/>
        <w:rPr/>
      </w:pPr>
      <w:bookmarkStart w:colFirst="0" w:colLast="0" w:name="_4qvfuly2ipq2" w:id="58"/>
      <w:bookmarkEnd w:id="58"/>
      <w:r w:rsidDel="00000000" w:rsidR="00000000" w:rsidRPr="00000000">
        <w:rPr>
          <w:rtl w:val="0"/>
        </w:rPr>
        <w:t xml:space="preserve">Registry Service</w:t>
      </w:r>
    </w:p>
    <w:p w:rsidR="00000000" w:rsidDel="00000000" w:rsidP="00000000" w:rsidRDefault="00000000" w:rsidRPr="00000000" w14:paraId="00000377">
      <w:pPr>
        <w:rPr/>
      </w:pPr>
      <w:r w:rsidDel="00000000" w:rsidR="00000000" w:rsidRPr="00000000">
        <w:rPr>
          <w:rtl w:val="0"/>
        </w:rPr>
        <w:t xml:space="preserve">Registry API Functional Definitions.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RegistryService</w:t>
      </w:r>
    </w:p>
    <w:p w:rsidR="00000000" w:rsidDel="00000000" w:rsidP="00000000" w:rsidRDefault="00000000" w:rsidRPr="00000000" w14:paraId="0000037A">
      <w:pPr>
        <w:numPr>
          <w:ilvl w:val="0"/>
          <w:numId w:val="19"/>
        </w:numPr>
        <w:spacing w:line="348" w:lineRule="auto"/>
        <w:ind w:left="720" w:hanging="360"/>
        <w:rPr>
          <w:rFonts w:ascii="Courier New" w:cs="Courier New" w:eastAsia="Courier New" w:hAnsi="Courier New"/>
          <w:color w:val="1f2328"/>
          <w:sz w:val="20"/>
          <w:szCs w:val="20"/>
          <w:u w:val="none"/>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getAggregationGraph() : Graph</w:t>
      </w:r>
    </w:p>
    <w:p w:rsidR="00000000" w:rsidDel="00000000" w:rsidP="00000000" w:rsidRDefault="00000000" w:rsidRPr="00000000" w14:paraId="0000037B">
      <w:pPr>
        <w:numPr>
          <w:ilvl w:val="0"/>
          <w:numId w:val="19"/>
        </w:numPr>
        <w:spacing w:line="348" w:lineRule="auto"/>
        <w:ind w:left="720" w:hanging="360"/>
        <w:rPr>
          <w:rFonts w:ascii="Courier New" w:cs="Courier New" w:eastAsia="Courier New" w:hAnsi="Courier New"/>
          <w:color w:val="1f2328"/>
          <w:sz w:val="20"/>
          <w:szCs w:val="20"/>
          <w:u w:val="none"/>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getAlignmentGraph() : Graph</w:t>
      </w:r>
    </w:p>
    <w:p w:rsidR="00000000" w:rsidDel="00000000" w:rsidP="00000000" w:rsidRDefault="00000000" w:rsidRPr="00000000" w14:paraId="0000037C">
      <w:pPr>
        <w:numPr>
          <w:ilvl w:val="0"/>
          <w:numId w:val="19"/>
        </w:numPr>
        <w:spacing w:line="348" w:lineRule="auto"/>
        <w:ind w:left="720" w:hanging="360"/>
        <w:rPr>
          <w:rFonts w:ascii="Courier New" w:cs="Courier New" w:eastAsia="Courier New" w:hAnsi="Courier New"/>
          <w:color w:val="1f2328"/>
          <w:sz w:val="20"/>
          <w:szCs w:val="20"/>
          <w:u w:val="none"/>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getActivationGraph() : Graph</w:t>
      </w:r>
    </w:p>
    <w:p w:rsidR="00000000" w:rsidDel="00000000" w:rsidP="00000000" w:rsidRDefault="00000000" w:rsidRPr="00000000" w14:paraId="0000037D">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7E">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Graph : Unified API view of Base Model Representations features</w:t>
      </w:r>
    </w:p>
    <w:p w:rsidR="00000000" w:rsidDel="00000000" w:rsidP="00000000" w:rsidRDefault="00000000" w:rsidRPr="00000000" w14:paraId="0000037F">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80">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TODO</w:t>
      </w:r>
    </w:p>
    <w:p w:rsidR="00000000" w:rsidDel="00000000" w:rsidP="00000000" w:rsidRDefault="00000000" w:rsidRPr="00000000" w14:paraId="00000381">
      <w:pPr>
        <w:pStyle w:val="Heading4"/>
        <w:rPr/>
      </w:pPr>
      <w:bookmarkStart w:colFirst="0" w:colLast="0" w:name="_mjabd397mqn" w:id="59"/>
      <w:bookmarkEnd w:id="59"/>
      <w:r w:rsidDel="00000000" w:rsidR="00000000" w:rsidRPr="00000000">
        <w:rPr>
          <w:rtl w:val="0"/>
        </w:rPr>
        <w:t xml:space="preserve">Naming Service</w:t>
      </w:r>
    </w:p>
    <w:p w:rsidR="00000000" w:rsidDel="00000000" w:rsidP="00000000" w:rsidRDefault="00000000" w:rsidRPr="00000000" w14:paraId="00000382">
      <w:pPr>
        <w:rPr/>
      </w:pPr>
      <w:r w:rsidDel="00000000" w:rsidR="00000000" w:rsidRPr="00000000">
        <w:rPr>
          <w:rtl w:val="0"/>
        </w:rPr>
        <w:t xml:space="preserve">Naming API Functional Definitions.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Formal Grammars / LLM Models.</w:t>
      </w:r>
    </w:p>
    <w:p w:rsidR="00000000" w:rsidDel="00000000" w:rsidP="00000000" w:rsidRDefault="00000000" w:rsidRPr="00000000" w14:paraId="00000385">
      <w:pPr>
        <w:rPr/>
      </w:pPr>
      <w:r w:rsidDel="00000000" w:rsidR="00000000" w:rsidRPr="00000000">
        <w:rPr>
          <w:rtl w:val="0"/>
        </w:rPr>
        <w:t xml:space="preserve">Names Relationships in Contexts / Identity Resolution (NER).</w:t>
      </w:r>
    </w:p>
    <w:p w:rsidR="00000000" w:rsidDel="00000000" w:rsidP="00000000" w:rsidRDefault="00000000" w:rsidRPr="00000000" w14:paraId="00000386">
      <w:pPr>
        <w:rPr/>
      </w:pPr>
      <w:r w:rsidDel="00000000" w:rsidR="00000000" w:rsidRPr="00000000">
        <w:rPr>
          <w:rtl w:val="0"/>
        </w:rPr>
        <w:t xml:space="preserve">Representations Rendering / Parsing. Messages Representations.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TODO</w:t>
      </w:r>
    </w:p>
    <w:p w:rsidR="00000000" w:rsidDel="00000000" w:rsidP="00000000" w:rsidRDefault="00000000" w:rsidRPr="00000000" w14:paraId="00000389">
      <w:pPr>
        <w:pStyle w:val="Heading4"/>
        <w:rPr/>
      </w:pPr>
      <w:bookmarkStart w:colFirst="0" w:colLast="0" w:name="_i87we4txd2xb" w:id="60"/>
      <w:bookmarkEnd w:id="60"/>
      <w:r w:rsidDel="00000000" w:rsidR="00000000" w:rsidRPr="00000000">
        <w:rPr>
          <w:rtl w:val="0"/>
        </w:rPr>
        <w:t xml:space="preserve">Index Service</w:t>
      </w:r>
    </w:p>
    <w:p w:rsidR="00000000" w:rsidDel="00000000" w:rsidP="00000000" w:rsidRDefault="00000000" w:rsidRPr="00000000" w14:paraId="0000038A">
      <w:pPr>
        <w:rPr/>
      </w:pPr>
      <w:r w:rsidDel="00000000" w:rsidR="00000000" w:rsidRPr="00000000">
        <w:rPr>
          <w:rtl w:val="0"/>
        </w:rPr>
        <w:t xml:space="preserve">Index API FCA / CPPE / Sets Functional Definitions.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IndexService</w:t>
      </w:r>
    </w:p>
    <w:p w:rsidR="00000000" w:rsidDel="00000000" w:rsidP="00000000" w:rsidRDefault="00000000" w:rsidRPr="00000000" w14:paraId="0000038D">
      <w:pPr>
        <w:numPr>
          <w:ilvl w:val="0"/>
          <w:numId w:val="58"/>
        </w:numPr>
        <w:spacing w:line="348" w:lineRule="auto"/>
        <w:ind w:left="720" w:hanging="360"/>
        <w:rPr>
          <w:rFonts w:ascii="Courier New" w:cs="Courier New" w:eastAsia="Courier New" w:hAnsi="Courier New"/>
          <w:color w:val="1f2328"/>
          <w:sz w:val="20"/>
          <w:szCs w:val="20"/>
          <w:u w:val="none"/>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getAggregationSubjectContext(subject : Resource) : Context</w:t>
      </w:r>
    </w:p>
    <w:p w:rsidR="00000000" w:rsidDel="00000000" w:rsidP="00000000" w:rsidRDefault="00000000" w:rsidRPr="00000000" w14:paraId="0000038E">
      <w:pPr>
        <w:numPr>
          <w:ilvl w:val="0"/>
          <w:numId w:val="58"/>
        </w:numPr>
        <w:spacing w:line="348" w:lineRule="auto"/>
        <w:ind w:left="720" w:hanging="36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getAggregationPredicateContext(predicate : Resource) : Context</w:t>
      </w:r>
    </w:p>
    <w:p w:rsidR="00000000" w:rsidDel="00000000" w:rsidP="00000000" w:rsidRDefault="00000000" w:rsidRPr="00000000" w14:paraId="0000038F">
      <w:pPr>
        <w:numPr>
          <w:ilvl w:val="0"/>
          <w:numId w:val="58"/>
        </w:numPr>
        <w:spacing w:line="348" w:lineRule="auto"/>
        <w:ind w:left="720" w:hanging="36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getAggregationObjectContext(object : Resource) : Context</w:t>
      </w:r>
    </w:p>
    <w:p w:rsidR="00000000" w:rsidDel="00000000" w:rsidP="00000000" w:rsidRDefault="00000000" w:rsidRPr="00000000" w14:paraId="00000390">
      <w:pPr>
        <w:numPr>
          <w:ilvl w:val="0"/>
          <w:numId w:val="58"/>
        </w:numPr>
        <w:spacing w:line="348" w:lineRule="auto"/>
        <w:ind w:left="720" w:hanging="36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getAlignmentSubjectContext(subject : Resource) : Context</w:t>
      </w:r>
    </w:p>
    <w:p w:rsidR="00000000" w:rsidDel="00000000" w:rsidP="00000000" w:rsidRDefault="00000000" w:rsidRPr="00000000" w14:paraId="00000391">
      <w:pPr>
        <w:numPr>
          <w:ilvl w:val="0"/>
          <w:numId w:val="58"/>
        </w:numPr>
        <w:spacing w:line="348" w:lineRule="auto"/>
        <w:ind w:left="720" w:hanging="36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getAlignmentPredicateContext(predicate : Resource) : Context</w:t>
      </w:r>
    </w:p>
    <w:p w:rsidR="00000000" w:rsidDel="00000000" w:rsidP="00000000" w:rsidRDefault="00000000" w:rsidRPr="00000000" w14:paraId="00000392">
      <w:pPr>
        <w:numPr>
          <w:ilvl w:val="0"/>
          <w:numId w:val="58"/>
        </w:numPr>
        <w:spacing w:line="348" w:lineRule="auto"/>
        <w:ind w:left="720" w:hanging="36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getAlignmentObjectContext(object : Resource) : Context</w:t>
      </w:r>
    </w:p>
    <w:p w:rsidR="00000000" w:rsidDel="00000000" w:rsidP="00000000" w:rsidRDefault="00000000" w:rsidRPr="00000000" w14:paraId="00000393">
      <w:pPr>
        <w:numPr>
          <w:ilvl w:val="0"/>
          <w:numId w:val="58"/>
        </w:numPr>
        <w:spacing w:line="348" w:lineRule="auto"/>
        <w:ind w:left="720" w:hanging="36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getActivationSubjectContext(subject : Resource) : Context</w:t>
      </w:r>
    </w:p>
    <w:p w:rsidR="00000000" w:rsidDel="00000000" w:rsidP="00000000" w:rsidRDefault="00000000" w:rsidRPr="00000000" w14:paraId="00000394">
      <w:pPr>
        <w:numPr>
          <w:ilvl w:val="0"/>
          <w:numId w:val="58"/>
        </w:numPr>
        <w:spacing w:line="348" w:lineRule="auto"/>
        <w:ind w:left="720" w:hanging="36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getActivationPredicateContext(predicate : Resource) : Context</w:t>
      </w:r>
    </w:p>
    <w:p w:rsidR="00000000" w:rsidDel="00000000" w:rsidP="00000000" w:rsidRDefault="00000000" w:rsidRPr="00000000" w14:paraId="00000395">
      <w:pPr>
        <w:numPr>
          <w:ilvl w:val="0"/>
          <w:numId w:val="58"/>
        </w:numPr>
        <w:spacing w:line="348" w:lineRule="auto"/>
        <w:ind w:left="720" w:hanging="36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getActivationObjectContext(object : Resource) : Context</w:t>
      </w:r>
    </w:p>
    <w:p w:rsidR="00000000" w:rsidDel="00000000" w:rsidP="00000000" w:rsidRDefault="00000000" w:rsidRPr="00000000" w14:paraId="00000396">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97">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class Context : Unified API view of FCA Contexts</w:t>
      </w:r>
    </w:p>
    <w:p w:rsidR="00000000" w:rsidDel="00000000" w:rsidP="00000000" w:rsidRDefault="00000000" w:rsidRPr="00000000" w14:paraId="00000398">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399">
      <w:pPr>
        <w:spacing w:line="348"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TODO</w:t>
      </w:r>
    </w:p>
    <w:p w:rsidR="00000000" w:rsidDel="00000000" w:rsidP="00000000" w:rsidRDefault="00000000" w:rsidRPr="00000000" w14:paraId="0000039A">
      <w:pPr>
        <w:pStyle w:val="Heading2"/>
        <w:rPr/>
      </w:pPr>
      <w:bookmarkStart w:colFirst="0" w:colLast="0" w:name="_2p39zz22x812" w:id="61"/>
      <w:bookmarkEnd w:id="61"/>
      <w:r w:rsidDel="00000000" w:rsidR="00000000" w:rsidRPr="00000000">
        <w:rPr>
          <w:rtl w:val="0"/>
        </w:rPr>
        <w:t xml:space="preserve">Dynamic API Endpoints</w:t>
      </w:r>
    </w:p>
    <w:p w:rsidR="00000000" w:rsidDel="00000000" w:rsidP="00000000" w:rsidRDefault="00000000" w:rsidRPr="00000000" w14:paraId="0000039B">
      <w:pPr>
        <w:rPr/>
      </w:pPr>
      <w:r w:rsidDel="00000000" w:rsidR="00000000" w:rsidRPr="00000000">
        <w:rPr>
          <w:rtl w:val="0"/>
        </w:rPr>
        <w:t xml:space="preserve">Activation pipeline layer production messages I/O API Facade for rendering Dynamic API Endpoints. </w:t>
      </w:r>
      <w:r w:rsidDel="00000000" w:rsidR="00000000" w:rsidRPr="00000000">
        <w:rPr>
          <w:color w:val="222222"/>
          <w:rtl w:val="0"/>
        </w:rPr>
        <w:t xml:space="preserve">Execution Approach: State / Representational Resources Conversation IO.</w:t>
      </w: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Render an interface / protocol of discoverable Contexts behavior (Use Cases) and Interactions instances (executions) API of the unified integrated datasources facade by means of Activation activated knowledge message statements.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Develop this interface as a protocol for clients browsing available Contexts, instantiating Contexts Interactions into new Use Cases instances or browsing previous Use Cases Interactions in a conversational (browsing state) manner. Allow for binding produced results or navigation state back into Augmentation pipeline for further Augmentation, Contexts and Interactions inference.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State / IO Monad functional approach for a DCI Contexts Interactions generic API interface consuming and producing Activation pipeline layer production messages. Messages fan in / fan out Augmentation pipeline for further execution and inference (merge, unfold, fold).</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Highlight how Activation pipeline layer production messages are rendered as API schema, instances and inferences and how user interactions with this rendered interface modifies or produces new knowledge statements accordingly and how the Dynamic Endpoints communicate with Activation pipeline layer via a State / IO Monad approach for input / output / materialization of Activation production messages.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The "Dynamic API Endpoints" section of the document must outline how a generic API Facade could expose Activation layer Contexts, Roles, Interactions and Actors workflows (Use Cases, Use Case Instances) that can be browsed and executed by the API Resources rendered representations navigation means.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API Facade endpoints produced and consumed API Resources rendered representations (REST) conveys all the navigational “state” of a “session” (State Monad). These representations are built from and rendered to the Activation layer Context production Statements: (DCIContextCK, RoleSK, ActorPK, InteractionOK). Leverage an State Monad pattern for navigational context and Augmentation pipeline state and an IO Monad for Activation layer Context production Statements transforms into API Endpoints rendered resources representations.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The API endpoints receive and produce API Representations rendered resources. They receive an API Representation rendered resource, transforms it into Activation layer Context production Statements, performs Activation (fans in / fans out all the Augmentation pipeline layers for inference) and renders back the updated Activation layer knowledge into API Representations rendered resources format.</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This will be the “state” flowing across the rendered API endpoints resource representations and the backend Activation Layer message format in which API endpoints interactions resource representations are transformed back and forth (IO Monad). The initiating message (Resource) from a session could be the selection of a top level Context (Use Case). The client retrieves, inspects and posts back this representation and the response could be a list of the Use Case instances (Interactions) and a “New Interaction…” placeholder Resource. Then follow the same pattern for the other resource types: post a representation and obtain a list of available resources (parent, child, placeholder) for this resource type.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The "Generic Dynamic API Endpoints Browser / Designer" must outline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POST /contexts</w:t>
      </w:r>
    </w:p>
    <w:p w:rsidR="00000000" w:rsidDel="00000000" w:rsidP="00000000" w:rsidRDefault="00000000" w:rsidRPr="00000000" w14:paraId="000003B2">
      <w:pPr>
        <w:rPr/>
      </w:pPr>
      <w:r w:rsidDel="00000000" w:rsidR="00000000" w:rsidRPr="00000000">
        <w:rPr>
          <w:rtl w:val="0"/>
        </w:rPr>
        <w:t xml:space="preserve">POST /contexts/{context}</w:t>
      </w:r>
    </w:p>
    <w:p w:rsidR="00000000" w:rsidDel="00000000" w:rsidP="00000000" w:rsidRDefault="00000000" w:rsidRPr="00000000" w14:paraId="000003B3">
      <w:pPr>
        <w:rPr/>
      </w:pPr>
      <w:r w:rsidDel="00000000" w:rsidR="00000000" w:rsidRPr="00000000">
        <w:rPr>
          <w:rtl w:val="0"/>
        </w:rPr>
        <w:t xml:space="preserve">POST /contexts/{context}/interactions</w:t>
      </w:r>
    </w:p>
    <w:p w:rsidR="00000000" w:rsidDel="00000000" w:rsidP="00000000" w:rsidRDefault="00000000" w:rsidRPr="00000000" w14:paraId="000003B4">
      <w:pPr>
        <w:rPr/>
      </w:pPr>
      <w:r w:rsidDel="00000000" w:rsidR="00000000" w:rsidRPr="00000000">
        <w:rPr>
          <w:rtl w:val="0"/>
        </w:rPr>
        <w:t xml:space="preserve">POST /contexts/{context}/interactions/{interaction}</w:t>
      </w:r>
    </w:p>
    <w:p w:rsidR="00000000" w:rsidDel="00000000" w:rsidP="00000000" w:rsidRDefault="00000000" w:rsidRPr="00000000" w14:paraId="000003B5">
      <w:pPr>
        <w:rPr/>
      </w:pPr>
      <w:r w:rsidDel="00000000" w:rsidR="00000000" w:rsidRPr="00000000">
        <w:rPr>
          <w:rtl w:val="0"/>
        </w:rPr>
        <w:t xml:space="preserve">POST /resources/{resource} </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w:t>
      </w:r>
    </w:p>
    <w:p w:rsidR="00000000" w:rsidDel="00000000" w:rsidP="00000000" w:rsidRDefault="00000000" w:rsidRPr="00000000" w14:paraId="000003B8">
      <w:pPr>
        <w:spacing w:after="240" w:before="240" w:lineRule="auto"/>
        <w:rPr/>
      </w:pPr>
      <w:r w:rsidDel="00000000" w:rsidR="00000000" w:rsidRPr="00000000">
        <w:rPr>
          <w:rtl w:val="0"/>
        </w:rPr>
        <w:t xml:space="preserve">The Dynamic API Endpoint layer is the protocol boundary between the Activation layer and external clients. Activation produces Context/Role/Actor/Interaction Statements of the form </w:t>
      </w:r>
      <w:r w:rsidDel="00000000" w:rsidR="00000000" w:rsidRPr="00000000">
        <w:rPr>
          <w:rFonts w:ascii="Roboto Mono" w:cs="Roboto Mono" w:eastAsia="Roboto Mono" w:hAnsi="Roboto Mono"/>
          <w:color w:val="188038"/>
          <w:rtl w:val="0"/>
        </w:rPr>
        <w:t xml:space="preserve">(DCIContextCK, RoleSK, ActorPK, InteractionOK)</w:t>
      </w:r>
      <w:r w:rsidDel="00000000" w:rsidR="00000000" w:rsidRPr="00000000">
        <w:rPr>
          <w:rtl w:val="0"/>
        </w:rPr>
        <w:t xml:space="preserve">. The Dynamic API consumes these activated Statements to render discoverable Context and Interaction representations and produces Interaction requests and navigation/binding events that are submitted back to Activation.</w:t>
      </w:r>
    </w:p>
    <w:p w:rsidR="00000000" w:rsidDel="00000000" w:rsidP="00000000" w:rsidRDefault="00000000" w:rsidRPr="00000000" w14:paraId="000003B9">
      <w:pPr>
        <w:spacing w:after="240" w:before="240" w:lineRule="auto"/>
        <w:rPr/>
      </w:pPr>
      <w:r w:rsidDel="00000000" w:rsidR="00000000" w:rsidRPr="00000000">
        <w:rPr>
          <w:rtl w:val="0"/>
        </w:rPr>
        <w:t xml:space="preserve">A State/IO Monad provides the functional execution model for this boundary. </w:t>
      </w:r>
      <w:r w:rsidDel="00000000" w:rsidR="00000000" w:rsidRPr="00000000">
        <w:rPr>
          <w:b w:val="1"/>
          <w:bCs w:val="1"/>
          <w:rtl w:val="0"/>
        </w:rPr>
        <w:t xml:space="preserve">State</w:t>
      </w:r>
      <w:r w:rsidDel="00000000" w:rsidR="00000000" w:rsidRPr="00000000">
        <w:rPr>
          <w:rtl w:val="0"/>
        </w:rPr>
        <w:t xml:space="preserve"> represents the current API/interaction navigation state, including selected Contexts, Context instances, Actors, Roles, Interactions, execution results, bindings and navigation history. </w:t>
      </w:r>
      <w:r w:rsidDel="00000000" w:rsidR="00000000" w:rsidRPr="00000000">
        <w:rPr>
          <w:b w:val="1"/>
          <w:bCs w:val="1"/>
          <w:rtl w:val="0"/>
        </w:rPr>
        <w:t xml:space="preserve">IO</w:t>
      </w:r>
      <w:r w:rsidDel="00000000" w:rsidR="00000000" w:rsidRPr="00000000">
        <w:rPr>
          <w:rtl w:val="0"/>
        </w:rPr>
        <w:t xml:space="preserve"> represents communication with the Activation message stream and its asynchronous production/consumption of Activation Statements.</w:t>
      </w:r>
    </w:p>
    <w:p w:rsidR="00000000" w:rsidDel="00000000" w:rsidP="00000000" w:rsidRDefault="00000000" w:rsidRPr="00000000" w14:paraId="000003BA">
      <w:pPr>
        <w:spacing w:after="240" w:before="240" w:lineRule="auto"/>
        <w:rPr/>
      </w:pPr>
      <w:r w:rsidDel="00000000" w:rsidR="00000000" w:rsidRPr="00000000">
        <w:rPr>
          <w:rtl w:val="0"/>
        </w:rPr>
        <w:t xml:space="preserve">Conceptually:</w:t>
      </w:r>
    </w:p>
    <w:p w:rsidR="00000000" w:rsidDel="00000000" w:rsidP="00000000" w:rsidRDefault="00000000" w:rsidRPr="00000000" w14:paraId="000003BB">
      <w:pPr>
        <w:rPr/>
      </w:pPr>
      <w:r w:rsidDel="00000000" w:rsidR="00000000" w:rsidRPr="00000000">
        <w:rPr>
          <w:rtl w:val="0"/>
        </w:rPr>
        <w:t xml:space="preserve">InteractionRequest</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ActivationApiState</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F">
      <w:pPr>
        <w:rPr/>
      </w:pPr>
      <w:r w:rsidDel="00000000" w:rsidR="00000000" w:rsidRPr="00000000">
        <w:rPr>
          <w:rtl w:val="0"/>
        </w:rPr>
        <w:t xml:space="preserve">State / IO computation</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1">
      <w:pPr>
        <w:rPr/>
      </w:pPr>
      <w:r w:rsidDel="00000000" w:rsidR="00000000" w:rsidRPr="00000000">
        <w:rPr>
          <w:rtl w:val="0"/>
        </w:rPr>
        <w:t xml:space="preserve">Activation input message</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3">
      <w:pPr>
        <w:rPr/>
      </w:pPr>
      <w:r w:rsidDel="00000000" w:rsidR="00000000" w:rsidRPr="00000000">
        <w:rPr>
          <w:rtl w:val="0"/>
        </w:rPr>
        <w:t xml:space="preserve">Activation processing</w:t>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5">
      <w:pPr>
        <w:rPr/>
      </w:pPr>
      <w:r w:rsidDel="00000000" w:rsidR="00000000" w:rsidRPr="00000000">
        <w:rPr>
          <w:rtl w:val="0"/>
        </w:rPr>
        <w:t xml:space="preserve">Activation production message(s)</w:t>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7">
      <w:pPr>
        <w:rPr/>
      </w:pPr>
      <w:r w:rsidDel="00000000" w:rsidR="00000000" w:rsidRPr="00000000">
        <w:rPr>
          <w:rtl w:val="0"/>
        </w:rPr>
        <w:t xml:space="preserve">updated ActivationApiState</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InteractionResult</w:t>
      </w:r>
    </w:p>
    <w:p w:rsidR="00000000" w:rsidDel="00000000" w:rsidP="00000000" w:rsidRDefault="00000000" w:rsidRPr="00000000" w14:paraId="000003CA">
      <w:pPr>
        <w:spacing w:after="240" w:before="240" w:lineRule="auto"/>
        <w:rPr/>
      </w:pPr>
      <w:r w:rsidDel="00000000" w:rsidR="00000000" w:rsidRPr="00000000">
        <w:rPr>
          <w:rtl w:val="0"/>
        </w:rPr>
        <w:t xml:space="preserve">The Dynamic API renderer projects the resulting activated Statements and State into a discoverable HAL-like representation. API operations do not constitute a separate domain model; they are projections and interactions over Activation knowledge.</w:t>
      </w:r>
    </w:p>
    <w:p w:rsidR="00000000" w:rsidDel="00000000" w:rsidP="00000000" w:rsidRDefault="00000000" w:rsidRPr="00000000" w14:paraId="000003CB">
      <w:pPr>
        <w:spacing w:after="240" w:before="240" w:lineRule="auto"/>
        <w:rPr/>
      </w:pPr>
      <w:r w:rsidDel="00000000" w:rsidR="00000000" w:rsidRPr="00000000">
        <w:rPr>
          <w:b w:val="1"/>
          <w:bCs w:val="1"/>
          <w:rtl w:val="0"/>
        </w:rPr>
        <w:t xml:space="preserve">Dynamic API Endpoints</w:t>
      </w:r>
      <w:r w:rsidDel="00000000" w:rsidR="00000000" w:rsidRPr="00000000">
        <w:rPr>
          <w:rtl w:val="0"/>
        </w:rPr>
        <w:t xml:space="preserve"> define the </w:t>
      </w:r>
      <w:r w:rsidDel="00000000" w:rsidR="00000000" w:rsidRPr="00000000">
        <w:rPr>
          <w:b w:val="1"/>
          <w:bCs w:val="1"/>
          <w:rtl w:val="0"/>
        </w:rPr>
        <w:t xml:space="preserve">runtime protocol</w:t>
      </w:r>
      <w:r w:rsidDel="00000000" w:rsidR="00000000" w:rsidRPr="00000000">
        <w:rPr>
          <w:rtl w:val="0"/>
        </w:rPr>
        <w:t xml:space="preserve"> by which activated Contexts, Roles, Actors, Resources and Interactions are discovered, instantiated, executed and observed.</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The State/IO Monad applies to the Activation ↔ Dynamic API boundary; persistence and synchronization with underlying datasources remain concerns of the augmentation/data-source integration architecture and are not the responsibility of this API monad.</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pStyle w:val="Heading3"/>
        <w:keepNext w:val="0"/>
        <w:keepLines w:val="0"/>
        <w:spacing w:before="0" w:lineRule="auto"/>
        <w:rPr/>
      </w:pPr>
      <w:bookmarkStart w:colFirst="0" w:colLast="0" w:name="_w1ucun912xzg" w:id="62"/>
      <w:bookmarkEnd w:id="62"/>
      <w:r w:rsidDel="00000000" w:rsidR="00000000" w:rsidRPr="00000000">
        <w:rPr>
          <w:rtl w:val="0"/>
        </w:rPr>
        <w:t xml:space="preserve">Dynamic API Endpoints Integration</w:t>
      </w:r>
    </w:p>
    <w:p w:rsidR="00000000" w:rsidDel="00000000" w:rsidP="00000000" w:rsidRDefault="00000000" w:rsidRPr="00000000" w14:paraId="000003CF">
      <w:pPr>
        <w:spacing w:after="240" w:lineRule="auto"/>
        <w:rPr/>
      </w:pPr>
      <w:r w:rsidDel="00000000" w:rsidR="00000000" w:rsidRPr="00000000">
        <w:rPr>
          <w:rtl w:val="0"/>
        </w:rPr>
        <w:t xml:space="preserve">The Dynamic API Endpoints section defines the runtime execution boundary between external consumers and the underlying semantic stream processing infrastructure. Implemented as an I/O API Facade, this layer projects activated knowledge statements into discoverable, executable interface representations while capturing client interactions and state transitions to feed back into the reactive augmentation stream.</w:t>
      </w:r>
    </w:p>
    <w:p w:rsidR="00000000" w:rsidDel="00000000" w:rsidP="00000000" w:rsidRDefault="00000000" w:rsidRPr="00000000" w14:paraId="000003D0">
      <w:pPr>
        <w:pStyle w:val="Heading4"/>
        <w:keepNext w:val="0"/>
        <w:keepLines w:val="0"/>
        <w:spacing w:before="0" w:lineRule="auto"/>
        <w:rPr/>
      </w:pPr>
      <w:bookmarkStart w:colFirst="0" w:colLast="0" w:name="_e0dkh5f02gl" w:id="63"/>
      <w:bookmarkEnd w:id="63"/>
      <w:r w:rsidDel="00000000" w:rsidR="00000000" w:rsidRPr="00000000">
        <w:rPr>
          <w:rtl w:val="0"/>
        </w:rPr>
        <w:t xml:space="preserve">Monadic Context &amp; Interaction Pipeline</w:t>
      </w:r>
    </w:p>
    <w:p w:rsidR="00000000" w:rsidDel="00000000" w:rsidP="00000000" w:rsidRDefault="00000000" w:rsidRPr="00000000" w14:paraId="000003D1">
      <w:pPr>
        <w:spacing w:after="240" w:lineRule="auto"/>
        <w:rPr/>
      </w:pPr>
      <w:r w:rsidDel="00000000" w:rsidR="00000000" w:rsidRPr="00000000">
        <w:rPr>
          <w:rtl w:val="0"/>
        </w:rPr>
        <w:t xml:space="preserve">The boundary between the Activation layer and the Dynamic API is governed by a combined </w:t>
      </w:r>
      <w:r w:rsidDel="00000000" w:rsidR="00000000" w:rsidRPr="00000000">
        <w:rPr>
          <w:b w:val="1"/>
          <w:bCs w:val="1"/>
          <w:rtl w:val="0"/>
        </w:rPr>
        <w:t xml:space="preserve">State / IO Monad</w:t>
      </w:r>
      <w:r w:rsidDel="00000000" w:rsidR="00000000" w:rsidRPr="00000000">
        <w:rPr>
          <w:rtl w:val="0"/>
        </w:rPr>
        <w:t xml:space="preserve"> operational model:</w:t>
      </w:r>
    </w:p>
    <w:p w:rsidR="00000000" w:rsidDel="00000000" w:rsidP="00000000" w:rsidRDefault="00000000" w:rsidRPr="00000000" w14:paraId="000003D2">
      <w:pPr>
        <w:numPr>
          <w:ilvl w:val="0"/>
          <w:numId w:val="24"/>
        </w:numPr>
        <w:spacing w:after="0" w:afterAutospacing="0" w:lineRule="auto"/>
        <w:ind w:left="720" w:hanging="360"/>
        <w:rPr>
          <w:sz w:val="22"/>
          <w:szCs w:val="22"/>
        </w:rPr>
      </w:pPr>
      <w:r w:rsidDel="00000000" w:rsidR="00000000" w:rsidRPr="00000000">
        <w:rPr>
          <w:b w:val="1"/>
          <w:bCs w:val="1"/>
          <w:rtl w:val="0"/>
        </w:rPr>
        <w:t xml:space="preserve">State Monad</w:t>
      </w:r>
      <w:r w:rsidDel="00000000" w:rsidR="00000000" w:rsidRPr="00000000">
        <w:rPr>
          <w:rtl w:val="0"/>
        </w:rPr>
        <w:t xml:space="preserve">: Manages the runtime navigational state of a client session. It encapsulates active session variables, selected top-level Contexts (Use Cases), Interaction instances, Actor assignments, active Roles, execution parameters, and historical navigation paths across resource representations.</w:t>
      </w:r>
    </w:p>
    <w:p w:rsidR="00000000" w:rsidDel="00000000" w:rsidP="00000000" w:rsidRDefault="00000000" w:rsidRPr="00000000" w14:paraId="000003D3">
      <w:pPr>
        <w:numPr>
          <w:ilvl w:val="0"/>
          <w:numId w:val="24"/>
        </w:numPr>
        <w:spacing w:after="240" w:lineRule="auto"/>
        <w:ind w:left="720" w:hanging="360"/>
        <w:rPr>
          <w:sz w:val="22"/>
          <w:szCs w:val="22"/>
        </w:rPr>
      </w:pPr>
      <w:r w:rsidDel="00000000" w:rsidR="00000000" w:rsidRPr="00000000">
        <w:rPr>
          <w:b w:val="1"/>
          <w:bCs w:val="1"/>
          <w:rtl w:val="0"/>
        </w:rPr>
        <w:t xml:space="preserve">IO Monad</w:t>
      </w:r>
      <w:r w:rsidDel="00000000" w:rsidR="00000000" w:rsidRPr="00000000">
        <w:rPr>
          <w:rtl w:val="0"/>
        </w:rPr>
        <w:t xml:space="preserve">: Handles the asynchronous, message-driven transformations between rendered REST/HAL resource representations and the backend Activation layer production Statements:</w:t>
      </w:r>
    </w:p>
    <w:p w:rsidR="00000000" w:rsidDel="00000000" w:rsidP="00000000" w:rsidRDefault="00000000" w:rsidRPr="00000000" w14:paraId="000003D4">
      <w:pPr>
        <w:jc w:val="center"/>
        <w:rPr/>
      </w:pPr>
      <m:oMath>
        <m:r>
          <w:rPr/>
          <m:t xml:space="preserve">ActivationStatement=(DCIContextCK,RoleSK,ActorPK,InteractionOK)</m:t>
        </m:r>
      </m:oMath>
      <w:r w:rsidDel="00000000" w:rsidR="00000000" w:rsidRPr="00000000">
        <w:rPr>
          <w:rtl w:val="0"/>
        </w:rPr>
      </w:r>
    </w:p>
    <w:p w:rsidR="00000000" w:rsidDel="00000000" w:rsidP="00000000" w:rsidRDefault="00000000" w:rsidRPr="00000000" w14:paraId="000003D5">
      <w:pPr>
        <w:jc w:val="cente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 API Resource Representation ]</w:t>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 (IO Monad Input Transformation)</w:t>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t xml:space="preserve">              [ (DCIContextCK, RoleSK, ActorPK, InteractionOK) ]</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 (Augmentation Pipeline Fan-In)</w:t>
      </w:r>
    </w:p>
    <w:p w:rsidR="00000000" w:rsidDel="00000000" w:rsidP="00000000" w:rsidRDefault="00000000" w:rsidRPr="00000000" w14:paraId="000003DD">
      <w:pPr>
        <w:rPr/>
      </w:pPr>
      <w:r w:rsidDel="00000000" w:rsidR="00000000" w:rsidRPr="00000000">
        <w:rPr>
          <w:rtl w:val="0"/>
        </w:rPr>
        <w:t xml:space="preserve">                                ▼</w:t>
      </w:r>
    </w:p>
    <w:p w:rsidR="00000000" w:rsidDel="00000000" w:rsidP="00000000" w:rsidRDefault="00000000" w:rsidRPr="00000000" w14:paraId="000003DE">
      <w:pPr>
        <w:rPr/>
      </w:pPr>
      <w:r w:rsidDel="00000000" w:rsidR="00000000" w:rsidRPr="00000000">
        <w:rPr>
          <w:rtl w:val="0"/>
        </w:rPr>
        <w:t xml:space="preserve">                      [ Activation Layer ]</w:t>
      </w:r>
    </w:p>
    <w:p w:rsidR="00000000" w:rsidDel="00000000" w:rsidP="00000000" w:rsidRDefault="00000000" w:rsidRPr="00000000" w14:paraId="000003DF">
      <w:pPr>
        <w:rPr/>
      </w:pPr>
      <w:r w:rsidDel="00000000" w:rsidR="00000000" w:rsidRPr="00000000">
        <w:rPr>
          <w:rtl w:val="0"/>
        </w:rPr>
        <w:t xml:space="preserve">          (Inference / Merge / Fold / Unfold Execution)</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                                │ (Augmentation Pipeline Fan-Out)</w:t>
      </w:r>
    </w:p>
    <w:p w:rsidR="00000000" w:rsidDel="00000000" w:rsidP="00000000" w:rsidRDefault="00000000" w:rsidRPr="00000000" w14:paraId="000003E2">
      <w:pPr>
        <w:rPr/>
      </w:pPr>
      <w:r w:rsidDel="00000000" w:rsidR="00000000" w:rsidRPr="00000000">
        <w:rPr>
          <w:rtl w:val="0"/>
        </w:rPr>
        <w:t xml:space="preserve">                                ▼</w:t>
      </w:r>
    </w:p>
    <w:p w:rsidR="00000000" w:rsidDel="00000000" w:rsidP="00000000" w:rsidRDefault="00000000" w:rsidRPr="00000000" w14:paraId="000003E3">
      <w:pPr>
        <w:rPr/>
      </w:pPr>
      <w:r w:rsidDel="00000000" w:rsidR="00000000" w:rsidRPr="00000000">
        <w:rPr>
          <w:rtl w:val="0"/>
        </w:rPr>
        <w:t xml:space="preserve">              [ (DCIContextCK, RoleSK, ActorPK, InteractionOK) ]</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t xml:space="preserve">                                │ (IO Monad Output Transformation)</w:t>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 xml:space="preserve">                [ Updated Navigation State Monad ]</w:t>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               [ Rendered API Resource / Actions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4"/>
        <w:keepNext w:val="0"/>
        <w:keepLines w:val="0"/>
        <w:spacing w:before="0" w:lineRule="auto"/>
        <w:rPr/>
      </w:pPr>
      <w:bookmarkStart w:colFirst="0" w:colLast="0" w:name="_y5ejppv6cphl" w:id="64"/>
      <w:bookmarkEnd w:id="64"/>
      <w:r w:rsidDel="00000000" w:rsidR="00000000" w:rsidRPr="00000000">
        <w:rPr>
          <w:rtl w:val="0"/>
        </w:rPr>
        <w:t xml:space="preserve">Protocol Execution &amp; Resource Traversal</w:t>
      </w:r>
    </w:p>
    <w:p w:rsidR="00000000" w:rsidDel="00000000" w:rsidP="00000000" w:rsidRDefault="00000000" w:rsidRPr="00000000" w14:paraId="000003ED">
      <w:pPr>
        <w:spacing w:after="240" w:lineRule="auto"/>
        <w:rPr/>
      </w:pPr>
      <w:r w:rsidDel="00000000" w:rsidR="00000000" w:rsidRPr="00000000">
        <w:rPr>
          <w:rtl w:val="0"/>
        </w:rPr>
        <w:t xml:space="preserve">The API Facade operates through a continuous RESTful resource navigation loop. Navigational state is conveyed entirely within the rendered resource representations, allowing clients to browse, inspect, and execute domain behaviors dynamically:</w:t>
      </w:r>
    </w:p>
    <w:p w:rsidR="00000000" w:rsidDel="00000000" w:rsidP="00000000" w:rsidRDefault="00000000" w:rsidRPr="00000000" w14:paraId="000003EE">
      <w:pPr>
        <w:numPr>
          <w:ilvl w:val="0"/>
          <w:numId w:val="8"/>
        </w:numPr>
        <w:spacing w:after="0" w:afterAutospacing="0" w:lineRule="auto"/>
        <w:ind w:left="720" w:hanging="360"/>
        <w:rPr>
          <w:sz w:val="22"/>
          <w:szCs w:val="22"/>
        </w:rPr>
      </w:pPr>
      <w:r w:rsidDel="00000000" w:rsidR="00000000" w:rsidRPr="00000000">
        <w:rPr>
          <w:b w:val="1"/>
          <w:bCs w:val="1"/>
          <w:rtl w:val="0"/>
        </w:rPr>
        <w:t xml:space="preserve">Top-Level Discovery</w:t>
      </w:r>
      <w:r w:rsidDel="00000000" w:rsidR="00000000" w:rsidRPr="00000000">
        <w:rPr>
          <w:rtl w:val="0"/>
        </w:rPr>
        <w:t xml:space="preserve">: The client initiates a session by requesting the top-level Context root. The API responds with a representation listing available top-level Use Cases (</w:t>
      </w:r>
      <m:oMath>
        <m:r>
          <w:rPr/>
          <m:t xml:space="preserve">DCIContextCK</m:t>
        </m:r>
      </m:oMath>
      <w:r w:rsidDel="00000000" w:rsidR="00000000" w:rsidRPr="00000000">
        <w:rPr>
          <w:rtl w:val="0"/>
        </w:rPr>
        <w:t xml:space="preserve">) and discovery hypermedia links.</w:t>
      </w:r>
    </w:p>
    <w:p w:rsidR="00000000" w:rsidDel="00000000" w:rsidP="00000000" w:rsidRDefault="00000000" w:rsidRPr="00000000" w14:paraId="000003EF">
      <w:pPr>
        <w:numPr>
          <w:ilvl w:val="0"/>
          <w:numId w:val="8"/>
        </w:numPr>
        <w:spacing w:after="0" w:afterAutospacing="0" w:lineRule="auto"/>
        <w:ind w:left="720" w:hanging="360"/>
        <w:rPr>
          <w:sz w:val="22"/>
          <w:szCs w:val="22"/>
        </w:rPr>
      </w:pPr>
      <w:r w:rsidDel="00000000" w:rsidR="00000000" w:rsidRPr="00000000">
        <w:rPr>
          <w:b w:val="1"/>
          <w:bCs w:val="1"/>
          <w:rtl w:val="0"/>
        </w:rPr>
        <w:t xml:space="preserve">Context Selection &amp; Instance Enumeration</w:t>
      </w:r>
      <w:r w:rsidDel="00000000" w:rsidR="00000000" w:rsidRPr="00000000">
        <w:rPr>
          <w:rtl w:val="0"/>
        </w:rPr>
        <w:t xml:space="preserve">: Inspecting and posting a selected Use Case Context statement transforms the representation via the IO Monad into an Activation layer message. The Activation layer processes the message across the augmentation pipeline (fanning in/out through Aggregation, Alignment, and Activation) and returns updated knowledge statements.</w:t>
      </w:r>
    </w:p>
    <w:p w:rsidR="00000000" w:rsidDel="00000000" w:rsidP="00000000" w:rsidRDefault="00000000" w:rsidRPr="00000000" w14:paraId="000003F0">
      <w:pPr>
        <w:numPr>
          <w:ilvl w:val="0"/>
          <w:numId w:val="8"/>
        </w:numPr>
        <w:spacing w:after="0" w:afterAutospacing="0" w:lineRule="auto"/>
        <w:ind w:left="720" w:hanging="360"/>
        <w:rPr>
          <w:sz w:val="22"/>
          <w:szCs w:val="22"/>
        </w:rPr>
      </w:pPr>
      <w:r w:rsidDel="00000000" w:rsidR="00000000" w:rsidRPr="00000000">
        <w:rPr>
          <w:b w:val="1"/>
          <w:bCs w:val="1"/>
          <w:rtl w:val="0"/>
        </w:rPr>
        <w:t xml:space="preserve">Resource &amp; Interaction Navigation</w:t>
      </w:r>
      <w:r w:rsidDel="00000000" w:rsidR="00000000" w:rsidRPr="00000000">
        <w:rPr>
          <w:rtl w:val="0"/>
        </w:rPr>
        <w:t xml:space="preserve">: The response renders a representation containing:</w:t>
      </w:r>
    </w:p>
    <w:p w:rsidR="00000000" w:rsidDel="00000000" w:rsidP="00000000" w:rsidRDefault="00000000" w:rsidRPr="00000000" w14:paraId="000003F1">
      <w:pPr>
        <w:numPr>
          <w:ilvl w:val="1"/>
          <w:numId w:val="8"/>
        </w:numPr>
        <w:spacing w:after="0" w:afterAutospacing="0" w:lineRule="auto"/>
        <w:ind w:left="1440" w:hanging="360"/>
        <w:rPr>
          <w:sz w:val="22"/>
          <w:szCs w:val="22"/>
        </w:rPr>
      </w:pPr>
      <w:r w:rsidDel="00000000" w:rsidR="00000000" w:rsidRPr="00000000">
        <w:rPr>
          <w:rtl w:val="0"/>
        </w:rPr>
        <w:t xml:space="preserve">A list of active Use Case instances (</w:t>
      </w:r>
      <m:oMath>
        <m:r>
          <w:rPr/>
          <m:t xml:space="preserve">Interactions</m:t>
        </m:r>
      </m:oMath>
      <w:r w:rsidDel="00000000" w:rsidR="00000000" w:rsidRPr="00000000">
        <w:rPr>
          <w:rtl w:val="0"/>
        </w:rPr>
        <w:t xml:space="preserve">).</w:t>
      </w:r>
    </w:p>
    <w:p w:rsidR="00000000" w:rsidDel="00000000" w:rsidP="00000000" w:rsidRDefault="00000000" w:rsidRPr="00000000" w14:paraId="000003F2">
      <w:pPr>
        <w:numPr>
          <w:ilvl w:val="1"/>
          <w:numId w:val="8"/>
        </w:numPr>
        <w:spacing w:after="0" w:afterAutospacing="0" w:lineRule="auto"/>
        <w:ind w:left="1440" w:hanging="360"/>
        <w:rPr>
          <w:sz w:val="22"/>
          <w:szCs w:val="22"/>
        </w:rPr>
      </w:pPr>
      <w:r w:rsidDel="00000000" w:rsidR="00000000" w:rsidRPr="00000000">
        <w:rPr>
          <w:rtl w:val="0"/>
        </w:rPr>
        <w:t xml:space="preserve">Available participant Roles (</w:t>
      </w:r>
      <m:oMath>
        <m:r>
          <w:rPr/>
          <m:t xml:space="preserve">RoleSK</m:t>
        </m:r>
      </m:oMath>
      <w:r w:rsidDel="00000000" w:rsidR="00000000" w:rsidRPr="00000000">
        <w:rPr>
          <w:rtl w:val="0"/>
        </w:rPr>
        <w:t xml:space="preserve">) and bound Actors (</w:t>
      </w:r>
      <m:oMath>
        <m:r>
          <w:rPr/>
          <m:t xml:space="preserve">ActorPK</m:t>
        </m:r>
      </m:oMath>
      <w:r w:rsidDel="00000000" w:rsidR="00000000" w:rsidRPr="00000000">
        <w:rPr>
          <w:rtl w:val="0"/>
        </w:rPr>
        <w:t xml:space="preserve">).</w:t>
      </w:r>
    </w:p>
    <w:p w:rsidR="00000000" w:rsidDel="00000000" w:rsidP="00000000" w:rsidRDefault="00000000" w:rsidRPr="00000000" w14:paraId="000003F3">
      <w:pPr>
        <w:numPr>
          <w:ilvl w:val="1"/>
          <w:numId w:val="8"/>
        </w:numPr>
        <w:spacing w:after="0" w:afterAutospacing="0" w:lineRule="auto"/>
        <w:ind w:left="1440" w:hanging="360"/>
        <w:rPr>
          <w:sz w:val="22"/>
          <w:szCs w:val="22"/>
        </w:rPr>
      </w:pPr>
      <w:r w:rsidDel="00000000" w:rsidR="00000000" w:rsidRPr="00000000">
        <w:rPr>
          <w:rtl w:val="0"/>
        </w:rPr>
        <w:t xml:space="preserve">A </w:t>
      </w:r>
      <w:r w:rsidDel="00000000" w:rsidR="00000000" w:rsidRPr="00000000">
        <w:rPr>
          <w:color w:val="188038"/>
          <w:rtl w:val="0"/>
        </w:rPr>
        <w:t xml:space="preserve">"New Interaction..."</w:t>
      </w:r>
      <w:r w:rsidDel="00000000" w:rsidR="00000000" w:rsidRPr="00000000">
        <w:rPr>
          <w:rtl w:val="0"/>
        </w:rPr>
        <w:t xml:space="preserve"> placeholder Resource representing potential execution boundaries.</w:t>
      </w:r>
    </w:p>
    <w:p w:rsidR="00000000" w:rsidDel="00000000" w:rsidP="00000000" w:rsidRDefault="00000000" w:rsidRPr="00000000" w14:paraId="000003F4">
      <w:pPr>
        <w:numPr>
          <w:ilvl w:val="0"/>
          <w:numId w:val="8"/>
        </w:numPr>
        <w:spacing w:after="240" w:lineRule="auto"/>
        <w:ind w:left="720" w:hanging="360"/>
        <w:rPr>
          <w:sz w:val="22"/>
          <w:szCs w:val="22"/>
        </w:rPr>
      </w:pPr>
      <w:r w:rsidDel="00000000" w:rsidR="00000000" w:rsidRPr="00000000">
        <w:rPr>
          <w:b w:val="1"/>
          <w:bCs w:val="1"/>
          <w:rtl w:val="0"/>
        </w:rPr>
        <w:t xml:space="preserve">State Transition &amp; Action Execution</w:t>
      </w:r>
      <w:r w:rsidDel="00000000" w:rsidR="00000000" w:rsidRPr="00000000">
        <w:rPr>
          <w:rtl w:val="0"/>
        </w:rPr>
        <w:t xml:space="preserve">: Submitting a payload to a placeholder or interaction resource triggers backend execution. The payload is converted into Activation production Statements, evaluated for state transitions (leveraging Previous, Current, Next networks and CPPE state transition products), and persisted across synchronized datasources. The updated state is rendered back to the client as new hypermedia controls and resource representations.</w:t>
      </w:r>
    </w:p>
    <w:p w:rsidR="00000000" w:rsidDel="00000000" w:rsidP="00000000" w:rsidRDefault="00000000" w:rsidRPr="00000000" w14:paraId="000003F5">
      <w:pPr>
        <w:pStyle w:val="Heading4"/>
        <w:keepNext w:val="0"/>
        <w:keepLines w:val="0"/>
        <w:spacing w:before="0" w:lineRule="auto"/>
        <w:rPr/>
      </w:pPr>
      <w:bookmarkStart w:colFirst="0" w:colLast="0" w:name="_i7kqq0fzog2r" w:id="65"/>
      <w:bookmarkEnd w:id="65"/>
      <w:r w:rsidDel="00000000" w:rsidR="00000000" w:rsidRPr="00000000">
        <w:rPr>
          <w:rtl w:val="0"/>
        </w:rPr>
        <w:t xml:space="preserve">Generic Dynamic API Endpoints Browser / Designer</w:t>
      </w:r>
    </w:p>
    <w:p w:rsidR="00000000" w:rsidDel="00000000" w:rsidP="00000000" w:rsidRDefault="00000000" w:rsidRPr="00000000" w14:paraId="000003F6">
      <w:pPr>
        <w:spacing w:after="240" w:lineRule="auto"/>
        <w:rPr/>
      </w:pPr>
      <w:r w:rsidDel="00000000" w:rsidR="00000000" w:rsidRPr="00000000">
        <w:rPr>
          <w:rtl w:val="0"/>
        </w:rPr>
        <w:t xml:space="preserve">The dynamic endpoints facade exposes two primary operational modes for generic client interaction:</w:t>
      </w:r>
    </w:p>
    <w:p w:rsidR="00000000" w:rsidDel="00000000" w:rsidP="00000000" w:rsidRDefault="00000000" w:rsidRPr="00000000" w14:paraId="000003F7">
      <w:pPr>
        <w:numPr>
          <w:ilvl w:val="0"/>
          <w:numId w:val="52"/>
        </w:numPr>
        <w:spacing w:after="0" w:afterAutospacing="0" w:lineRule="auto"/>
        <w:ind w:left="720" w:hanging="360"/>
        <w:rPr>
          <w:sz w:val="22"/>
          <w:szCs w:val="22"/>
        </w:rPr>
      </w:pPr>
      <w:r w:rsidDel="00000000" w:rsidR="00000000" w:rsidRPr="00000000">
        <w:rPr>
          <w:b w:val="1"/>
          <w:bCs w:val="1"/>
          <w:rtl w:val="0"/>
        </w:rPr>
        <w:t xml:space="preserve">Generic Semantic Browser</w:t>
      </w:r>
      <w:r w:rsidDel="00000000" w:rsidR="00000000" w:rsidRPr="00000000">
        <w:rPr>
          <w:rtl w:val="0"/>
        </w:rPr>
        <w:t xml:space="preserve">: A discoverable, hypermedia-driven UI layer that allows users to traverse available Use Cases, inspect active Context instances, view bound Roles/Actors, and trigger executable Interactions interactively.</w:t>
      </w:r>
    </w:p>
    <w:p w:rsidR="00000000" w:rsidDel="00000000" w:rsidP="00000000" w:rsidRDefault="00000000" w:rsidRPr="00000000" w14:paraId="000003F8">
      <w:pPr>
        <w:numPr>
          <w:ilvl w:val="0"/>
          <w:numId w:val="52"/>
        </w:numPr>
        <w:spacing w:after="240" w:lineRule="auto"/>
        <w:ind w:left="720" w:hanging="360"/>
        <w:rPr>
          <w:sz w:val="22"/>
          <w:szCs w:val="22"/>
        </w:rPr>
      </w:pPr>
      <w:r w:rsidDel="00000000" w:rsidR="00000000" w:rsidRPr="00000000">
        <w:rPr>
          <w:b w:val="1"/>
          <w:bCs w:val="1"/>
          <w:rtl w:val="0"/>
        </w:rPr>
        <w:t xml:space="preserve">Context / Alignment Designer</w:t>
      </w:r>
      <w:r w:rsidDel="00000000" w:rsidR="00000000" w:rsidRPr="00000000">
        <w:rPr>
          <w:rtl w:val="0"/>
        </w:rPr>
        <w:t xml:space="preserve">: An interactive interface enabling administrators and domain designers to bind newly discovered graph resources, interaction results, and navigation states back into the reactive Augmentation Pipeline. These bindings generate new aligned rules, refine DCI Context definitions, and establish updated execution templates for continuous semantic augmentation.</w:t>
      </w:r>
    </w:p>
    <w:p w:rsidR="00000000" w:rsidDel="00000000" w:rsidP="00000000" w:rsidRDefault="00000000" w:rsidRPr="00000000" w14:paraId="000003F9">
      <w:pPr>
        <w:pStyle w:val="Heading3"/>
        <w:rPr/>
      </w:pPr>
      <w:bookmarkStart w:colFirst="0" w:colLast="0" w:name="_iob5mj1me7r1" w:id="66"/>
      <w:bookmarkEnd w:id="66"/>
      <w:r w:rsidDel="00000000" w:rsidR="00000000" w:rsidRPr="00000000">
        <w:rPr>
          <w:rtl w:val="0"/>
        </w:rPr>
        <w:t xml:space="preserve">Dynamic API Endpoints API Architecture &amp; Monadic Workflow</w:t>
      </w:r>
    </w:p>
    <w:p w:rsidR="00000000" w:rsidDel="00000000" w:rsidP="00000000" w:rsidRDefault="00000000" w:rsidRPr="00000000" w14:paraId="000003FA">
      <w:pPr>
        <w:spacing w:after="240" w:lineRule="auto"/>
        <w:rPr/>
      </w:pPr>
      <w:r w:rsidDel="00000000" w:rsidR="00000000" w:rsidRPr="00000000">
        <w:rPr>
          <w:rtl w:val="0"/>
        </w:rPr>
        <w:t xml:space="preserve">The generic </w:t>
      </w:r>
      <w:r w:rsidDel="00000000" w:rsidR="00000000" w:rsidRPr="00000000">
        <w:rPr>
          <w:b w:val="1"/>
          <w:bCs w:val="1"/>
          <w:rtl w:val="0"/>
        </w:rPr>
        <w:t xml:space="preserve">API Facade</w:t>
      </w:r>
      <w:r w:rsidDel="00000000" w:rsidR="00000000" w:rsidRPr="00000000">
        <w:rPr>
          <w:rtl w:val="0"/>
        </w:rPr>
        <w:t xml:space="preserve"> exposes the Activation layer’s Contexts, Roles, Interactions, and Actors workflows (representing Use Cases and Use Case Instances) through discoverable REST resource representations. Client applications navigate, inspect, and execute these workflows directly via hypermedia navigation controls embedded within the rendered resource representations.</w:t>
      </w:r>
    </w:p>
    <w:p w:rsidR="00000000" w:rsidDel="00000000" w:rsidP="00000000" w:rsidRDefault="00000000" w:rsidRPr="00000000" w14:paraId="000003FB">
      <w:pPr>
        <w:pStyle w:val="Heading4"/>
        <w:rPr/>
      </w:pPr>
      <w:bookmarkStart w:colFirst="0" w:colLast="0" w:name="_jb43y6h0bcqs" w:id="67"/>
      <w:bookmarkEnd w:id="67"/>
      <w:r w:rsidDel="00000000" w:rsidR="00000000" w:rsidRPr="00000000">
        <w:rPr>
          <w:rtl w:val="0"/>
        </w:rPr>
        <w:t xml:space="preserve">Monadic Execution Model: State and IO Monads</w:t>
      </w:r>
    </w:p>
    <w:p w:rsidR="00000000" w:rsidDel="00000000" w:rsidP="00000000" w:rsidRDefault="00000000" w:rsidRPr="00000000" w14:paraId="000003FC">
      <w:pPr>
        <w:spacing w:after="240" w:lineRule="auto"/>
        <w:rPr/>
      </w:pPr>
      <w:r w:rsidDel="00000000" w:rsidR="00000000" w:rsidRPr="00000000">
        <w:rPr>
          <w:rtl w:val="0"/>
        </w:rPr>
        <w:t xml:space="preserve">The API Facade operates on a dual Monadic functional foundation:</w:t>
      </w:r>
    </w:p>
    <w:p w:rsidR="00000000" w:rsidDel="00000000" w:rsidP="00000000" w:rsidRDefault="00000000" w:rsidRPr="00000000" w14:paraId="000003FD">
      <w:pPr>
        <w:numPr>
          <w:ilvl w:val="0"/>
          <w:numId w:val="30"/>
        </w:numPr>
        <w:spacing w:after="0" w:afterAutospacing="0" w:lineRule="auto"/>
        <w:ind w:left="720" w:hanging="360"/>
        <w:rPr>
          <w:sz w:val="22"/>
          <w:szCs w:val="22"/>
        </w:rPr>
      </w:pPr>
      <w:r w:rsidDel="00000000" w:rsidR="00000000" w:rsidRPr="00000000">
        <w:rPr>
          <w:b w:val="1"/>
          <w:bCs w:val="1"/>
          <w:rtl w:val="0"/>
        </w:rPr>
        <w:t xml:space="preserve">State Monad</w:t>
      </w:r>
      <w:r w:rsidDel="00000000" w:rsidR="00000000" w:rsidRPr="00000000">
        <w:rPr>
          <w:rtl w:val="0"/>
        </w:rPr>
        <w:t xml:space="preserve">: Encapsulates all navigational state and session context across API resource interactions, tracking current Context selections, active Roles, bound Actors, execution histories, and Augmentation pipeline state.</w:t>
      </w:r>
    </w:p>
    <w:p w:rsidR="00000000" w:rsidDel="00000000" w:rsidP="00000000" w:rsidRDefault="00000000" w:rsidRPr="00000000" w14:paraId="000003FE">
      <w:pPr>
        <w:numPr>
          <w:ilvl w:val="0"/>
          <w:numId w:val="30"/>
        </w:numPr>
        <w:spacing w:after="240" w:lineRule="auto"/>
        <w:ind w:left="720" w:hanging="360"/>
        <w:rPr>
          <w:sz w:val="22"/>
          <w:szCs w:val="22"/>
        </w:rPr>
      </w:pPr>
      <w:r w:rsidDel="00000000" w:rsidR="00000000" w:rsidRPr="00000000">
        <w:rPr>
          <w:b w:val="1"/>
          <w:bCs w:val="1"/>
          <w:rtl w:val="0"/>
        </w:rPr>
        <w:t xml:space="preserve">IO Monad</w:t>
      </w:r>
      <w:r w:rsidDel="00000000" w:rsidR="00000000" w:rsidRPr="00000000">
        <w:rPr>
          <w:rtl w:val="0"/>
        </w:rPr>
        <w:t xml:space="preserve">: Handles the asynchronous side-effects, message transformations, and I/O streams between the REST endpoints and the backend Activation Layer message pipeline.</w:t>
      </w:r>
    </w:p>
    <w:p w:rsidR="00000000" w:rsidDel="00000000" w:rsidP="00000000" w:rsidRDefault="00000000" w:rsidRPr="00000000" w14:paraId="000003FF">
      <w:pPr>
        <w:rPr/>
      </w:pPr>
      <w:r w:rsidDel="00000000" w:rsidR="00000000" w:rsidRPr="00000000">
        <w:rPr>
          <w:rtl w:val="0"/>
        </w:rPr>
        <w:t xml:space="preserve">API Resource Representation (REST)</w:t>
      </w:r>
    </w:p>
    <w:p w:rsidR="00000000" w:rsidDel="00000000" w:rsidP="00000000" w:rsidRDefault="00000000" w:rsidRPr="00000000" w14:paraId="00000400">
      <w:pPr>
        <w:rPr/>
      </w:pPr>
      <w:r w:rsidDel="00000000" w:rsidR="00000000" w:rsidRPr="00000000">
        <w:rPr>
          <w:rtl w:val="0"/>
        </w:rPr>
        <w:t xml:space="preserve">        │  (IO Monad: Unfold / Transform)</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Activation Production Statements: (DCIContextCK, RoleSK, ActorPK, InteractionOK)</w:t>
      </w:r>
    </w:p>
    <w:p w:rsidR="00000000" w:rsidDel="00000000" w:rsidP="00000000" w:rsidRDefault="00000000" w:rsidRPr="00000000" w14:paraId="00000403">
      <w:pPr>
        <w:rPr/>
      </w:pPr>
      <w:r w:rsidDel="00000000" w:rsidR="00000000" w:rsidRPr="00000000">
        <w:rPr>
          <w:rtl w:val="0"/>
        </w:rPr>
        <w:t xml:space="preserve">        │  (Fan-In / Fan-Out: Augmentation Pipeline Inference)</w:t>
      </w:r>
    </w:p>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t xml:space="preserve">Updated Knowledge &amp; Inferred State</w:t>
      </w:r>
    </w:p>
    <w:p w:rsidR="00000000" w:rsidDel="00000000" w:rsidP="00000000" w:rsidRDefault="00000000" w:rsidRPr="00000000" w14:paraId="00000406">
      <w:pPr>
        <w:rPr/>
      </w:pPr>
      <w:r w:rsidDel="00000000" w:rsidR="00000000" w:rsidRPr="00000000">
        <w:rPr>
          <w:rtl w:val="0"/>
        </w:rPr>
        <w:t xml:space="preserve">        │  (IO Monad: Fold / Render)</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Updated API Resource Representation + Navigation Means (State Monad)</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pStyle w:val="Heading4"/>
        <w:rPr/>
      </w:pPr>
      <w:bookmarkStart w:colFirst="0" w:colLast="0" w:name="_hypccgsddhji" w:id="68"/>
      <w:bookmarkEnd w:id="68"/>
      <w:r w:rsidDel="00000000" w:rsidR="00000000" w:rsidRPr="00000000">
        <w:rPr>
          <w:rtl w:val="0"/>
        </w:rPr>
        <w:t xml:space="preserve">Activation Statements Transformation Flow</w:t>
      </w:r>
    </w:p>
    <w:p w:rsidR="00000000" w:rsidDel="00000000" w:rsidP="00000000" w:rsidRDefault="00000000" w:rsidRPr="00000000" w14:paraId="0000040B">
      <w:pPr>
        <w:spacing w:after="240" w:lineRule="auto"/>
        <w:rPr/>
      </w:pPr>
      <w:r w:rsidDel="00000000" w:rsidR="00000000" w:rsidRPr="00000000">
        <w:rPr>
          <w:rtl w:val="0"/>
        </w:rPr>
        <w:t xml:space="preserve">The REST representations consumed and produced by API endpoints are anchored to the Activation layer production Quad Statements:</w:t>
      </w:r>
    </w:p>
    <w:p w:rsidR="00000000" w:rsidDel="00000000" w:rsidP="00000000" w:rsidRDefault="00000000" w:rsidRPr="00000000" w14:paraId="0000040C">
      <w:pPr>
        <w:jc w:val="center"/>
        <w:rPr/>
      </w:pPr>
      <m:oMath>
        <m:r>
          <w:rPr/>
          <m:t xml:space="preserve">ActivationStatement=(DCIContextCK,RoleSK,ActorPK,InteractionOK)</m:t>
        </m:r>
      </m:oMath>
      <w:r w:rsidDel="00000000" w:rsidR="00000000" w:rsidRPr="00000000">
        <w:rPr>
          <w:rtl w:val="0"/>
        </w:rPr>
      </w:r>
    </w:p>
    <w:p w:rsidR="00000000" w:rsidDel="00000000" w:rsidP="00000000" w:rsidRDefault="00000000" w:rsidRPr="00000000" w14:paraId="0000040D">
      <w:pPr>
        <w:jc w:val="center"/>
        <w:rPr/>
      </w:pPr>
      <w:r w:rsidDel="00000000" w:rsidR="00000000" w:rsidRPr="00000000">
        <w:rPr>
          <w:rtl w:val="0"/>
        </w:rPr>
      </w:r>
    </w:p>
    <w:p w:rsidR="00000000" w:rsidDel="00000000" w:rsidP="00000000" w:rsidRDefault="00000000" w:rsidRPr="00000000" w14:paraId="0000040E">
      <w:pPr>
        <w:spacing w:after="240" w:lineRule="auto"/>
        <w:rPr/>
      </w:pPr>
      <w:r w:rsidDel="00000000" w:rsidR="00000000" w:rsidRPr="00000000">
        <w:rPr>
          <w:rtl w:val="0"/>
        </w:rPr>
        <w:t xml:space="preserve">The transformation and execution pipeline across the API endpoints proceeds as follows:</w:t>
      </w:r>
    </w:p>
    <w:p w:rsidR="00000000" w:rsidDel="00000000" w:rsidP="00000000" w:rsidRDefault="00000000" w:rsidRPr="00000000" w14:paraId="0000040F">
      <w:pPr>
        <w:numPr>
          <w:ilvl w:val="0"/>
          <w:numId w:val="21"/>
        </w:numPr>
        <w:spacing w:after="0" w:afterAutospacing="0" w:lineRule="auto"/>
        <w:ind w:left="720" w:hanging="360"/>
        <w:rPr>
          <w:sz w:val="22"/>
          <w:szCs w:val="22"/>
        </w:rPr>
      </w:pPr>
      <w:r w:rsidDel="00000000" w:rsidR="00000000" w:rsidRPr="00000000">
        <w:rPr>
          <w:b w:val="1"/>
          <w:bCs w:val="1"/>
          <w:rtl w:val="0"/>
        </w:rPr>
        <w:t xml:space="preserve">Receive Resource Representation</w:t>
      </w:r>
      <w:r w:rsidDel="00000000" w:rsidR="00000000" w:rsidRPr="00000000">
        <w:rPr>
          <w:rtl w:val="0"/>
        </w:rPr>
        <w:t xml:space="preserve">: The endpoint receives an incoming API Representation resource conveying the client's current session state, submitted parameters, or selected navigational action.</w:t>
      </w:r>
    </w:p>
    <w:p w:rsidR="00000000" w:rsidDel="00000000" w:rsidP="00000000" w:rsidRDefault="00000000" w:rsidRPr="00000000" w14:paraId="00000410">
      <w:pPr>
        <w:numPr>
          <w:ilvl w:val="0"/>
          <w:numId w:val="21"/>
        </w:numPr>
        <w:spacing w:after="0" w:afterAutospacing="0" w:lineRule="auto"/>
        <w:ind w:left="720" w:hanging="360"/>
        <w:rPr>
          <w:sz w:val="22"/>
          <w:szCs w:val="22"/>
        </w:rPr>
      </w:pPr>
      <w:r w:rsidDel="00000000" w:rsidR="00000000" w:rsidRPr="00000000">
        <w:rPr>
          <w:b w:val="1"/>
          <w:bCs w:val="1"/>
          <w:rtl w:val="0"/>
        </w:rPr>
        <w:t xml:space="preserve">Transform to Activation Statements (IO Monad)</w:t>
      </w:r>
      <w:r w:rsidDel="00000000" w:rsidR="00000000" w:rsidRPr="00000000">
        <w:rPr>
          <w:rtl w:val="0"/>
        </w:rPr>
        <w:t xml:space="preserve">: The IO Monad transforms the REST resource representation into Activation layer Context production Statements </w:t>
      </w:r>
      <m:oMath>
        <m:r>
          <w:rPr/>
          <m:t xml:space="preserve">(DCIContextCK,RoleSK,ActorPK,InteractionOK)</m:t>
        </m:r>
      </m:oMath>
      <w:r w:rsidDel="00000000" w:rsidR="00000000" w:rsidRPr="00000000">
        <w:rPr>
          <w:rtl w:val="0"/>
        </w:rPr>
        <w:t xml:space="preserve">.</w:t>
      </w:r>
    </w:p>
    <w:p w:rsidR="00000000" w:rsidDel="00000000" w:rsidP="00000000" w:rsidRDefault="00000000" w:rsidRPr="00000000" w14:paraId="00000411">
      <w:pPr>
        <w:numPr>
          <w:ilvl w:val="0"/>
          <w:numId w:val="21"/>
        </w:numPr>
        <w:spacing w:after="0" w:afterAutospacing="0" w:lineRule="auto"/>
        <w:ind w:left="720" w:hanging="360"/>
        <w:rPr>
          <w:sz w:val="22"/>
          <w:szCs w:val="22"/>
        </w:rPr>
      </w:pPr>
      <w:r w:rsidDel="00000000" w:rsidR="00000000" w:rsidRPr="00000000">
        <w:rPr>
          <w:b w:val="1"/>
          <w:bCs w:val="1"/>
          <w:rtl w:val="0"/>
        </w:rPr>
        <w:t xml:space="preserve">Activation &amp; Augmentation Pipeline Processing</w:t>
      </w:r>
      <w:r w:rsidDel="00000000" w:rsidR="00000000" w:rsidRPr="00000000">
        <w:rPr>
          <w:rtl w:val="0"/>
        </w:rPr>
        <w:t xml:space="preserve">: The statement is submitted into the Activation layer, triggering a fan-in/fan-out across all Augmentation pipeline layers (Aggregation, Alignment, Activation) to perform inference, type resolution, link completion, and state transition calculations.</w:t>
      </w:r>
    </w:p>
    <w:p w:rsidR="00000000" w:rsidDel="00000000" w:rsidP="00000000" w:rsidRDefault="00000000" w:rsidRPr="00000000" w14:paraId="00000412">
      <w:pPr>
        <w:numPr>
          <w:ilvl w:val="0"/>
          <w:numId w:val="21"/>
        </w:numPr>
        <w:spacing w:after="0" w:afterAutospacing="0" w:lineRule="auto"/>
        <w:ind w:left="720" w:hanging="360"/>
        <w:rPr>
          <w:sz w:val="22"/>
          <w:szCs w:val="22"/>
        </w:rPr>
      </w:pPr>
      <w:r w:rsidDel="00000000" w:rsidR="00000000" w:rsidRPr="00000000">
        <w:rPr>
          <w:b w:val="1"/>
          <w:bCs w:val="1"/>
          <w:rtl w:val="0"/>
        </w:rPr>
        <w:t xml:space="preserve">Render Updated Knowledge (IO Monad)</w:t>
      </w:r>
      <w:r w:rsidDel="00000000" w:rsidR="00000000" w:rsidRPr="00000000">
        <w:rPr>
          <w:rtl w:val="0"/>
        </w:rPr>
        <w:t xml:space="preserve">: The updated knowledge statements and inferred states produced by the pipeline are rendered back into API Resource rendered representations.</w:t>
      </w:r>
    </w:p>
    <w:p w:rsidR="00000000" w:rsidDel="00000000" w:rsidP="00000000" w:rsidRDefault="00000000" w:rsidRPr="00000000" w14:paraId="00000413">
      <w:pPr>
        <w:numPr>
          <w:ilvl w:val="0"/>
          <w:numId w:val="21"/>
        </w:numPr>
        <w:spacing w:after="240" w:lineRule="auto"/>
        <w:ind w:left="720" w:hanging="360"/>
        <w:rPr>
          <w:sz w:val="22"/>
          <w:szCs w:val="22"/>
        </w:rPr>
      </w:pPr>
      <w:r w:rsidDel="00000000" w:rsidR="00000000" w:rsidRPr="00000000">
        <w:rPr>
          <w:b w:val="1"/>
          <w:bCs w:val="1"/>
          <w:rtl w:val="0"/>
        </w:rPr>
        <w:t xml:space="preserve">Navigational State Projection (State Monad)</w:t>
      </w:r>
      <w:r w:rsidDel="00000000" w:rsidR="00000000" w:rsidRPr="00000000">
        <w:rPr>
          <w:rtl w:val="0"/>
        </w:rPr>
        <w:t xml:space="preserve">: The State Monad threads updated hypermedia navigation controls, parent/child relationships, available actions, and placeholder resources back to the client representation.</w:t>
      </w:r>
    </w:p>
    <w:p w:rsidR="00000000" w:rsidDel="00000000" w:rsidP="00000000" w:rsidRDefault="00000000" w:rsidRPr="00000000" w14:paraId="00000414">
      <w:pPr>
        <w:pStyle w:val="Heading4"/>
        <w:rPr/>
      </w:pPr>
      <w:bookmarkStart w:colFirst="0" w:colLast="0" w:name="_m5v0ub8sstln" w:id="69"/>
      <w:bookmarkEnd w:id="69"/>
      <w:r w:rsidDel="00000000" w:rsidR="00000000" w:rsidRPr="00000000">
        <w:rPr>
          <w:rtl w:val="0"/>
        </w:rPr>
        <w:t xml:space="preserve">Conversational Session &amp; Resource Navigation Pattern</w:t>
      </w:r>
    </w:p>
    <w:p w:rsidR="00000000" w:rsidDel="00000000" w:rsidP="00000000" w:rsidRDefault="00000000" w:rsidRPr="00000000" w14:paraId="00000415">
      <w:pPr>
        <w:spacing w:after="240" w:lineRule="auto"/>
        <w:rPr/>
      </w:pPr>
      <w:r w:rsidDel="00000000" w:rsidR="00000000" w:rsidRPr="00000000">
        <w:rPr>
          <w:rtl w:val="0"/>
        </w:rPr>
        <w:t xml:space="preserve">The API Facade enforces a uniform, stateful REST browsing pattern across all resource types (</w:t>
      </w:r>
      <w:r w:rsidDel="00000000" w:rsidR="00000000" w:rsidRPr="00000000">
        <w:rPr>
          <w:color w:val="188038"/>
          <w:rtl w:val="0"/>
        </w:rPr>
        <w:t xml:space="preserve">Context</w:t>
      </w:r>
      <w:r w:rsidDel="00000000" w:rsidR="00000000" w:rsidRPr="00000000">
        <w:rPr>
          <w:rtl w:val="0"/>
        </w:rPr>
        <w:t xml:space="preserve">, </w:t>
      </w:r>
      <w:r w:rsidDel="00000000" w:rsidR="00000000" w:rsidRPr="00000000">
        <w:rPr>
          <w:color w:val="188038"/>
          <w:rtl w:val="0"/>
        </w:rPr>
        <w:t xml:space="preserve">Role</w:t>
      </w:r>
      <w:r w:rsidDel="00000000" w:rsidR="00000000" w:rsidRPr="00000000">
        <w:rPr>
          <w:rtl w:val="0"/>
        </w:rPr>
        <w:t xml:space="preserve">, </w:t>
      </w:r>
      <w:r w:rsidDel="00000000" w:rsidR="00000000" w:rsidRPr="00000000">
        <w:rPr>
          <w:color w:val="188038"/>
          <w:rtl w:val="0"/>
        </w:rPr>
        <w:t xml:space="preserve">Actor</w:t>
      </w:r>
      <w:r w:rsidDel="00000000" w:rsidR="00000000" w:rsidRPr="00000000">
        <w:rPr>
          <w:rtl w:val="0"/>
        </w:rPr>
        <w:t xml:space="preserve">, </w:t>
      </w:r>
      <w:r w:rsidDel="00000000" w:rsidR="00000000" w:rsidRPr="00000000">
        <w:rPr>
          <w:color w:val="188038"/>
          <w:rtl w:val="0"/>
        </w:rPr>
        <w:t xml:space="preserve">Interaction</w:t>
      </w:r>
      <w:r w:rsidDel="00000000" w:rsidR="00000000" w:rsidRPr="00000000">
        <w:rPr>
          <w:rtl w:val="0"/>
        </w:rPr>
        <w:t xml:space="preserve">):</w:t>
      </w:r>
    </w:p>
    <w:p w:rsidR="00000000" w:rsidDel="00000000" w:rsidP="00000000" w:rsidRDefault="00000000" w:rsidRPr="00000000" w14:paraId="00000416">
      <w:pPr>
        <w:numPr>
          <w:ilvl w:val="0"/>
          <w:numId w:val="35"/>
        </w:numPr>
        <w:spacing w:after="0" w:afterAutospacing="0" w:lineRule="auto"/>
        <w:ind w:left="720" w:hanging="360"/>
        <w:rPr>
          <w:sz w:val="22"/>
          <w:szCs w:val="22"/>
        </w:rPr>
      </w:pPr>
      <w:r w:rsidDel="00000000" w:rsidR="00000000" w:rsidRPr="00000000">
        <w:rPr>
          <w:b w:val="1"/>
          <w:bCs w:val="1"/>
          <w:rtl w:val="0"/>
        </w:rPr>
        <w:t xml:space="preserve">Top-Level Context Selection (Use Case Discovery)</w:t>
      </w:r>
      <w:r w:rsidDel="00000000" w:rsidR="00000000" w:rsidRPr="00000000">
        <w:rPr>
          <w:rtl w:val="0"/>
        </w:rPr>
        <w:t xml:space="preserve">:</w:t>
      </w:r>
    </w:p>
    <w:p w:rsidR="00000000" w:rsidDel="00000000" w:rsidP="00000000" w:rsidRDefault="00000000" w:rsidRPr="00000000" w14:paraId="00000417">
      <w:pPr>
        <w:numPr>
          <w:ilvl w:val="1"/>
          <w:numId w:val="35"/>
        </w:numPr>
        <w:spacing w:after="0" w:afterAutospacing="0" w:lineRule="auto"/>
        <w:ind w:left="1440" w:hanging="360"/>
        <w:rPr>
          <w:sz w:val="22"/>
          <w:szCs w:val="22"/>
        </w:rPr>
      </w:pPr>
      <w:r w:rsidDel="00000000" w:rsidR="00000000" w:rsidRPr="00000000">
        <w:rPr>
          <w:b w:val="1"/>
          <w:bCs w:val="1"/>
          <w:rtl w:val="0"/>
        </w:rPr>
        <w:t xml:space="preserve">Initiating Request</w:t>
      </w:r>
      <w:r w:rsidDel="00000000" w:rsidR="00000000" w:rsidRPr="00000000">
        <w:rPr>
          <w:rtl w:val="0"/>
        </w:rPr>
        <w:t xml:space="preserve">: A session begins when the client selects a top-level Context resource representing a Use Case (e.g., </w:t>
      </w:r>
      <w:r w:rsidDel="00000000" w:rsidR="00000000" w:rsidRPr="00000000">
        <w:rPr>
          <w:color w:val="188038"/>
          <w:rtl w:val="0"/>
        </w:rPr>
        <w:t xml:space="preserve">:CustomerOnboardingDCIContextCK</w:t>
      </w:r>
      <w:r w:rsidDel="00000000" w:rsidR="00000000" w:rsidRPr="00000000">
        <w:rPr>
          <w:rtl w:val="0"/>
        </w:rPr>
        <w:t xml:space="preserve">).</w:t>
      </w:r>
    </w:p>
    <w:p w:rsidR="00000000" w:rsidDel="00000000" w:rsidP="00000000" w:rsidRDefault="00000000" w:rsidRPr="00000000" w14:paraId="00000418">
      <w:pPr>
        <w:numPr>
          <w:ilvl w:val="1"/>
          <w:numId w:val="35"/>
        </w:numPr>
        <w:spacing w:after="0" w:afterAutospacing="0" w:lineRule="auto"/>
        <w:ind w:left="1440" w:hanging="360"/>
        <w:rPr>
          <w:sz w:val="22"/>
          <w:szCs w:val="22"/>
        </w:rPr>
      </w:pPr>
      <w:r w:rsidDel="00000000" w:rsidR="00000000" w:rsidRPr="00000000">
        <w:rPr>
          <w:b w:val="1"/>
          <w:bCs w:val="1"/>
          <w:rtl w:val="0"/>
        </w:rPr>
        <w:t xml:space="preserve">Client Inspection</w:t>
      </w:r>
      <w:r w:rsidDel="00000000" w:rsidR="00000000" w:rsidRPr="00000000">
        <w:rPr>
          <w:rtl w:val="0"/>
        </w:rPr>
        <w:t xml:space="preserve">: The client retrieves and inspects this representation, which embeds available Roles, bound Actors, and state transition choices.</w:t>
      </w:r>
    </w:p>
    <w:p w:rsidR="00000000" w:rsidDel="00000000" w:rsidP="00000000" w:rsidRDefault="00000000" w:rsidRPr="00000000" w14:paraId="00000419">
      <w:pPr>
        <w:numPr>
          <w:ilvl w:val="0"/>
          <w:numId w:val="35"/>
        </w:numPr>
        <w:spacing w:after="0" w:afterAutospacing="0" w:lineRule="auto"/>
        <w:ind w:left="720" w:hanging="360"/>
        <w:rPr>
          <w:sz w:val="22"/>
          <w:szCs w:val="22"/>
        </w:rPr>
      </w:pPr>
      <w:r w:rsidDel="00000000" w:rsidR="00000000" w:rsidRPr="00000000">
        <w:rPr>
          <w:b w:val="1"/>
          <w:bCs w:val="1"/>
          <w:rtl w:val="0"/>
        </w:rPr>
        <w:t xml:space="preserve">Context Instances &amp; Interactions Listing</w:t>
      </w:r>
      <w:r w:rsidDel="00000000" w:rsidR="00000000" w:rsidRPr="00000000">
        <w:rPr>
          <w:rtl w:val="0"/>
        </w:rPr>
        <w:t xml:space="preserve">:</w:t>
      </w:r>
    </w:p>
    <w:p w:rsidR="00000000" w:rsidDel="00000000" w:rsidP="00000000" w:rsidRDefault="00000000" w:rsidRPr="00000000" w14:paraId="0000041A">
      <w:pPr>
        <w:numPr>
          <w:ilvl w:val="1"/>
          <w:numId w:val="35"/>
        </w:numPr>
        <w:spacing w:after="0" w:afterAutospacing="0" w:lineRule="auto"/>
        <w:ind w:left="1440" w:hanging="360"/>
        <w:rPr>
          <w:sz w:val="22"/>
          <w:szCs w:val="22"/>
        </w:rPr>
      </w:pPr>
      <w:r w:rsidDel="00000000" w:rsidR="00000000" w:rsidRPr="00000000">
        <w:rPr>
          <w:b w:val="1"/>
          <w:bCs w:val="1"/>
          <w:rtl w:val="0"/>
        </w:rPr>
        <w:t xml:space="preserve">Post Representation</w:t>
      </w:r>
      <w:r w:rsidDel="00000000" w:rsidR="00000000" w:rsidRPr="00000000">
        <w:rPr>
          <w:rtl w:val="0"/>
        </w:rPr>
        <w:t xml:space="preserve">: The client posts back the Context representation to instantiate or navigate the selected Use Case.</w:t>
      </w:r>
    </w:p>
    <w:p w:rsidR="00000000" w:rsidDel="00000000" w:rsidP="00000000" w:rsidRDefault="00000000" w:rsidRPr="00000000" w14:paraId="0000041B">
      <w:pPr>
        <w:numPr>
          <w:ilvl w:val="1"/>
          <w:numId w:val="35"/>
        </w:numPr>
        <w:spacing w:after="0" w:afterAutospacing="0" w:lineRule="auto"/>
        <w:ind w:left="1440" w:hanging="360"/>
        <w:rPr>
          <w:sz w:val="22"/>
          <w:szCs w:val="22"/>
        </w:rPr>
      </w:pPr>
      <w:r w:rsidDel="00000000" w:rsidR="00000000" w:rsidRPr="00000000">
        <w:rPr>
          <w:b w:val="1"/>
          <w:bCs w:val="1"/>
          <w:rtl w:val="0"/>
        </w:rPr>
        <w:t xml:space="preserve">Facaded Response</w:t>
      </w:r>
      <w:r w:rsidDel="00000000" w:rsidR="00000000" w:rsidRPr="00000000">
        <w:rPr>
          <w:rtl w:val="0"/>
        </w:rPr>
        <w:t xml:space="preserve">: The API responds with a list of active Use Case instances (Interactions) along with a canonical </w:t>
      </w:r>
      <w:r w:rsidDel="00000000" w:rsidR="00000000" w:rsidRPr="00000000">
        <w:rPr>
          <w:b w:val="1"/>
          <w:bCs w:val="1"/>
          <w:rtl w:val="0"/>
        </w:rPr>
        <w:t xml:space="preserve">"New Interaction..."</w:t>
      </w:r>
      <w:r w:rsidDel="00000000" w:rsidR="00000000" w:rsidRPr="00000000">
        <w:rPr>
          <w:rtl w:val="0"/>
        </w:rPr>
        <w:t xml:space="preserve"> placeholder Resource.</w:t>
      </w:r>
    </w:p>
    <w:p w:rsidR="00000000" w:rsidDel="00000000" w:rsidP="00000000" w:rsidRDefault="00000000" w:rsidRPr="00000000" w14:paraId="0000041C">
      <w:pPr>
        <w:numPr>
          <w:ilvl w:val="0"/>
          <w:numId w:val="35"/>
        </w:numPr>
        <w:spacing w:after="0" w:afterAutospacing="0" w:lineRule="auto"/>
        <w:ind w:left="720" w:hanging="360"/>
        <w:rPr>
          <w:sz w:val="22"/>
          <w:szCs w:val="22"/>
        </w:rPr>
      </w:pPr>
      <w:r w:rsidDel="00000000" w:rsidR="00000000" w:rsidRPr="00000000">
        <w:rPr>
          <w:b w:val="1"/>
          <w:bCs w:val="1"/>
          <w:rtl w:val="0"/>
        </w:rPr>
        <w:t xml:space="preserve">Recursive Sub-Resource Traversal</w:t>
      </w:r>
      <w:r w:rsidDel="00000000" w:rsidR="00000000" w:rsidRPr="00000000">
        <w:rPr>
          <w:rtl w:val="0"/>
        </w:rPr>
        <w:t xml:space="preserve">:</w:t>
      </w:r>
    </w:p>
    <w:p w:rsidR="00000000" w:rsidDel="00000000" w:rsidP="00000000" w:rsidRDefault="00000000" w:rsidRPr="00000000" w14:paraId="0000041D">
      <w:pPr>
        <w:numPr>
          <w:ilvl w:val="1"/>
          <w:numId w:val="35"/>
        </w:numPr>
        <w:spacing w:after="0" w:afterAutospacing="0" w:lineRule="auto"/>
        <w:ind w:left="1440" w:hanging="360"/>
        <w:rPr>
          <w:sz w:val="22"/>
          <w:szCs w:val="22"/>
        </w:rPr>
      </w:pPr>
      <w:r w:rsidDel="00000000" w:rsidR="00000000" w:rsidRPr="00000000">
        <w:rPr>
          <w:rtl w:val="0"/>
        </w:rPr>
        <w:t xml:space="preserve">Following the same pattern for all other resource types (</w:t>
      </w:r>
      <w:r w:rsidDel="00000000" w:rsidR="00000000" w:rsidRPr="00000000">
        <w:rPr>
          <w:color w:val="188038"/>
          <w:rtl w:val="0"/>
        </w:rPr>
        <w:t xml:space="preserve">Role</w:t>
      </w:r>
      <w:r w:rsidDel="00000000" w:rsidR="00000000" w:rsidRPr="00000000">
        <w:rPr>
          <w:rtl w:val="0"/>
        </w:rPr>
        <w:t xml:space="preserve">, </w:t>
      </w:r>
      <w:r w:rsidDel="00000000" w:rsidR="00000000" w:rsidRPr="00000000">
        <w:rPr>
          <w:color w:val="188038"/>
          <w:rtl w:val="0"/>
        </w:rPr>
        <w:t xml:space="preserve">Actor</w:t>
      </w:r>
      <w:r w:rsidDel="00000000" w:rsidR="00000000" w:rsidRPr="00000000">
        <w:rPr>
          <w:rtl w:val="0"/>
        </w:rPr>
        <w:t xml:space="preserve">, </w:t>
      </w:r>
      <w:r w:rsidDel="00000000" w:rsidR="00000000" w:rsidRPr="00000000">
        <w:rPr>
          <w:color w:val="188038"/>
          <w:rtl w:val="0"/>
        </w:rPr>
        <w:t xml:space="preserve">Interaction</w:t>
      </w:r>
      <w:r w:rsidDel="00000000" w:rsidR="00000000" w:rsidRPr="00000000">
        <w:rPr>
          <w:rtl w:val="0"/>
        </w:rPr>
        <w:t xml:space="preserve">), posting a resource representation yields a list of available related resources:</w:t>
      </w:r>
    </w:p>
    <w:p w:rsidR="00000000" w:rsidDel="00000000" w:rsidP="00000000" w:rsidRDefault="00000000" w:rsidRPr="00000000" w14:paraId="0000041E">
      <w:pPr>
        <w:numPr>
          <w:ilvl w:val="2"/>
          <w:numId w:val="35"/>
        </w:numPr>
        <w:spacing w:after="0" w:afterAutospacing="0" w:lineRule="auto"/>
        <w:ind w:left="2160" w:hanging="360"/>
        <w:rPr>
          <w:sz w:val="22"/>
          <w:szCs w:val="22"/>
        </w:rPr>
      </w:pPr>
      <w:r w:rsidDel="00000000" w:rsidR="00000000" w:rsidRPr="00000000">
        <w:rPr>
          <w:b w:val="1"/>
          <w:bCs w:val="1"/>
          <w:rtl w:val="0"/>
        </w:rPr>
        <w:t xml:space="preserve">Parent Resources</w:t>
      </w:r>
      <w:r w:rsidDel="00000000" w:rsidR="00000000" w:rsidRPr="00000000">
        <w:rPr>
          <w:rtl w:val="0"/>
        </w:rPr>
        <w:t xml:space="preserve">: Enclosing Contexts and parent Roles.</w:t>
      </w:r>
    </w:p>
    <w:p w:rsidR="00000000" w:rsidDel="00000000" w:rsidP="00000000" w:rsidRDefault="00000000" w:rsidRPr="00000000" w14:paraId="0000041F">
      <w:pPr>
        <w:numPr>
          <w:ilvl w:val="2"/>
          <w:numId w:val="35"/>
        </w:numPr>
        <w:spacing w:after="0" w:afterAutospacing="0" w:lineRule="auto"/>
        <w:ind w:left="2160" w:hanging="360"/>
        <w:rPr>
          <w:sz w:val="22"/>
          <w:szCs w:val="22"/>
        </w:rPr>
      </w:pPr>
      <w:r w:rsidDel="00000000" w:rsidR="00000000" w:rsidRPr="00000000">
        <w:rPr>
          <w:b w:val="1"/>
          <w:bCs w:val="1"/>
          <w:rtl w:val="0"/>
        </w:rPr>
        <w:t xml:space="preserve">Child Resources</w:t>
      </w:r>
      <w:r w:rsidDel="00000000" w:rsidR="00000000" w:rsidRPr="00000000">
        <w:rPr>
          <w:rtl w:val="0"/>
        </w:rPr>
        <w:t xml:space="preserve">: Active sub-interactions, bound Actors, and child state transitions.</w:t>
      </w:r>
    </w:p>
    <w:p w:rsidR="00000000" w:rsidDel="00000000" w:rsidP="00000000" w:rsidRDefault="00000000" w:rsidRPr="00000000" w14:paraId="00000420">
      <w:pPr>
        <w:numPr>
          <w:ilvl w:val="2"/>
          <w:numId w:val="35"/>
        </w:numPr>
        <w:spacing w:after="240" w:lineRule="auto"/>
        <w:ind w:left="2160" w:hanging="360"/>
        <w:rPr>
          <w:sz w:val="22"/>
          <w:szCs w:val="22"/>
        </w:rPr>
      </w:pPr>
      <w:r w:rsidDel="00000000" w:rsidR="00000000" w:rsidRPr="00000000">
        <w:rPr>
          <w:b w:val="1"/>
          <w:bCs w:val="1"/>
          <w:rtl w:val="0"/>
        </w:rPr>
        <w:t xml:space="preserve">Placeholder Resources</w:t>
      </w:r>
      <w:r w:rsidDel="00000000" w:rsidR="00000000" w:rsidRPr="00000000">
        <w:rPr>
          <w:rtl w:val="0"/>
        </w:rPr>
        <w:t xml:space="preserve">: Uninstantiated template representations (e.g., </w:t>
      </w:r>
      <w:r w:rsidDel="00000000" w:rsidR="00000000" w:rsidRPr="00000000">
        <w:rPr>
          <w:color w:val="188038"/>
          <w:rtl w:val="0"/>
        </w:rPr>
        <w:t xml:space="preserve">"New Role..."</w:t>
      </w:r>
      <w:r w:rsidDel="00000000" w:rsidR="00000000" w:rsidRPr="00000000">
        <w:rPr>
          <w:rtl w:val="0"/>
        </w:rPr>
        <w:t xml:space="preserve">, </w:t>
      </w:r>
      <w:r w:rsidDel="00000000" w:rsidR="00000000" w:rsidRPr="00000000">
        <w:rPr>
          <w:color w:val="188038"/>
          <w:rtl w:val="0"/>
        </w:rPr>
        <w:t xml:space="preserve">"New Actor..."</w:t>
      </w:r>
      <w:r w:rsidDel="00000000" w:rsidR="00000000" w:rsidRPr="00000000">
        <w:rPr>
          <w:rtl w:val="0"/>
        </w:rPr>
        <w:t xml:space="preserve">, </w:t>
      </w:r>
      <w:r w:rsidDel="00000000" w:rsidR="00000000" w:rsidRPr="00000000">
        <w:rPr>
          <w:color w:val="188038"/>
          <w:rtl w:val="0"/>
        </w:rPr>
        <w:t xml:space="preserve">"New Interaction..."</w:t>
      </w:r>
      <w:r w:rsidDel="00000000" w:rsidR="00000000" w:rsidRPr="00000000">
        <w:rPr>
          <w:rtl w:val="0"/>
        </w:rPr>
        <w:t xml:space="preserve">) enabling dynamic binding and creation.</w:t>
      </w:r>
    </w:p>
    <w:p w:rsidR="00000000" w:rsidDel="00000000" w:rsidP="00000000" w:rsidRDefault="00000000" w:rsidRPr="00000000" w14:paraId="00000421">
      <w:pPr>
        <w:spacing w:after="240" w:lineRule="auto"/>
        <w:rPr/>
      </w:pPr>
      <w:r w:rsidDel="00000000" w:rsidR="00000000" w:rsidRPr="00000000">
        <w:rPr>
          <w:rtl w:val="0"/>
        </w:rPr>
        <w:t xml:space="preserve">By projecting Activation Statements into REST hypermedia, the API Facade maintains bidirectional synchronization between UI interactions and backend pipeline knowledge graphs.</w:t>
      </w:r>
    </w:p>
    <w:p w:rsidR="00000000" w:rsidDel="00000000" w:rsidP="00000000" w:rsidRDefault="00000000" w:rsidRPr="00000000" w14:paraId="00000422">
      <w:pPr>
        <w:pStyle w:val="Heading3"/>
        <w:keepNext w:val="0"/>
        <w:keepLines w:val="0"/>
        <w:rPr/>
      </w:pPr>
      <w:bookmarkStart w:colFirst="0" w:colLast="0" w:name="_lwtzrej1sx7g" w:id="70"/>
      <w:bookmarkEnd w:id="70"/>
      <w:r w:rsidDel="00000000" w:rsidR="00000000" w:rsidRPr="00000000">
        <w:rPr>
          <w:rtl w:val="0"/>
        </w:rPr>
        <w:t xml:space="preserve">Dynamic API Endpoints Summary</w:t>
      </w:r>
    </w:p>
    <w:p w:rsidR="00000000" w:rsidDel="00000000" w:rsidP="00000000" w:rsidRDefault="00000000" w:rsidRPr="00000000" w14:paraId="00000423">
      <w:pPr>
        <w:spacing w:after="240" w:before="240" w:lineRule="auto"/>
        <w:rPr/>
      </w:pPr>
      <w:r w:rsidDel="00000000" w:rsidR="00000000" w:rsidRPr="00000000">
        <w:rPr>
          <w:rtl w:val="0"/>
        </w:rPr>
        <w:t xml:space="preserve">The Dynamic API Endpoint layer is the protocol boundary between the Activation layer and external clients. Activation production messages provide the executable knowledge from which the API Facade dynamically renders discoverable resources and interaction affordances. The fundamental Activation Context production Statement is:</w:t>
      </w:r>
    </w:p>
    <w:p w:rsidR="00000000" w:rsidDel="00000000" w:rsidP="00000000" w:rsidRDefault="00000000" w:rsidRPr="00000000" w14:paraId="00000424">
      <w:pPr>
        <w:rPr/>
      </w:pPr>
      <w:r w:rsidDel="00000000" w:rsidR="00000000" w:rsidRPr="00000000">
        <w:rPr>
          <w:rtl w:val="0"/>
        </w:rPr>
        <w:t xml:space="preserve">(DCIContextCK, RoleSK, ActorPK, InteractionOK)</w:t>
      </w:r>
    </w:p>
    <w:p w:rsidR="00000000" w:rsidDel="00000000" w:rsidP="00000000" w:rsidRDefault="00000000" w:rsidRPr="00000000" w14:paraId="00000425">
      <w:pPr>
        <w:spacing w:after="240" w:before="240" w:lineRule="auto"/>
        <w:rPr/>
      </w:pPr>
      <w:r w:rsidDel="00000000" w:rsidR="00000000" w:rsidRPr="00000000">
        <w:rPr>
          <w:rtl w:val="0"/>
        </w:rPr>
        <w:t xml:space="preserve">where the Context represents a Use Case, Roles represent the participating behavioral roles, Actors represent the participating execution resources, and Interactions represent executable Use Case behavior. The existing facade objective is therefore extended from merely exposing activated Statements to exposing their </w:t>
      </w:r>
      <w:r w:rsidDel="00000000" w:rsidR="00000000" w:rsidRPr="00000000">
        <w:rPr>
          <w:b w:val="1"/>
          <w:bCs w:val="1"/>
          <w:rtl w:val="0"/>
        </w:rPr>
        <w:t xml:space="preserve">rendered Resource representations as the navigational state of a REST session</w:t>
      </w:r>
      <w:r w:rsidDel="00000000" w:rsidR="00000000" w:rsidRPr="00000000">
        <w:rPr>
          <w:rtl w:val="0"/>
        </w:rPr>
        <w:t xml:space="preserve">.</w:t>
      </w:r>
    </w:p>
    <w:p w:rsidR="00000000" w:rsidDel="00000000" w:rsidP="00000000" w:rsidRDefault="00000000" w:rsidRPr="00000000" w14:paraId="00000426">
      <w:pPr>
        <w:spacing w:after="240" w:before="240" w:lineRule="auto"/>
        <w:rPr/>
      </w:pPr>
      <w:r w:rsidDel="00000000" w:rsidR="00000000" w:rsidRPr="00000000">
        <w:rPr>
          <w:rtl w:val="0"/>
        </w:rPr>
        <w:t xml:space="preserve">A generic API Facade does not introduce another domain model. It renders Activation Resources, Contexts, Roles, Actors and Interactions as API Resources and exposes the relationships between those resources as navigational links and executable affordances. A client discovers a Use Case by following representations rather than by knowing a fixed endpoint vocabulary in advance. This preserves the HAL-like, discoverable character already established for the Unified Systems Facade.</w:t>
      </w:r>
    </w:p>
    <w:p w:rsidR="00000000" w:rsidDel="00000000" w:rsidP="00000000" w:rsidRDefault="00000000" w:rsidRPr="00000000" w14:paraId="00000427">
      <w:pPr>
        <w:pStyle w:val="Heading4"/>
        <w:keepNext w:val="0"/>
        <w:keepLines w:val="0"/>
        <w:rPr/>
      </w:pPr>
      <w:bookmarkStart w:colFirst="0" w:colLast="0" w:name="_ay2k4p6dghuc" w:id="71"/>
      <w:bookmarkEnd w:id="71"/>
      <w:r w:rsidDel="00000000" w:rsidR="00000000" w:rsidRPr="00000000">
        <w:rPr>
          <w:rtl w:val="0"/>
        </w:rPr>
        <w:t xml:space="preserve">Resource Representation and Navigational State</w:t>
      </w:r>
    </w:p>
    <w:p w:rsidR="00000000" w:rsidDel="00000000" w:rsidP="00000000" w:rsidRDefault="00000000" w:rsidRPr="00000000" w14:paraId="00000428">
      <w:pPr>
        <w:spacing w:after="240" w:before="240" w:lineRule="auto"/>
        <w:rPr/>
      </w:pPr>
      <w:r w:rsidDel="00000000" w:rsidR="00000000" w:rsidRPr="00000000">
        <w:rPr>
          <w:rtl w:val="0"/>
        </w:rPr>
        <w:t xml:space="preserve">An API Resource representation is the externally visible projection of an Activation-layer Resource and its current navigational context. The representation contains both the resource data and the links or affordances through which the client may continue browsing or execute an Interaction.</w:t>
      </w:r>
    </w:p>
    <w:p w:rsidR="00000000" w:rsidDel="00000000" w:rsidP="00000000" w:rsidRDefault="00000000" w:rsidRPr="00000000" w14:paraId="00000429">
      <w:pPr>
        <w:spacing w:after="240" w:before="240" w:lineRule="auto"/>
        <w:rPr/>
      </w:pPr>
      <w:r w:rsidDel="00000000" w:rsidR="00000000" w:rsidRPr="00000000">
        <w:rPr>
          <w:rtl w:val="0"/>
        </w:rPr>
        <w:t xml:space="preserve">Conceptually:</w:t>
      </w:r>
    </w:p>
    <w:p w:rsidR="00000000" w:rsidDel="00000000" w:rsidP="00000000" w:rsidRDefault="00000000" w:rsidRPr="00000000" w14:paraId="0000042A">
      <w:pPr>
        <w:rPr/>
      </w:pPr>
      <w:r w:rsidDel="00000000" w:rsidR="00000000" w:rsidRPr="00000000">
        <w:rPr>
          <w:rtl w:val="0"/>
        </w:rPr>
        <w:t xml:space="preserve">Activation Statements</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C">
      <w:pPr>
        <w:rPr/>
      </w:pPr>
      <w:r w:rsidDel="00000000" w:rsidR="00000000" w:rsidRPr="00000000">
        <w:rPr>
          <w:rtl w:val="0"/>
        </w:rPr>
        <w:t xml:space="preserve">Resource / Occurrence / Statement materialization</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E">
      <w:pPr>
        <w:rPr/>
      </w:pPr>
      <w:r w:rsidDel="00000000" w:rsidR="00000000" w:rsidRPr="00000000">
        <w:rPr>
          <w:rtl w:val="0"/>
        </w:rPr>
        <w:t xml:space="preserve">API Resource representation</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0">
      <w:pPr>
        <w:rPr/>
      </w:pPr>
      <w:r w:rsidDel="00000000" w:rsidR="00000000" w:rsidRPr="00000000">
        <w:rPr>
          <w:rtl w:val="0"/>
        </w:rPr>
        <w:t xml:space="preserve">client inspects representation</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2">
      <w:pPr>
        <w:rPr/>
      </w:pPr>
      <w:r w:rsidDel="00000000" w:rsidR="00000000" w:rsidRPr="00000000">
        <w:rPr>
          <w:rtl w:val="0"/>
        </w:rPr>
        <w:t xml:space="preserve">client follows a navigational affordance</w:t>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4">
      <w:pPr>
        <w:rPr/>
      </w:pPr>
      <w:r w:rsidDel="00000000" w:rsidR="00000000" w:rsidRPr="00000000">
        <w:rPr>
          <w:rtl w:val="0"/>
        </w:rPr>
        <w:t xml:space="preserve">next API Resource representation</w:t>
      </w:r>
    </w:p>
    <w:p w:rsidR="00000000" w:rsidDel="00000000" w:rsidP="00000000" w:rsidRDefault="00000000" w:rsidRPr="00000000" w14:paraId="00000435">
      <w:pPr>
        <w:spacing w:after="240" w:before="240" w:lineRule="auto"/>
        <w:rPr/>
      </w:pPr>
      <w:r w:rsidDel="00000000" w:rsidR="00000000" w:rsidRPr="00000000">
        <w:rPr>
          <w:rtl w:val="0"/>
        </w:rPr>
        <w:t xml:space="preserve">The representation therefore carries the </w:t>
      </w:r>
      <w:r w:rsidDel="00000000" w:rsidR="00000000" w:rsidRPr="00000000">
        <w:rPr>
          <w:b w:val="1"/>
          <w:bCs w:val="1"/>
          <w:rtl w:val="0"/>
        </w:rPr>
        <w:t xml:space="preserve">state of the session</w:t>
      </w:r>
      <w:r w:rsidDel="00000000" w:rsidR="00000000" w:rsidRPr="00000000">
        <w:rPr>
          <w:rtl w:val="0"/>
        </w:rPr>
        <w:t xml:space="preserve">. The URL alone is not the complete state of the interaction; the current representation, its selected Context, resource identity, available child resources, execution bindings, results and navigation affordances together constitute the navigational state.</w:t>
      </w:r>
    </w:p>
    <w:p w:rsidR="00000000" w:rsidDel="00000000" w:rsidP="00000000" w:rsidRDefault="00000000" w:rsidRPr="00000000" w14:paraId="00000436">
      <w:pPr>
        <w:spacing w:after="240" w:before="240" w:lineRule="auto"/>
        <w:rPr/>
      </w:pPr>
      <w:r w:rsidDel="00000000" w:rsidR="00000000" w:rsidRPr="00000000">
        <w:rPr>
          <w:rtl w:val="0"/>
        </w:rPr>
        <w:t xml:space="preserve">A representation may consequently contain relations such as:</w:t>
      </w:r>
    </w:p>
    <w:p w:rsidR="00000000" w:rsidDel="00000000" w:rsidP="00000000" w:rsidRDefault="00000000" w:rsidRPr="00000000" w14:paraId="00000437">
      <w:pPr>
        <w:rPr/>
      </w:pPr>
      <w:r w:rsidDel="00000000" w:rsidR="00000000" w:rsidRPr="00000000">
        <w:rPr>
          <w:rtl w:val="0"/>
        </w:rPr>
        <w:t xml:space="preserve">self</w:t>
      </w:r>
    </w:p>
    <w:p w:rsidR="00000000" w:rsidDel="00000000" w:rsidP="00000000" w:rsidRDefault="00000000" w:rsidRPr="00000000" w14:paraId="00000438">
      <w:pPr>
        <w:rPr/>
      </w:pPr>
      <w:r w:rsidDel="00000000" w:rsidR="00000000" w:rsidRPr="00000000">
        <w:rPr>
          <w:rtl w:val="0"/>
        </w:rPr>
        <w:t xml:space="preserve">parent</w:t>
      </w:r>
    </w:p>
    <w:p w:rsidR="00000000" w:rsidDel="00000000" w:rsidP="00000000" w:rsidRDefault="00000000" w:rsidRPr="00000000" w14:paraId="00000439">
      <w:pPr>
        <w:rPr/>
      </w:pPr>
      <w:r w:rsidDel="00000000" w:rsidR="00000000" w:rsidRPr="00000000">
        <w:rPr>
          <w:rtl w:val="0"/>
        </w:rPr>
        <w:t xml:space="preserve">context</w:t>
      </w:r>
    </w:p>
    <w:p w:rsidR="00000000" w:rsidDel="00000000" w:rsidP="00000000" w:rsidRDefault="00000000" w:rsidRPr="00000000" w14:paraId="0000043A">
      <w:pPr>
        <w:rPr/>
      </w:pPr>
      <w:r w:rsidDel="00000000" w:rsidR="00000000" w:rsidRPr="00000000">
        <w:rPr>
          <w:rtl w:val="0"/>
        </w:rPr>
        <w:t xml:space="preserve">roles</w:t>
      </w:r>
    </w:p>
    <w:p w:rsidR="00000000" w:rsidDel="00000000" w:rsidP="00000000" w:rsidRDefault="00000000" w:rsidRPr="00000000" w14:paraId="0000043B">
      <w:pPr>
        <w:rPr/>
      </w:pPr>
      <w:r w:rsidDel="00000000" w:rsidR="00000000" w:rsidRPr="00000000">
        <w:rPr>
          <w:rtl w:val="0"/>
        </w:rPr>
        <w:t xml:space="preserve">actors</w:t>
      </w:r>
    </w:p>
    <w:p w:rsidR="00000000" w:rsidDel="00000000" w:rsidP="00000000" w:rsidRDefault="00000000" w:rsidRPr="00000000" w14:paraId="0000043C">
      <w:pPr>
        <w:rPr/>
      </w:pPr>
      <w:r w:rsidDel="00000000" w:rsidR="00000000" w:rsidRPr="00000000">
        <w:rPr>
          <w:rtl w:val="0"/>
        </w:rPr>
        <w:t xml:space="preserve">interactions</w:t>
      </w:r>
    </w:p>
    <w:p w:rsidR="00000000" w:rsidDel="00000000" w:rsidP="00000000" w:rsidRDefault="00000000" w:rsidRPr="00000000" w14:paraId="0000043D">
      <w:pPr>
        <w:rPr/>
      </w:pPr>
      <w:r w:rsidDel="00000000" w:rsidR="00000000" w:rsidRPr="00000000">
        <w:rPr>
          <w:rtl w:val="0"/>
        </w:rPr>
        <w:t xml:space="preserve">instances</w:t>
      </w:r>
    </w:p>
    <w:p w:rsidR="00000000" w:rsidDel="00000000" w:rsidP="00000000" w:rsidRDefault="00000000" w:rsidRPr="00000000" w14:paraId="0000043E">
      <w:pPr>
        <w:rPr/>
      </w:pPr>
      <w:r w:rsidDel="00000000" w:rsidR="00000000" w:rsidRPr="00000000">
        <w:rPr>
          <w:rtl w:val="0"/>
        </w:rPr>
        <w:t xml:space="preserve">new</w:t>
      </w:r>
    </w:p>
    <w:p w:rsidR="00000000" w:rsidDel="00000000" w:rsidP="00000000" w:rsidRDefault="00000000" w:rsidRPr="00000000" w14:paraId="0000043F">
      <w:pPr>
        <w:rPr/>
      </w:pPr>
      <w:r w:rsidDel="00000000" w:rsidR="00000000" w:rsidRPr="00000000">
        <w:rPr>
          <w:rtl w:val="0"/>
        </w:rPr>
        <w:t xml:space="preserve">result</w:t>
      </w:r>
    </w:p>
    <w:p w:rsidR="00000000" w:rsidDel="00000000" w:rsidP="00000000" w:rsidRDefault="00000000" w:rsidRPr="00000000" w14:paraId="00000440">
      <w:pPr>
        <w:rPr/>
      </w:pPr>
      <w:r w:rsidDel="00000000" w:rsidR="00000000" w:rsidRPr="00000000">
        <w:rPr>
          <w:rtl w:val="0"/>
        </w:rPr>
        <w:t xml:space="preserve">next</w:t>
      </w:r>
    </w:p>
    <w:p w:rsidR="00000000" w:rsidDel="00000000" w:rsidP="00000000" w:rsidRDefault="00000000" w:rsidRPr="00000000" w14:paraId="00000441">
      <w:pPr>
        <w:rPr/>
      </w:pPr>
      <w:r w:rsidDel="00000000" w:rsidR="00000000" w:rsidRPr="00000000">
        <w:rPr>
          <w:rtl w:val="0"/>
        </w:rPr>
        <w:t xml:space="preserve">previous</w:t>
      </w:r>
    </w:p>
    <w:p w:rsidR="00000000" w:rsidDel="00000000" w:rsidP="00000000" w:rsidRDefault="00000000" w:rsidRPr="00000000" w14:paraId="00000442">
      <w:pPr>
        <w:spacing w:after="240" w:before="240" w:lineRule="auto"/>
        <w:rPr/>
      </w:pPr>
      <w:r w:rsidDel="00000000" w:rsidR="00000000" w:rsidRPr="00000000">
        <w:rPr>
          <w:rtl w:val="0"/>
        </w:rPr>
        <w:t xml:space="preserve">The concrete URI layout is implementation-defined. The semantic identity of the resources and the transition between them is determined by the Activation Statements and by the current API State.</w:t>
      </w:r>
    </w:p>
    <w:p w:rsidR="00000000" w:rsidDel="00000000" w:rsidP="00000000" w:rsidRDefault="00000000" w:rsidRPr="00000000" w14:paraId="00000443">
      <w:pPr>
        <w:pStyle w:val="Heading4"/>
        <w:keepNext w:val="0"/>
        <w:keepLines w:val="0"/>
        <w:rPr/>
      </w:pPr>
      <w:bookmarkStart w:colFirst="0" w:colLast="0" w:name="_209rhjytjkfn" w:id="72"/>
      <w:bookmarkEnd w:id="72"/>
      <w:r w:rsidDel="00000000" w:rsidR="00000000" w:rsidRPr="00000000">
        <w:rPr>
          <w:rtl w:val="0"/>
        </w:rPr>
        <w:t xml:space="preserve">State Monad: API Navigation and Augmentation State</w:t>
      </w:r>
    </w:p>
    <w:p w:rsidR="00000000" w:rsidDel="00000000" w:rsidP="00000000" w:rsidRDefault="00000000" w:rsidRPr="00000000" w14:paraId="00000444">
      <w:pPr>
        <w:spacing w:after="240" w:before="240" w:lineRule="auto"/>
        <w:rPr/>
      </w:pPr>
      <w:r w:rsidDel="00000000" w:rsidR="00000000" w:rsidRPr="00000000">
        <w:rPr>
          <w:rtl w:val="0"/>
        </w:rPr>
        <w:t xml:space="preserve">The API Facade uses a </w:t>
      </w:r>
      <w:r w:rsidDel="00000000" w:rsidR="00000000" w:rsidRPr="00000000">
        <w:rPr>
          <w:b w:val="1"/>
          <w:bCs w:val="1"/>
          <w:rtl w:val="0"/>
        </w:rPr>
        <w:t xml:space="preserve">State Monad</w:t>
      </w:r>
      <w:r w:rsidDel="00000000" w:rsidR="00000000" w:rsidRPr="00000000">
        <w:rPr>
          <w:rtl w:val="0"/>
        </w:rPr>
        <w:t xml:space="preserve"> to model the navigational state flowing across successive rendered API representations.</w:t>
      </w:r>
    </w:p>
    <w:p w:rsidR="00000000" w:rsidDel="00000000" w:rsidP="00000000" w:rsidRDefault="00000000" w:rsidRPr="00000000" w14:paraId="00000445">
      <w:pPr>
        <w:spacing w:after="240" w:before="240" w:lineRule="auto"/>
        <w:rPr/>
      </w:pPr>
      <w:r w:rsidDel="00000000" w:rsidR="00000000" w:rsidRPr="00000000">
        <w:rPr>
          <w:rtl w:val="0"/>
        </w:rPr>
        <w:t xml:space="preserve">Conceptually:</w:t>
      </w:r>
    </w:p>
    <w:p w:rsidR="00000000" w:rsidDel="00000000" w:rsidP="00000000" w:rsidRDefault="00000000" w:rsidRPr="00000000" w14:paraId="00000446">
      <w:pPr>
        <w:rPr/>
      </w:pPr>
      <w:r w:rsidDel="00000000" w:rsidR="00000000" w:rsidRPr="00000000">
        <w:rPr>
          <w:rtl w:val="0"/>
        </w:rPr>
        <w:t xml:space="preserve">State =</w:t>
      </w:r>
    </w:p>
    <w:p w:rsidR="00000000" w:rsidDel="00000000" w:rsidP="00000000" w:rsidRDefault="00000000" w:rsidRPr="00000000" w14:paraId="00000447">
      <w:pPr>
        <w:rPr/>
      </w:pP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rtl w:val="0"/>
        </w:rPr>
        <w:t xml:space="preserve">    selected Context,</w:t>
      </w:r>
    </w:p>
    <w:p w:rsidR="00000000" w:rsidDel="00000000" w:rsidP="00000000" w:rsidRDefault="00000000" w:rsidRPr="00000000" w14:paraId="00000449">
      <w:pPr>
        <w:rPr/>
      </w:pPr>
      <w:r w:rsidDel="00000000" w:rsidR="00000000" w:rsidRPr="00000000">
        <w:rPr>
          <w:rtl w:val="0"/>
        </w:rPr>
        <w:t xml:space="preserve">    selected Role,</w:t>
      </w:r>
    </w:p>
    <w:p w:rsidR="00000000" w:rsidDel="00000000" w:rsidP="00000000" w:rsidRDefault="00000000" w:rsidRPr="00000000" w14:paraId="0000044A">
      <w:pPr>
        <w:rPr/>
      </w:pPr>
      <w:r w:rsidDel="00000000" w:rsidR="00000000" w:rsidRPr="00000000">
        <w:rPr>
          <w:rtl w:val="0"/>
        </w:rPr>
        <w:t xml:space="preserve">    selected Actor,</w:t>
      </w:r>
    </w:p>
    <w:p w:rsidR="00000000" w:rsidDel="00000000" w:rsidP="00000000" w:rsidRDefault="00000000" w:rsidRPr="00000000" w14:paraId="0000044B">
      <w:pPr>
        <w:rPr/>
      </w:pPr>
      <w:r w:rsidDel="00000000" w:rsidR="00000000" w:rsidRPr="00000000">
        <w:rPr>
          <w:rtl w:val="0"/>
        </w:rPr>
        <w:t xml:space="preserve">    selected Interaction,</w:t>
      </w:r>
    </w:p>
    <w:p w:rsidR="00000000" w:rsidDel="00000000" w:rsidP="00000000" w:rsidRDefault="00000000" w:rsidRPr="00000000" w14:paraId="0000044C">
      <w:pPr>
        <w:rPr/>
      </w:pPr>
      <w:r w:rsidDel="00000000" w:rsidR="00000000" w:rsidRPr="00000000">
        <w:rPr>
          <w:rtl w:val="0"/>
        </w:rPr>
        <w:t xml:space="preserve">    Context instance,</w:t>
      </w:r>
    </w:p>
    <w:p w:rsidR="00000000" w:rsidDel="00000000" w:rsidP="00000000" w:rsidRDefault="00000000" w:rsidRPr="00000000" w14:paraId="0000044D">
      <w:pPr>
        <w:rPr/>
      </w:pPr>
      <w:r w:rsidDel="00000000" w:rsidR="00000000" w:rsidRPr="00000000">
        <w:rPr>
          <w:rtl w:val="0"/>
        </w:rPr>
        <w:t xml:space="preserve">    Interaction instance,</w:t>
      </w:r>
    </w:p>
    <w:p w:rsidR="00000000" w:rsidDel="00000000" w:rsidP="00000000" w:rsidRDefault="00000000" w:rsidRPr="00000000" w14:paraId="0000044E">
      <w:pPr>
        <w:rPr/>
      </w:pPr>
      <w:r w:rsidDel="00000000" w:rsidR="00000000" w:rsidRPr="00000000">
        <w:rPr>
          <w:rtl w:val="0"/>
        </w:rPr>
        <w:t xml:space="preserve">    bound Resources,</w:t>
      </w:r>
    </w:p>
    <w:p w:rsidR="00000000" w:rsidDel="00000000" w:rsidP="00000000" w:rsidRDefault="00000000" w:rsidRPr="00000000" w14:paraId="0000044F">
      <w:pPr>
        <w:rPr/>
      </w:pPr>
      <w:r w:rsidDel="00000000" w:rsidR="00000000" w:rsidRPr="00000000">
        <w:rPr>
          <w:rtl w:val="0"/>
        </w:rPr>
        <w:t xml:space="preserve">    execution Result,</w:t>
      </w:r>
    </w:p>
    <w:p w:rsidR="00000000" w:rsidDel="00000000" w:rsidP="00000000" w:rsidRDefault="00000000" w:rsidRPr="00000000" w14:paraId="00000450">
      <w:pPr>
        <w:rPr/>
      </w:pPr>
      <w:r w:rsidDel="00000000" w:rsidR="00000000" w:rsidRPr="00000000">
        <w:rPr>
          <w:rtl w:val="0"/>
        </w:rPr>
        <w:t xml:space="preserve">    navigation history,</w:t>
      </w:r>
    </w:p>
    <w:p w:rsidR="00000000" w:rsidDel="00000000" w:rsidP="00000000" w:rsidRDefault="00000000" w:rsidRPr="00000000" w14:paraId="00000451">
      <w:pPr>
        <w:rPr/>
      </w:pPr>
      <w:r w:rsidDel="00000000" w:rsidR="00000000" w:rsidRPr="00000000">
        <w:rPr>
          <w:rtl w:val="0"/>
        </w:rPr>
        <w:t xml:space="preserve">    Augmentation bindings</w:t>
      </w:r>
    </w:p>
    <w:p w:rsidR="00000000" w:rsidDel="00000000" w:rsidP="00000000" w:rsidRDefault="00000000" w:rsidRPr="00000000" w14:paraId="00000452">
      <w:pPr>
        <w:rPr/>
      </w:pPr>
      <w:r w:rsidDel="00000000" w:rsidR="00000000" w:rsidRPr="00000000">
        <w:rPr>
          <w:rtl w:val="0"/>
        </w:rPr>
        <w:t xml:space="preserve">}</w:t>
      </w:r>
    </w:p>
    <w:p w:rsidR="00000000" w:rsidDel="00000000" w:rsidP="00000000" w:rsidRDefault="00000000" w:rsidRPr="00000000" w14:paraId="00000453">
      <w:pPr>
        <w:spacing w:after="240" w:before="240" w:lineRule="auto"/>
        <w:rPr/>
      </w:pPr>
      <w:r w:rsidDel="00000000" w:rsidR="00000000" w:rsidRPr="00000000">
        <w:rPr>
          <w:rtl w:val="0"/>
        </w:rPr>
        <w:t xml:space="preserve">A navigation operation transforms one API State into another:</w:t>
      </w:r>
    </w:p>
    <w:p w:rsidR="00000000" w:rsidDel="00000000" w:rsidP="00000000" w:rsidRDefault="00000000" w:rsidRPr="00000000" w14:paraId="00000454">
      <w:pPr>
        <w:rPr/>
      </w:pPr>
      <w:r w:rsidDel="00000000" w:rsidR="00000000" w:rsidRPr="00000000">
        <w:rPr>
          <w:rtl w:val="0"/>
        </w:rPr>
        <w:t xml:space="preserve">navigate(State, Representation)</w:t>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        → State'</w:t>
      </w:r>
    </w:p>
    <w:p w:rsidR="00000000" w:rsidDel="00000000" w:rsidP="00000000" w:rsidRDefault="00000000" w:rsidRPr="00000000" w14:paraId="00000456">
      <w:pPr>
        <w:spacing w:after="240" w:before="240" w:lineRule="auto"/>
        <w:rPr/>
      </w:pPr>
      <w:r w:rsidDel="00000000" w:rsidR="00000000" w:rsidRPr="00000000">
        <w:rPr>
          <w:rtl w:val="0"/>
        </w:rPr>
        <w:t xml:space="preserve">The resulting State is then rendered into the next API Resource representation. Consequently, a representation returned by one endpoint can become the input representation to the next endpoint without requiring the client to reconstruct hidden session information.</w:t>
      </w:r>
    </w:p>
    <w:p w:rsidR="00000000" w:rsidDel="00000000" w:rsidP="00000000" w:rsidRDefault="00000000" w:rsidRPr="00000000" w14:paraId="00000457">
      <w:pPr>
        <w:spacing w:after="240" w:before="240" w:lineRule="auto"/>
        <w:rPr/>
      </w:pPr>
      <w:r w:rsidDel="00000000" w:rsidR="00000000" w:rsidRPr="00000000">
        <w:rPr>
          <w:rtl w:val="0"/>
        </w:rPr>
        <w:t xml:space="preserve">This makes the API Resource representation itself the transferable </w:t>
      </w:r>
      <w:r w:rsidDel="00000000" w:rsidR="00000000" w:rsidRPr="00000000">
        <w:rPr>
          <w:b w:val="1"/>
          <w:bCs w:val="1"/>
          <w:rtl w:val="0"/>
        </w:rPr>
        <w:t xml:space="preserve">navigation state</w:t>
      </w:r>
      <w:r w:rsidDel="00000000" w:rsidR="00000000" w:rsidRPr="00000000">
        <w:rPr>
          <w:rtl w:val="0"/>
        </w:rPr>
        <w:t xml:space="preserve"> of the session. The client retrieves a representation, inspects its available Resources and affordances, selects or modifies a representation, and posts that representation to request the corresponding next state.</w:t>
      </w:r>
    </w:p>
    <w:p w:rsidR="00000000" w:rsidDel="00000000" w:rsidP="00000000" w:rsidRDefault="00000000" w:rsidRPr="00000000" w14:paraId="00000458">
      <w:pPr>
        <w:spacing w:after="240" w:before="240" w:lineRule="auto"/>
        <w:rPr/>
      </w:pPr>
      <w:r w:rsidDel="00000000" w:rsidR="00000000" w:rsidRPr="00000000">
        <w:rPr>
          <w:rtl w:val="0"/>
        </w:rPr>
        <w:t xml:space="preserve">The same State Monad also carries the state accumulated by the Augmentation pipeline interaction: selected Contexts, inferred Roles, bound Actors, discovered Interactions, produced results and any new statements that become available through execution.</w:t>
      </w:r>
    </w:p>
    <w:p w:rsidR="00000000" w:rsidDel="00000000" w:rsidP="00000000" w:rsidRDefault="00000000" w:rsidRPr="00000000" w14:paraId="00000459">
      <w:pPr>
        <w:pStyle w:val="Heading4"/>
        <w:keepNext w:val="0"/>
        <w:keepLines w:val="0"/>
        <w:rPr/>
      </w:pPr>
      <w:bookmarkStart w:colFirst="0" w:colLast="0" w:name="_lv78s8wad61t" w:id="73"/>
      <w:bookmarkEnd w:id="73"/>
      <w:r w:rsidDel="00000000" w:rsidR="00000000" w:rsidRPr="00000000">
        <w:rPr>
          <w:rFonts w:ascii="Arial Unicode MS" w:cs="Arial Unicode MS" w:eastAsia="Arial Unicode MS" w:hAnsi="Arial Unicode MS"/>
          <w:rtl w:val="0"/>
        </w:rPr>
        <w:t xml:space="preserve">IO Monad: API Representation ↔ Activation Statements</w:t>
      </w:r>
    </w:p>
    <w:p w:rsidR="00000000" w:rsidDel="00000000" w:rsidP="00000000" w:rsidRDefault="00000000" w:rsidRPr="00000000" w14:paraId="0000045A">
      <w:pPr>
        <w:spacing w:after="240" w:before="240" w:lineRule="auto"/>
        <w:rPr/>
      </w:pPr>
      <w:r w:rsidDel="00000000" w:rsidR="00000000" w:rsidRPr="00000000">
        <w:rPr>
          <w:rtl w:val="0"/>
        </w:rPr>
        <w:t xml:space="preserve">The </w:t>
      </w:r>
      <w:r w:rsidDel="00000000" w:rsidR="00000000" w:rsidRPr="00000000">
        <w:rPr>
          <w:b w:val="1"/>
          <w:bCs w:val="1"/>
          <w:rtl w:val="0"/>
        </w:rPr>
        <w:t xml:space="preserve">IO Monad</w:t>
      </w:r>
      <w:r w:rsidDel="00000000" w:rsidR="00000000" w:rsidRPr="00000000">
        <w:rPr>
          <w:rtl w:val="0"/>
        </w:rPr>
        <w:t xml:space="preserve"> models the effectful boundary between the rendered REST resources and the Activation message stream.</w:t>
      </w:r>
    </w:p>
    <w:p w:rsidR="00000000" w:rsidDel="00000000" w:rsidP="00000000" w:rsidRDefault="00000000" w:rsidRPr="00000000" w14:paraId="0000045B">
      <w:pPr>
        <w:spacing w:after="240" w:before="240" w:lineRule="auto"/>
        <w:rPr/>
      </w:pPr>
      <w:r w:rsidDel="00000000" w:rsidR="00000000" w:rsidRPr="00000000">
        <w:rPr>
          <w:rtl w:val="0"/>
        </w:rPr>
        <w:t xml:space="preserve">The transformation is bidirectional:</w:t>
      </w:r>
    </w:p>
    <w:p w:rsidR="00000000" w:rsidDel="00000000" w:rsidP="00000000" w:rsidRDefault="00000000" w:rsidRPr="00000000" w14:paraId="0000045C">
      <w:pPr>
        <w:rPr/>
      </w:pPr>
      <w:r w:rsidDel="00000000" w:rsidR="00000000" w:rsidRPr="00000000">
        <w:rPr>
          <w:rtl w:val="0"/>
        </w:rPr>
        <w:t xml:space="preserve">API Representation</w:t>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E">
      <w:pPr>
        <w:rPr/>
      </w:pPr>
      <w:r w:rsidDel="00000000" w:rsidR="00000000" w:rsidRPr="00000000">
        <w:rPr>
          <w:rtl w:val="0"/>
        </w:rPr>
        <w:t xml:space="preserve">Activation Context Production Statements</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60">
      <w:pPr>
        <w:rPr/>
      </w:pPr>
      <w:r w:rsidDel="00000000" w:rsidR="00000000" w:rsidRPr="00000000">
        <w:rPr>
          <w:rtl w:val="0"/>
        </w:rPr>
        <w:t xml:space="preserve">Activation</w:t>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62">
      <w:pPr>
        <w:rPr/>
      </w:pPr>
      <w:r w:rsidDel="00000000" w:rsidR="00000000" w:rsidRPr="00000000">
        <w:rPr>
          <w:rtl w:val="0"/>
        </w:rPr>
        <w:t xml:space="preserve">fan-in / fan-out Augmentation Pipeline</w:t>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64">
      <w:pPr>
        <w:rPr/>
      </w:pPr>
      <w:r w:rsidDel="00000000" w:rsidR="00000000" w:rsidRPr="00000000">
        <w:rPr>
          <w:rtl w:val="0"/>
        </w:rPr>
        <w:t xml:space="preserve">new / updated Activation Statements</w:t>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66">
      <w:pPr>
        <w:rPr/>
      </w:pPr>
      <w:r w:rsidDel="00000000" w:rsidR="00000000" w:rsidRPr="00000000">
        <w:rPr>
          <w:rtl w:val="0"/>
        </w:rPr>
        <w:t xml:space="preserve">API Representation</w:t>
      </w:r>
    </w:p>
    <w:p w:rsidR="00000000" w:rsidDel="00000000" w:rsidP="00000000" w:rsidRDefault="00000000" w:rsidRPr="00000000" w14:paraId="00000467">
      <w:pPr>
        <w:spacing w:after="240" w:before="240" w:lineRule="auto"/>
        <w:rPr/>
      </w:pPr>
      <w:r w:rsidDel="00000000" w:rsidR="00000000" w:rsidRPr="00000000">
        <w:rPr>
          <w:rtl w:val="0"/>
        </w:rPr>
        <w:t xml:space="preserve">The API therefore does not directly execute business logic independently of the Augmentation Pipeline. An incoming API Resource representation is transformed into Activation-layer Context production Statements. Activation then merges, unfolds, folds and publishes the resulting knowledge through the same message-driven pipeline used by the other augmentation layers. The resulting Activation production messages are materialized back into API Resources and rendered as the response representation. The pipeline is explicitly defined as an asynchronous fan-in/fan-out stream in which production Statements may become inputs to subsequent processing and inference.</w:t>
      </w:r>
    </w:p>
    <w:p w:rsidR="00000000" w:rsidDel="00000000" w:rsidP="00000000" w:rsidRDefault="00000000" w:rsidRPr="00000000" w14:paraId="00000468">
      <w:pPr>
        <w:spacing w:after="240" w:before="240" w:lineRule="auto"/>
        <w:rPr/>
      </w:pPr>
      <w:r w:rsidDel="00000000" w:rsidR="00000000" w:rsidRPr="00000000">
        <w:rPr>
          <w:rtl w:val="0"/>
        </w:rPr>
        <w:t xml:space="preserve">Conceptually:</w:t>
      </w:r>
    </w:p>
    <w:p w:rsidR="00000000" w:rsidDel="00000000" w:rsidP="00000000" w:rsidRDefault="00000000" w:rsidRPr="00000000" w14:paraId="00000469">
      <w:pPr>
        <w:rPr/>
      </w:pPr>
      <w:r w:rsidDel="00000000" w:rsidR="00000000" w:rsidRPr="00000000">
        <w:rPr>
          <w:rtl w:val="0"/>
        </w:rPr>
        <w:t xml:space="preserve">InteractionRequest</w:t>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ActivationApiState</w:t>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6D">
      <w:pPr>
        <w:rPr/>
      </w:pPr>
      <w:r w:rsidDel="00000000" w:rsidR="00000000" w:rsidRPr="00000000">
        <w:rPr>
          <w:rtl w:val="0"/>
        </w:rPr>
        <w:t xml:space="preserve">State / IO computation</w:t>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API Representation → Activation Statements</w:t>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71">
      <w:pPr>
        <w:rPr/>
      </w:pPr>
      <w:r w:rsidDel="00000000" w:rsidR="00000000" w:rsidRPr="00000000">
        <w:rPr>
          <w:rtl w:val="0"/>
        </w:rPr>
        <w:t xml:space="preserve">Activation processing</w:t>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73">
      <w:pPr>
        <w:rPr/>
      </w:pPr>
      <w:r w:rsidDel="00000000" w:rsidR="00000000" w:rsidRPr="00000000">
        <w:rPr>
          <w:rtl w:val="0"/>
        </w:rPr>
        <w:t xml:space="preserve">merge / unfold / fold</w:t>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75">
      <w:pPr>
        <w:rPr/>
      </w:pPr>
      <w:r w:rsidDel="00000000" w:rsidR="00000000" w:rsidRPr="00000000">
        <w:rPr>
          <w:rtl w:val="0"/>
        </w:rPr>
        <w:t xml:space="preserve">Activation production Statement(s)</w:t>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Activation Statements → API Representation</w:t>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79">
      <w:pPr>
        <w:rPr/>
      </w:pPr>
      <w:r w:rsidDel="00000000" w:rsidR="00000000" w:rsidRPr="00000000">
        <w:rPr>
          <w:rtl w:val="0"/>
        </w:rPr>
        <w:t xml:space="preserve">updated ActivationApiState</w:t>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rPr/>
      </w:pPr>
      <w:r w:rsidDel="00000000" w:rsidR="00000000" w:rsidRPr="00000000">
        <w:rPr>
          <w:rtl w:val="0"/>
        </w:rPr>
        <w:t xml:space="preserve">InteractionResult</w:t>
      </w:r>
    </w:p>
    <w:p w:rsidR="00000000" w:rsidDel="00000000" w:rsidP="00000000" w:rsidRDefault="00000000" w:rsidRPr="00000000" w14:paraId="0000047C">
      <w:pPr>
        <w:spacing w:after="240" w:before="240" w:lineRule="auto"/>
        <w:rPr/>
      </w:pPr>
      <w:r w:rsidDel="00000000" w:rsidR="00000000" w:rsidRPr="00000000">
        <w:rPr>
          <w:rtl w:val="0"/>
        </w:rPr>
        <w:t xml:space="preserve">Thus:</w:t>
      </w:r>
    </w:p>
    <w:p w:rsidR="00000000" w:rsidDel="00000000" w:rsidP="00000000" w:rsidRDefault="00000000" w:rsidRPr="00000000" w14:paraId="0000047D">
      <w:pPr>
        <w:rPr/>
      </w:pPr>
      <w:r w:rsidDel="00000000" w:rsidR="00000000" w:rsidRPr="00000000">
        <w:rPr>
          <w:rtl w:val="0"/>
        </w:rPr>
        <w:t xml:space="preserve">State = navigational and augmentation session state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IO    = effectful transformation and communication</w:t>
      </w:r>
    </w:p>
    <w:p w:rsidR="00000000" w:rsidDel="00000000" w:rsidP="00000000" w:rsidRDefault="00000000" w:rsidRPr="00000000" w14:paraId="00000480">
      <w:pPr>
        <w:rPr/>
      </w:pPr>
      <w:r w:rsidDel="00000000" w:rsidR="00000000" w:rsidRPr="00000000">
        <w:rPr>
          <w:rtl w:val="0"/>
        </w:rPr>
        <w:t xml:space="preserve">        between API Resources and Activation Statements</w:t>
      </w:r>
    </w:p>
    <w:p w:rsidR="00000000" w:rsidDel="00000000" w:rsidP="00000000" w:rsidRDefault="00000000" w:rsidRPr="00000000" w14:paraId="00000481">
      <w:pPr>
        <w:spacing w:after="240" w:before="240" w:lineRule="auto"/>
        <w:rPr/>
      </w:pPr>
      <w:r w:rsidDel="00000000" w:rsidR="00000000" w:rsidRPr="00000000">
        <w:rPr>
          <w:rtl w:val="0"/>
        </w:rPr>
        <w:t xml:space="preserve">The State Monad determines </w:t>
      </w:r>
      <w:r w:rsidDel="00000000" w:rsidR="00000000" w:rsidRPr="00000000">
        <w:rPr>
          <w:b w:val="1"/>
          <w:bCs w:val="1"/>
          <w:rtl w:val="0"/>
        </w:rPr>
        <w:t xml:space="preserve">where the client is and what is currently known in the session</w:t>
      </w:r>
      <w:r w:rsidDel="00000000" w:rsidR="00000000" w:rsidRPr="00000000">
        <w:rPr>
          <w:rtl w:val="0"/>
        </w:rPr>
        <w:t xml:space="preserve">. The IO Monad determines </w:t>
      </w:r>
      <w:r w:rsidDel="00000000" w:rsidR="00000000" w:rsidRPr="00000000">
        <w:rPr>
          <w:b w:val="1"/>
          <w:bCs w:val="1"/>
          <w:rtl w:val="0"/>
        </w:rPr>
        <w:t xml:space="preserve">how that state is materialized into and out of the Activation message stream</w:t>
      </w:r>
      <w:r w:rsidDel="00000000" w:rsidR="00000000" w:rsidRPr="00000000">
        <w:rPr>
          <w:rtl w:val="0"/>
        </w:rPr>
        <w:t xml:space="preserve">.</w:t>
      </w:r>
    </w:p>
    <w:p w:rsidR="00000000" w:rsidDel="00000000" w:rsidP="00000000" w:rsidRDefault="00000000" w:rsidRPr="00000000" w14:paraId="00000482">
      <w:pPr>
        <w:pStyle w:val="Heading4"/>
        <w:keepNext w:val="0"/>
        <w:keepLines w:val="0"/>
        <w:rPr/>
      </w:pPr>
      <w:bookmarkStart w:colFirst="0" w:colLast="0" w:name="_ssf43tc8yylx" w:id="74"/>
      <w:bookmarkEnd w:id="74"/>
      <w:r w:rsidDel="00000000" w:rsidR="00000000" w:rsidRPr="00000000">
        <w:rPr>
          <w:rtl w:val="0"/>
        </w:rPr>
        <w:t xml:space="preserve">Generic Contexts / Roles / Actors / Interactions Resources</w:t>
      </w:r>
    </w:p>
    <w:p w:rsidR="00000000" w:rsidDel="00000000" w:rsidP="00000000" w:rsidRDefault="00000000" w:rsidRPr="00000000" w14:paraId="00000483">
      <w:pPr>
        <w:spacing w:after="240" w:before="240" w:lineRule="auto"/>
        <w:rPr/>
      </w:pPr>
      <w:r w:rsidDel="00000000" w:rsidR="00000000" w:rsidRPr="00000000">
        <w:rPr>
          <w:rtl w:val="0"/>
        </w:rPr>
        <w:t xml:space="preserve">The generic facade exposes the Activation hierarchy as navigable API Resources rather than as fixed application-specific controller methods.</w:t>
      </w:r>
    </w:p>
    <w:p w:rsidR="00000000" w:rsidDel="00000000" w:rsidP="00000000" w:rsidRDefault="00000000" w:rsidRPr="00000000" w14:paraId="00000484">
      <w:pPr>
        <w:spacing w:after="240" w:before="240" w:lineRule="auto"/>
        <w:rPr/>
      </w:pPr>
      <w:r w:rsidDel="00000000" w:rsidR="00000000" w:rsidRPr="00000000">
        <w:rPr>
          <w:rtl w:val="0"/>
        </w:rPr>
        <w:t xml:space="preserve">A top-level Context Resource represents an inferred Use Case:</w:t>
      </w:r>
    </w:p>
    <w:p w:rsidR="00000000" w:rsidDel="00000000" w:rsidP="00000000" w:rsidRDefault="00000000" w:rsidRPr="00000000" w14:paraId="00000485">
      <w:pPr>
        <w:rPr/>
      </w:pPr>
      <w:r w:rsidDel="00000000" w:rsidR="00000000" w:rsidRPr="00000000">
        <w:rPr>
          <w:rtl w:val="0"/>
        </w:rPr>
        <w:t xml:space="preserve">Context</w:t>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7">
      <w:pPr>
        <w:rPr/>
      </w:pPr>
      <w:r w:rsidDel="00000000" w:rsidR="00000000" w:rsidRPr="00000000">
        <w:rPr>
          <w:rtl w:val="0"/>
        </w:rPr>
        <w:t xml:space="preserve">Roles</w:t>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9">
      <w:pPr>
        <w:rPr/>
      </w:pPr>
      <w:r w:rsidDel="00000000" w:rsidR="00000000" w:rsidRPr="00000000">
        <w:rPr>
          <w:rtl w:val="0"/>
        </w:rPr>
        <w:t xml:space="preserve">Actors</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B">
      <w:pPr>
        <w:rPr/>
      </w:pPr>
      <w:r w:rsidDel="00000000" w:rsidR="00000000" w:rsidRPr="00000000">
        <w:rPr>
          <w:rtl w:val="0"/>
        </w:rPr>
        <w:t xml:space="preserve">Interactions</w:t>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8D">
      <w:pPr>
        <w:rPr/>
      </w:pPr>
      <w:r w:rsidDel="00000000" w:rsidR="00000000" w:rsidRPr="00000000">
        <w:rPr>
          <w:rtl w:val="0"/>
        </w:rPr>
        <w:t xml:space="preserve">Interaction instances</w:t>
      </w:r>
    </w:p>
    <w:p w:rsidR="00000000" w:rsidDel="00000000" w:rsidP="00000000" w:rsidRDefault="00000000" w:rsidRPr="00000000" w14:paraId="0000048E">
      <w:pPr>
        <w:spacing w:after="240" w:before="240" w:lineRule="auto"/>
        <w:rPr/>
      </w:pPr>
      <w:r w:rsidDel="00000000" w:rsidR="00000000" w:rsidRPr="00000000">
        <w:rPr>
          <w:rtl w:val="0"/>
        </w:rPr>
        <w:t xml:space="preserve">A Context representation may therefore expose:</w:t>
      </w:r>
    </w:p>
    <w:p w:rsidR="00000000" w:rsidDel="00000000" w:rsidP="00000000" w:rsidRDefault="00000000" w:rsidRPr="00000000" w14:paraId="0000048F">
      <w:pPr>
        <w:rPr/>
      </w:pPr>
      <w:r w:rsidDel="00000000" w:rsidR="00000000" w:rsidRPr="00000000">
        <w:rPr>
          <w:rtl w:val="0"/>
        </w:rPr>
        <w:t xml:space="preserve">/context/{context-id}</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w:t>
      </w:r>
    </w:p>
    <w:p w:rsidR="00000000" w:rsidDel="00000000" w:rsidP="00000000" w:rsidRDefault="00000000" w:rsidRPr="00000000" w14:paraId="00000492">
      <w:pPr>
        <w:rPr/>
      </w:pPr>
      <w:r w:rsidDel="00000000" w:rsidR="00000000" w:rsidRPr="00000000">
        <w:rPr>
          <w:rtl w:val="0"/>
        </w:rPr>
        <w:t xml:space="preserve">    "id": "...",</w:t>
      </w:r>
    </w:p>
    <w:p w:rsidR="00000000" w:rsidDel="00000000" w:rsidP="00000000" w:rsidRDefault="00000000" w:rsidRPr="00000000" w14:paraId="00000493">
      <w:pPr>
        <w:rPr/>
      </w:pPr>
      <w:r w:rsidDel="00000000" w:rsidR="00000000" w:rsidRPr="00000000">
        <w:rPr>
          <w:rtl w:val="0"/>
        </w:rPr>
        <w:t xml:space="preserve">    "kind": "DCIContextCK",</w:t>
      </w:r>
    </w:p>
    <w:p w:rsidR="00000000" w:rsidDel="00000000" w:rsidP="00000000" w:rsidRDefault="00000000" w:rsidRPr="00000000" w14:paraId="00000494">
      <w:pPr>
        <w:rPr/>
      </w:pPr>
      <w:r w:rsidDel="00000000" w:rsidR="00000000" w:rsidRPr="00000000">
        <w:rPr>
          <w:rtl w:val="0"/>
        </w:rPr>
        <w:t xml:space="preserve">    "name": "...",</w:t>
      </w:r>
    </w:p>
    <w:p w:rsidR="00000000" w:rsidDel="00000000" w:rsidP="00000000" w:rsidRDefault="00000000" w:rsidRPr="00000000" w14:paraId="00000495">
      <w:pPr>
        <w:rPr/>
      </w:pPr>
      <w:r w:rsidDel="00000000" w:rsidR="00000000" w:rsidRPr="00000000">
        <w:rPr>
          <w:rtl w:val="0"/>
        </w:rPr>
        <w:t xml:space="preserve">    "state": "...",</w:t>
      </w:r>
    </w:p>
    <w:p w:rsidR="00000000" w:rsidDel="00000000" w:rsidP="00000000" w:rsidRDefault="00000000" w:rsidRPr="00000000" w14:paraId="00000496">
      <w:pPr>
        <w:rPr/>
      </w:pPr>
      <w:r w:rsidDel="00000000" w:rsidR="00000000" w:rsidRPr="00000000">
        <w:rPr>
          <w:rtl w:val="0"/>
        </w:rPr>
        <w:t xml:space="preserve">    "_links": {</w:t>
      </w:r>
    </w:p>
    <w:p w:rsidR="00000000" w:rsidDel="00000000" w:rsidP="00000000" w:rsidRDefault="00000000" w:rsidRPr="00000000" w14:paraId="00000497">
      <w:pPr>
        <w:rPr/>
      </w:pPr>
      <w:r w:rsidDel="00000000" w:rsidR="00000000" w:rsidRPr="00000000">
        <w:rPr>
          <w:rtl w:val="0"/>
        </w:rPr>
        <w:t xml:space="preserve">        "self": "...",</w:t>
      </w:r>
    </w:p>
    <w:p w:rsidR="00000000" w:rsidDel="00000000" w:rsidP="00000000" w:rsidRDefault="00000000" w:rsidRPr="00000000" w14:paraId="00000498">
      <w:pPr>
        <w:rPr/>
      </w:pPr>
      <w:r w:rsidDel="00000000" w:rsidR="00000000" w:rsidRPr="00000000">
        <w:rPr>
          <w:rtl w:val="0"/>
        </w:rPr>
        <w:t xml:space="preserve">        "parent": "...",</w:t>
      </w:r>
    </w:p>
    <w:p w:rsidR="00000000" w:rsidDel="00000000" w:rsidP="00000000" w:rsidRDefault="00000000" w:rsidRPr="00000000" w14:paraId="00000499">
      <w:pPr>
        <w:rPr/>
      </w:pPr>
      <w:r w:rsidDel="00000000" w:rsidR="00000000" w:rsidRPr="00000000">
        <w:rPr>
          <w:rtl w:val="0"/>
        </w:rPr>
        <w:t xml:space="preserve">        "roles": "...",</w:t>
      </w:r>
    </w:p>
    <w:p w:rsidR="00000000" w:rsidDel="00000000" w:rsidP="00000000" w:rsidRDefault="00000000" w:rsidRPr="00000000" w14:paraId="0000049A">
      <w:pPr>
        <w:rPr/>
      </w:pPr>
      <w:r w:rsidDel="00000000" w:rsidR="00000000" w:rsidRPr="00000000">
        <w:rPr>
          <w:rtl w:val="0"/>
        </w:rPr>
        <w:t xml:space="preserve">        "actors": "...",</w:t>
      </w:r>
    </w:p>
    <w:p w:rsidR="00000000" w:rsidDel="00000000" w:rsidP="00000000" w:rsidRDefault="00000000" w:rsidRPr="00000000" w14:paraId="0000049B">
      <w:pPr>
        <w:rPr/>
      </w:pPr>
      <w:r w:rsidDel="00000000" w:rsidR="00000000" w:rsidRPr="00000000">
        <w:rPr>
          <w:rtl w:val="0"/>
        </w:rPr>
        <w:t xml:space="preserve">        "interactions": "...",</w:t>
      </w:r>
    </w:p>
    <w:p w:rsidR="00000000" w:rsidDel="00000000" w:rsidP="00000000" w:rsidRDefault="00000000" w:rsidRPr="00000000" w14:paraId="0000049C">
      <w:pPr>
        <w:rPr/>
      </w:pPr>
      <w:r w:rsidDel="00000000" w:rsidR="00000000" w:rsidRPr="00000000">
        <w:rPr>
          <w:rtl w:val="0"/>
        </w:rPr>
        <w:t xml:space="preserve">        "new": "..."</w:t>
      </w:r>
    </w:p>
    <w:p w:rsidR="00000000" w:rsidDel="00000000" w:rsidP="00000000" w:rsidRDefault="00000000" w:rsidRPr="00000000" w14:paraId="0000049D">
      <w:pPr>
        <w:rPr/>
      </w:pPr>
      <w:r w:rsidDel="00000000" w:rsidR="00000000" w:rsidRPr="00000000">
        <w:rPr>
          <w:rtl w:val="0"/>
        </w:rPr>
        <w:t xml:space="preserve">    }</w:t>
      </w:r>
    </w:p>
    <w:p w:rsidR="00000000" w:rsidDel="00000000" w:rsidP="00000000" w:rsidRDefault="00000000" w:rsidRPr="00000000" w14:paraId="0000049E">
      <w:pPr>
        <w:rPr/>
      </w:pPr>
      <w:r w:rsidDel="00000000" w:rsidR="00000000" w:rsidRPr="00000000">
        <w:rPr>
          <w:rtl w:val="0"/>
        </w:rPr>
        <w:t xml:space="preserve">}</w:t>
      </w:r>
    </w:p>
    <w:p w:rsidR="00000000" w:rsidDel="00000000" w:rsidP="00000000" w:rsidRDefault="00000000" w:rsidRPr="00000000" w14:paraId="0000049F">
      <w:pPr>
        <w:spacing w:after="240" w:before="240" w:lineRule="auto"/>
        <w:rPr/>
      </w:pPr>
      <w:r w:rsidDel="00000000" w:rsidR="00000000" w:rsidRPr="00000000">
        <w:rPr>
          <w:rtl w:val="0"/>
        </w:rPr>
        <w:t xml:space="preserve">The exact representation format is not normative; the important property is that the rendered Resource contains sufficient state and navigation information to continue the interaction.</w:t>
      </w:r>
    </w:p>
    <w:p w:rsidR="00000000" w:rsidDel="00000000" w:rsidP="00000000" w:rsidRDefault="00000000" w:rsidRPr="00000000" w14:paraId="000004A0">
      <w:pPr>
        <w:spacing w:after="240" w:before="240" w:lineRule="auto"/>
        <w:rPr/>
      </w:pPr>
      <w:r w:rsidDel="00000000" w:rsidR="00000000" w:rsidRPr="00000000">
        <w:rPr>
          <w:rtl w:val="0"/>
        </w:rPr>
        <w:t xml:space="preserve">A Role Resource identifies the Role participating in the selected Context:</w:t>
      </w:r>
    </w:p>
    <w:p w:rsidR="00000000" w:rsidDel="00000000" w:rsidP="00000000" w:rsidRDefault="00000000" w:rsidRPr="00000000" w14:paraId="000004A1">
      <w:pPr>
        <w:rPr/>
      </w:pPr>
      <w:r w:rsidDel="00000000" w:rsidR="00000000" w:rsidRPr="00000000">
        <w:rPr>
          <w:rtl w:val="0"/>
        </w:rPr>
        <w:t xml:space="preserve">/context/{context-id}/roles/{role-id}</w:t>
      </w:r>
    </w:p>
    <w:p w:rsidR="00000000" w:rsidDel="00000000" w:rsidP="00000000" w:rsidRDefault="00000000" w:rsidRPr="00000000" w14:paraId="000004A2">
      <w:pPr>
        <w:spacing w:after="240" w:before="240" w:lineRule="auto"/>
        <w:rPr/>
      </w:pPr>
      <w:r w:rsidDel="00000000" w:rsidR="00000000" w:rsidRPr="00000000">
        <w:rPr>
          <w:rtl w:val="0"/>
        </w:rPr>
        <w:t xml:space="preserve">An Actor Resource identifies the Actor associated with that Role and Context:</w:t>
      </w:r>
    </w:p>
    <w:p w:rsidR="00000000" w:rsidDel="00000000" w:rsidP="00000000" w:rsidRDefault="00000000" w:rsidRPr="00000000" w14:paraId="000004A3">
      <w:pPr>
        <w:rPr/>
      </w:pPr>
      <w:r w:rsidDel="00000000" w:rsidR="00000000" w:rsidRPr="00000000">
        <w:rPr>
          <w:rtl w:val="0"/>
        </w:rPr>
        <w:t xml:space="preserve">/context/{context-id}/actors/{actor-id}</w:t>
      </w:r>
    </w:p>
    <w:p w:rsidR="00000000" w:rsidDel="00000000" w:rsidP="00000000" w:rsidRDefault="00000000" w:rsidRPr="00000000" w14:paraId="000004A4">
      <w:pPr>
        <w:spacing w:after="240" w:before="240" w:lineRule="auto"/>
        <w:rPr/>
      </w:pPr>
      <w:r w:rsidDel="00000000" w:rsidR="00000000" w:rsidRPr="00000000">
        <w:rPr>
          <w:rtl w:val="0"/>
        </w:rPr>
        <w:t xml:space="preserve">An Interaction Resource identifies an executable behavior:</w:t>
      </w:r>
    </w:p>
    <w:p w:rsidR="00000000" w:rsidDel="00000000" w:rsidP="00000000" w:rsidRDefault="00000000" w:rsidRPr="00000000" w14:paraId="000004A5">
      <w:pPr>
        <w:rPr/>
      </w:pPr>
      <w:r w:rsidDel="00000000" w:rsidR="00000000" w:rsidRPr="00000000">
        <w:rPr>
          <w:rtl w:val="0"/>
        </w:rPr>
        <w:t xml:space="preserve">/context/{context-id}/interactions/{interaction-id}</w:t>
      </w:r>
    </w:p>
    <w:p w:rsidR="00000000" w:rsidDel="00000000" w:rsidP="00000000" w:rsidRDefault="00000000" w:rsidRPr="00000000" w14:paraId="000004A6">
      <w:pPr>
        <w:spacing w:after="240" w:before="240" w:lineRule="auto"/>
        <w:rPr/>
      </w:pPr>
      <w:r w:rsidDel="00000000" w:rsidR="00000000" w:rsidRPr="00000000">
        <w:rPr>
          <w:rtl w:val="0"/>
        </w:rPr>
        <w:t xml:space="preserve">An Interaction instance represents a concrete execution of a Use Case:</w:t>
      </w:r>
    </w:p>
    <w:p w:rsidR="00000000" w:rsidDel="00000000" w:rsidP="00000000" w:rsidRDefault="00000000" w:rsidRPr="00000000" w14:paraId="000004A7">
      <w:pPr>
        <w:rPr/>
      </w:pPr>
      <w:r w:rsidDel="00000000" w:rsidR="00000000" w:rsidRPr="00000000">
        <w:rPr>
          <w:rtl w:val="0"/>
        </w:rPr>
        <w:t xml:space="preserve">/context/{context-id}/interactions/{interaction-id}/instances/{instance-id}</w:t>
      </w:r>
    </w:p>
    <w:p w:rsidR="00000000" w:rsidDel="00000000" w:rsidP="00000000" w:rsidRDefault="00000000" w:rsidRPr="00000000" w14:paraId="000004A8">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affordance is itself a Resource representation rather than a special out-of-band command. Following or posting to this Resource requests materialization of a new Context, Role, Actor or Interaction instance.</w:t>
      </w:r>
    </w:p>
    <w:p w:rsidR="00000000" w:rsidDel="00000000" w:rsidP="00000000" w:rsidRDefault="00000000" w:rsidRPr="00000000" w14:paraId="000004A9">
      <w:pPr>
        <w:pStyle w:val="Heading4"/>
        <w:keepNext w:val="0"/>
        <w:keepLines w:val="0"/>
        <w:rPr/>
      </w:pPr>
      <w:bookmarkStart w:colFirst="0" w:colLast="0" w:name="_1oybv4extmjv" w:id="75"/>
      <w:bookmarkEnd w:id="75"/>
      <w:r w:rsidDel="00000000" w:rsidR="00000000" w:rsidRPr="00000000">
        <w:rPr>
          <w:rtl w:val="0"/>
        </w:rPr>
        <w:t xml:space="preserve">Browsing a Use Case as REST Resource Navigation</w:t>
      </w:r>
    </w:p>
    <w:p w:rsidR="00000000" w:rsidDel="00000000" w:rsidP="00000000" w:rsidRDefault="00000000" w:rsidRPr="00000000" w14:paraId="000004AA">
      <w:pPr>
        <w:spacing w:after="240" w:before="240" w:lineRule="auto"/>
        <w:rPr/>
      </w:pPr>
      <w:r w:rsidDel="00000000" w:rsidR="00000000" w:rsidRPr="00000000">
        <w:rPr>
          <w:rtl w:val="0"/>
        </w:rPr>
        <w:t xml:space="preserve">The initiating Resource for a session may be the selection of a top-level Context, which corresponds to a Use Case.</w:t>
      </w:r>
    </w:p>
    <w:p w:rsidR="00000000" w:rsidDel="00000000" w:rsidP="00000000" w:rsidRDefault="00000000" w:rsidRPr="00000000" w14:paraId="000004AB">
      <w:pPr>
        <w:spacing w:after="240" w:before="240" w:lineRule="auto"/>
        <w:rPr/>
      </w:pPr>
      <w:r w:rsidDel="00000000" w:rsidR="00000000" w:rsidRPr="00000000">
        <w:rPr>
          <w:rtl w:val="0"/>
        </w:rPr>
        <w:t xml:space="preserve">For example:</w:t>
      </w:r>
    </w:p>
    <w:p w:rsidR="00000000" w:rsidDel="00000000" w:rsidP="00000000" w:rsidRDefault="00000000" w:rsidRPr="00000000" w14:paraId="000004AC">
      <w:pPr>
        <w:rPr/>
      </w:pPr>
      <w:r w:rsidDel="00000000" w:rsidR="00000000" w:rsidRPr="00000000">
        <w:rPr>
          <w:rtl w:val="0"/>
        </w:rPr>
        <w:t xml:space="preserve">GET /contexts</w:t>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E">
      <w:pPr>
        <w:rPr/>
      </w:pPr>
      <w:r w:rsidDel="00000000" w:rsidR="00000000" w:rsidRPr="00000000">
        <w:rPr>
          <w:rtl w:val="0"/>
        </w:rPr>
        <w:t xml:space="preserve">list of Context Resources</w:t>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t xml:space="preserve">"New Context..." Resource</w:t>
      </w:r>
    </w:p>
    <w:p w:rsidR="00000000" w:rsidDel="00000000" w:rsidP="00000000" w:rsidRDefault="00000000" w:rsidRPr="00000000" w14:paraId="000004B1">
      <w:pPr>
        <w:spacing w:after="240" w:before="240" w:lineRule="auto"/>
        <w:rPr/>
      </w:pPr>
      <w:r w:rsidDel="00000000" w:rsidR="00000000" w:rsidRPr="00000000">
        <w:rPr>
          <w:rtl w:val="0"/>
        </w:rPr>
        <w:t xml:space="preserve">The client retrieves a Context representation:</w:t>
      </w:r>
    </w:p>
    <w:p w:rsidR="00000000" w:rsidDel="00000000" w:rsidP="00000000" w:rsidRDefault="00000000" w:rsidRPr="00000000" w14:paraId="000004B2">
      <w:pPr>
        <w:rPr/>
      </w:pPr>
      <w:r w:rsidDel="00000000" w:rsidR="00000000" w:rsidRPr="00000000">
        <w:rPr>
          <w:rtl w:val="0"/>
        </w:rPr>
        <w:t xml:space="preserve">GET /contexts/{context}</w:t>
      </w:r>
    </w:p>
    <w:p w:rsidR="00000000" w:rsidDel="00000000" w:rsidP="00000000" w:rsidRDefault="00000000" w:rsidRPr="00000000" w14:paraId="000004B3">
      <w:pPr>
        <w:spacing w:after="240" w:before="240" w:lineRule="auto"/>
        <w:rPr/>
      </w:pPr>
      <w:r w:rsidDel="00000000" w:rsidR="00000000" w:rsidRPr="00000000">
        <w:rPr>
          <w:rtl w:val="0"/>
        </w:rPr>
        <w:t xml:space="preserve">and receives a representation containing the Context state and the available navigation affordances:</w:t>
      </w:r>
    </w:p>
    <w:p w:rsidR="00000000" w:rsidDel="00000000" w:rsidP="00000000" w:rsidRDefault="00000000" w:rsidRPr="00000000" w14:paraId="000004B4">
      <w:pPr>
        <w:rPr/>
      </w:pPr>
      <w:r w:rsidDel="00000000" w:rsidR="00000000" w:rsidRPr="00000000">
        <w:rPr>
          <w:rtl w:val="0"/>
        </w:rPr>
        <w:t xml:space="preserve">Context Resource</w:t>
      </w:r>
    </w:p>
    <w:p w:rsidR="00000000" w:rsidDel="00000000" w:rsidP="00000000" w:rsidRDefault="00000000" w:rsidRPr="00000000" w14:paraId="000004B5">
      <w:pPr>
        <w:rPr/>
      </w:pPr>
      <w:r w:rsidDel="00000000" w:rsidR="00000000" w:rsidRPr="00000000">
        <w:rPr>
          <w:rtl w:val="0"/>
        </w:rPr>
        <w:t xml:space="preserve">    parent</w:t>
      </w:r>
    </w:p>
    <w:p w:rsidR="00000000" w:rsidDel="00000000" w:rsidP="00000000" w:rsidRDefault="00000000" w:rsidRPr="00000000" w14:paraId="000004B6">
      <w:pPr>
        <w:rPr/>
      </w:pPr>
      <w:r w:rsidDel="00000000" w:rsidR="00000000" w:rsidRPr="00000000">
        <w:rPr>
          <w:rtl w:val="0"/>
        </w:rPr>
        <w:t xml:space="preserve">    child Roles</w:t>
      </w:r>
    </w:p>
    <w:p w:rsidR="00000000" w:rsidDel="00000000" w:rsidP="00000000" w:rsidRDefault="00000000" w:rsidRPr="00000000" w14:paraId="000004B7">
      <w:pPr>
        <w:rPr/>
      </w:pPr>
      <w:r w:rsidDel="00000000" w:rsidR="00000000" w:rsidRPr="00000000">
        <w:rPr>
          <w:rtl w:val="0"/>
        </w:rPr>
        <w:t xml:space="preserve">    child Actors</w:t>
      </w:r>
    </w:p>
    <w:p w:rsidR="00000000" w:rsidDel="00000000" w:rsidP="00000000" w:rsidRDefault="00000000" w:rsidRPr="00000000" w14:paraId="000004B8">
      <w:pPr>
        <w:rPr/>
      </w:pPr>
      <w:r w:rsidDel="00000000" w:rsidR="00000000" w:rsidRPr="00000000">
        <w:rPr>
          <w:rtl w:val="0"/>
        </w:rPr>
        <w:t xml:space="preserve">    child Interactions</w:t>
      </w:r>
    </w:p>
    <w:p w:rsidR="00000000" w:rsidDel="00000000" w:rsidP="00000000" w:rsidRDefault="00000000" w:rsidRPr="00000000" w14:paraId="000004B9">
      <w:pPr>
        <w:rPr/>
      </w:pPr>
      <w:r w:rsidDel="00000000" w:rsidR="00000000" w:rsidRPr="00000000">
        <w:rPr>
          <w:rtl w:val="0"/>
        </w:rPr>
        <w:t xml:space="preserve">    previous instances</w:t>
      </w:r>
    </w:p>
    <w:p w:rsidR="00000000" w:rsidDel="00000000" w:rsidP="00000000" w:rsidRDefault="00000000" w:rsidRPr="00000000" w14:paraId="000004BA">
      <w:pPr>
        <w:rPr/>
      </w:pPr>
      <w:r w:rsidDel="00000000" w:rsidR="00000000" w:rsidRPr="00000000">
        <w:rPr>
          <w:rtl w:val="0"/>
        </w:rPr>
        <w:t xml:space="preserve">    "New Interaction..." placeholder</w:t>
      </w:r>
    </w:p>
    <w:p w:rsidR="00000000" w:rsidDel="00000000" w:rsidP="00000000" w:rsidRDefault="00000000" w:rsidRPr="00000000" w14:paraId="000004BB">
      <w:pPr>
        <w:spacing w:after="240" w:before="240" w:lineRule="auto"/>
        <w:rPr/>
      </w:pPr>
      <w:r w:rsidDel="00000000" w:rsidR="00000000" w:rsidRPr="00000000">
        <w:rPr>
          <w:rtl w:val="0"/>
        </w:rPr>
        <w:t xml:space="preserve">The client then posts the inspected representation, or the representation of the selected Context state:</w:t>
      </w:r>
    </w:p>
    <w:p w:rsidR="00000000" w:rsidDel="00000000" w:rsidP="00000000" w:rsidRDefault="00000000" w:rsidRPr="00000000" w14:paraId="000004BC">
      <w:pPr>
        <w:rPr/>
      </w:pPr>
      <w:r w:rsidDel="00000000" w:rsidR="00000000" w:rsidRPr="00000000">
        <w:rPr>
          <w:rtl w:val="0"/>
        </w:rPr>
        <w:t xml:space="preserve">POST /contexts/{context}</w:t>
      </w:r>
    </w:p>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BE">
      <w:pPr>
        <w:rPr/>
      </w:pPr>
      <w:r w:rsidDel="00000000" w:rsidR="00000000" w:rsidRPr="00000000">
        <w:rPr>
          <w:rtl w:val="0"/>
        </w:rPr>
        <w:t xml:space="preserve">Activation Context production Statements</w:t>
      </w:r>
    </w:p>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C0">
      <w:pPr>
        <w:rPr/>
      </w:pPr>
      <w:r w:rsidDel="00000000" w:rsidR="00000000" w:rsidRPr="00000000">
        <w:rPr>
          <w:rtl w:val="0"/>
        </w:rPr>
        <w:t xml:space="preserve">Activation</w:t>
      </w:r>
    </w:p>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C2">
      <w:pPr>
        <w:rPr/>
      </w:pPr>
      <w:r w:rsidDel="00000000" w:rsidR="00000000" w:rsidRPr="00000000">
        <w:rPr>
          <w:rtl w:val="0"/>
        </w:rPr>
        <w:t xml:space="preserve">Interaction Resources</w:t>
      </w:r>
    </w:p>
    <w:p w:rsidR="00000000" w:rsidDel="00000000" w:rsidP="00000000" w:rsidRDefault="00000000" w:rsidRPr="00000000" w14:paraId="000004C3">
      <w:pPr>
        <w:spacing w:after="240" w:before="240" w:lineRule="auto"/>
        <w:rPr/>
      </w:pPr>
      <w:r w:rsidDel="00000000" w:rsidR="00000000" w:rsidRPr="00000000">
        <w:rPr>
          <w:rtl w:val="0"/>
        </w:rPr>
        <w:t xml:space="preserve">The resulting representation may contain:</w:t>
      </w:r>
    </w:p>
    <w:p w:rsidR="00000000" w:rsidDel="00000000" w:rsidP="00000000" w:rsidRDefault="00000000" w:rsidRPr="00000000" w14:paraId="000004C4">
      <w:pPr>
        <w:rPr/>
      </w:pPr>
      <w:r w:rsidDel="00000000" w:rsidR="00000000" w:rsidRPr="00000000">
        <w:rPr>
          <w:rtl w:val="0"/>
        </w:rPr>
        <w:t xml:space="preserve">{</w:t>
      </w:r>
    </w:p>
    <w:p w:rsidR="00000000" w:rsidDel="00000000" w:rsidP="00000000" w:rsidRDefault="00000000" w:rsidRPr="00000000" w14:paraId="000004C5">
      <w:pPr>
        <w:rPr/>
      </w:pPr>
      <w:r w:rsidDel="00000000" w:rsidR="00000000" w:rsidRPr="00000000">
        <w:rPr>
          <w:rtl w:val="0"/>
        </w:rPr>
        <w:t xml:space="preserve">    "context": "...",</w:t>
      </w:r>
    </w:p>
    <w:p w:rsidR="00000000" w:rsidDel="00000000" w:rsidP="00000000" w:rsidRDefault="00000000" w:rsidRPr="00000000" w14:paraId="000004C6">
      <w:pPr>
        <w:rPr/>
      </w:pPr>
      <w:r w:rsidDel="00000000" w:rsidR="00000000" w:rsidRPr="00000000">
        <w:rPr>
          <w:rtl w:val="0"/>
        </w:rPr>
        <w:t xml:space="preserve">    "instances": [</w:t>
      </w:r>
    </w:p>
    <w:p w:rsidR="00000000" w:rsidDel="00000000" w:rsidP="00000000" w:rsidRDefault="00000000" w:rsidRPr="00000000" w14:paraId="000004C7">
      <w:pPr>
        <w:rPr/>
      </w:pPr>
      <w:r w:rsidDel="00000000" w:rsidR="00000000" w:rsidRPr="00000000">
        <w:rPr>
          <w:rtl w:val="0"/>
        </w:rPr>
        <w:t xml:space="preserve">        "...InteractionInstance1...",</w:t>
      </w:r>
    </w:p>
    <w:p w:rsidR="00000000" w:rsidDel="00000000" w:rsidP="00000000" w:rsidRDefault="00000000" w:rsidRPr="00000000" w14:paraId="000004C8">
      <w:pPr>
        <w:rPr/>
      </w:pPr>
      <w:r w:rsidDel="00000000" w:rsidR="00000000" w:rsidRPr="00000000">
        <w:rPr>
          <w:rtl w:val="0"/>
        </w:rPr>
        <w:t xml:space="preserve">        "...InteractionInstance2..."</w:t>
      </w:r>
    </w:p>
    <w:p w:rsidR="00000000" w:rsidDel="00000000" w:rsidP="00000000" w:rsidRDefault="00000000" w:rsidRPr="00000000" w14:paraId="000004C9">
      <w:pPr>
        <w:rPr/>
      </w:pPr>
      <w:r w:rsidDel="00000000" w:rsidR="00000000" w:rsidRPr="00000000">
        <w:rPr>
          <w:rtl w:val="0"/>
        </w:rPr>
        <w:t xml:space="preserve">    ],</w:t>
      </w:r>
    </w:p>
    <w:p w:rsidR="00000000" w:rsidDel="00000000" w:rsidP="00000000" w:rsidRDefault="00000000" w:rsidRPr="00000000" w14:paraId="000004CA">
      <w:pPr>
        <w:rPr/>
      </w:pPr>
      <w:r w:rsidDel="00000000" w:rsidR="00000000" w:rsidRPr="00000000">
        <w:rPr>
          <w:rtl w:val="0"/>
        </w:rPr>
        <w:t xml:space="preserve">    "_links": {</w:t>
      </w:r>
    </w:p>
    <w:p w:rsidR="00000000" w:rsidDel="00000000" w:rsidP="00000000" w:rsidRDefault="00000000" w:rsidRPr="00000000" w14:paraId="000004CB">
      <w:pPr>
        <w:rPr/>
      </w:pPr>
      <w:r w:rsidDel="00000000" w:rsidR="00000000" w:rsidRPr="00000000">
        <w:rPr>
          <w:rtl w:val="0"/>
        </w:rPr>
        <w:t xml:space="preserve">        "parent": "...",</w:t>
      </w:r>
    </w:p>
    <w:p w:rsidR="00000000" w:rsidDel="00000000" w:rsidP="00000000" w:rsidRDefault="00000000" w:rsidRPr="00000000" w14:paraId="000004CC">
      <w:pPr>
        <w:rPr/>
      </w:pPr>
      <w:r w:rsidDel="00000000" w:rsidR="00000000" w:rsidRPr="00000000">
        <w:rPr>
          <w:rtl w:val="0"/>
        </w:rPr>
        <w:t xml:space="preserve">        "context": "...",</w:t>
      </w:r>
    </w:p>
    <w:p w:rsidR="00000000" w:rsidDel="00000000" w:rsidP="00000000" w:rsidRDefault="00000000" w:rsidRPr="00000000" w14:paraId="000004CD">
      <w:pPr>
        <w:rPr/>
      </w:pPr>
      <w:r w:rsidDel="00000000" w:rsidR="00000000" w:rsidRPr="00000000">
        <w:rPr>
          <w:rtl w:val="0"/>
        </w:rPr>
        <w:t xml:space="preserve">        "new": ".../interactions/new"</w:t>
      </w:r>
    </w:p>
    <w:p w:rsidR="00000000" w:rsidDel="00000000" w:rsidP="00000000" w:rsidRDefault="00000000" w:rsidRPr="00000000" w14:paraId="000004CE">
      <w:pPr>
        <w:rPr/>
      </w:pPr>
      <w:r w:rsidDel="00000000" w:rsidR="00000000" w:rsidRPr="00000000">
        <w:rPr>
          <w:rtl w:val="0"/>
        </w:rPr>
        <w:t xml:space="preserve">    }</w:t>
      </w:r>
    </w:p>
    <w:p w:rsidR="00000000" w:rsidDel="00000000" w:rsidP="00000000" w:rsidRDefault="00000000" w:rsidRPr="00000000" w14:paraId="000004CF">
      <w:pPr>
        <w:rPr/>
      </w:pPr>
      <w:r w:rsidDel="00000000" w:rsidR="00000000" w:rsidRPr="00000000">
        <w:rPr>
          <w:rtl w:val="0"/>
        </w:rPr>
        <w:t xml:space="preserve">}</w:t>
      </w:r>
    </w:p>
    <w:p w:rsidR="00000000" w:rsidDel="00000000" w:rsidP="00000000" w:rsidRDefault="00000000" w:rsidRPr="00000000" w14:paraId="000004D0">
      <w:pPr>
        <w:spacing w:after="240" w:before="240" w:lineRule="auto"/>
        <w:rPr/>
      </w:pPr>
      <w:r w:rsidDel="00000000" w:rsidR="00000000" w:rsidRPr="00000000">
        <w:rPr>
          <w:rtl w:val="0"/>
        </w:rPr>
        <w:t xml:space="preserve">The important property is that the response is </w:t>
      </w:r>
      <w:r w:rsidDel="00000000" w:rsidR="00000000" w:rsidRPr="00000000">
        <w:rPr>
          <w:b w:val="1"/>
          <w:bCs w:val="1"/>
          <w:rtl w:val="0"/>
        </w:rPr>
        <w:t xml:space="preserve">not merely a collection returned by a query</w:t>
      </w:r>
      <w:r w:rsidDel="00000000" w:rsidR="00000000" w:rsidRPr="00000000">
        <w:rPr>
          <w:rtl w:val="0"/>
        </w:rPr>
        <w:t xml:space="preserve">. It is the next navigational state of the session. It contains the available parent, child, previous-instance and placeholder Resources from which the client can continue.</w:t>
      </w:r>
    </w:p>
    <w:p w:rsidR="00000000" w:rsidDel="00000000" w:rsidP="00000000" w:rsidRDefault="00000000" w:rsidRPr="00000000" w14:paraId="000004D1">
      <w:pPr>
        <w:spacing w:after="240" w:before="240" w:lineRule="auto"/>
        <w:rPr/>
      </w:pPr>
      <w:r w:rsidDel="00000000" w:rsidR="00000000" w:rsidRPr="00000000">
        <w:rPr>
          <w:rtl w:val="0"/>
        </w:rPr>
        <w:t xml:space="preserve">The same protocol applies recursively to all resource types:</w:t>
      </w:r>
    </w:p>
    <w:p w:rsidR="00000000" w:rsidDel="00000000" w:rsidP="00000000" w:rsidRDefault="00000000" w:rsidRPr="00000000" w14:paraId="000004D2">
      <w:pPr>
        <w:rPr/>
      </w:pPr>
      <w:r w:rsidDel="00000000" w:rsidR="00000000" w:rsidRPr="00000000">
        <w:rPr>
          <w:rtl w:val="0"/>
        </w:rPr>
        <w:t xml:space="preserve">POST representation</w:t>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4">
      <w:pPr>
        <w:rPr/>
      </w:pPr>
      <w:r w:rsidDel="00000000" w:rsidR="00000000" w:rsidRPr="00000000">
        <w:rPr>
          <w:rtl w:val="0"/>
        </w:rPr>
        <w:t xml:space="preserve">Activation transformation / execution</w:t>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6">
      <w:pPr>
        <w:rPr/>
      </w:pPr>
      <w:r w:rsidDel="00000000" w:rsidR="00000000" w:rsidRPr="00000000">
        <w:rPr>
          <w:rtl w:val="0"/>
        </w:rPr>
        <w:t xml:space="preserve">list of available Resources</w:t>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8">
      <w:pPr>
        <w:rPr/>
      </w:pPr>
      <w:r w:rsidDel="00000000" w:rsidR="00000000" w:rsidRPr="00000000">
        <w:rPr>
          <w:rtl w:val="0"/>
        </w:rPr>
        <w:t xml:space="preserve">(parent)</w:t>
      </w:r>
    </w:p>
    <w:p w:rsidR="00000000" w:rsidDel="00000000" w:rsidP="00000000" w:rsidRDefault="00000000" w:rsidRPr="00000000" w14:paraId="000004D9">
      <w:pPr>
        <w:rPr/>
      </w:pPr>
      <w:r w:rsidDel="00000000" w:rsidR="00000000" w:rsidRPr="00000000">
        <w:rPr>
          <w:rtl w:val="0"/>
        </w:rPr>
        <w:t xml:space="preserve">(child)</w:t>
      </w:r>
    </w:p>
    <w:p w:rsidR="00000000" w:rsidDel="00000000" w:rsidP="00000000" w:rsidRDefault="00000000" w:rsidRPr="00000000" w14:paraId="000004DA">
      <w:pPr>
        <w:rPr/>
      </w:pPr>
      <w:r w:rsidDel="00000000" w:rsidR="00000000" w:rsidRPr="00000000">
        <w:rPr>
          <w:rtl w:val="0"/>
        </w:rPr>
        <w:t xml:space="preserve">(previous instance)</w:t>
      </w:r>
    </w:p>
    <w:p w:rsidR="00000000" w:rsidDel="00000000" w:rsidP="00000000" w:rsidRDefault="00000000" w:rsidRPr="00000000" w14:paraId="000004DB">
      <w:pPr>
        <w:rPr/>
      </w:pPr>
      <w:r w:rsidDel="00000000" w:rsidR="00000000" w:rsidRPr="00000000">
        <w:rPr>
          <w:rtl w:val="0"/>
        </w:rPr>
        <w:t xml:space="preserve">(new placeholder)</w:t>
      </w:r>
    </w:p>
    <w:p w:rsidR="00000000" w:rsidDel="00000000" w:rsidP="00000000" w:rsidRDefault="00000000" w:rsidRPr="00000000" w14:paraId="000004DC">
      <w:pPr>
        <w:rPr/>
      </w:pPr>
      <w:r w:rsidDel="00000000" w:rsidR="00000000" w:rsidRPr="00000000">
        <w:rPr>
          <w:rtl w:val="0"/>
        </w:rPr>
        <w:t xml:space="preserve">(next affordance)</w:t>
      </w:r>
    </w:p>
    <w:p w:rsidR="00000000" w:rsidDel="00000000" w:rsidP="00000000" w:rsidRDefault="00000000" w:rsidRPr="00000000" w14:paraId="000004DD">
      <w:pPr>
        <w:spacing w:after="240" w:before="240" w:lineRule="auto"/>
        <w:rPr/>
      </w:pPr>
      <w:r w:rsidDel="00000000" w:rsidR="00000000" w:rsidRPr="00000000">
        <w:rPr>
          <w:rtl w:val="0"/>
        </w:rPr>
        <w:t xml:space="preserve">Consequently, a generic client need not contain prior knowledge of the individual application's Context, Role, Actor or Interaction endpoint structure. It follows the Resources rendered by the current representation.</w:t>
      </w:r>
    </w:p>
    <w:p w:rsidR="00000000" w:rsidDel="00000000" w:rsidP="00000000" w:rsidRDefault="00000000" w:rsidRPr="00000000" w14:paraId="000004DE">
      <w:pPr>
        <w:pStyle w:val="Heading4"/>
        <w:keepNext w:val="0"/>
        <w:keepLines w:val="0"/>
        <w:rPr/>
      </w:pPr>
      <w:bookmarkStart w:colFirst="0" w:colLast="0" w:name="_ihhxdq40quja" w:id="76"/>
      <w:bookmarkEnd w:id="76"/>
      <w:r w:rsidDel="00000000" w:rsidR="00000000" w:rsidRPr="00000000">
        <w:rPr>
          <w:rtl w:val="0"/>
        </w:rPr>
        <w:t xml:space="preserve">Resource Rendering from Activation Production Statements</w:t>
      </w:r>
    </w:p>
    <w:p w:rsidR="00000000" w:rsidDel="00000000" w:rsidP="00000000" w:rsidRDefault="00000000" w:rsidRPr="00000000" w14:paraId="000004DF">
      <w:pPr>
        <w:spacing w:after="240" w:before="240" w:lineRule="auto"/>
        <w:rPr/>
      </w:pPr>
      <w:r w:rsidDel="00000000" w:rsidR="00000000" w:rsidRPr="00000000">
        <w:rPr>
          <w:rtl w:val="0"/>
        </w:rPr>
        <w:t xml:space="preserve">The Activation production Statement:</w:t>
      </w:r>
    </w:p>
    <w:p w:rsidR="00000000" w:rsidDel="00000000" w:rsidP="00000000" w:rsidRDefault="00000000" w:rsidRPr="00000000" w14:paraId="000004E0">
      <w:pPr>
        <w:rPr/>
      </w:pPr>
      <w:r w:rsidDel="00000000" w:rsidR="00000000" w:rsidRPr="00000000">
        <w:rPr>
          <w:rtl w:val="0"/>
        </w:rPr>
        <w:t xml:space="preserve">(DCIContextCK, RoleSK, ActorPK, InteractionOK)</w:t>
      </w:r>
    </w:p>
    <w:p w:rsidR="00000000" w:rsidDel="00000000" w:rsidP="00000000" w:rsidRDefault="00000000" w:rsidRPr="00000000" w14:paraId="000004E1">
      <w:pPr>
        <w:spacing w:after="240" w:before="240" w:lineRule="auto"/>
        <w:rPr/>
      </w:pPr>
      <w:r w:rsidDel="00000000" w:rsidR="00000000" w:rsidRPr="00000000">
        <w:rPr>
          <w:rtl w:val="0"/>
        </w:rPr>
        <w:t xml:space="preserve">is the source structure from which the facade renders Context and Interaction Resources.</w:t>
      </w:r>
    </w:p>
    <w:p w:rsidR="00000000" w:rsidDel="00000000" w:rsidP="00000000" w:rsidRDefault="00000000" w:rsidRPr="00000000" w14:paraId="000004E2">
      <w:pPr>
        <w:spacing w:after="240" w:before="240" w:lineRule="auto"/>
        <w:rPr/>
      </w:pPr>
      <w:r w:rsidDel="00000000" w:rsidR="00000000" w:rsidRPr="00000000">
        <w:rPr>
          <w:rtl w:val="0"/>
        </w:rPr>
        <w:t xml:space="preserve">The rendering process may be understood as:</w:t>
      </w:r>
    </w:p>
    <w:p w:rsidR="00000000" w:rsidDel="00000000" w:rsidP="00000000" w:rsidRDefault="00000000" w:rsidRPr="00000000" w14:paraId="000004E3">
      <w:pPr>
        <w:rPr/>
      </w:pPr>
      <w:r w:rsidDel="00000000" w:rsidR="00000000" w:rsidRPr="00000000">
        <w:rPr>
          <w:rtl w:val="0"/>
        </w:rPr>
        <w:t xml:space="preserve">(DCIContextCK, RoleSK, ActorPK, InteractionOK)</w:t>
      </w:r>
    </w:p>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5">
      <w:pPr>
        <w:rPr/>
      </w:pPr>
      <w:r w:rsidDel="00000000" w:rsidR="00000000" w:rsidRPr="00000000">
        <w:rPr>
          <w:rtl w:val="0"/>
        </w:rPr>
        <w:t xml:space="preserve">                 Resource materialization</w:t>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7">
      <w:pPr>
        <w:rPr/>
      </w:pPr>
      <w:r w:rsidDel="00000000" w:rsidR="00000000" w:rsidRPr="00000000">
        <w:rPr>
          <w:rtl w:val="0"/>
        </w:rPr>
        <w:t xml:space="preserve">              Context Resource representation</w:t>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9">
      <w:pPr>
        <w:rPr/>
      </w:pPr>
      <w:r w:rsidDel="00000000" w:rsidR="00000000" w:rsidRPr="00000000">
        <w:rPr>
          <w:rtl w:val="0"/>
        </w:rPr>
        <w:t xml:space="preserve">       Roles / Actors / Interactions links</w:t>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B">
      <w:pPr>
        <w:rPr/>
      </w:pPr>
      <w:r w:rsidDel="00000000" w:rsidR="00000000" w:rsidRPr="00000000">
        <w:rPr>
          <w:rtl w:val="0"/>
        </w:rPr>
        <w:t xml:space="preserve">        executable Interaction affordances</w:t>
      </w:r>
    </w:p>
    <w:p w:rsidR="00000000" w:rsidDel="00000000" w:rsidP="00000000" w:rsidRDefault="00000000" w:rsidRPr="00000000" w14:paraId="000004EC">
      <w:pPr>
        <w:spacing w:after="240" w:before="240" w:lineRule="auto"/>
        <w:rPr/>
      </w:pPr>
      <w:r w:rsidDel="00000000" w:rsidR="00000000" w:rsidRPr="00000000">
        <w:rPr>
          <w:rtl w:val="0"/>
        </w:rPr>
        <w:t xml:space="preserve">Conversely, when a client posts an Interaction representation:</w:t>
      </w:r>
    </w:p>
    <w:p w:rsidR="00000000" w:rsidDel="00000000" w:rsidP="00000000" w:rsidRDefault="00000000" w:rsidRPr="00000000" w14:paraId="000004ED">
      <w:pPr>
        <w:rPr/>
      </w:pPr>
      <w:r w:rsidDel="00000000" w:rsidR="00000000" w:rsidRPr="00000000">
        <w:rPr>
          <w:rtl w:val="0"/>
        </w:rPr>
        <w:t xml:space="preserve">API Interaction Resource</w:t>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Resource → Occurrence → Statement transformation</w:t>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F1">
      <w:pPr>
        <w:rPr/>
      </w:pPr>
      <w:r w:rsidDel="00000000" w:rsidR="00000000" w:rsidRPr="00000000">
        <w:rPr>
          <w:rtl w:val="0"/>
        </w:rPr>
        <w:t xml:space="preserve">(DCIContextCK, RoleSK, ActorPK, InteractionOK)</w:t>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F3">
      <w:pPr>
        <w:rPr/>
      </w:pPr>
      <w:r w:rsidDel="00000000" w:rsidR="00000000" w:rsidRPr="00000000">
        <w:rPr>
          <w:rtl w:val="0"/>
        </w:rPr>
        <w:t xml:space="preserve">Activation</w:t>
      </w:r>
    </w:p>
    <w:p w:rsidR="00000000" w:rsidDel="00000000" w:rsidP="00000000" w:rsidRDefault="00000000" w:rsidRPr="00000000" w14:paraId="000004F4">
      <w:pPr>
        <w:spacing w:after="240" w:before="240" w:lineRule="auto"/>
        <w:rPr/>
      </w:pPr>
      <w:r w:rsidDel="00000000" w:rsidR="00000000" w:rsidRPr="00000000">
        <w:rPr>
          <w:rtl w:val="0"/>
        </w:rPr>
        <w:t xml:space="preserve">the posted representation becomes an Activation message rather than being treated as an unrelated REST command.</w:t>
      </w:r>
    </w:p>
    <w:p w:rsidR="00000000" w:rsidDel="00000000" w:rsidP="00000000" w:rsidRDefault="00000000" w:rsidRPr="00000000" w14:paraId="000004F5">
      <w:pPr>
        <w:spacing w:after="240" w:before="240" w:lineRule="auto"/>
        <w:rPr/>
      </w:pPr>
      <w:r w:rsidDel="00000000" w:rsidR="00000000" w:rsidRPr="00000000">
        <w:rPr>
          <w:rtl w:val="0"/>
        </w:rPr>
        <w:t xml:space="preserve">This preserves the document's homoiconic principle: Resources, Statements and Kinds can participate in functional application and composition, while fold/unfold and merge operations provide the means for carrying those transformations through the streaming pipeline.</w:t>
      </w:r>
    </w:p>
    <w:p w:rsidR="00000000" w:rsidDel="00000000" w:rsidP="00000000" w:rsidRDefault="00000000" w:rsidRPr="00000000" w14:paraId="000004F6">
      <w:pPr>
        <w:pStyle w:val="Heading4"/>
        <w:keepNext w:val="0"/>
        <w:keepLines w:val="0"/>
        <w:rPr/>
      </w:pPr>
      <w:bookmarkStart w:colFirst="0" w:colLast="0" w:name="_5q6p9khg8pgm" w:id="77"/>
      <w:bookmarkEnd w:id="77"/>
      <w:r w:rsidDel="00000000" w:rsidR="00000000" w:rsidRPr="00000000">
        <w:rPr>
          <w:rtl w:val="0"/>
        </w:rPr>
        <w:t xml:space="preserve">Executing an Interaction</w:t>
      </w:r>
    </w:p>
    <w:p w:rsidR="00000000" w:rsidDel="00000000" w:rsidP="00000000" w:rsidRDefault="00000000" w:rsidRPr="00000000" w14:paraId="000004F7">
      <w:pPr>
        <w:spacing w:after="240" w:before="240" w:lineRule="auto"/>
        <w:rPr/>
      </w:pPr>
      <w:r w:rsidDel="00000000" w:rsidR="00000000" w:rsidRPr="00000000">
        <w:rPr>
          <w:rtl w:val="0"/>
        </w:rPr>
        <w:t xml:space="preserve">An Interaction Resource is both descriptive and executable. Its representation identifies the currently applicable Context, Role and Actor state and exposes an execution affordance.</w:t>
      </w:r>
    </w:p>
    <w:p w:rsidR="00000000" w:rsidDel="00000000" w:rsidP="00000000" w:rsidRDefault="00000000" w:rsidRPr="00000000" w14:paraId="000004F8">
      <w:pPr>
        <w:spacing w:after="240" w:before="240" w:lineRule="auto"/>
        <w:rPr/>
      </w:pPr>
      <w:r w:rsidDel="00000000" w:rsidR="00000000" w:rsidRPr="00000000">
        <w:rPr>
          <w:rtl w:val="0"/>
        </w:rPr>
        <w:t xml:space="preserve">Conceptually:</w:t>
      </w:r>
    </w:p>
    <w:p w:rsidR="00000000" w:rsidDel="00000000" w:rsidP="00000000" w:rsidRDefault="00000000" w:rsidRPr="00000000" w14:paraId="000004F9">
      <w:pPr>
        <w:rPr/>
      </w:pPr>
      <w:r w:rsidDel="00000000" w:rsidR="00000000" w:rsidRPr="00000000">
        <w:rPr>
          <w:rtl w:val="0"/>
        </w:rPr>
        <w:t xml:space="preserve">GET /contexts/{context}/interactions/{interaction}</w:t>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FB">
      <w:pPr>
        <w:rPr/>
      </w:pPr>
      <w:r w:rsidDel="00000000" w:rsidR="00000000" w:rsidRPr="00000000">
        <w:rPr>
          <w:rtl w:val="0"/>
        </w:rPr>
        <w:t xml:space="preserve">Interaction Resource representation</w:t>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FD">
      <w:pPr>
        <w:rPr/>
      </w:pPr>
      <w:r w:rsidDel="00000000" w:rsidR="00000000" w:rsidRPr="00000000">
        <w:rPr>
          <w:rtl w:val="0"/>
        </w:rPr>
        <w:t xml:space="preserve">POST representation</w:t>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FF">
      <w:pPr>
        <w:rPr/>
      </w:pPr>
      <w:r w:rsidDel="00000000" w:rsidR="00000000" w:rsidRPr="00000000">
        <w:rPr>
          <w:rtl w:val="0"/>
        </w:rPr>
        <w:t xml:space="preserve">Interaction execution request</w:t>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1">
      <w:pPr>
        <w:rPr/>
      </w:pPr>
      <w:r w:rsidDel="00000000" w:rsidR="00000000" w:rsidRPr="00000000">
        <w:rPr>
          <w:rtl w:val="0"/>
        </w:rPr>
        <w:t xml:space="preserve">Activation input message</w:t>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3">
      <w:pPr>
        <w:rPr/>
      </w:pPr>
      <w:r w:rsidDel="00000000" w:rsidR="00000000" w:rsidRPr="00000000">
        <w:rPr>
          <w:rtl w:val="0"/>
        </w:rPr>
        <w:t xml:space="preserve">Activation</w:t>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5">
      <w:pPr>
        <w:rPr/>
      </w:pPr>
      <w:r w:rsidDel="00000000" w:rsidR="00000000" w:rsidRPr="00000000">
        <w:rPr>
          <w:rtl w:val="0"/>
        </w:rPr>
        <w:t xml:space="preserve">updated Context / Interaction state</w:t>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07">
      <w:pPr>
        <w:rPr/>
      </w:pPr>
      <w:r w:rsidDel="00000000" w:rsidR="00000000" w:rsidRPr="00000000">
        <w:rPr>
          <w:rtl w:val="0"/>
        </w:rPr>
        <w:t xml:space="preserve">result representation</w:t>
      </w:r>
    </w:p>
    <w:p w:rsidR="00000000" w:rsidDel="00000000" w:rsidP="00000000" w:rsidRDefault="00000000" w:rsidRPr="00000000" w14:paraId="00000508">
      <w:pPr>
        <w:spacing w:after="240" w:before="240" w:lineRule="auto"/>
        <w:rPr/>
      </w:pPr>
      <w:r w:rsidDel="00000000" w:rsidR="00000000" w:rsidRPr="00000000">
        <w:rPr>
          <w:rtl w:val="0"/>
        </w:rPr>
        <w:t xml:space="preserve">Execution may cause the Activation layer to unfold the selected production Statement into the underlying Rule and Property Statements, infer or complete additional state, and fan the resulting messages back through the pipeline. This is consistent with the existing execution model in which Activation production Statements can be consumed again as inputs and unfolded into their originating structures.</w:t>
      </w:r>
    </w:p>
    <w:p w:rsidR="00000000" w:rsidDel="00000000" w:rsidP="00000000" w:rsidRDefault="00000000" w:rsidRPr="00000000" w14:paraId="00000509">
      <w:pPr>
        <w:spacing w:after="240" w:before="240" w:lineRule="auto"/>
        <w:rPr/>
      </w:pPr>
      <w:r w:rsidDel="00000000" w:rsidR="00000000" w:rsidRPr="00000000">
        <w:rPr>
          <w:rtl w:val="0"/>
        </w:rPr>
        <w:t xml:space="preserve">The response therefore renders the </w:t>
      </w:r>
      <w:r w:rsidDel="00000000" w:rsidR="00000000" w:rsidRPr="00000000">
        <w:rPr>
          <w:b w:val="1"/>
          <w:bCs w:val="1"/>
          <w:rtl w:val="0"/>
        </w:rPr>
        <w:t xml:space="preserve">updated Activation knowledge</w:t>
      </w:r>
      <w:r w:rsidDel="00000000" w:rsidR="00000000" w:rsidRPr="00000000">
        <w:rPr>
          <w:rtl w:val="0"/>
        </w:rPr>
        <w:t xml:space="preserve">, not merely an acknowledgment that the HTTP request was accepted.</w:t>
      </w:r>
    </w:p>
    <w:p w:rsidR="00000000" w:rsidDel="00000000" w:rsidP="00000000" w:rsidRDefault="00000000" w:rsidRPr="00000000" w14:paraId="0000050A">
      <w:pPr>
        <w:spacing w:after="240" w:before="240" w:lineRule="auto"/>
        <w:rPr/>
      </w:pPr>
      <w:r w:rsidDel="00000000" w:rsidR="00000000" w:rsidRPr="00000000">
        <w:rPr>
          <w:rtl w:val="0"/>
        </w:rPr>
        <w:t xml:space="preserve">For example:</w:t>
      </w:r>
    </w:p>
    <w:p w:rsidR="00000000" w:rsidDel="00000000" w:rsidP="00000000" w:rsidRDefault="00000000" w:rsidRPr="00000000" w14:paraId="0000050B">
      <w:pPr>
        <w:rPr/>
      </w:pPr>
      <w:r w:rsidDel="00000000" w:rsidR="00000000" w:rsidRPr="00000000">
        <w:rPr>
          <w:rtl w:val="0"/>
        </w:rPr>
        <w:t xml:space="preserve">POST /contexts/customer-onboarding/interactions/initiate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request:</w:t>
      </w:r>
    </w:p>
    <w:p w:rsidR="00000000" w:rsidDel="00000000" w:rsidP="00000000" w:rsidRDefault="00000000" w:rsidRPr="00000000" w14:paraId="0000050E">
      <w:pPr>
        <w:rPr/>
      </w:pPr>
      <w:r w:rsidDel="00000000" w:rsidR="00000000" w:rsidRPr="00000000">
        <w:rPr>
          <w:rtl w:val="0"/>
        </w:rPr>
        <w:t xml:space="preserve">    Interaction Resource representation</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response:</w:t>
      </w:r>
    </w:p>
    <w:p w:rsidR="00000000" w:rsidDel="00000000" w:rsidP="00000000" w:rsidRDefault="00000000" w:rsidRPr="00000000" w14:paraId="00000511">
      <w:pPr>
        <w:rPr/>
      </w:pPr>
      <w:r w:rsidDel="00000000" w:rsidR="00000000" w:rsidRPr="00000000">
        <w:rPr>
          <w:rtl w:val="0"/>
        </w:rPr>
        <w:t xml:space="preserve">    Interaction Instance Resource representation</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        "state": "...",</w:t>
      </w:r>
    </w:p>
    <w:p w:rsidR="00000000" w:rsidDel="00000000" w:rsidP="00000000" w:rsidRDefault="00000000" w:rsidRPr="00000000" w14:paraId="00000515">
      <w:pPr>
        <w:rPr/>
      </w:pPr>
      <w:r w:rsidDel="00000000" w:rsidR="00000000" w:rsidRPr="00000000">
        <w:rPr>
          <w:rtl w:val="0"/>
        </w:rPr>
        <w:t xml:space="preserve">        "result": "...",</w:t>
      </w:r>
    </w:p>
    <w:p w:rsidR="00000000" w:rsidDel="00000000" w:rsidP="00000000" w:rsidRDefault="00000000" w:rsidRPr="00000000" w14:paraId="00000516">
      <w:pPr>
        <w:rPr/>
      </w:pPr>
      <w:r w:rsidDel="00000000" w:rsidR="00000000" w:rsidRPr="00000000">
        <w:rPr>
          <w:rtl w:val="0"/>
        </w:rPr>
        <w:t xml:space="preserve">        "_links": {</w:t>
      </w:r>
    </w:p>
    <w:p w:rsidR="00000000" w:rsidDel="00000000" w:rsidP="00000000" w:rsidRDefault="00000000" w:rsidRPr="00000000" w14:paraId="00000517">
      <w:pPr>
        <w:rPr/>
      </w:pPr>
      <w:r w:rsidDel="00000000" w:rsidR="00000000" w:rsidRPr="00000000">
        <w:rPr>
          <w:rtl w:val="0"/>
        </w:rPr>
        <w:t xml:space="preserve">            "self": "...",</w:t>
      </w:r>
    </w:p>
    <w:p w:rsidR="00000000" w:rsidDel="00000000" w:rsidP="00000000" w:rsidRDefault="00000000" w:rsidRPr="00000000" w14:paraId="00000518">
      <w:pPr>
        <w:rPr/>
      </w:pPr>
      <w:r w:rsidDel="00000000" w:rsidR="00000000" w:rsidRPr="00000000">
        <w:rPr>
          <w:rtl w:val="0"/>
        </w:rPr>
        <w:t xml:space="preserve">            "context": "...",</w:t>
      </w:r>
    </w:p>
    <w:p w:rsidR="00000000" w:rsidDel="00000000" w:rsidP="00000000" w:rsidRDefault="00000000" w:rsidRPr="00000000" w14:paraId="00000519">
      <w:pPr>
        <w:rPr/>
      </w:pPr>
      <w:r w:rsidDel="00000000" w:rsidR="00000000" w:rsidRPr="00000000">
        <w:rPr>
          <w:rtl w:val="0"/>
        </w:rPr>
        <w:t xml:space="preserve">            "parent": "...",</w:t>
      </w:r>
    </w:p>
    <w:p w:rsidR="00000000" w:rsidDel="00000000" w:rsidP="00000000" w:rsidRDefault="00000000" w:rsidRPr="00000000" w14:paraId="0000051A">
      <w:pPr>
        <w:rPr/>
      </w:pPr>
      <w:r w:rsidDel="00000000" w:rsidR="00000000" w:rsidRPr="00000000">
        <w:rPr>
          <w:rtl w:val="0"/>
        </w:rPr>
        <w:t xml:space="preserve">            "next": "...",</w:t>
      </w:r>
    </w:p>
    <w:p w:rsidR="00000000" w:rsidDel="00000000" w:rsidP="00000000" w:rsidRDefault="00000000" w:rsidRPr="00000000" w14:paraId="0000051B">
      <w:pPr>
        <w:rPr/>
      </w:pPr>
      <w:r w:rsidDel="00000000" w:rsidR="00000000" w:rsidRPr="00000000">
        <w:rPr>
          <w:rtl w:val="0"/>
        </w:rPr>
        <w:t xml:space="preserve">            "previous": "..."</w:t>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rPr/>
      </w:pPr>
      <w:r w:rsidDel="00000000" w:rsidR="00000000" w:rsidRPr="00000000">
        <w:rPr>
          <w:rtl w:val="0"/>
        </w:rPr>
        <w:t xml:space="preserve">    }</w:t>
      </w:r>
    </w:p>
    <w:p w:rsidR="00000000" w:rsidDel="00000000" w:rsidP="00000000" w:rsidRDefault="00000000" w:rsidRPr="00000000" w14:paraId="0000051E">
      <w:pPr>
        <w:spacing w:after="240" w:before="240" w:lineRule="auto"/>
        <w:rPr/>
      </w:pPr>
      <w:r w:rsidDel="00000000" w:rsidR="00000000" w:rsidRPr="00000000">
        <w:rPr>
          <w:rtl w:val="0"/>
        </w:rPr>
        <w:t xml:space="preserve">An executed Interaction becomes a navigable Resource that can be inspected, revisited and used as the starting representation for the next interaction.</w:t>
      </w:r>
    </w:p>
    <w:p w:rsidR="00000000" w:rsidDel="00000000" w:rsidP="00000000" w:rsidRDefault="00000000" w:rsidRPr="00000000" w14:paraId="0000051F">
      <w:pPr>
        <w:pStyle w:val="Heading4"/>
        <w:keepNext w:val="0"/>
        <w:keepLines w:val="0"/>
        <w:rPr/>
      </w:pPr>
      <w:bookmarkStart w:colFirst="0" w:colLast="0" w:name="_5pb65nbm2occ" w:id="78"/>
      <w:bookmarkEnd w:id="78"/>
      <w:r w:rsidDel="00000000" w:rsidR="00000000" w:rsidRPr="00000000">
        <w:rPr>
          <w:rtl w:val="0"/>
        </w:rPr>
        <w:t xml:space="preserve">Parent, Child and Placeholder Resources</w:t>
      </w:r>
    </w:p>
    <w:p w:rsidR="00000000" w:rsidDel="00000000" w:rsidP="00000000" w:rsidRDefault="00000000" w:rsidRPr="00000000" w14:paraId="00000520">
      <w:pPr>
        <w:spacing w:after="240" w:before="240" w:lineRule="auto"/>
        <w:rPr/>
      </w:pPr>
      <w:r w:rsidDel="00000000" w:rsidR="00000000" w:rsidRPr="00000000">
        <w:rPr>
          <w:rtl w:val="0"/>
        </w:rPr>
        <w:t xml:space="preserve">The generic facade treats browsing as a uniform operation over Resource representations.</w:t>
      </w:r>
    </w:p>
    <w:p w:rsidR="00000000" w:rsidDel="00000000" w:rsidP="00000000" w:rsidRDefault="00000000" w:rsidRPr="00000000" w14:paraId="00000521">
      <w:pPr>
        <w:spacing w:after="240" w:before="240" w:lineRule="auto"/>
        <w:rPr/>
      </w:pPr>
      <w:r w:rsidDel="00000000" w:rsidR="00000000" w:rsidRPr="00000000">
        <w:rPr>
          <w:rtl w:val="0"/>
        </w:rPr>
        <w:t xml:space="preserve">For each current Resource representation, the facade may render:</w:t>
      </w:r>
    </w:p>
    <w:p w:rsidR="00000000" w:rsidDel="00000000" w:rsidP="00000000" w:rsidRDefault="00000000" w:rsidRPr="00000000" w14:paraId="00000522">
      <w:pPr>
        <w:rPr/>
      </w:pPr>
      <w:r w:rsidDel="00000000" w:rsidR="00000000" w:rsidRPr="00000000">
        <w:rPr>
          <w:rtl w:val="0"/>
        </w:rPr>
        <w:t xml:space="preserve">Current Resource</w:t>
      </w:r>
    </w:p>
    <w:p w:rsidR="00000000" w:rsidDel="00000000" w:rsidP="00000000" w:rsidRDefault="00000000" w:rsidRPr="00000000" w14:paraId="00000523">
      <w:pPr>
        <w:rPr/>
      </w:pPr>
      <w:r w:rsidDel="00000000" w:rsidR="00000000" w:rsidRPr="00000000">
        <w:rPr>
          <w:rtl w:val="0"/>
        </w:rPr>
        <w:t xml:space="preserve">      ├── parent Resource</w:t>
      </w:r>
    </w:p>
    <w:p w:rsidR="00000000" w:rsidDel="00000000" w:rsidP="00000000" w:rsidRDefault="00000000" w:rsidRPr="00000000" w14:paraId="00000524">
      <w:pPr>
        <w:rPr/>
      </w:pPr>
      <w:r w:rsidDel="00000000" w:rsidR="00000000" w:rsidRPr="00000000">
        <w:rPr>
          <w:rtl w:val="0"/>
        </w:rPr>
        <w:t xml:space="preserve">      ├── current Resource</w:t>
      </w:r>
    </w:p>
    <w:p w:rsidR="00000000" w:rsidDel="00000000" w:rsidP="00000000" w:rsidRDefault="00000000" w:rsidRPr="00000000" w14:paraId="00000525">
      <w:pPr>
        <w:rPr/>
      </w:pPr>
      <w:r w:rsidDel="00000000" w:rsidR="00000000" w:rsidRPr="00000000">
        <w:rPr>
          <w:rtl w:val="0"/>
        </w:rPr>
        <w:t xml:space="preserve">      ├── child Resources</w:t>
      </w:r>
    </w:p>
    <w:p w:rsidR="00000000" w:rsidDel="00000000" w:rsidP="00000000" w:rsidRDefault="00000000" w:rsidRPr="00000000" w14:paraId="00000526">
      <w:pPr>
        <w:rPr/>
      </w:pPr>
      <w:r w:rsidDel="00000000" w:rsidR="00000000" w:rsidRPr="00000000">
        <w:rPr>
          <w:rtl w:val="0"/>
        </w:rPr>
        <w:t xml:space="preserve">      ├── previous instance Resources</w:t>
      </w:r>
    </w:p>
    <w:p w:rsidR="00000000" w:rsidDel="00000000" w:rsidP="00000000" w:rsidRDefault="00000000" w:rsidRPr="00000000" w14:paraId="00000527">
      <w:pPr>
        <w:rPr/>
      </w:pPr>
      <w:r w:rsidDel="00000000" w:rsidR="00000000" w:rsidRPr="00000000">
        <w:rPr>
          <w:rtl w:val="0"/>
        </w:rPr>
        <w:t xml:space="preserve">      └── "New ..." placeholder Resource</w:t>
      </w:r>
    </w:p>
    <w:p w:rsidR="00000000" w:rsidDel="00000000" w:rsidP="00000000" w:rsidRDefault="00000000" w:rsidRPr="00000000" w14:paraId="00000528">
      <w:pPr>
        <w:spacing w:after="240" w:before="240" w:lineRule="auto"/>
        <w:rPr/>
      </w:pPr>
      <w:r w:rsidDel="00000000" w:rsidR="00000000" w:rsidRPr="00000000">
        <w:rPr>
          <w:rtl w:val="0"/>
        </w:rPr>
        <w:t xml:space="preserve">The placeholder is significant because it represents an </w:t>
      </w:r>
      <w:r w:rsidDel="00000000" w:rsidR="00000000" w:rsidRPr="00000000">
        <w:rPr>
          <w:b w:val="1"/>
          <w:bCs w:val="1"/>
          <w:rtl w:val="0"/>
        </w:rPr>
        <w:t xml:space="preserve">available state transition</w:t>
      </w:r>
      <w:r w:rsidDel="00000000" w:rsidR="00000000" w:rsidRPr="00000000">
        <w:rPr>
          <w:rtl w:val="0"/>
        </w:rPr>
        <w:t xml:space="preserve"> rather than a missing Resource. A </w:t>
      </w:r>
      <w:r w:rsidDel="00000000" w:rsidR="00000000" w:rsidRPr="00000000">
        <w:rPr>
          <w:rFonts w:ascii="Roboto Mono" w:cs="Roboto Mono" w:eastAsia="Roboto Mono" w:hAnsi="Roboto Mono"/>
          <w:color w:val="188038"/>
          <w:rtl w:val="0"/>
        </w:rPr>
        <w:t xml:space="preserve">New Interaction...</w:t>
      </w:r>
      <w:r w:rsidDel="00000000" w:rsidR="00000000" w:rsidRPr="00000000">
        <w:rPr>
          <w:rtl w:val="0"/>
        </w:rPr>
        <w:t xml:space="preserve"> Resource means that the current Context supports materialization of another Interaction instance.</w:t>
      </w:r>
    </w:p>
    <w:p w:rsidR="00000000" w:rsidDel="00000000" w:rsidP="00000000" w:rsidRDefault="00000000" w:rsidRPr="00000000" w14:paraId="00000529">
      <w:pPr>
        <w:spacing w:after="240" w:before="240" w:lineRule="auto"/>
        <w:rPr/>
      </w:pPr>
      <w:r w:rsidDel="00000000" w:rsidR="00000000" w:rsidRPr="00000000">
        <w:rPr>
          <w:rtl w:val="0"/>
        </w:rPr>
        <w:t xml:space="preserve">The same pattern applies to:</w:t>
      </w:r>
    </w:p>
    <w:p w:rsidR="00000000" w:rsidDel="00000000" w:rsidP="00000000" w:rsidRDefault="00000000" w:rsidRPr="00000000" w14:paraId="0000052A">
      <w:pPr>
        <w:rPr/>
      </w:pPr>
      <w:r w:rsidDel="00000000" w:rsidR="00000000" w:rsidRPr="00000000">
        <w:rPr>
          <w:rtl w:val="0"/>
        </w:rPr>
        <w:t xml:space="preserve">Contexts</w:t>
      </w:r>
    </w:p>
    <w:p w:rsidR="00000000" w:rsidDel="00000000" w:rsidP="00000000" w:rsidRDefault="00000000" w:rsidRPr="00000000" w14:paraId="0000052B">
      <w:pPr>
        <w:rPr/>
      </w:pPr>
      <w:r w:rsidDel="00000000" w:rsidR="00000000" w:rsidRPr="00000000">
        <w:rPr>
          <w:rtl w:val="0"/>
        </w:rPr>
        <w:t xml:space="preserve">Roles</w:t>
      </w:r>
    </w:p>
    <w:p w:rsidR="00000000" w:rsidDel="00000000" w:rsidP="00000000" w:rsidRDefault="00000000" w:rsidRPr="00000000" w14:paraId="0000052C">
      <w:pPr>
        <w:rPr/>
      </w:pPr>
      <w:r w:rsidDel="00000000" w:rsidR="00000000" w:rsidRPr="00000000">
        <w:rPr>
          <w:rtl w:val="0"/>
        </w:rPr>
        <w:t xml:space="preserve">Actors</w:t>
      </w:r>
    </w:p>
    <w:p w:rsidR="00000000" w:rsidDel="00000000" w:rsidP="00000000" w:rsidRDefault="00000000" w:rsidRPr="00000000" w14:paraId="0000052D">
      <w:pPr>
        <w:rPr/>
      </w:pPr>
      <w:r w:rsidDel="00000000" w:rsidR="00000000" w:rsidRPr="00000000">
        <w:rPr>
          <w:rtl w:val="0"/>
        </w:rPr>
        <w:t xml:space="preserve">Interactions</w:t>
      </w:r>
    </w:p>
    <w:p w:rsidR="00000000" w:rsidDel="00000000" w:rsidP="00000000" w:rsidRDefault="00000000" w:rsidRPr="00000000" w14:paraId="0000052E">
      <w:pPr>
        <w:rPr/>
      </w:pPr>
      <w:r w:rsidDel="00000000" w:rsidR="00000000" w:rsidRPr="00000000">
        <w:rPr>
          <w:rtl w:val="0"/>
        </w:rPr>
        <w:t xml:space="preserve">Interaction Instances</w:t>
      </w:r>
    </w:p>
    <w:p w:rsidR="00000000" w:rsidDel="00000000" w:rsidP="00000000" w:rsidRDefault="00000000" w:rsidRPr="00000000" w14:paraId="0000052F">
      <w:pPr>
        <w:rPr/>
      </w:pPr>
      <w:r w:rsidDel="00000000" w:rsidR="00000000" w:rsidRPr="00000000">
        <w:rPr>
          <w:rtl w:val="0"/>
        </w:rPr>
        <w:t xml:space="preserve">Resources bound to an Interaction</w:t>
      </w:r>
    </w:p>
    <w:p w:rsidR="00000000" w:rsidDel="00000000" w:rsidP="00000000" w:rsidRDefault="00000000" w:rsidRPr="00000000" w14:paraId="00000530">
      <w:pPr>
        <w:rPr/>
      </w:pPr>
      <w:r w:rsidDel="00000000" w:rsidR="00000000" w:rsidRPr="00000000">
        <w:rPr>
          <w:rtl w:val="0"/>
        </w:rPr>
        <w:t xml:space="preserve">Execution Results</w:t>
      </w:r>
    </w:p>
    <w:p w:rsidR="00000000" w:rsidDel="00000000" w:rsidP="00000000" w:rsidRDefault="00000000" w:rsidRPr="00000000" w14:paraId="00000531">
      <w:pPr>
        <w:spacing w:after="240" w:before="240" w:lineRule="auto"/>
        <w:rPr/>
      </w:pPr>
      <w:r w:rsidDel="00000000" w:rsidR="00000000" w:rsidRPr="00000000">
        <w:rPr>
          <w:rtl w:val="0"/>
        </w:rPr>
        <w:t xml:space="preserve">The generic API browser can therefore be implemented without specialized screens for each discovered Use Case. It renders the Resources and affordances contained in the current representation and follows the state transitions they describe.</w:t>
      </w:r>
    </w:p>
    <w:p w:rsidR="00000000" w:rsidDel="00000000" w:rsidP="00000000" w:rsidRDefault="00000000" w:rsidRPr="00000000" w14:paraId="00000532">
      <w:pPr>
        <w:pStyle w:val="Heading4"/>
        <w:keepNext w:val="0"/>
        <w:keepLines w:val="0"/>
        <w:rPr/>
      </w:pPr>
      <w:bookmarkStart w:colFirst="0" w:colLast="0" w:name="_qukml9eoakot" w:id="79"/>
      <w:bookmarkEnd w:id="79"/>
      <w:r w:rsidDel="00000000" w:rsidR="00000000" w:rsidRPr="00000000">
        <w:rPr>
          <w:rtl w:val="0"/>
        </w:rPr>
        <w:t xml:space="preserve">API Facade and Augmentation Pipeline Feedback</w:t>
      </w:r>
    </w:p>
    <w:p w:rsidR="00000000" w:rsidDel="00000000" w:rsidP="00000000" w:rsidRDefault="00000000" w:rsidRPr="00000000" w14:paraId="00000533">
      <w:pPr>
        <w:spacing w:after="240" w:before="240" w:lineRule="auto"/>
        <w:rPr/>
      </w:pPr>
      <w:r w:rsidDel="00000000" w:rsidR="00000000" w:rsidRPr="00000000">
        <w:rPr>
          <w:rtl w:val="0"/>
        </w:rPr>
        <w:t xml:space="preserve">API execution is also an input to the inference architecture. A representation posted by the client can contain selected Resources, bindings and execution results that become new Activation inputs. These messages can fan back into the Augmentation Pipeline so that execution state contributes to subsequent merge, fold and unfold operations and can lead to further inferred Contexts, Roles and Interactions.</w:t>
      </w:r>
    </w:p>
    <w:p w:rsidR="00000000" w:rsidDel="00000000" w:rsidP="00000000" w:rsidRDefault="00000000" w:rsidRPr="00000000" w14:paraId="00000534">
      <w:pPr>
        <w:rPr/>
      </w:pPr>
      <w:r w:rsidDel="00000000" w:rsidR="00000000" w:rsidRPr="00000000">
        <w:rPr>
          <w:rtl w:val="0"/>
        </w:rPr>
        <w:t xml:space="preserve">API session</w:t>
      </w:r>
    </w:p>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6">
      <w:pPr>
        <w:rPr/>
      </w:pPr>
      <w:r w:rsidDel="00000000" w:rsidR="00000000" w:rsidRPr="00000000">
        <w:rPr>
          <w:rtl w:val="0"/>
        </w:rPr>
        <w:t xml:space="preserve">rendered Resource representation</w:t>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8">
      <w:pPr>
        <w:rPr/>
      </w:pPr>
      <w:r w:rsidDel="00000000" w:rsidR="00000000" w:rsidRPr="00000000">
        <w:rPr>
          <w:rtl w:val="0"/>
        </w:rPr>
        <w:t xml:space="preserve">Activation production Statement</w:t>
      </w:r>
    </w:p>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A">
      <w:pPr>
        <w:rPr/>
      </w:pPr>
      <w:r w:rsidDel="00000000" w:rsidR="00000000" w:rsidRPr="00000000">
        <w:rPr>
          <w:rtl w:val="0"/>
        </w:rPr>
        <w:t xml:space="preserve">Activation</w:t>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C">
      <w:pPr>
        <w:rPr/>
      </w:pPr>
      <w:r w:rsidDel="00000000" w:rsidR="00000000" w:rsidRPr="00000000">
        <w:rPr>
          <w:rtl w:val="0"/>
        </w:rPr>
        <w:t xml:space="preserve">Augmentation fan-out</w:t>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3E">
      <w:pPr>
        <w:rPr/>
      </w:pPr>
      <w:r w:rsidDel="00000000" w:rsidR="00000000" w:rsidRPr="00000000">
        <w:rPr>
          <w:rtl w:val="0"/>
        </w:rPr>
        <w:t xml:space="preserve">new inferred knowledge</w:t>
      </w:r>
    </w:p>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40">
      <w:pPr>
        <w:rPr/>
      </w:pPr>
      <w:r w:rsidDel="00000000" w:rsidR="00000000" w:rsidRPr="00000000">
        <w:rPr>
          <w:rtl w:val="0"/>
        </w:rPr>
        <w:t xml:space="preserve">Activation production Statement</w:t>
      </w:r>
    </w:p>
    <w:p w:rsidR="00000000" w:rsidDel="00000000" w:rsidP="00000000" w:rsidRDefault="00000000" w:rsidRPr="00000000" w14:paraId="000005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42">
      <w:pPr>
        <w:rPr/>
      </w:pPr>
      <w:r w:rsidDel="00000000" w:rsidR="00000000" w:rsidRPr="00000000">
        <w:rPr>
          <w:rtl w:val="0"/>
        </w:rPr>
        <w:t xml:space="preserve">API Resource representation</w:t>
      </w:r>
    </w:p>
    <w:p w:rsidR="00000000" w:rsidDel="00000000" w:rsidP="00000000" w:rsidRDefault="00000000" w:rsidRPr="00000000" w14:paraId="00000543">
      <w:pPr>
        <w:spacing w:after="240" w:before="240" w:lineRule="auto"/>
        <w:rPr/>
      </w:pPr>
      <w:r w:rsidDel="00000000" w:rsidR="00000000" w:rsidRPr="00000000">
        <w:rPr>
          <w:rtl w:val="0"/>
        </w:rPr>
        <w:t xml:space="preserve">The facade consequently forms a bidirectional boundary rather than a terminal presentation layer:</w:t>
      </w:r>
    </w:p>
    <w:p w:rsidR="00000000" w:rsidDel="00000000" w:rsidP="00000000" w:rsidRDefault="00000000" w:rsidRPr="00000000" w14:paraId="00000544">
      <w:pPr>
        <w:rPr/>
      </w:pPr>
      <w:r w:rsidDel="00000000" w:rsidR="00000000" w:rsidRPr="00000000">
        <w:rPr>
          <w:rtl w:val="0"/>
        </w:rPr>
        <w:t xml:space="preserve">Datasource statements</w:t>
      </w:r>
    </w:p>
    <w:p w:rsidR="00000000" w:rsidDel="00000000" w:rsidP="00000000" w:rsidRDefault="00000000" w:rsidRPr="00000000" w14:paraId="000005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46">
      <w:pPr>
        <w:rPr/>
      </w:pPr>
      <w:r w:rsidDel="00000000" w:rsidR="00000000" w:rsidRPr="00000000">
        <w:rPr>
          <w:rtl w:val="0"/>
        </w:rPr>
        <w:t xml:space="preserve">Aggregation</w:t>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48">
      <w:pPr>
        <w:rPr/>
      </w:pPr>
      <w:r w:rsidDel="00000000" w:rsidR="00000000" w:rsidRPr="00000000">
        <w:rPr>
          <w:rtl w:val="0"/>
        </w:rPr>
        <w:t xml:space="preserve">Alignment</w:t>
      </w:r>
    </w:p>
    <w:p w:rsidR="00000000" w:rsidDel="00000000" w:rsidP="00000000" w:rsidRDefault="00000000" w:rsidRPr="00000000" w14:paraId="000005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4A">
      <w:pPr>
        <w:rPr/>
      </w:pPr>
      <w:r w:rsidDel="00000000" w:rsidR="00000000" w:rsidRPr="00000000">
        <w:rPr>
          <w:rtl w:val="0"/>
        </w:rPr>
        <w:t xml:space="preserve">Activation</w:t>
      </w:r>
    </w:p>
    <w:p w:rsidR="00000000" w:rsidDel="00000000" w:rsidP="00000000" w:rsidRDefault="00000000" w:rsidRPr="00000000" w14:paraId="000005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4C">
      <w:pPr>
        <w:rPr/>
      </w:pPr>
      <w:r w:rsidDel="00000000" w:rsidR="00000000" w:rsidRPr="00000000">
        <w:rPr>
          <w:rtl w:val="0"/>
        </w:rPr>
        <w:t xml:space="preserve">Dynamic API</w:t>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4E">
      <w:pPr>
        <w:rPr/>
      </w:pPr>
      <w:r w:rsidDel="00000000" w:rsidR="00000000" w:rsidRPr="00000000">
        <w:rPr>
          <w:rtl w:val="0"/>
        </w:rPr>
        <w:t xml:space="preserve">client navigation / execution</w:t>
      </w:r>
    </w:p>
    <w:p w:rsidR="00000000" w:rsidDel="00000000" w:rsidP="00000000" w:rsidRDefault="00000000" w:rsidRPr="00000000" w14:paraId="000005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0">
      <w:pPr>
        <w:rPr/>
      </w:pPr>
      <w:r w:rsidDel="00000000" w:rsidR="00000000" w:rsidRPr="00000000">
        <w:rPr>
          <w:rtl w:val="0"/>
        </w:rPr>
        <w:t xml:space="preserve">Activation</w:t>
      </w:r>
    </w:p>
    <w:p w:rsidR="00000000" w:rsidDel="00000000" w:rsidP="00000000" w:rsidRDefault="00000000" w:rsidRPr="00000000" w14:paraId="000005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2">
      <w:pPr>
        <w:rPr/>
      </w:pPr>
      <w:r w:rsidDel="00000000" w:rsidR="00000000" w:rsidRPr="00000000">
        <w:rPr>
          <w:rtl w:val="0"/>
        </w:rPr>
        <w:t xml:space="preserve">Alignment / Aggregation / Activation</w:t>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4">
      <w:pPr>
        <w:rPr/>
      </w:pPr>
      <w:r w:rsidDel="00000000" w:rsidR="00000000" w:rsidRPr="00000000">
        <w:rPr>
          <w:rtl w:val="0"/>
        </w:rPr>
        <w:t xml:space="preserve">updated knowledge</w:t>
      </w:r>
    </w:p>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6">
      <w:pPr>
        <w:rPr/>
      </w:pPr>
      <w:r w:rsidDel="00000000" w:rsidR="00000000" w:rsidRPr="00000000">
        <w:rPr>
          <w:rtl w:val="0"/>
        </w:rPr>
        <w:t xml:space="preserve">Dynamic API</w:t>
      </w:r>
    </w:p>
    <w:p w:rsidR="00000000" w:rsidDel="00000000" w:rsidP="00000000" w:rsidRDefault="00000000" w:rsidRPr="00000000" w14:paraId="00000557">
      <w:pPr>
        <w:spacing w:after="240" w:before="240" w:lineRule="auto"/>
        <w:rPr/>
      </w:pPr>
      <w:r w:rsidDel="00000000" w:rsidR="00000000" w:rsidRPr="00000000">
        <w:rPr>
          <w:rtl w:val="0"/>
        </w:rPr>
        <w:t xml:space="preserve">This retains the framework's principle that the unified facade is generated from inferred semantic Resources, Kinds, Relationships, Contexts, Roles, Actors and Interactions, while Resource views expose integrated state and Interaction endpoints expose executable Contexts and state transitions.</w:t>
      </w:r>
    </w:p>
    <w:p w:rsidR="00000000" w:rsidDel="00000000" w:rsidP="00000000" w:rsidRDefault="00000000" w:rsidRPr="00000000" w14:paraId="00000558">
      <w:pPr>
        <w:pStyle w:val="Heading4"/>
        <w:keepNext w:val="0"/>
        <w:keepLines w:val="0"/>
        <w:rPr/>
      </w:pPr>
      <w:bookmarkStart w:colFirst="0" w:colLast="0" w:name="_5nyruv2vagx2" w:id="80"/>
      <w:bookmarkEnd w:id="80"/>
      <w:r w:rsidDel="00000000" w:rsidR="00000000" w:rsidRPr="00000000">
        <w:rPr>
          <w:rtl w:val="0"/>
        </w:rPr>
        <w:t xml:space="preserve">Generic Dynamic API Protocol</w:t>
      </w:r>
    </w:p>
    <w:p w:rsidR="00000000" w:rsidDel="00000000" w:rsidP="00000000" w:rsidRDefault="00000000" w:rsidRPr="00000000" w14:paraId="00000559">
      <w:pPr>
        <w:spacing w:after="240" w:before="240" w:lineRule="auto"/>
        <w:rPr/>
      </w:pPr>
      <w:r w:rsidDel="00000000" w:rsidR="00000000" w:rsidRPr="00000000">
        <w:rPr>
          <w:rtl w:val="0"/>
        </w:rPr>
        <w:t xml:space="preserve">The resulting protocol can therefore be summarized as:</w:t>
      </w:r>
    </w:p>
    <w:p w:rsidR="00000000" w:rsidDel="00000000" w:rsidP="00000000" w:rsidRDefault="00000000" w:rsidRPr="00000000" w14:paraId="0000055A">
      <w:pPr>
        <w:rPr/>
      </w:pPr>
      <w:r w:rsidDel="00000000" w:rsidR="00000000" w:rsidRPr="00000000">
        <w:rPr>
          <w:rtl w:val="0"/>
        </w:rPr>
        <w:t xml:space="preserve">1. GET a representation</w:t>
      </w:r>
    </w:p>
    <w:p w:rsidR="00000000" w:rsidDel="00000000" w:rsidP="00000000" w:rsidRDefault="00000000" w:rsidRPr="00000000" w14:paraId="0000055B">
      <w:pPr>
        <w:rPr/>
      </w:pPr>
      <w:r w:rsidDel="00000000" w:rsidR="00000000" w:rsidRPr="00000000">
        <w:rPr>
          <w:rtl w:val="0"/>
        </w:rPr>
        <w:t xml:space="preserve">2. Inspect its state and navigation affordances</w:t>
      </w:r>
    </w:p>
    <w:p w:rsidR="00000000" w:rsidDel="00000000" w:rsidP="00000000" w:rsidRDefault="00000000" w:rsidRPr="00000000" w14:paraId="0000055C">
      <w:pPr>
        <w:rPr/>
      </w:pPr>
      <w:r w:rsidDel="00000000" w:rsidR="00000000" w:rsidRPr="00000000">
        <w:rPr>
          <w:rtl w:val="0"/>
        </w:rPr>
        <w:t xml:space="preserve">3. Follow a parent, child, instance or "new" Resource</w:t>
      </w:r>
    </w:p>
    <w:p w:rsidR="00000000" w:rsidDel="00000000" w:rsidP="00000000" w:rsidRDefault="00000000" w:rsidRPr="00000000" w14:paraId="0000055D">
      <w:pPr>
        <w:rPr/>
      </w:pPr>
      <w:r w:rsidDel="00000000" w:rsidR="00000000" w:rsidRPr="00000000">
        <w:rPr>
          <w:rtl w:val="0"/>
        </w:rPr>
        <w:t xml:space="preserve">4. POST the selected Resource representation</w:t>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5. Transform representation → Activation Statements</w:t>
      </w:r>
    </w:p>
    <w:p w:rsidR="00000000" w:rsidDel="00000000" w:rsidP="00000000" w:rsidRDefault="00000000" w:rsidRPr="00000000" w14:paraId="0000055F">
      <w:pPr>
        <w:rPr/>
      </w:pPr>
      <w:r w:rsidDel="00000000" w:rsidR="00000000" w:rsidRPr="00000000">
        <w:rPr>
          <w:rtl w:val="0"/>
        </w:rPr>
        <w:t xml:space="preserve">6. Activate and fan-in / fan-out the Augmentation Pipeline</w:t>
      </w:r>
    </w:p>
    <w:p w:rsidR="00000000" w:rsidDel="00000000" w:rsidP="00000000" w:rsidRDefault="00000000" w:rsidRPr="00000000" w14:paraId="00000560">
      <w:pPr>
        <w:rPr/>
      </w:pPr>
      <w:r w:rsidDel="00000000" w:rsidR="00000000" w:rsidRPr="00000000">
        <w:rPr>
          <w:rtl w:val="0"/>
        </w:rPr>
        <w:t xml:space="preserve">7. Materialize resulting Activation Statements</w:t>
      </w:r>
    </w:p>
    <w:p w:rsidR="00000000" w:rsidDel="00000000" w:rsidP="00000000" w:rsidRDefault="00000000" w:rsidRPr="00000000" w14:paraId="00000561">
      <w:pPr>
        <w:rPr/>
      </w:pPr>
      <w:r w:rsidDel="00000000" w:rsidR="00000000" w:rsidRPr="00000000">
        <w:rPr>
          <w:rtl w:val="0"/>
        </w:rPr>
        <w:t xml:space="preserve">8. Render the updated Resource representation</w:t>
      </w:r>
    </w:p>
    <w:p w:rsidR="00000000" w:rsidDel="00000000" w:rsidP="00000000" w:rsidRDefault="00000000" w:rsidRPr="00000000" w14:paraId="00000562">
      <w:pPr>
        <w:rPr/>
      </w:pPr>
      <w:r w:rsidDel="00000000" w:rsidR="00000000" w:rsidRPr="00000000">
        <w:rPr>
          <w:rtl w:val="0"/>
        </w:rPr>
        <w:t xml:space="preserve">9. Continue navigation from the returned representation</w:t>
      </w:r>
    </w:p>
    <w:p w:rsidR="00000000" w:rsidDel="00000000" w:rsidP="00000000" w:rsidRDefault="00000000" w:rsidRPr="00000000" w14:paraId="00000563">
      <w:pPr>
        <w:spacing w:after="240" w:before="240" w:lineRule="auto"/>
        <w:rPr/>
      </w:pPr>
      <w:r w:rsidDel="00000000" w:rsidR="00000000" w:rsidRPr="00000000">
        <w:rPr>
          <w:rtl w:val="0"/>
        </w:rPr>
        <w:t xml:space="preserve">The API endpoint set is therefore </w:t>
      </w:r>
      <w:r w:rsidDel="00000000" w:rsidR="00000000" w:rsidRPr="00000000">
        <w:rPr>
          <w:b w:val="1"/>
          <w:bCs w:val="1"/>
          <w:rtl w:val="0"/>
        </w:rPr>
        <w:t xml:space="preserve">generic and dynamically generated</w:t>
      </w:r>
      <w:r w:rsidDel="00000000" w:rsidR="00000000" w:rsidRPr="00000000">
        <w:rPr>
          <w:rtl w:val="0"/>
        </w:rPr>
        <w:t xml:space="preserve">. Endpoint behavior derives from the Resources and Activation Context Statements currently known by the system rather than from a statically authored controller hierarchy.</w:t>
      </w:r>
    </w:p>
    <w:p w:rsidR="00000000" w:rsidDel="00000000" w:rsidP="00000000" w:rsidRDefault="00000000" w:rsidRPr="00000000" w14:paraId="00000564">
      <w:pPr>
        <w:pStyle w:val="Heading2"/>
        <w:rPr/>
      </w:pPr>
      <w:bookmarkStart w:colFirst="0" w:colLast="0" w:name="_wmvlolm6dh4n" w:id="81"/>
      <w:bookmarkEnd w:id="81"/>
      <w:r w:rsidDel="00000000" w:rsidR="00000000" w:rsidRPr="00000000">
        <w:rPr>
          <w:rtl w:val="0"/>
        </w:rPr>
        <w:t xml:space="preserve">Generic Dynamic API Endpoints Browser / Designer</w:t>
      </w:r>
    </w:p>
    <w:p w:rsidR="00000000" w:rsidDel="00000000" w:rsidP="00000000" w:rsidRDefault="00000000" w:rsidRPr="00000000" w14:paraId="00000565">
      <w:pPr>
        <w:rPr/>
      </w:pPr>
      <w:r w:rsidDel="00000000" w:rsidR="00000000" w:rsidRPr="00000000">
        <w:rPr>
          <w:rtl w:val="0"/>
        </w:rPr>
        <w:t xml:space="preserve">Render a default Dynamic API Endpoints User Interface allowing for Use Case Contexts, Behavior Interactions and Augmentation pipeline alignments and bindings browsing of available knowledge.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Allow for binding produced results or navigation state back into Augmentation pipeline for further Augmentation, Contexts and Interactions inference.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b w:val="1"/>
          <w:bCs w:val="1"/>
          <w:rtl w:val="0"/>
        </w:rPr>
        <w:t xml:space="preserve">Generic Dynamic API Endpoints Browser / Designer</w:t>
      </w:r>
      <w:r w:rsidDel="00000000" w:rsidR="00000000" w:rsidRPr="00000000">
        <w:rPr>
          <w:rtl w:val="0"/>
        </w:rPr>
        <w:t xml:space="preserve"> defines the </w:t>
      </w:r>
      <w:r w:rsidDel="00000000" w:rsidR="00000000" w:rsidRPr="00000000">
        <w:rPr>
          <w:b w:val="1"/>
          <w:bCs w:val="1"/>
          <w:rtl w:val="0"/>
        </w:rPr>
        <w:t xml:space="preserve">reference client</w:t>
      </w:r>
      <w:r w:rsidDel="00000000" w:rsidR="00000000" w:rsidRPr="00000000">
        <w:rPr>
          <w:rtl w:val="0"/>
        </w:rPr>
        <w:t xml:space="preserve"> for that protocol: a generic semantic browser for discovering and executing activated capabilities, plus a designer for binding resources, interaction results, navigation state and augmentation outputs into new executable Contexts and Interactions.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spacing w:after="240" w:before="240" w:lineRule="auto"/>
        <w:rPr/>
      </w:pPr>
      <w:r w:rsidDel="00000000" w:rsidR="00000000" w:rsidRPr="00000000">
        <w:rPr>
          <w:rtl w:val="0"/>
        </w:rPr>
        <w:t xml:space="preserve">The </w:t>
      </w:r>
      <w:r w:rsidDel="00000000" w:rsidR="00000000" w:rsidRPr="00000000">
        <w:rPr>
          <w:b w:val="1"/>
          <w:bCs w:val="1"/>
          <w:rtl w:val="0"/>
        </w:rPr>
        <w:t xml:space="preserve">Generic Dynamic API Endpoints Browser / Designer</w:t>
      </w:r>
      <w:r w:rsidDel="00000000" w:rsidR="00000000" w:rsidRPr="00000000">
        <w:rPr>
          <w:rtl w:val="0"/>
        </w:rPr>
        <w:t xml:space="preserve"> is the reference client for this protocol. It renders the current API Resource representation, exposes its navigation affordances, permits Context / Role / Actor / Interaction browsing and execution, and allows produced results, resource bindings and navigation state to be submitted back into the Augmentation Pipeline.</w:t>
      </w:r>
    </w:p>
    <w:p w:rsidR="00000000" w:rsidDel="00000000" w:rsidP="00000000" w:rsidRDefault="00000000" w:rsidRPr="00000000" w14:paraId="0000056C">
      <w:pPr>
        <w:spacing w:after="240" w:before="240" w:lineRule="auto"/>
        <w:rPr/>
      </w:pPr>
      <w:r w:rsidDel="00000000" w:rsidR="00000000" w:rsidRPr="00000000">
        <w:rPr>
          <w:rtl w:val="0"/>
        </w:rPr>
        <w:t xml:space="preserve">It may consequently act simultaneously as:</w:t>
      </w:r>
    </w:p>
    <w:p w:rsidR="00000000" w:rsidDel="00000000" w:rsidP="00000000" w:rsidRDefault="00000000" w:rsidRPr="00000000" w14:paraId="0000056D">
      <w:pPr>
        <w:rPr/>
      </w:pPr>
      <w:r w:rsidDel="00000000" w:rsidR="00000000" w:rsidRPr="00000000">
        <w:rPr>
          <w:rtl w:val="0"/>
        </w:rPr>
        <w:t xml:space="preserve">Semantic Resource Browser</w:t>
      </w:r>
    </w:p>
    <w:p w:rsidR="00000000" w:rsidDel="00000000" w:rsidP="00000000" w:rsidRDefault="00000000" w:rsidRPr="00000000" w14:paraId="0000056E">
      <w:pPr>
        <w:rPr/>
      </w:pPr>
      <w:r w:rsidDel="00000000" w:rsidR="00000000" w:rsidRPr="00000000">
        <w:rPr>
          <w:rtl w:val="0"/>
        </w:rPr>
        <w:t xml:space="preserve">        +</w:t>
      </w:r>
    </w:p>
    <w:p w:rsidR="00000000" w:rsidDel="00000000" w:rsidP="00000000" w:rsidRDefault="00000000" w:rsidRPr="00000000" w14:paraId="0000056F">
      <w:pPr>
        <w:rPr/>
      </w:pPr>
      <w:r w:rsidDel="00000000" w:rsidR="00000000" w:rsidRPr="00000000">
        <w:rPr>
          <w:rtl w:val="0"/>
        </w:rPr>
        <w:t xml:space="preserve">Use Case / Context Browser</w:t>
      </w:r>
    </w:p>
    <w:p w:rsidR="00000000" w:rsidDel="00000000" w:rsidP="00000000" w:rsidRDefault="00000000" w:rsidRPr="00000000" w14:paraId="00000570">
      <w:pPr>
        <w:rPr/>
      </w:pPr>
      <w:r w:rsidDel="00000000" w:rsidR="00000000" w:rsidRPr="00000000">
        <w:rPr>
          <w:rtl w:val="0"/>
        </w:rPr>
        <w:t xml:space="preserve">        +</w:t>
      </w:r>
    </w:p>
    <w:p w:rsidR="00000000" w:rsidDel="00000000" w:rsidP="00000000" w:rsidRDefault="00000000" w:rsidRPr="00000000" w14:paraId="00000571">
      <w:pPr>
        <w:rPr/>
      </w:pPr>
      <w:r w:rsidDel="00000000" w:rsidR="00000000" w:rsidRPr="00000000">
        <w:rPr>
          <w:rtl w:val="0"/>
        </w:rPr>
        <w:t xml:space="preserve">Interaction Executor</w:t>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t xml:space="preserve">Interaction Instance History</w:t>
      </w:r>
    </w:p>
    <w:p w:rsidR="00000000" w:rsidDel="00000000" w:rsidP="00000000" w:rsidRDefault="00000000" w:rsidRPr="00000000" w14:paraId="00000574">
      <w:pPr>
        <w:rPr/>
      </w:pPr>
      <w:r w:rsidDel="00000000" w:rsidR="00000000" w:rsidRPr="00000000">
        <w:rPr>
          <w:rtl w:val="0"/>
        </w:rPr>
        <w:t xml:space="preserve">        +</w:t>
      </w:r>
    </w:p>
    <w:p w:rsidR="00000000" w:rsidDel="00000000" w:rsidP="00000000" w:rsidRDefault="00000000" w:rsidRPr="00000000" w14:paraId="00000575">
      <w:pPr>
        <w:rPr/>
      </w:pPr>
      <w:r w:rsidDel="00000000" w:rsidR="00000000" w:rsidRPr="00000000">
        <w:rPr>
          <w:rtl w:val="0"/>
        </w:rPr>
        <w:t xml:space="preserve">Augmentation Binding Designer</w:t>
      </w:r>
    </w:p>
    <w:p w:rsidR="00000000" w:rsidDel="00000000" w:rsidP="00000000" w:rsidRDefault="00000000" w:rsidRPr="00000000" w14:paraId="00000576">
      <w:pPr>
        <w:spacing w:after="240" w:before="240" w:lineRule="auto"/>
        <w:rPr/>
      </w:pPr>
      <w:r w:rsidDel="00000000" w:rsidR="00000000" w:rsidRPr="00000000">
        <w:rPr>
          <w:rtl w:val="0"/>
        </w:rPr>
        <w:t xml:space="preserve">The browser/designer is not a separate semantic authority. It is a generic client over the Dynamic API protocol; the authoritative semantic state remains the Activation-layer Resources and Statements from which the representations are rendered.</w:t>
      </w:r>
    </w:p>
    <w:p w:rsidR="00000000" w:rsidDel="00000000" w:rsidP="00000000" w:rsidRDefault="00000000" w:rsidRPr="00000000" w14:paraId="00000577">
      <w:pPr>
        <w:pStyle w:val="Heading1"/>
        <w:rPr/>
      </w:pPr>
      <w:bookmarkStart w:colFirst="0" w:colLast="0" w:name="_b830mzeig3ye" w:id="82"/>
      <w:bookmarkEnd w:id="82"/>
      <w:r w:rsidDel="00000000" w:rsidR="00000000" w:rsidRPr="00000000">
        <w:rPr>
          <w:rtl w:val="0"/>
        </w:rPr>
        <w:t xml:space="preserve">Implementation Techniques</w:t>
      </w:r>
    </w:p>
    <w:p w:rsidR="00000000" w:rsidDel="00000000" w:rsidP="00000000" w:rsidRDefault="00000000" w:rsidRPr="00000000" w14:paraId="00000578">
      <w:pPr>
        <w:rPr/>
      </w:pPr>
      <w:r w:rsidDel="00000000" w:rsidR="00000000" w:rsidRPr="00000000">
        <w:rPr>
          <w:rtl w:val="0"/>
        </w:rPr>
        <w:t xml:space="preserve">The framework's primary objective is to build a semantic, RDF-based data integration and intelligence system. It processes raw CSPO (Context, Subject, Predicate, Object) RDF graph streams through a reactive three-stage Augmentation Pipeline—</w:t>
      </w:r>
      <w:r w:rsidDel="00000000" w:rsidR="00000000" w:rsidRPr="00000000">
        <w:rPr>
          <w:b w:val="1"/>
          <w:bCs w:val="1"/>
          <w:rtl w:val="0"/>
        </w:rPr>
        <w:t xml:space="preserve">Aggregation</w:t>
      </w:r>
      <w:r w:rsidDel="00000000" w:rsidR="00000000" w:rsidRPr="00000000">
        <w:rPr>
          <w:rtl w:val="0"/>
        </w:rPr>
        <w:t xml:space="preserve"> (data/type/role inference), </w:t>
      </w:r>
      <w:r w:rsidDel="00000000" w:rsidR="00000000" w:rsidRPr="00000000">
        <w:rPr>
          <w:b w:val="1"/>
          <w:bCs w:val="1"/>
          <w:rtl w:val="0"/>
        </w:rPr>
        <w:t xml:space="preserve">Alignment</w:t>
      </w:r>
      <w:r w:rsidDel="00000000" w:rsidR="00000000" w:rsidRPr="00000000">
        <w:rPr>
          <w:rtl w:val="0"/>
        </w:rPr>
        <w:t xml:space="preserve"> (information/ontology matching, links, ordering), and </w:t>
      </w:r>
      <w:r w:rsidDel="00000000" w:rsidR="00000000" w:rsidRPr="00000000">
        <w:rPr>
          <w:b w:val="1"/>
          <w:bCs w:val="1"/>
          <w:rtl w:val="0"/>
        </w:rPr>
        <w:t xml:space="preserve">Activation</w:t>
      </w:r>
      <w:r w:rsidDel="00000000" w:rsidR="00000000" w:rsidRPr="00000000">
        <w:rPr>
          <w:rtl w:val="0"/>
        </w:rPr>
        <w:t xml:space="preserve"> (knowledge/contexts, DCI behaviors, interactions)—to yield executable domain models, exposing a unified Contexts and Interactions API while maintaining real-time synchronization with underlying source datasources.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The techniques below are complementary implementation mechanisms for the same Base Model and Augmentation Pipeline. Each technique provides a computational lens for one or more operations—representation, traversal, classification, matching, inference, execution, identity, or interaction—while results are ultimately expressed as Resources, Occurrences, Statements and Kinds and propagated through Aggregation, Alignment and Activation.</w:t>
      </w:r>
    </w:p>
    <w:p w:rsidR="00000000" w:rsidDel="00000000" w:rsidP="00000000" w:rsidRDefault="00000000" w:rsidRPr="00000000" w14:paraId="0000057B">
      <w:pPr>
        <w:pStyle w:val="Heading2"/>
        <w:rPr/>
      </w:pPr>
      <w:bookmarkStart w:colFirst="0" w:colLast="0" w:name="_oix1tccg8zfs" w:id="83"/>
      <w:bookmarkEnd w:id="83"/>
      <w:r w:rsidDel="00000000" w:rsidR="00000000" w:rsidRPr="00000000">
        <w:rPr>
          <w:rtl w:val="0"/>
        </w:rPr>
        <w:t xml:space="preserve">Leverage TMRM (ISO Topic Maps Reference Model)</w:t>
      </w:r>
    </w:p>
    <w:p w:rsidR="00000000" w:rsidDel="00000000" w:rsidP="00000000" w:rsidRDefault="00000000" w:rsidRPr="00000000" w14:paraId="0000057C">
      <w:pPr>
        <w:rPr/>
      </w:pPr>
      <w:r w:rsidDel="00000000" w:rsidR="00000000" w:rsidRPr="00000000">
        <w:rPr>
          <w:rtl w:val="0"/>
        </w:rPr>
        <w:t xml:space="preserve">Underlying graph metamodel.</w:t>
      </w:r>
    </w:p>
    <w:p w:rsidR="00000000" w:rsidDel="00000000" w:rsidP="00000000" w:rsidRDefault="00000000" w:rsidRPr="00000000" w14:paraId="0000057D">
      <w:pPr>
        <w:pStyle w:val="Heading3"/>
        <w:keepNext w:val="0"/>
        <w:keepLines w:val="0"/>
        <w:spacing w:before="0" w:lineRule="auto"/>
        <w:rPr>
          <w:b w:val="1"/>
          <w:bCs w:val="1"/>
          <w:color w:val="000000"/>
          <w:sz w:val="22"/>
          <w:szCs w:val="22"/>
        </w:rPr>
      </w:pPr>
      <w:bookmarkStart w:colFirst="0" w:colLast="0" w:name="_l199yyvrpusf" w:id="84"/>
      <w:bookmarkEnd w:id="84"/>
      <w:r w:rsidDel="00000000" w:rsidR="00000000" w:rsidRPr="00000000">
        <w:rPr>
          <w:rtl w:val="0"/>
        </w:rPr>
      </w:r>
    </w:p>
    <w:p w:rsidR="00000000" w:rsidDel="00000000" w:rsidP="00000000" w:rsidRDefault="00000000" w:rsidRPr="00000000" w14:paraId="0000057E">
      <w:pPr>
        <w:numPr>
          <w:ilvl w:val="0"/>
          <w:numId w:val="71"/>
        </w:numPr>
        <w:spacing w:after="0" w:afterAutospacing="0" w:lineRule="auto"/>
        <w:ind w:left="720" w:hanging="360"/>
      </w:pPr>
      <w:r w:rsidDel="00000000" w:rsidR="00000000" w:rsidRPr="00000000">
        <w:rPr>
          <w:b w:val="1"/>
          <w:bCs w:val="1"/>
          <w:rtl w:val="0"/>
        </w:rPr>
        <w:t xml:space="preserve">Metamodel Foundation</w:t>
      </w:r>
      <w:r w:rsidDel="00000000" w:rsidR="00000000" w:rsidRPr="00000000">
        <w:rPr>
          <w:rtl w:val="0"/>
        </w:rPr>
        <w:t xml:space="preserve">: Serves as the underlying, subject-centric graph metamodel for representing </w:t>
      </w:r>
      <w:r w:rsidDel="00000000" w:rsidR="00000000" w:rsidRPr="00000000">
        <w:rPr>
          <w:color w:val="188038"/>
          <w:rtl w:val="0"/>
        </w:rPr>
        <w:t xml:space="preserve">Resource</w:t>
      </w:r>
      <w:r w:rsidDel="00000000" w:rsidR="00000000" w:rsidRPr="00000000">
        <w:rPr>
          <w:rtl w:val="0"/>
        </w:rPr>
        <w:t xml:space="preserve">, </w:t>
      </w:r>
      <w:r w:rsidDel="00000000" w:rsidR="00000000" w:rsidRPr="00000000">
        <w:rPr>
          <w:color w:val="188038"/>
          <w:rtl w:val="0"/>
        </w:rPr>
        <w:t xml:space="preserve">Occurrence</w:t>
      </w:r>
      <w:r w:rsidDel="00000000" w:rsidR="00000000" w:rsidRPr="00000000">
        <w:rPr>
          <w:rtl w:val="0"/>
        </w:rPr>
        <w:t xml:space="preserve">, </w:t>
      </w:r>
      <w:r w:rsidDel="00000000" w:rsidR="00000000" w:rsidRPr="00000000">
        <w:rPr>
          <w:color w:val="188038"/>
          <w:rtl w:val="0"/>
        </w:rPr>
        <w:t xml:space="preserve">Statement</w:t>
      </w:r>
      <w:r w:rsidDel="00000000" w:rsidR="00000000" w:rsidRPr="00000000">
        <w:rPr>
          <w:rtl w:val="0"/>
        </w:rPr>
        <w:t xml:space="preserve">, and </w:t>
      </w:r>
      <w:r w:rsidDel="00000000" w:rsidR="00000000" w:rsidRPr="00000000">
        <w:rPr>
          <w:color w:val="188038"/>
          <w:rtl w:val="0"/>
        </w:rPr>
        <w:t xml:space="preserve">Kind</w:t>
      </w:r>
      <w:r w:rsidDel="00000000" w:rsidR="00000000" w:rsidRPr="00000000">
        <w:rPr>
          <w:rtl w:val="0"/>
        </w:rPr>
        <w:t xml:space="preserve"> base structures.</w:t>
      </w:r>
    </w:p>
    <w:p w:rsidR="00000000" w:rsidDel="00000000" w:rsidP="00000000" w:rsidRDefault="00000000" w:rsidRPr="00000000" w14:paraId="0000057F">
      <w:pPr>
        <w:numPr>
          <w:ilvl w:val="0"/>
          <w:numId w:val="71"/>
        </w:numPr>
        <w:spacing w:after="240" w:lineRule="auto"/>
        <w:ind w:left="720" w:hanging="360"/>
      </w:pPr>
      <w:r w:rsidDel="00000000" w:rsidR="00000000" w:rsidRPr="00000000">
        <w:rPr>
          <w:b w:val="1"/>
          <w:bCs w:val="1"/>
          <w:rtl w:val="0"/>
        </w:rPr>
        <w:t xml:space="preserve">Contribution to Framework Objective</w:t>
      </w:r>
      <w:r w:rsidDel="00000000" w:rsidR="00000000" w:rsidRPr="00000000">
        <w:rPr>
          <w:rtl w:val="0"/>
        </w:rPr>
        <w:t xml:space="preserve">: Provides an implementation-independent semantic substrate that handles resource identity, graph traversal, reified statement management, and context-preserving access. This allows the Aggregation, Alignment, and Activation pipeline layers to share a unified graph representation without losing provenance or context.</w:t>
      </w:r>
    </w:p>
    <w:p w:rsidR="00000000" w:rsidDel="00000000" w:rsidP="00000000" w:rsidRDefault="00000000" w:rsidRPr="00000000" w14:paraId="00000580">
      <w:pPr>
        <w:spacing w:after="240" w:before="240" w:lineRule="auto"/>
        <w:rPr/>
      </w:pPr>
      <w:r w:rsidDel="00000000" w:rsidR="00000000" w:rsidRPr="00000000">
        <w:rPr>
          <w:rtl w:val="0"/>
        </w:rPr>
        <w:t xml:space="preserve">Use the ISO Topic Maps Reference Model (TMRM) as the underlying graph metamodel for the Base Model, providing a subject-centric and implementation-independent foundation for representing </w:t>
      </w:r>
      <w:r w:rsidDel="00000000" w:rsidR="00000000" w:rsidRPr="00000000">
        <w:rPr>
          <w:rFonts w:ascii="Roboto Mono" w:cs="Roboto Mono" w:eastAsia="Roboto Mono" w:hAnsi="Roboto Mono"/>
          <w:color w:val="188038"/>
          <w:rtl w:val="0"/>
        </w:rPr>
        <w:t xml:space="preserve">Resource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Occurrence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Predicate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and their associated </w:t>
      </w:r>
      <w:r w:rsidDel="00000000" w:rsidR="00000000" w:rsidRPr="00000000">
        <w:rPr>
          <w:rFonts w:ascii="Roboto Mono" w:cs="Roboto Mono" w:eastAsia="Roboto Mono" w:hAnsi="Roboto Mono"/>
          <w:color w:val="188038"/>
          <w:rtl w:val="0"/>
        </w:rPr>
        <w:t xml:space="preserve">Kind</w:t>
      </w:r>
      <w:r w:rsidDel="00000000" w:rsidR="00000000" w:rsidRPr="00000000">
        <w:rPr>
          <w:rtl w:val="0"/>
        </w:rPr>
        <w:t xml:space="preserve"> structures. The Base Model can be mapped onto TMRM subject proxies and properties, with Statements providing the reified graph relationships and Occurrences providing the contextual roles in which Resources participate.</w:t>
      </w:r>
    </w:p>
    <w:p w:rsidR="00000000" w:rsidDel="00000000" w:rsidP="00000000" w:rsidRDefault="00000000" w:rsidRPr="00000000" w14:paraId="00000581">
      <w:pPr>
        <w:spacing w:after="240" w:before="240" w:lineRule="auto"/>
        <w:rPr/>
      </w:pPr>
      <w:r w:rsidDel="00000000" w:rsidR="00000000" w:rsidRPr="00000000">
        <w:rPr>
          <w:rtl w:val="0"/>
        </w:rPr>
        <w:t xml:space="preserve">TMRM can therefore provide the semantic graph substrate and generic graph operations required by the service, while the Base Model and Augmentation Pipeline define the application-specific semantics and processing layers. In particular, the metamodel should support APIs for:</w:t>
      </w:r>
    </w:p>
    <w:p w:rsidR="00000000" w:rsidDel="00000000" w:rsidP="00000000" w:rsidRDefault="00000000" w:rsidRPr="00000000" w14:paraId="00000582">
      <w:pPr>
        <w:numPr>
          <w:ilvl w:val="0"/>
          <w:numId w:val="67"/>
        </w:numPr>
        <w:spacing w:after="0" w:afterAutospacing="0" w:before="240" w:lineRule="auto"/>
        <w:ind w:left="720" w:hanging="360"/>
      </w:pPr>
      <w:r w:rsidDel="00000000" w:rsidR="00000000" w:rsidRPr="00000000">
        <w:rPr>
          <w:b w:val="1"/>
          <w:bCs w:val="1"/>
          <w:rtl w:val="0"/>
        </w:rPr>
        <w:t xml:space="preserve">Resource / subject management:</w:t>
      </w:r>
      <w:r w:rsidDel="00000000" w:rsidR="00000000" w:rsidRPr="00000000">
        <w:rPr>
          <w:rtl w:val="0"/>
        </w:rPr>
        <w:t xml:space="preserve"> create, identify, retrieve, update and merge graph resources/subject proxies, including stable URI-based identity.</w:t>
      </w:r>
    </w:p>
    <w:p w:rsidR="00000000" w:rsidDel="00000000" w:rsidP="00000000" w:rsidRDefault="00000000" w:rsidRPr="00000000" w14:paraId="00000583">
      <w:pPr>
        <w:numPr>
          <w:ilvl w:val="0"/>
          <w:numId w:val="67"/>
        </w:numPr>
        <w:spacing w:after="0" w:afterAutospacing="0" w:before="0" w:beforeAutospacing="0" w:lineRule="auto"/>
        <w:ind w:left="720" w:hanging="360"/>
      </w:pPr>
      <w:r w:rsidDel="00000000" w:rsidR="00000000" w:rsidRPr="00000000">
        <w:rPr>
          <w:b w:val="1"/>
          <w:bCs w:val="1"/>
          <w:rtl w:val="0"/>
        </w:rPr>
        <w:t xml:space="preserve">Statement management:</w:t>
      </w:r>
      <w:r w:rsidDel="00000000" w:rsidR="00000000" w:rsidRPr="00000000">
        <w:rPr>
          <w:rtl w:val="0"/>
        </w:rPr>
        <w:t xml:space="preserve"> create, retrieve, remove and traverse reified </w:t>
      </w:r>
      <w:r w:rsidDel="00000000" w:rsidR="00000000" w:rsidRPr="00000000">
        <w:rPr>
          <w:rFonts w:ascii="Roboto Mono" w:cs="Roboto Mono" w:eastAsia="Roboto Mono" w:hAnsi="Roboto Mono"/>
          <w:color w:val="188038"/>
          <w:rtl w:val="0"/>
        </w:rPr>
        <w:t xml:space="preserve">S-P-O</w:t>
      </w:r>
      <w:r w:rsidDel="00000000" w:rsidR="00000000" w:rsidRPr="00000000">
        <w:rPr>
          <w:rtl w:val="0"/>
        </w:rPr>
        <w:t xml:space="preserve"> Statements and their contextual Occurrences and roles.</w:t>
      </w:r>
    </w:p>
    <w:p w:rsidR="00000000" w:rsidDel="00000000" w:rsidP="00000000" w:rsidRDefault="00000000" w:rsidRPr="00000000" w14:paraId="00000584">
      <w:pPr>
        <w:numPr>
          <w:ilvl w:val="0"/>
          <w:numId w:val="67"/>
        </w:numPr>
        <w:spacing w:after="0" w:afterAutospacing="0" w:before="0" w:beforeAutospacing="0" w:lineRule="auto"/>
        <w:ind w:left="720" w:hanging="360"/>
      </w:pPr>
      <w:r w:rsidDel="00000000" w:rsidR="00000000" w:rsidRPr="00000000">
        <w:rPr>
          <w:b w:val="1"/>
          <w:bCs w:val="1"/>
          <w:rtl w:val="0"/>
        </w:rPr>
        <w:t xml:space="preserve">Graph traversal:</w:t>
      </w:r>
      <w:r w:rsidDel="00000000" w:rsidR="00000000" w:rsidRPr="00000000">
        <w:rPr>
          <w:rtl w:val="0"/>
        </w:rPr>
        <w:t xml:space="preserve"> navigate subjects, predicates, objects, occurrences, contexts and their relationships, including recursive traversal of Kinds and Statements.</w:t>
      </w:r>
    </w:p>
    <w:p w:rsidR="00000000" w:rsidDel="00000000" w:rsidP="00000000" w:rsidRDefault="00000000" w:rsidRPr="00000000" w14:paraId="00000585">
      <w:pPr>
        <w:numPr>
          <w:ilvl w:val="0"/>
          <w:numId w:val="67"/>
        </w:numPr>
        <w:spacing w:after="0" w:afterAutospacing="0" w:before="0" w:beforeAutospacing="0" w:lineRule="auto"/>
        <w:ind w:left="720" w:hanging="360"/>
      </w:pPr>
      <w:r w:rsidDel="00000000" w:rsidR="00000000" w:rsidRPr="00000000">
        <w:rPr>
          <w:b w:val="1"/>
          <w:bCs w:val="1"/>
          <w:rtl w:val="0"/>
        </w:rPr>
        <w:t xml:space="preserve">Context-preserving access:</w:t>
      </w:r>
      <w:r w:rsidDel="00000000" w:rsidR="00000000" w:rsidRPr="00000000">
        <w:rPr>
          <w:rtl w:val="0"/>
        </w:rPr>
        <w:t xml:space="preserve"> retrieve the statements and properties associated with a subject while preserving the context in which each relationship or occurrence was asserted.</w:t>
      </w:r>
    </w:p>
    <w:p w:rsidR="00000000" w:rsidDel="00000000" w:rsidP="00000000" w:rsidRDefault="00000000" w:rsidRPr="00000000" w14:paraId="00000586">
      <w:pPr>
        <w:numPr>
          <w:ilvl w:val="0"/>
          <w:numId w:val="67"/>
        </w:numPr>
        <w:spacing w:after="0" w:afterAutospacing="0" w:before="0" w:beforeAutospacing="0" w:lineRule="auto"/>
        <w:ind w:left="720" w:hanging="360"/>
      </w:pPr>
      <w:r w:rsidDel="00000000" w:rsidR="00000000" w:rsidRPr="00000000">
        <w:rPr>
          <w:b w:val="1"/>
          <w:bCs w:val="1"/>
          <w:rtl w:val="0"/>
        </w:rPr>
        <w:t xml:space="preserve">Property and kind access:</w:t>
      </w:r>
      <w:r w:rsidDel="00000000" w:rsidR="00000000" w:rsidRPr="00000000">
        <w:rPr>
          <w:rtl w:val="0"/>
        </w:rPr>
        <w:t xml:space="preserve"> expose the properties of a resource and the Statements defining </w:t>
      </w:r>
      <w:r w:rsidDel="00000000" w:rsidR="00000000" w:rsidRPr="00000000">
        <w:rPr>
          <w:rFonts w:ascii="Roboto Mono" w:cs="Roboto Mono" w:eastAsia="Roboto Mono" w:hAnsi="Roboto Mono"/>
          <w:color w:val="188038"/>
          <w:rtl w:val="0"/>
        </w:rPr>
        <w:t xml:space="preserve">SubjectKind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PredicateKind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ObjectKind</w:t>
      </w:r>
      <w:r w:rsidDel="00000000" w:rsidR="00000000" w:rsidRPr="00000000">
        <w:rPr>
          <w:rtl w:val="0"/>
        </w:rPr>
        <w:t xml:space="preserve">, supporting the classification structures used by the Aggregation phase.</w:t>
      </w:r>
    </w:p>
    <w:p w:rsidR="00000000" w:rsidDel="00000000" w:rsidP="00000000" w:rsidRDefault="00000000" w:rsidRPr="00000000" w14:paraId="00000587">
      <w:pPr>
        <w:numPr>
          <w:ilvl w:val="0"/>
          <w:numId w:val="67"/>
        </w:numPr>
        <w:spacing w:after="0" w:afterAutospacing="0" w:before="0" w:beforeAutospacing="0" w:lineRule="auto"/>
        <w:ind w:left="720" w:hanging="360"/>
      </w:pPr>
      <w:r w:rsidDel="00000000" w:rsidR="00000000" w:rsidRPr="00000000">
        <w:rPr>
          <w:b w:val="1"/>
          <w:bCs w:val="1"/>
          <w:rtl w:val="0"/>
        </w:rPr>
        <w:t xml:space="preserve">Pattern/query access:</w:t>
      </w:r>
      <w:r w:rsidDel="00000000" w:rsidR="00000000" w:rsidRPr="00000000">
        <w:rPr>
          <w:rtl w:val="0"/>
        </w:rPr>
        <w:t xml:space="preserve"> match graph structures and Statement patterns so that Augmentation Pipeline agents can discover applicable processing Statements and apply them to input Statement streams.</w:t>
      </w:r>
    </w:p>
    <w:p w:rsidR="00000000" w:rsidDel="00000000" w:rsidP="00000000" w:rsidRDefault="00000000" w:rsidRPr="00000000" w14:paraId="00000588">
      <w:pPr>
        <w:numPr>
          <w:ilvl w:val="0"/>
          <w:numId w:val="67"/>
        </w:numPr>
        <w:spacing w:after="0" w:afterAutospacing="0" w:before="0" w:beforeAutospacing="0" w:lineRule="auto"/>
        <w:ind w:left="720" w:hanging="360"/>
      </w:pPr>
      <w:r w:rsidDel="00000000" w:rsidR="00000000" w:rsidRPr="00000000">
        <w:rPr>
          <w:b w:val="1"/>
          <w:bCs w:val="1"/>
          <w:rtl w:val="0"/>
        </w:rPr>
        <w:t xml:space="preserve">Identity and merging:</w:t>
      </w:r>
      <w:r w:rsidDel="00000000" w:rsidR="00000000" w:rsidRPr="00000000">
        <w:rPr>
          <w:rtl w:val="0"/>
        </w:rPr>
        <w:t xml:space="preserve"> provide subject identity/merging facilities that allow information about the same underlying subject from different sources or streams to be consolidated without losing its provenance/context.</w:t>
      </w:r>
    </w:p>
    <w:p w:rsidR="00000000" w:rsidDel="00000000" w:rsidP="00000000" w:rsidRDefault="00000000" w:rsidRPr="00000000" w14:paraId="00000589">
      <w:pPr>
        <w:numPr>
          <w:ilvl w:val="0"/>
          <w:numId w:val="67"/>
        </w:numPr>
        <w:spacing w:after="240" w:before="0" w:beforeAutospacing="0" w:lineRule="auto"/>
        <w:ind w:left="720" w:hanging="360"/>
      </w:pPr>
      <w:r w:rsidDel="00000000" w:rsidR="00000000" w:rsidRPr="00000000">
        <w:rPr>
          <w:b w:val="1"/>
          <w:bCs w:val="1"/>
          <w:rtl w:val="0"/>
        </w:rPr>
        <w:t xml:space="preserve">Schema/constraint support:</w:t>
      </w:r>
      <w:r w:rsidDel="00000000" w:rsidR="00000000" w:rsidRPr="00000000">
        <w:rPr>
          <w:rtl w:val="0"/>
        </w:rPr>
        <w:t xml:space="preserve"> expose the metamodel structures needed by higher-level services to validate or constrain the graph, while leaving the specific application constraints to the service model.</w:t>
      </w:r>
    </w:p>
    <w:p w:rsidR="00000000" w:rsidDel="00000000" w:rsidP="00000000" w:rsidRDefault="00000000" w:rsidRPr="00000000" w14:paraId="0000058A">
      <w:pPr>
        <w:spacing w:after="240" w:before="240" w:lineRule="auto"/>
        <w:rPr/>
      </w:pPr>
      <w:r w:rsidDel="00000000" w:rsidR="00000000" w:rsidRPr="00000000">
        <w:rPr>
          <w:rtl w:val="0"/>
        </w:rPr>
        <w:t xml:space="preserve">The TMRM layer is thus primarily responsible for </w:t>
      </w:r>
      <w:r w:rsidDel="00000000" w:rsidR="00000000" w:rsidRPr="00000000">
        <w:rPr>
          <w:b w:val="1"/>
          <w:bCs w:val="1"/>
          <w:rtl w:val="0"/>
        </w:rPr>
        <w:t xml:space="preserve">representing and accessing the semantic graph</w:t>
      </w:r>
      <w:r w:rsidDel="00000000" w:rsidR="00000000" w:rsidRPr="00000000">
        <w:rPr>
          <w:rtl w:val="0"/>
        </w:rPr>
        <w:t xml:space="preserve">, rather than implementing the Aggregation, Alignment or Activation semantics themselves. Those services consume and produce the graph structures through the metamodel APIs, allowing the same underlying graph representation to support the DOM, Dimensional and DCI layers described by the Augmentation Pipeline.</w:t>
      </w:r>
    </w:p>
    <w:p w:rsidR="00000000" w:rsidDel="00000000" w:rsidP="00000000" w:rsidRDefault="00000000" w:rsidRPr="00000000" w14:paraId="0000058B">
      <w:pPr>
        <w:spacing w:after="240" w:before="240" w:lineRule="auto"/>
        <w:rPr/>
      </w:pPr>
      <w:r w:rsidDel="00000000" w:rsidR="00000000" w:rsidRPr="00000000">
        <w:rPr>
          <w:rtl w:val="0"/>
        </w:rPr>
        <w:t xml:space="preserve">This also provides a natural foundation for the existing FCA and CPPE components: FCA can operate over the subject/property structures exposed by the graph, while CPPE can use Resource/Statement identities and identifiers as inputs to its numerical inference mechanisms.</w:t>
      </w:r>
    </w:p>
    <w:p w:rsidR="00000000" w:rsidDel="00000000" w:rsidP="00000000" w:rsidRDefault="00000000" w:rsidRPr="00000000" w14:paraId="0000058C">
      <w:pPr>
        <w:spacing w:after="240" w:before="240" w:lineRule="auto"/>
        <w:rPr/>
      </w:pPr>
      <w:r w:rsidDel="00000000" w:rsidR="00000000" w:rsidRPr="00000000">
        <w:rPr>
          <w:rtl w:val="0"/>
        </w:rPr>
        <w:t xml:space="preserve">TMRM supplies the semantic substrate; the augmentation layers supply the application-specific inference semantics.</w:t>
      </w:r>
    </w:p>
    <w:p w:rsidR="00000000" w:rsidDel="00000000" w:rsidP="00000000" w:rsidRDefault="00000000" w:rsidRPr="00000000" w14:paraId="0000058D">
      <w:pPr>
        <w:pStyle w:val="Heading2"/>
        <w:rPr/>
      </w:pPr>
      <w:bookmarkStart w:colFirst="0" w:colLast="0" w:name="_aouh43ash09o" w:id="85"/>
      <w:bookmarkEnd w:id="85"/>
      <w:r w:rsidDel="00000000" w:rsidR="00000000" w:rsidRPr="00000000">
        <w:rPr>
          <w:rtl w:val="0"/>
        </w:rPr>
        <w:t xml:space="preserve">Leverage Dimensional Features</w:t>
      </w:r>
    </w:p>
    <w:p w:rsidR="00000000" w:rsidDel="00000000" w:rsidP="00000000" w:rsidRDefault="00000000" w:rsidRPr="00000000" w14:paraId="0000058E">
      <w:pPr>
        <w:rPr/>
      </w:pPr>
      <w:r w:rsidDel="00000000" w:rsidR="00000000" w:rsidRPr="00000000">
        <w:rPr>
          <w:rtl w:val="0"/>
        </w:rPr>
        <w:t xml:space="preserve">See: “</w:t>
      </w:r>
      <w:r w:rsidDel="00000000" w:rsidR="00000000" w:rsidRPr="00000000">
        <w:rPr>
          <w:rtl w:val="0"/>
        </w:rPr>
        <w:t xml:space="preserve">Sets layout for Dimensional Analysis”</w:t>
      </w:r>
    </w:p>
    <w:p w:rsidR="00000000" w:rsidDel="00000000" w:rsidP="00000000" w:rsidRDefault="00000000" w:rsidRPr="00000000" w14:paraId="0000058F">
      <w:pPr>
        <w:rPr/>
      </w:pPr>
      <w:r w:rsidDel="00000000" w:rsidR="00000000" w:rsidRPr="00000000">
        <w:rPr>
          <w:rtl w:val="0"/>
        </w:rPr>
        <w:t xml:space="preserve">See: “Context’s ContextKind(s) Dimensional Roles”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numPr>
          <w:ilvl w:val="0"/>
          <w:numId w:val="59"/>
        </w:numPr>
        <w:spacing w:after="0" w:afterAutospacing="0" w:lineRule="auto"/>
        <w:ind w:left="720" w:hanging="360"/>
      </w:pPr>
      <w:r w:rsidDel="00000000" w:rsidR="00000000" w:rsidRPr="00000000">
        <w:rPr>
          <w:b w:val="1"/>
          <w:bCs w:val="1"/>
          <w:rtl w:val="0"/>
        </w:rPr>
        <w:t xml:space="preserve">Dimensional &amp; State Modeling</w:t>
      </w:r>
      <w:r w:rsidDel="00000000" w:rsidR="00000000" w:rsidRPr="00000000">
        <w:rPr>
          <w:rtl w:val="0"/>
        </w:rPr>
        <w:t xml:space="preserve">: Utilizes power set attribute inclusions to define ordering and hierarchies, alongside PCN (Previous, Current, Next) state transition networks for graph node flows.</w:t>
      </w:r>
    </w:p>
    <w:p w:rsidR="00000000" w:rsidDel="00000000" w:rsidP="00000000" w:rsidRDefault="00000000" w:rsidRPr="00000000" w14:paraId="00000592">
      <w:pPr>
        <w:numPr>
          <w:ilvl w:val="0"/>
          <w:numId w:val="59"/>
        </w:numPr>
        <w:spacing w:after="240" w:lineRule="auto"/>
        <w:ind w:left="720" w:hanging="360"/>
      </w:pPr>
      <w:r w:rsidDel="00000000" w:rsidR="00000000" w:rsidRPr="00000000">
        <w:rPr>
          <w:b w:val="1"/>
          <w:bCs w:val="1"/>
          <w:rtl w:val="0"/>
        </w:rPr>
        <w:t xml:space="preserve">Contribution to Framework Objective</w:t>
      </w:r>
      <w:r w:rsidDel="00000000" w:rsidR="00000000" w:rsidRPr="00000000">
        <w:rPr>
          <w:rtl w:val="0"/>
        </w:rPr>
        <w:t xml:space="preserve">: Directly powers the </w:t>
      </w:r>
      <w:r w:rsidDel="00000000" w:rsidR="00000000" w:rsidRPr="00000000">
        <w:rPr>
          <w:b w:val="1"/>
          <w:bCs w:val="1"/>
          <w:rtl w:val="0"/>
        </w:rPr>
        <w:t xml:space="preserve">Alignment</w:t>
      </w:r>
      <w:r w:rsidDel="00000000" w:rsidR="00000000" w:rsidRPr="00000000">
        <w:rPr>
          <w:rtl w:val="0"/>
        </w:rPr>
        <w:t xml:space="preserve"> (axis ordering and dimensional relationships) and </w:t>
      </w:r>
      <w:r w:rsidDel="00000000" w:rsidR="00000000" w:rsidRPr="00000000">
        <w:rPr>
          <w:b w:val="1"/>
          <w:bCs w:val="1"/>
          <w:rtl w:val="0"/>
        </w:rPr>
        <w:t xml:space="preserve">Activation</w:t>
      </w:r>
      <w:r w:rsidDel="00000000" w:rsidR="00000000" w:rsidRPr="00000000">
        <w:rPr>
          <w:rtl w:val="0"/>
        </w:rPr>
        <w:t xml:space="preserve"> (state transition networks and behavioral flows) pipeline stages, enabling raw data mutations to be interpreted as structured, executable business interactions.</w:t>
      </w:r>
    </w:p>
    <w:p w:rsidR="00000000" w:rsidDel="00000000" w:rsidP="00000000" w:rsidRDefault="00000000" w:rsidRPr="00000000" w14:paraId="00000593">
      <w:pPr>
        <w:keepNext w:val="0"/>
        <w:keepLines w:val="0"/>
        <w:spacing w:before="28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594">
      <w:pPr>
        <w:spacing w:after="240" w:before="240" w:lineRule="auto"/>
        <w:rPr/>
      </w:pPr>
      <w:r w:rsidDel="00000000" w:rsidR="00000000" w:rsidRPr="00000000">
        <w:rPr>
          <w:rtl w:val="0"/>
        </w:rPr>
        <w:t xml:space="preserve">Represent semantic differences as axes, dimensions, states and transitions.</w:t>
      </w:r>
    </w:p>
    <w:p w:rsidR="00000000" w:rsidDel="00000000" w:rsidP="00000000" w:rsidRDefault="00000000" w:rsidRPr="00000000" w14:paraId="00000595">
      <w:pPr>
        <w:keepNext w:val="0"/>
        <w:keepLines w:val="0"/>
        <w:spacing w:before="280" w:lineRule="auto"/>
        <w:rPr>
          <w:b w:val="1"/>
          <w:bCs w:val="1"/>
        </w:rPr>
      </w:pPr>
      <w:r w:rsidDel="00000000" w:rsidR="00000000" w:rsidRPr="00000000">
        <w:rPr>
          <w:b w:val="1"/>
          <w:bCs w:val="1"/>
          <w:rtl w:val="0"/>
        </w:rPr>
        <w:t xml:space="preserve">Core mechanisms</w:t>
      </w:r>
    </w:p>
    <w:p w:rsidR="00000000" w:rsidDel="00000000" w:rsidP="00000000" w:rsidRDefault="00000000" w:rsidRPr="00000000" w14:paraId="00000596">
      <w:pPr>
        <w:numPr>
          <w:ilvl w:val="0"/>
          <w:numId w:val="20"/>
        </w:numPr>
        <w:spacing w:after="0" w:afterAutospacing="0" w:before="240" w:lineRule="auto"/>
        <w:ind w:left="720" w:hanging="360"/>
      </w:pPr>
      <w:r w:rsidDel="00000000" w:rsidR="00000000" w:rsidRPr="00000000">
        <w:rPr>
          <w:rtl w:val="0"/>
        </w:rPr>
        <w:t xml:space="preserve">Attribute power sets.</w:t>
      </w:r>
    </w:p>
    <w:p w:rsidR="00000000" w:rsidDel="00000000" w:rsidP="00000000" w:rsidRDefault="00000000" w:rsidRPr="00000000" w14:paraId="00000597">
      <w:pPr>
        <w:numPr>
          <w:ilvl w:val="0"/>
          <w:numId w:val="20"/>
        </w:numPr>
        <w:spacing w:after="0" w:afterAutospacing="0" w:before="0" w:beforeAutospacing="0" w:lineRule="auto"/>
        <w:ind w:left="720" w:hanging="360"/>
      </w:pPr>
      <w:r w:rsidDel="00000000" w:rsidR="00000000" w:rsidRPr="00000000">
        <w:rPr>
          <w:rtl w:val="0"/>
        </w:rPr>
        <w:t xml:space="preserve">Subset/superset ordering.</w:t>
      </w:r>
    </w:p>
    <w:p w:rsidR="00000000" w:rsidDel="00000000" w:rsidP="00000000" w:rsidRDefault="00000000" w:rsidRPr="00000000" w14:paraId="00000598">
      <w:pPr>
        <w:numPr>
          <w:ilvl w:val="0"/>
          <w:numId w:val="20"/>
        </w:numPr>
        <w:spacing w:after="0" w:afterAutospacing="0" w:before="0" w:beforeAutospacing="0" w:lineRule="auto"/>
        <w:ind w:left="720" w:hanging="360"/>
      </w:pPr>
      <w:r w:rsidDel="00000000" w:rsidR="00000000" w:rsidRPr="00000000">
        <w:rPr>
          <w:rtl w:val="0"/>
        </w:rPr>
        <w:t xml:space="preserve">Kind hierarchies.</w:t>
      </w:r>
    </w:p>
    <w:p w:rsidR="00000000" w:rsidDel="00000000" w:rsidP="00000000" w:rsidRDefault="00000000" w:rsidRPr="00000000" w14:paraId="00000599">
      <w:pPr>
        <w:numPr>
          <w:ilvl w:val="0"/>
          <w:numId w:val="20"/>
        </w:numPr>
        <w:spacing w:after="0" w:afterAutospacing="0" w:before="0" w:beforeAutospacing="0" w:lineRule="auto"/>
        <w:ind w:left="720" w:hanging="360"/>
      </w:pPr>
      <w:r w:rsidDel="00000000" w:rsidR="00000000" w:rsidRPr="00000000">
        <w:rPr>
          <w:rtl w:val="0"/>
        </w:rPr>
        <w:t xml:space="preserve">Dimensional axes.</w:t>
      </w:r>
    </w:p>
    <w:p w:rsidR="00000000" w:rsidDel="00000000" w:rsidP="00000000" w:rsidRDefault="00000000" w:rsidRPr="00000000" w14:paraId="0000059A">
      <w:pPr>
        <w:numPr>
          <w:ilvl w:val="0"/>
          <w:numId w:val="20"/>
        </w:numPr>
        <w:spacing w:after="0" w:afterAutospacing="0" w:before="0" w:beforeAutospacing="0" w:lineRule="auto"/>
        <w:ind w:left="720" w:hanging="360"/>
      </w:pPr>
      <w:r w:rsidDel="00000000" w:rsidR="00000000" w:rsidRPr="00000000">
        <w:rPr>
          <w:rtl w:val="0"/>
        </w:rPr>
        <w:t xml:space="preserve">Previous/Current/Next (PCN) transitions.</w:t>
      </w:r>
    </w:p>
    <w:p w:rsidR="00000000" w:rsidDel="00000000" w:rsidP="00000000" w:rsidRDefault="00000000" w:rsidRPr="00000000" w14:paraId="0000059B">
      <w:pPr>
        <w:numPr>
          <w:ilvl w:val="0"/>
          <w:numId w:val="20"/>
        </w:numPr>
        <w:spacing w:after="240" w:before="0" w:beforeAutospacing="0" w:lineRule="auto"/>
        <w:ind w:left="720" w:hanging="360"/>
      </w:pPr>
      <w:r w:rsidDel="00000000" w:rsidR="00000000" w:rsidRPr="00000000">
        <w:rPr>
          <w:rtl w:val="0"/>
        </w:rPr>
        <w:t xml:space="preserve">Reified relationships.</w:t>
      </w:r>
    </w:p>
    <w:p w:rsidR="00000000" w:rsidDel="00000000" w:rsidP="00000000" w:rsidRDefault="00000000" w:rsidRPr="00000000" w14:paraId="0000059C">
      <w:pPr>
        <w:keepNext w:val="0"/>
        <w:keepLines w:val="0"/>
        <w:spacing w:before="280" w:lineRule="auto"/>
        <w:rPr>
          <w:b w:val="1"/>
          <w:bCs w:val="1"/>
        </w:rPr>
      </w:pPr>
      <w:r w:rsidDel="00000000" w:rsidR="00000000" w:rsidRPr="00000000">
        <w:rPr>
          <w:b w:val="1"/>
          <w:bCs w:val="1"/>
          <w:rtl w:val="0"/>
        </w:rPr>
        <w:t xml:space="preserve">End-to-end contribution</w:t>
      </w:r>
    </w:p>
    <w:p w:rsidR="00000000" w:rsidDel="00000000" w:rsidP="00000000" w:rsidRDefault="00000000" w:rsidRPr="00000000" w14:paraId="0000059D">
      <w:pPr>
        <w:spacing w:after="240" w:before="240" w:lineRule="auto"/>
        <w:rPr/>
      </w:pPr>
      <w:r w:rsidDel="00000000" w:rsidR="00000000" w:rsidRPr="00000000">
        <w:rPr>
          <w:b w:val="1"/>
          <w:bCs w:val="1"/>
          <w:rtl w:val="0"/>
        </w:rPr>
        <w:t xml:space="preserve">Aggregation:</w:t>
      </w:r>
      <w:r w:rsidDel="00000000" w:rsidR="00000000" w:rsidRPr="00000000">
        <w:rPr>
          <w:rtl w:val="0"/>
        </w:rPr>
        <w:t xml:space="preserve"> infer Kinds and type/state hierarchies from recurring attributes.</w:t>
        <w:br w:type="textWrapping"/>
      </w:r>
      <w:r w:rsidDel="00000000" w:rsidR="00000000" w:rsidRPr="00000000">
        <w:rPr>
          <w:b w:val="1"/>
          <w:bCs w:val="1"/>
          <w:rtl w:val="0"/>
        </w:rPr>
        <w:t xml:space="preserve">Alignment:</w:t>
      </w:r>
      <w:r w:rsidDel="00000000" w:rsidR="00000000" w:rsidRPr="00000000">
        <w:rPr>
          <w:rtl w:val="0"/>
        </w:rPr>
        <w:t xml:space="preserve"> compare entities across dimensions and establish ordering/analogy.</w:t>
        <w:br w:type="textWrapping"/>
      </w:r>
      <w:r w:rsidDel="00000000" w:rsidR="00000000" w:rsidRPr="00000000">
        <w:rPr>
          <w:b w:val="1"/>
          <w:bCs w:val="1"/>
          <w:rtl w:val="0"/>
        </w:rPr>
        <w:t xml:space="preserve">Activation:</w:t>
      </w:r>
      <w:r w:rsidDel="00000000" w:rsidR="00000000" w:rsidRPr="00000000">
        <w:rPr>
          <w:rtl w:val="0"/>
        </w:rPr>
        <w:t xml:space="preserve"> represent state transitions and contextual behaviors.</w:t>
      </w:r>
    </w:p>
    <w:p w:rsidR="00000000" w:rsidDel="00000000" w:rsidP="00000000" w:rsidRDefault="00000000" w:rsidRPr="00000000" w14:paraId="0000059E">
      <w:pPr>
        <w:rPr/>
      </w:pPr>
      <w:r w:rsidDel="00000000" w:rsidR="00000000" w:rsidRPr="00000000">
        <w:rPr>
          <w:rtl w:val="0"/>
        </w:rPr>
        <w:t xml:space="preserve">Dimensional features turn static graph structure into an ordered semantic space in which equivalence, extension, transition and analogy can be represented explicitly.</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Statement Predicates are the Type or Instance of an Action / Verb</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:name instanceOf :naming</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spacing w:line="276" w:lineRule="auto"/>
        <w:rPr/>
      </w:pPr>
      <w:r w:rsidDel="00000000" w:rsidR="00000000" w:rsidRPr="00000000">
        <w:rPr>
          <w:rtl w:val="0"/>
        </w:rPr>
        <w:t xml:space="preserve">The Power Set of every attribute contains the sets of attributes of every possible class / concept. Includes relation defines an ordering over the power set. Power Sets (CSPO / Reified Types Sets). All possible Subjects, Predicate, Objects, Kinds Grouped Types. Order Relationship (Includes). CSPO Sets Intersection: All possible Statements. Grammar (production from possible rules).</w:t>
      </w:r>
    </w:p>
    <w:p w:rsidR="00000000" w:rsidDel="00000000" w:rsidP="00000000" w:rsidRDefault="00000000" w:rsidRPr="00000000" w14:paraId="000005A5">
      <w:pPr>
        <w:spacing w:line="276" w:lineRule="auto"/>
        <w:rPr/>
      </w:pPr>
      <w:r w:rsidDel="00000000" w:rsidR="00000000" w:rsidRPr="00000000">
        <w:rPr>
          <w:rtl w:val="0"/>
        </w:rPr>
      </w:r>
    </w:p>
    <w:p w:rsidR="00000000" w:rsidDel="00000000" w:rsidP="00000000" w:rsidRDefault="00000000" w:rsidRPr="00000000" w14:paraId="000005A6">
      <w:pPr>
        <w:spacing w:line="276" w:lineRule="auto"/>
        <w:rPr/>
      </w:pPr>
      <w:r w:rsidDel="00000000" w:rsidR="00000000" w:rsidRPr="00000000">
        <w:rPr>
          <w:rtl w:val="0"/>
        </w:rPr>
        <w:t xml:space="preserve">Order and hierarchies are defined by subset / superset relationships. An object having attributes who are a superset of another object attributes is “extending” or “after” this object.</w:t>
      </w:r>
    </w:p>
    <w:p w:rsidR="00000000" w:rsidDel="00000000" w:rsidP="00000000" w:rsidRDefault="00000000" w:rsidRPr="00000000" w14:paraId="000005A7">
      <w:pPr>
        <w:spacing w:line="276" w:lineRule="auto"/>
        <w:rPr/>
      </w:pPr>
      <w:r w:rsidDel="00000000" w:rsidR="00000000" w:rsidRPr="00000000">
        <w:rPr>
          <w:rtl w:val="0"/>
        </w:rPr>
        <w:t xml:space="preserve">Dimensional (Contexts) Features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Kinds, type / state hierarchy / order inference and materialization into Statements. </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Alignment. Order (axis arrangements). State transitions flow. Infer and encode types / instances state transition networks on a given context on a given event: </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widowControl w:val="0"/>
        <w:numPr>
          <w:ilvl w:val="0"/>
          <w:numId w:val="7"/>
        </w:numPr>
        <w:spacing w:line="240" w:lineRule="auto"/>
        <w:ind w:left="720" w:hanging="360"/>
      </w:pPr>
      <w:r w:rsidDel="00000000" w:rsidR="00000000" w:rsidRPr="00000000">
        <w:rPr>
          <w:rtl w:val="0"/>
        </w:rPr>
        <w:t xml:space="preserve">PCN (Previous, Current, Next) in axis / scope Graph Traversal Node Types: Individuals, States (occurrences role types), Associations (events). Order Hierarchies. Contexts:</w:t>
      </w:r>
    </w:p>
    <w:p w:rsidR="00000000" w:rsidDel="00000000" w:rsidP="00000000" w:rsidRDefault="00000000" w:rsidRPr="00000000" w14:paraId="000005AE">
      <w:pPr>
        <w:widowControl w:val="0"/>
        <w:numPr>
          <w:ilvl w:val="1"/>
          <w:numId w:val="7"/>
        </w:numPr>
        <w:spacing w:line="240" w:lineRule="auto"/>
        <w:ind w:left="1440" w:hanging="360"/>
      </w:pPr>
      <w:r w:rsidDel="00000000" w:rsidR="00000000" w:rsidRPr="00000000">
        <w:rPr>
          <w:rtl w:val="0"/>
        </w:rPr>
        <w:t xml:space="preserve">(Single, Marriage, Married);</w:t>
      </w:r>
    </w:p>
    <w:p w:rsidR="00000000" w:rsidDel="00000000" w:rsidP="00000000" w:rsidRDefault="00000000" w:rsidRPr="00000000" w14:paraId="000005AF">
      <w:pPr>
        <w:widowControl w:val="0"/>
        <w:numPr>
          <w:ilvl w:val="1"/>
          <w:numId w:val="7"/>
        </w:numPr>
        <w:spacing w:line="240" w:lineRule="auto"/>
        <w:ind w:left="1440" w:hanging="360"/>
      </w:pPr>
      <w:r w:rsidDel="00000000" w:rsidR="00000000" w:rsidRPr="00000000">
        <w:rPr>
          <w:rtl w:val="0"/>
        </w:rPr>
        <w:t xml:space="preserve">(Married, Divorce, Divorced);</w:t>
      </w:r>
    </w:p>
    <w:p w:rsidR="00000000" w:rsidDel="00000000" w:rsidP="00000000" w:rsidRDefault="00000000" w:rsidRPr="00000000" w14:paraId="000005B0">
      <w:pPr>
        <w:widowControl w:val="0"/>
        <w:numPr>
          <w:ilvl w:val="1"/>
          <w:numId w:val="7"/>
        </w:numPr>
        <w:spacing w:line="240" w:lineRule="auto"/>
        <w:ind w:left="1440" w:hanging="360"/>
      </w:pPr>
      <w:r w:rsidDel="00000000" w:rsidR="00000000" w:rsidRPr="00000000">
        <w:rPr>
          <w:rtl w:val="0"/>
        </w:rPr>
        <w:t xml:space="preserve">(Single, Married, Divorced);</w:t>
      </w:r>
    </w:p>
    <w:p w:rsidR="00000000" w:rsidDel="00000000" w:rsidP="00000000" w:rsidRDefault="00000000" w:rsidRPr="00000000" w14:paraId="000005B1">
      <w:pPr>
        <w:widowControl w:val="0"/>
        <w:numPr>
          <w:ilvl w:val="1"/>
          <w:numId w:val="7"/>
        </w:numPr>
        <w:spacing w:line="240" w:lineRule="auto"/>
        <w:ind w:left="1440" w:hanging="360"/>
      </w:pPr>
      <w:r w:rsidDel="00000000" w:rsidR="00000000" w:rsidRPr="00000000">
        <w:rPr>
          <w:rtl w:val="0"/>
        </w:rPr>
        <w:t xml:space="preserve">(Junior, Promotion, Semisenior);</w:t>
      </w:r>
    </w:p>
    <w:p w:rsidR="00000000" w:rsidDel="00000000" w:rsidP="00000000" w:rsidRDefault="00000000" w:rsidRPr="00000000" w14:paraId="000005B2">
      <w:pPr>
        <w:widowControl w:val="0"/>
        <w:numPr>
          <w:ilvl w:val="1"/>
          <w:numId w:val="7"/>
        </w:numPr>
        <w:spacing w:line="240" w:lineRule="auto"/>
        <w:ind w:left="1440" w:hanging="360"/>
      </w:pPr>
      <w:r w:rsidDel="00000000" w:rsidR="00000000" w:rsidRPr="00000000">
        <w:rPr>
          <w:rtl w:val="0"/>
        </w:rPr>
        <w:t xml:space="preserve">(Junior, Semisenior, Senior);</w:t>
      </w:r>
    </w:p>
    <w:p w:rsidR="00000000" w:rsidDel="00000000" w:rsidP="00000000" w:rsidRDefault="00000000" w:rsidRPr="00000000" w14:paraId="000005B3">
      <w:pPr>
        <w:widowControl w:val="0"/>
        <w:numPr>
          <w:ilvl w:val="1"/>
          <w:numId w:val="7"/>
        </w:numPr>
        <w:spacing w:line="240" w:lineRule="auto"/>
        <w:ind w:left="1440" w:hanging="360"/>
      </w:pPr>
      <w:r w:rsidDel="00000000" w:rsidR="00000000" w:rsidRPr="00000000">
        <w:rPr>
          <w:rtl w:val="0"/>
        </w:rPr>
        <w:t xml:space="preserve">(Unemployed, Employment, Employee);</w:t>
      </w:r>
    </w:p>
    <w:p w:rsidR="00000000" w:rsidDel="00000000" w:rsidP="00000000" w:rsidRDefault="00000000" w:rsidRPr="00000000" w14:paraId="000005B4">
      <w:pPr>
        <w:widowControl w:val="0"/>
        <w:numPr>
          <w:ilvl w:val="1"/>
          <w:numId w:val="7"/>
        </w:numPr>
        <w:spacing w:line="240" w:lineRule="auto"/>
        <w:ind w:left="1440" w:hanging="360"/>
      </w:pPr>
      <w:r w:rsidDel="00000000" w:rsidR="00000000" w:rsidRPr="00000000">
        <w:rPr>
          <w:rtl w:val="0"/>
        </w:rPr>
        <w:t xml:space="preserve">(Unemployed, Employed, Unemployed);</w:t>
      </w:r>
    </w:p>
    <w:p w:rsidR="00000000" w:rsidDel="00000000" w:rsidP="00000000" w:rsidRDefault="00000000" w:rsidRPr="00000000" w14:paraId="000005B5">
      <w:pPr>
        <w:widowControl w:val="0"/>
        <w:numPr>
          <w:ilvl w:val="1"/>
          <w:numId w:val="7"/>
        </w:numPr>
        <w:spacing w:line="240" w:lineRule="auto"/>
        <w:ind w:left="1440" w:hanging="360"/>
      </w:pPr>
      <w:r w:rsidDel="00000000" w:rsidR="00000000" w:rsidRPr="00000000">
        <w:rPr>
          <w:rtl w:val="0"/>
        </w:rPr>
        <w:t xml:space="preserve">(John, successor, Peter);</w:t>
      </w:r>
    </w:p>
    <w:p w:rsidR="00000000" w:rsidDel="00000000" w:rsidP="00000000" w:rsidRDefault="00000000" w:rsidRPr="00000000" w14:paraId="000005B6">
      <w:pPr>
        <w:widowControl w:val="0"/>
        <w:spacing w:line="240" w:lineRule="auto"/>
        <w:ind w:left="0" w:firstLine="0"/>
        <w:rPr/>
      </w:pPr>
      <w:r w:rsidDel="00000000" w:rsidR="00000000" w:rsidRPr="00000000">
        <w:rPr>
          <w:rtl w:val="0"/>
        </w:rPr>
      </w:r>
    </w:p>
    <w:p w:rsidR="00000000" w:rsidDel="00000000" w:rsidP="00000000" w:rsidRDefault="00000000" w:rsidRPr="00000000" w14:paraId="000005B7">
      <w:pPr>
        <w:spacing w:line="276" w:lineRule="auto"/>
        <w:rPr/>
      </w:pPr>
      <w:r w:rsidDel="00000000" w:rsidR="00000000" w:rsidRPr="00000000">
        <w:rPr>
          <w:rtl w:val="0"/>
        </w:rPr>
        <w:t xml:space="preserve">Leveraging Grammars as an LLM Interaction tool</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Possible contexts / functional transitions (behavior) as formal grammars rules / productions.</w:t>
      </w:r>
    </w:p>
    <w:p w:rsidR="00000000" w:rsidDel="00000000" w:rsidP="00000000" w:rsidRDefault="00000000" w:rsidRPr="00000000" w14:paraId="000005BA">
      <w:pPr>
        <w:rPr/>
      </w:pPr>
      <w:r w:rsidDel="00000000" w:rsidR="00000000" w:rsidRPr="00000000">
        <w:rPr>
          <w:rtl w:val="0"/>
        </w:rPr>
        <w:t xml:space="preserve">Possible Prompts in context. Contexts Roles behaviors Flows. Inference context productions from grammars. Statements as grammar rules / productions.</w:t>
      </w:r>
    </w:p>
    <w:p w:rsidR="00000000" w:rsidDel="00000000" w:rsidP="00000000" w:rsidRDefault="00000000" w:rsidRPr="00000000" w14:paraId="000005BB">
      <w:pPr>
        <w:pStyle w:val="Heading2"/>
        <w:rPr/>
      </w:pPr>
      <w:bookmarkStart w:colFirst="0" w:colLast="0" w:name="_592zb552u5uq" w:id="86"/>
      <w:bookmarkEnd w:id="86"/>
      <w:r w:rsidDel="00000000" w:rsidR="00000000" w:rsidRPr="00000000">
        <w:rPr>
          <w:rtl w:val="0"/>
        </w:rPr>
        <w:t xml:space="preserve">Leverage Formal Grammars</w:t>
      </w:r>
    </w:p>
    <w:p w:rsidR="00000000" w:rsidDel="00000000" w:rsidP="00000000" w:rsidRDefault="00000000" w:rsidRPr="00000000" w14:paraId="000005BC">
      <w:pPr>
        <w:rPr/>
      </w:pPr>
      <w:r w:rsidDel="00000000" w:rsidR="00000000" w:rsidRPr="00000000">
        <w:rPr>
          <w:b w:val="1"/>
          <w:bCs w:val="1"/>
          <w:rtl w:val="0"/>
        </w:rPr>
        <w:t xml:space="preserve">Grammatical Production Rules</w:t>
      </w:r>
      <w:r w:rsidDel="00000000" w:rsidR="00000000" w:rsidRPr="00000000">
        <w:rPr>
          <w:rtl w:val="0"/>
        </w:rPr>
        <w:t xml:space="preserve">: Maps Non-Terminals to </w:t>
      </w:r>
      <w:r w:rsidDel="00000000" w:rsidR="00000000" w:rsidRPr="00000000">
        <w:rPr>
          <w:color w:val="188038"/>
          <w:rtl w:val="0"/>
        </w:rPr>
        <w:t xml:space="preserve">Kinds</w:t>
      </w:r>
      <w:r w:rsidDel="00000000" w:rsidR="00000000" w:rsidRPr="00000000">
        <w:rPr>
          <w:rtl w:val="0"/>
        </w:rPr>
        <w:t xml:space="preserve">, Terminals to </w:t>
      </w:r>
      <w:r w:rsidDel="00000000" w:rsidR="00000000" w:rsidRPr="00000000">
        <w:rPr>
          <w:color w:val="188038"/>
          <w:rtl w:val="0"/>
        </w:rPr>
        <w:t xml:space="preserve">Resources</w:t>
      </w:r>
      <w:r w:rsidDel="00000000" w:rsidR="00000000" w:rsidRPr="00000000">
        <w:rPr>
          <w:rtl w:val="0"/>
        </w:rPr>
        <w:t xml:space="preserve">, and Production Rules to pipeline </w:t>
      </w:r>
      <w:r w:rsidDel="00000000" w:rsidR="00000000" w:rsidRPr="00000000">
        <w:rPr>
          <w:color w:val="188038"/>
          <w:rtl w:val="0"/>
        </w:rPr>
        <w:t xml:space="preserve">Statements</w:t>
      </w:r>
      <w:r w:rsidDel="00000000" w:rsidR="00000000" w:rsidRPr="00000000">
        <w:rPr>
          <w:rtl w:val="0"/>
        </w:rPr>
        <w:t xml:space="preserve"> using monadic parsers.</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b w:val="1"/>
          <w:bCs w:val="1"/>
          <w:rtl w:val="0"/>
        </w:rPr>
        <w:t xml:space="preserve">Contribution to Framework Objective</w:t>
      </w:r>
      <w:r w:rsidDel="00000000" w:rsidR="00000000" w:rsidRPr="00000000">
        <w:rPr>
          <w:rtl w:val="0"/>
        </w:rPr>
        <w:t xml:space="preserve">: Formalizes stream processing as a dynamic grammar expansion process. Raw statements are parsed into functional non-terminal concepts (</w:t>
      </w:r>
      <w:r w:rsidDel="00000000" w:rsidR="00000000" w:rsidRPr="00000000">
        <w:rPr>
          <w:b w:val="1"/>
          <w:bCs w:val="1"/>
          <w:rtl w:val="0"/>
        </w:rPr>
        <w:t xml:space="preserve">Aggregation</w:t>
      </w:r>
      <w:r w:rsidDel="00000000" w:rsidR="00000000" w:rsidRPr="00000000">
        <w:rPr>
          <w:rtl w:val="0"/>
        </w:rPr>
        <w:t xml:space="preserve">), matched and ordered through production rules (</w:t>
      </w:r>
      <w:r w:rsidDel="00000000" w:rsidR="00000000" w:rsidRPr="00000000">
        <w:rPr>
          <w:b w:val="1"/>
          <w:bCs w:val="1"/>
          <w:rtl w:val="0"/>
        </w:rPr>
        <w:t xml:space="preserve">Alignment</w:t>
      </w:r>
      <w:r w:rsidDel="00000000" w:rsidR="00000000" w:rsidRPr="00000000">
        <w:rPr>
          <w:rtl w:val="0"/>
        </w:rPr>
        <w:t xml:space="preserve">), and evaluated to generate prompts, rules, and interaction executions (</w:t>
      </w:r>
      <w:r w:rsidDel="00000000" w:rsidR="00000000" w:rsidRPr="00000000">
        <w:rPr>
          <w:b w:val="1"/>
          <w:bCs w:val="1"/>
          <w:rtl w:val="0"/>
        </w:rPr>
        <w:t xml:space="preserve">Activation</w:t>
      </w:r>
      <w:r w:rsidDel="00000000" w:rsidR="00000000" w:rsidRPr="00000000">
        <w:rPr>
          <w:rtl w:val="0"/>
        </w:rPr>
        <w:t xml:space="preserve">).</w:t>
      </w:r>
    </w:p>
    <w:p w:rsidR="00000000" w:rsidDel="00000000" w:rsidP="00000000" w:rsidRDefault="00000000" w:rsidRPr="00000000" w14:paraId="000005BF">
      <w:pPr>
        <w:keepNext w:val="0"/>
        <w:keepLines w:val="0"/>
        <w:spacing w:before="280" w:lineRule="auto"/>
        <w:rPr>
          <w:b w:val="1"/>
          <w:bCs w:val="1"/>
        </w:rPr>
      </w:pPr>
      <w:r w:rsidDel="00000000" w:rsidR="00000000" w:rsidRPr="00000000">
        <w:rPr>
          <w:b w:val="1"/>
          <w:bCs w:val="1"/>
          <w:rtl w:val="0"/>
        </w:rPr>
        <w:t xml:space="preserve">End-to-end contribution</w:t>
      </w:r>
    </w:p>
    <w:p w:rsidR="00000000" w:rsidDel="00000000" w:rsidP="00000000" w:rsidRDefault="00000000" w:rsidRPr="00000000" w14:paraId="000005C0">
      <w:pPr>
        <w:spacing w:after="240" w:before="240" w:lineRule="auto"/>
        <w:rPr/>
      </w:pPr>
      <w:r w:rsidDel="00000000" w:rsidR="00000000" w:rsidRPr="00000000">
        <w:rPr>
          <w:b w:val="1"/>
          <w:bCs w:val="1"/>
          <w:rtl w:val="0"/>
        </w:rPr>
        <w:t xml:space="preserve">Aggregation:</w:t>
      </w:r>
      <w:r w:rsidDel="00000000" w:rsidR="00000000" w:rsidRPr="00000000">
        <w:rPr>
          <w:rtl w:val="0"/>
        </w:rPr>
        <w:t xml:space="preserve"> infer grammar rules from observed Statements.</w:t>
        <w:br w:type="textWrapping"/>
      </w:r>
      <w:r w:rsidDel="00000000" w:rsidR="00000000" w:rsidRPr="00000000">
        <w:rPr>
          <w:b w:val="1"/>
          <w:bCs w:val="1"/>
          <w:rtl w:val="0"/>
        </w:rPr>
        <w:t xml:space="preserve">Alignment:</w:t>
      </w:r>
      <w:r w:rsidDel="00000000" w:rsidR="00000000" w:rsidRPr="00000000">
        <w:rPr>
          <w:rtl w:val="0"/>
        </w:rPr>
        <w:t xml:space="preserve"> determine valid/analogous productions and their dimensional ordering.</w:t>
        <w:br w:type="textWrapping"/>
      </w:r>
      <w:r w:rsidDel="00000000" w:rsidR="00000000" w:rsidRPr="00000000">
        <w:rPr>
          <w:b w:val="1"/>
          <w:bCs w:val="1"/>
          <w:rtl w:val="0"/>
        </w:rPr>
        <w:t xml:space="preserve">Activation:</w:t>
      </w:r>
      <w:r w:rsidDel="00000000" w:rsidR="00000000" w:rsidRPr="00000000">
        <w:rPr>
          <w:rtl w:val="0"/>
        </w:rPr>
        <w:t xml:space="preserve"> start from a contextual Statement and execute applicable productions.</w:t>
      </w:r>
    </w:p>
    <w:p w:rsidR="00000000" w:rsidDel="00000000" w:rsidP="00000000" w:rsidRDefault="00000000" w:rsidRPr="00000000" w14:paraId="000005C1">
      <w:pPr>
        <w:rPr/>
      </w:pPr>
      <w:r w:rsidDel="00000000" w:rsidR="00000000" w:rsidRPr="00000000">
        <w:rPr>
          <w:rtl w:val="0"/>
        </w:rPr>
        <w:t xml:space="preserve">Layered Production Rules Composition:</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Formal Grammars Rules Productions for Classification, Matching, Completion, Order / Comparisons and potential Contexts / Interactions Rules Productions.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b w:val="1"/>
          <w:bCs w:val="1"/>
          <w:rtl w:val="0"/>
        </w:rPr>
        <w:t xml:space="preserve">Non Terminals:</w:t>
      </w:r>
      <w:r w:rsidDel="00000000" w:rsidR="00000000" w:rsidRPr="00000000">
        <w:rPr>
          <w:rtl w:val="0"/>
        </w:rPr>
        <w:t xml:space="preserve"> Kinds</w:t>
      </w:r>
    </w:p>
    <w:p w:rsidR="00000000" w:rsidDel="00000000" w:rsidP="00000000" w:rsidRDefault="00000000" w:rsidRPr="00000000" w14:paraId="000005C6">
      <w:pPr>
        <w:rPr/>
      </w:pPr>
      <w:r w:rsidDel="00000000" w:rsidR="00000000" w:rsidRPr="00000000">
        <w:rPr>
          <w:b w:val="1"/>
          <w:bCs w:val="1"/>
          <w:rtl w:val="0"/>
        </w:rPr>
        <w:t xml:space="preserve">Terminals:</w:t>
      </w:r>
      <w:r w:rsidDel="00000000" w:rsidR="00000000" w:rsidRPr="00000000">
        <w:rPr>
          <w:rtl w:val="0"/>
        </w:rPr>
        <w:t xml:space="preserve"> Resources</w:t>
      </w:r>
    </w:p>
    <w:p w:rsidR="00000000" w:rsidDel="00000000" w:rsidP="00000000" w:rsidRDefault="00000000" w:rsidRPr="00000000" w14:paraId="000005C7">
      <w:pPr>
        <w:rPr/>
      </w:pPr>
      <w:r w:rsidDel="00000000" w:rsidR="00000000" w:rsidRPr="00000000">
        <w:rPr>
          <w:b w:val="1"/>
          <w:bCs w:val="1"/>
          <w:rtl w:val="0"/>
        </w:rPr>
        <w:t xml:space="preserve">Production Rules:</w:t>
      </w:r>
      <w:r w:rsidDel="00000000" w:rsidR="00000000" w:rsidRPr="00000000">
        <w:rPr>
          <w:rtl w:val="0"/>
        </w:rPr>
        <w:t xml:space="preserve"> Aggregation, Alignment, Activation layers input / source, output / production Statements.</w:t>
      </w:r>
    </w:p>
    <w:p w:rsidR="00000000" w:rsidDel="00000000" w:rsidP="00000000" w:rsidRDefault="00000000" w:rsidRPr="00000000" w14:paraId="000005C8">
      <w:pPr>
        <w:rPr/>
      </w:pPr>
      <w:r w:rsidDel="00000000" w:rsidR="00000000" w:rsidRPr="00000000">
        <w:rPr>
          <w:b w:val="1"/>
          <w:bCs w:val="1"/>
          <w:rtl w:val="0"/>
        </w:rPr>
        <w:t xml:space="preserve">Start Symbol:</w:t>
      </w:r>
      <w:r w:rsidDel="00000000" w:rsidR="00000000" w:rsidRPr="00000000">
        <w:rPr>
          <w:rtl w:val="0"/>
        </w:rPr>
        <w:t xml:space="preserve"> (Occurrence, Occurrence, Occurrence, Occurrence):</w:t>
      </w:r>
    </w:p>
    <w:p w:rsidR="00000000" w:rsidDel="00000000" w:rsidP="00000000" w:rsidRDefault="00000000" w:rsidRPr="00000000" w14:paraId="000005C9">
      <w:pPr>
        <w:rPr/>
      </w:pPr>
      <w:r w:rsidDel="00000000" w:rsidR="00000000" w:rsidRPr="00000000">
        <w:rPr>
          <w:rtl w:val="0"/>
        </w:rPr>
        <w:t xml:space="preserve">TODO: Refactor class model. Context, Subject, Predicate, Object are the roles in the Statement determined by the Kind of the Occurrence.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b w:val="1"/>
          <w:bCs w:val="1"/>
          <w:rtl w:val="0"/>
        </w:rPr>
        <w:t xml:space="preserve">Rules Productions:</w:t>
      </w:r>
      <w:r w:rsidDel="00000000" w:rsidR="00000000" w:rsidRPr="00000000">
        <w:rPr>
          <w:rtl w:val="0"/>
        </w:rPr>
        <w:t xml:space="preserve"> Layered Rules Production Statements materialization. Contextualized, until no non-terminals: Non Terminals: Functional Relationships (functional merge).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b w:val="1"/>
          <w:bCs w:val="1"/>
          <w:rtl w:val="0"/>
        </w:rPr>
        <w:t xml:space="preserve">Monadic parser.</w:t>
      </w:r>
      <w:r w:rsidDel="00000000" w:rsidR="00000000" w:rsidRPr="00000000">
        <w:rPr>
          <w:rtl w:val="0"/>
        </w:rPr>
        <w:t xml:space="preserve"> Dynamic grammars / DSLs (upper Grammars / Contexts / Kinds aligned). Rules / Productions : Schema / Occurrences.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b w:val="1"/>
          <w:bCs w:val="1"/>
        </w:rPr>
      </w:pPr>
      <w:r w:rsidDel="00000000" w:rsidR="00000000" w:rsidRPr="00000000">
        <w:rPr>
          <w:b w:val="1"/>
          <w:bCs w:val="1"/>
          <w:rtl w:val="0"/>
        </w:rPr>
        <w:t xml:space="preserve">Aggregation:</w:t>
      </w:r>
    </w:p>
    <w:p w:rsidR="00000000" w:rsidDel="00000000" w:rsidP="00000000" w:rsidRDefault="00000000" w:rsidRPr="00000000" w14:paraId="000005D0">
      <w:pPr>
        <w:rPr/>
      </w:pPr>
      <w:r w:rsidDel="00000000" w:rsidR="00000000" w:rsidRPr="00000000">
        <w:rPr>
          <w:rtl w:val="0"/>
        </w:rPr>
        <w:t xml:space="preserve">Infer Rules (Grammar) from Productions (Statements).</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b w:val="1"/>
          <w:bCs w:val="1"/>
        </w:rPr>
      </w:pPr>
      <w:r w:rsidDel="00000000" w:rsidR="00000000" w:rsidRPr="00000000">
        <w:rPr>
          <w:b w:val="1"/>
          <w:bCs w:val="1"/>
          <w:rtl w:val="0"/>
        </w:rPr>
        <w:t xml:space="preserve">Alignment:</w:t>
      </w:r>
    </w:p>
    <w:p w:rsidR="00000000" w:rsidDel="00000000" w:rsidP="00000000" w:rsidRDefault="00000000" w:rsidRPr="00000000" w14:paraId="000005D3">
      <w:pPr>
        <w:rPr/>
      </w:pPr>
      <w:r w:rsidDel="00000000" w:rsidR="00000000" w:rsidRPr="00000000">
        <w:rPr>
          <w:rtl w:val="0"/>
        </w:rPr>
        <w:t xml:space="preserve">All possible Grammar Production Rules Statements, all actual / valid grammar rules production Statements (matches Functional Relationships / Kinds merge).</w:t>
      </w:r>
    </w:p>
    <w:p w:rsidR="00000000" w:rsidDel="00000000" w:rsidP="00000000" w:rsidRDefault="00000000" w:rsidRPr="00000000" w14:paraId="000005D4">
      <w:pPr>
        <w:rPr/>
      </w:pPr>
      <w:r w:rsidDel="00000000" w:rsidR="00000000" w:rsidRPr="00000000">
        <w:rPr>
          <w:rtl w:val="0"/>
        </w:rPr>
        <w:t xml:space="preserve">Order / Dimensions: Rules Productions as part / step of another Production Rule.</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b w:val="1"/>
          <w:bCs w:val="1"/>
        </w:rPr>
      </w:pPr>
      <w:r w:rsidDel="00000000" w:rsidR="00000000" w:rsidRPr="00000000">
        <w:rPr>
          <w:b w:val="1"/>
          <w:bCs w:val="1"/>
          <w:rtl w:val="0"/>
        </w:rPr>
        <w:t xml:space="preserve">Activation:</w:t>
      </w:r>
    </w:p>
    <w:p w:rsidR="00000000" w:rsidDel="00000000" w:rsidP="00000000" w:rsidRDefault="00000000" w:rsidRPr="00000000" w14:paraId="000005D7">
      <w:pPr>
        <w:rPr/>
      </w:pPr>
      <w:r w:rsidDel="00000000" w:rsidR="00000000" w:rsidRPr="00000000">
        <w:rPr>
          <w:rtl w:val="0"/>
        </w:rPr>
        <w:t xml:space="preserve">Prompt: Statement (from contextual possible start statements interactions list), Merge: Abstract Statement Production Rules (Aggregation), Unfold: scan all possible Statements from abstracted Statement Production Rules (Alignment). Perform Productions from Rules starting at scanned possible Statements.</w:t>
      </w:r>
    </w:p>
    <w:p w:rsidR="00000000" w:rsidDel="00000000" w:rsidP="00000000" w:rsidRDefault="00000000" w:rsidRPr="00000000" w14:paraId="000005D8">
      <w:pPr>
        <w:pStyle w:val="Heading2"/>
        <w:rPr/>
      </w:pPr>
      <w:bookmarkStart w:colFirst="0" w:colLast="0" w:name="_vui52my0r1b5" w:id="87"/>
      <w:bookmarkEnd w:id="87"/>
      <w:r w:rsidDel="00000000" w:rsidR="00000000" w:rsidRPr="00000000">
        <w:rPr>
          <w:rtl w:val="0"/>
        </w:rPr>
        <w:t xml:space="preserve">Leverage RDF, RDFS, OWL and SPARQL</w:t>
      </w:r>
    </w:p>
    <w:p w:rsidR="00000000" w:rsidDel="00000000" w:rsidP="00000000" w:rsidRDefault="00000000" w:rsidRPr="00000000" w14:paraId="000005D9">
      <w:pPr>
        <w:rPr/>
      </w:pPr>
      <w:r w:rsidDel="00000000" w:rsidR="00000000" w:rsidRPr="00000000">
        <w:rPr>
          <w:b w:val="1"/>
          <w:bCs w:val="1"/>
          <w:rtl w:val="0"/>
        </w:rPr>
        <w:t xml:space="preserve">Standardized Graph Infrastructure</w:t>
      </w:r>
      <w:r w:rsidDel="00000000" w:rsidR="00000000" w:rsidRPr="00000000">
        <w:rPr>
          <w:rtl w:val="0"/>
        </w:rPr>
        <w:t xml:space="preserve">: Employs raw RDF Quad/Triple stores, SPARQL endpoints, and standard W3C semantic web ontologies.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b w:val="1"/>
          <w:bCs w:val="1"/>
          <w:rtl w:val="0"/>
        </w:rPr>
        <w:t xml:space="preserve">Contribution to Framework Objective</w:t>
      </w:r>
      <w:r w:rsidDel="00000000" w:rsidR="00000000" w:rsidRPr="00000000">
        <w:rPr>
          <w:rtl w:val="0"/>
        </w:rPr>
        <w:t xml:space="preserve">: Guarantees universal interoperability and ingestion capabilities from any legacy database or backend capable of exporting RDF graph representations, enabling seamless graph pattern matching across heterogeneous data streams.</w:t>
      </w:r>
    </w:p>
    <w:p w:rsidR="00000000" w:rsidDel="00000000" w:rsidP="00000000" w:rsidRDefault="00000000" w:rsidRPr="00000000" w14:paraId="000005DC">
      <w:pPr>
        <w:keepNext w:val="0"/>
        <w:keepLines w:val="0"/>
        <w:spacing w:before="28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5DD">
      <w:pPr>
        <w:spacing w:after="240" w:before="240" w:lineRule="auto"/>
        <w:rPr/>
      </w:pPr>
      <w:r w:rsidDel="00000000" w:rsidR="00000000" w:rsidRPr="00000000">
        <w:rPr>
          <w:rtl w:val="0"/>
        </w:rPr>
        <w:t xml:space="preserve">Exploit existing semantic-web infrastructure for:</w:t>
      </w:r>
    </w:p>
    <w:p w:rsidR="00000000" w:rsidDel="00000000" w:rsidP="00000000" w:rsidRDefault="00000000" w:rsidRPr="00000000" w14:paraId="000005DE">
      <w:pPr>
        <w:numPr>
          <w:ilvl w:val="0"/>
          <w:numId w:val="48"/>
        </w:numPr>
        <w:spacing w:after="0" w:afterAutospacing="0" w:before="240" w:lineRule="auto"/>
        <w:ind w:left="720" w:hanging="360"/>
      </w:pPr>
      <w:r w:rsidDel="00000000" w:rsidR="00000000" w:rsidRPr="00000000">
        <w:rPr>
          <w:rtl w:val="0"/>
        </w:rPr>
        <w:t xml:space="preserve">graph querying,</w:t>
      </w:r>
    </w:p>
    <w:p w:rsidR="00000000" w:rsidDel="00000000" w:rsidP="00000000" w:rsidRDefault="00000000" w:rsidRPr="00000000" w14:paraId="000005DF">
      <w:pPr>
        <w:numPr>
          <w:ilvl w:val="0"/>
          <w:numId w:val="48"/>
        </w:numPr>
        <w:spacing w:after="0" w:afterAutospacing="0" w:before="0" w:beforeAutospacing="0" w:lineRule="auto"/>
        <w:ind w:left="720" w:hanging="360"/>
      </w:pPr>
      <w:r w:rsidDel="00000000" w:rsidR="00000000" w:rsidRPr="00000000">
        <w:rPr>
          <w:rtl w:val="0"/>
        </w:rPr>
        <w:t xml:space="preserve">schema/type representation,</w:t>
      </w:r>
    </w:p>
    <w:p w:rsidR="00000000" w:rsidDel="00000000" w:rsidP="00000000" w:rsidRDefault="00000000" w:rsidRPr="00000000" w14:paraId="000005E0">
      <w:pPr>
        <w:numPr>
          <w:ilvl w:val="0"/>
          <w:numId w:val="48"/>
        </w:numPr>
        <w:spacing w:after="0" w:afterAutospacing="0" w:before="0" w:beforeAutospacing="0" w:lineRule="auto"/>
        <w:ind w:left="720" w:hanging="360"/>
      </w:pPr>
      <w:r w:rsidDel="00000000" w:rsidR="00000000" w:rsidRPr="00000000">
        <w:rPr>
          <w:rtl w:val="0"/>
        </w:rPr>
        <w:t xml:space="preserve">inference,</w:t>
      </w:r>
    </w:p>
    <w:p w:rsidR="00000000" w:rsidDel="00000000" w:rsidP="00000000" w:rsidRDefault="00000000" w:rsidRPr="00000000" w14:paraId="000005E1">
      <w:pPr>
        <w:numPr>
          <w:ilvl w:val="0"/>
          <w:numId w:val="48"/>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5E2">
      <w:pPr>
        <w:numPr>
          <w:ilvl w:val="0"/>
          <w:numId w:val="48"/>
        </w:numPr>
        <w:spacing w:after="240" w:before="0" w:beforeAutospacing="0" w:lineRule="auto"/>
        <w:ind w:left="720" w:hanging="360"/>
      </w:pPr>
      <w:r w:rsidDel="00000000" w:rsidR="00000000" w:rsidRPr="00000000">
        <w:rPr>
          <w:rtl w:val="0"/>
        </w:rPr>
        <w:t xml:space="preserve">external interoperability.</w:t>
      </w:r>
    </w:p>
    <w:p w:rsidR="00000000" w:rsidDel="00000000" w:rsidP="00000000" w:rsidRDefault="00000000" w:rsidRPr="00000000" w14:paraId="000005E3">
      <w:pPr>
        <w:keepNext w:val="0"/>
        <w:keepLines w:val="0"/>
        <w:spacing w:before="280" w:lineRule="auto"/>
        <w:rPr>
          <w:b w:val="1"/>
          <w:bCs w:val="1"/>
        </w:rPr>
      </w:pPr>
      <w:r w:rsidDel="00000000" w:rsidR="00000000" w:rsidRPr="00000000">
        <w:rPr>
          <w:b w:val="1"/>
          <w:bCs w:val="1"/>
          <w:rtl w:val="0"/>
        </w:rPr>
        <w:t xml:space="preserve">End-to-end contribution</w:t>
      </w:r>
    </w:p>
    <w:p w:rsidR="00000000" w:rsidDel="00000000" w:rsidP="00000000" w:rsidRDefault="00000000" w:rsidRPr="00000000" w14:paraId="000005E4">
      <w:pPr>
        <w:spacing w:after="240" w:before="240" w:lineRule="auto"/>
        <w:rPr/>
      </w:pPr>
      <w:r w:rsidDel="00000000" w:rsidR="00000000" w:rsidRPr="00000000">
        <w:rPr>
          <w:b w:val="1"/>
          <w:bCs w:val="1"/>
          <w:rtl w:val="0"/>
        </w:rPr>
        <w:t xml:space="preserve">Aggregation:</w:t>
      </w:r>
      <w:r w:rsidDel="00000000" w:rsidR="00000000" w:rsidRPr="00000000">
        <w:rPr>
          <w:rtl w:val="0"/>
        </w:rPr>
        <w:t xml:space="preserve"> query source statements and structural patterns; derive or validate types.</w:t>
        <w:br w:type="textWrapping"/>
      </w:r>
      <w:r w:rsidDel="00000000" w:rsidR="00000000" w:rsidRPr="00000000">
        <w:rPr>
          <w:b w:val="1"/>
          <w:bCs w:val="1"/>
          <w:rtl w:val="0"/>
        </w:rPr>
        <w:t xml:space="preserve">Alignment:</w:t>
      </w:r>
      <w:r w:rsidDel="00000000" w:rsidR="00000000" w:rsidRPr="00000000">
        <w:rPr>
          <w:rtl w:val="0"/>
        </w:rPr>
        <w:t xml:space="preserve"> use graph patterns and ontology constructs to find correspondences and relationships.</w:t>
        <w:br w:type="textWrapping"/>
      </w:r>
      <w:r w:rsidDel="00000000" w:rsidR="00000000" w:rsidRPr="00000000">
        <w:rPr>
          <w:b w:val="1"/>
          <w:bCs w:val="1"/>
          <w:rtl w:val="0"/>
        </w:rPr>
        <w:t xml:space="preserve">Activation:</w:t>
      </w:r>
      <w:r w:rsidDel="00000000" w:rsidR="00000000" w:rsidRPr="00000000">
        <w:rPr>
          <w:rtl w:val="0"/>
        </w:rPr>
        <w:t xml:space="preserve"> query discovered contexts, roles and interactions and persist resulting statements.</w:t>
      </w:r>
    </w:p>
    <w:p w:rsidR="00000000" w:rsidDel="00000000" w:rsidP="00000000" w:rsidRDefault="00000000" w:rsidRPr="00000000" w14:paraId="000005E5">
      <w:pPr>
        <w:spacing w:after="240" w:before="240" w:lineRule="auto"/>
        <w:rPr/>
      </w:pPr>
      <w:r w:rsidDel="00000000" w:rsidR="00000000" w:rsidRPr="00000000">
        <w:rPr>
          <w:rtl w:val="0"/>
        </w:rPr>
        <w:t xml:space="preserve">RDF is the representation; RDF / RDFS / OWL / SPARQL are implementation capabilities operating on that representation.</w:t>
      </w:r>
    </w:p>
    <w:p w:rsidR="00000000" w:rsidDel="00000000" w:rsidP="00000000" w:rsidRDefault="00000000" w:rsidRPr="00000000" w14:paraId="000005E6">
      <w:pPr>
        <w:pStyle w:val="Heading2"/>
        <w:rPr/>
      </w:pPr>
      <w:bookmarkStart w:colFirst="0" w:colLast="0" w:name="_uauz2b7v2nra" w:id="88"/>
      <w:bookmarkEnd w:id="88"/>
      <w:r w:rsidDel="00000000" w:rsidR="00000000" w:rsidRPr="00000000">
        <w:rPr>
          <w:rtl w:val="0"/>
        </w:rPr>
        <w:t xml:space="preserve">Leverage Sets Model</w:t>
      </w:r>
    </w:p>
    <w:p w:rsidR="00000000" w:rsidDel="00000000" w:rsidP="00000000" w:rsidRDefault="00000000" w:rsidRPr="00000000" w14:paraId="000005E7">
      <w:pPr>
        <w:rPr>
          <w:b w:val="1"/>
          <w:bCs w:val="1"/>
        </w:rPr>
      </w:pPr>
      <w:r w:rsidDel="00000000" w:rsidR="00000000" w:rsidRPr="00000000">
        <w:rPr>
          <w:rtl w:val="0"/>
        </w:rPr>
        <w:t xml:space="preserve">See: </w:t>
      </w:r>
      <w:r w:rsidDel="00000000" w:rsidR="00000000" w:rsidRPr="00000000">
        <w:rPr>
          <w:rtl w:val="0"/>
        </w:rPr>
        <w:t xml:space="preserve">Sets layout for Dimensional Analysis</w:t>
      </w:r>
      <w:r w:rsidDel="00000000" w:rsidR="00000000" w:rsidRPr="00000000">
        <w:rPr>
          <w:rtl w:val="0"/>
        </w:rPr>
      </w:r>
    </w:p>
    <w:p w:rsidR="00000000" w:rsidDel="00000000" w:rsidP="00000000" w:rsidRDefault="00000000" w:rsidRPr="00000000" w14:paraId="000005E8">
      <w:pPr>
        <w:rPr>
          <w:b w:val="1"/>
          <w:bCs w:val="1"/>
        </w:rPr>
      </w:pPr>
      <w:r w:rsidDel="00000000" w:rsidR="00000000" w:rsidRPr="00000000">
        <w:rPr>
          <w:rtl w:val="0"/>
        </w:rPr>
      </w:r>
    </w:p>
    <w:p w:rsidR="00000000" w:rsidDel="00000000" w:rsidP="00000000" w:rsidRDefault="00000000" w:rsidRPr="00000000" w14:paraId="000005E9">
      <w:pPr>
        <w:rPr/>
      </w:pPr>
      <w:r w:rsidDel="00000000" w:rsidR="00000000" w:rsidRPr="00000000">
        <w:rPr>
          <w:b w:val="1"/>
          <w:bCs w:val="1"/>
          <w:rtl w:val="0"/>
        </w:rPr>
        <w:t xml:space="preserve">Mathematical Set Primitives</w:t>
      </w:r>
      <w:r w:rsidDel="00000000" w:rsidR="00000000" w:rsidRPr="00000000">
        <w:rPr>
          <w:rtl w:val="0"/>
        </w:rPr>
        <w:t xml:space="preserve">: Defines Contexts, Subjects, Predicates, Objects, and Kinds as mathematical sets, applying union, intersection, and relative difference operations.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b w:val="1"/>
          <w:bCs w:val="1"/>
          <w:rtl w:val="0"/>
        </w:rPr>
        <w:t xml:space="preserve">Contribution to Framework Objective</w:t>
      </w:r>
      <w:r w:rsidDel="00000000" w:rsidR="00000000" w:rsidRPr="00000000">
        <w:rPr>
          <w:rtl w:val="0"/>
        </w:rPr>
        <w:t xml:space="preserve">: Delivers an ultra-fast, deterministic, low-level merge primitive for stream processing, facilitating immediate deduplication and exact-match aggregation before higher-level lattices or embeddings are computed.</w:t>
      </w:r>
    </w:p>
    <w:p w:rsidR="00000000" w:rsidDel="00000000" w:rsidP="00000000" w:rsidRDefault="00000000" w:rsidRPr="00000000" w14:paraId="000005EC">
      <w:pPr>
        <w:keepNext w:val="0"/>
        <w:keepLines w:val="0"/>
        <w:spacing w:before="28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5ED">
      <w:pPr>
        <w:spacing w:after="240" w:before="240" w:lineRule="auto"/>
        <w:rPr/>
      </w:pPr>
      <w:r w:rsidDel="00000000" w:rsidR="00000000" w:rsidRPr="00000000">
        <w:rPr>
          <w:rtl w:val="0"/>
        </w:rPr>
        <w:t xml:space="preserve">Provide deterministic algebra over:</w:t>
      </w:r>
    </w:p>
    <w:p w:rsidR="00000000" w:rsidDel="00000000" w:rsidP="00000000" w:rsidRDefault="00000000" w:rsidRPr="00000000" w14:paraId="000005EE">
      <w:pPr>
        <w:numPr>
          <w:ilvl w:val="0"/>
          <w:numId w:val="51"/>
        </w:numPr>
        <w:spacing w:after="0" w:afterAutospacing="0" w:before="240" w:lineRule="auto"/>
        <w:ind w:left="720" w:hanging="360"/>
      </w:pPr>
      <w:r w:rsidDel="00000000" w:rsidR="00000000" w:rsidRPr="00000000">
        <w:rPr>
          <w:rtl w:val="0"/>
        </w:rPr>
        <w:t xml:space="preserve">Subjects,</w:t>
      </w:r>
    </w:p>
    <w:p w:rsidR="00000000" w:rsidDel="00000000" w:rsidP="00000000" w:rsidRDefault="00000000" w:rsidRPr="00000000" w14:paraId="000005EF">
      <w:pPr>
        <w:numPr>
          <w:ilvl w:val="0"/>
          <w:numId w:val="51"/>
        </w:numPr>
        <w:spacing w:after="0" w:afterAutospacing="0" w:before="0" w:beforeAutospacing="0" w:lineRule="auto"/>
        <w:ind w:left="720" w:hanging="360"/>
      </w:pPr>
      <w:r w:rsidDel="00000000" w:rsidR="00000000" w:rsidRPr="00000000">
        <w:rPr>
          <w:rtl w:val="0"/>
        </w:rPr>
        <w:t xml:space="preserve">Predicates,</w:t>
      </w:r>
    </w:p>
    <w:p w:rsidR="00000000" w:rsidDel="00000000" w:rsidP="00000000" w:rsidRDefault="00000000" w:rsidRPr="00000000" w14:paraId="000005F0">
      <w:pPr>
        <w:numPr>
          <w:ilvl w:val="0"/>
          <w:numId w:val="51"/>
        </w:numPr>
        <w:spacing w:after="0" w:afterAutospacing="0" w:before="0" w:beforeAutospacing="0" w:lineRule="auto"/>
        <w:ind w:left="720" w:hanging="360"/>
      </w:pPr>
      <w:r w:rsidDel="00000000" w:rsidR="00000000" w:rsidRPr="00000000">
        <w:rPr>
          <w:rtl w:val="0"/>
        </w:rPr>
        <w:t xml:space="preserve">Objects,</w:t>
      </w:r>
    </w:p>
    <w:p w:rsidR="00000000" w:rsidDel="00000000" w:rsidP="00000000" w:rsidRDefault="00000000" w:rsidRPr="00000000" w14:paraId="000005F1">
      <w:pPr>
        <w:numPr>
          <w:ilvl w:val="0"/>
          <w:numId w:val="51"/>
        </w:numPr>
        <w:spacing w:after="0" w:afterAutospacing="0" w:before="0" w:beforeAutospacing="0" w:lineRule="auto"/>
        <w:ind w:left="720" w:hanging="360"/>
      </w:pPr>
      <w:r w:rsidDel="00000000" w:rsidR="00000000" w:rsidRPr="00000000">
        <w:rPr>
          <w:rtl w:val="0"/>
        </w:rPr>
        <w:t xml:space="preserve">Contexts,</w:t>
      </w:r>
    </w:p>
    <w:p w:rsidR="00000000" w:rsidDel="00000000" w:rsidP="00000000" w:rsidRDefault="00000000" w:rsidRPr="00000000" w14:paraId="000005F2">
      <w:pPr>
        <w:numPr>
          <w:ilvl w:val="0"/>
          <w:numId w:val="51"/>
        </w:numPr>
        <w:spacing w:after="0" w:afterAutospacing="0" w:before="0" w:beforeAutospacing="0" w:lineRule="auto"/>
        <w:ind w:left="720" w:hanging="360"/>
      </w:pPr>
      <w:r w:rsidDel="00000000" w:rsidR="00000000" w:rsidRPr="00000000">
        <w:rPr>
          <w:rtl w:val="0"/>
        </w:rPr>
        <w:t xml:space="preserve">Kinds,</w:t>
      </w:r>
    </w:p>
    <w:p w:rsidR="00000000" w:rsidDel="00000000" w:rsidP="00000000" w:rsidRDefault="00000000" w:rsidRPr="00000000" w14:paraId="000005F3">
      <w:pPr>
        <w:numPr>
          <w:ilvl w:val="0"/>
          <w:numId w:val="51"/>
        </w:numPr>
        <w:spacing w:after="240" w:before="0" w:beforeAutospacing="0" w:lineRule="auto"/>
        <w:ind w:left="720" w:hanging="360"/>
      </w:pPr>
      <w:r w:rsidDel="00000000" w:rsidR="00000000" w:rsidRPr="00000000">
        <w:rPr>
          <w:rtl w:val="0"/>
        </w:rPr>
        <w:t xml:space="preserve">Statement components.</w:t>
      </w:r>
    </w:p>
    <w:p w:rsidR="00000000" w:rsidDel="00000000" w:rsidP="00000000" w:rsidRDefault="00000000" w:rsidRPr="00000000" w14:paraId="000005F4">
      <w:pPr>
        <w:keepNext w:val="0"/>
        <w:keepLines w:val="0"/>
        <w:spacing w:before="280" w:lineRule="auto"/>
        <w:rPr>
          <w:b w:val="1"/>
          <w:bCs w:val="1"/>
        </w:rPr>
      </w:pPr>
      <w:r w:rsidDel="00000000" w:rsidR="00000000" w:rsidRPr="00000000">
        <w:rPr>
          <w:b w:val="1"/>
          <w:bCs w:val="1"/>
          <w:rtl w:val="0"/>
        </w:rPr>
        <w:t xml:space="preserve">Core operations</w:t>
      </w:r>
    </w:p>
    <w:p w:rsidR="00000000" w:rsidDel="00000000" w:rsidP="00000000" w:rsidRDefault="00000000" w:rsidRPr="00000000" w14:paraId="000005F5">
      <w:pPr>
        <w:numPr>
          <w:ilvl w:val="0"/>
          <w:numId w:val="22"/>
        </w:numPr>
        <w:spacing w:after="0" w:afterAutospacing="0" w:before="240" w:lineRule="auto"/>
        <w:ind w:left="720" w:hanging="360"/>
      </w:pPr>
      <w:r w:rsidDel="00000000" w:rsidR="00000000" w:rsidRPr="00000000">
        <w:rPr>
          <w:rtl w:val="0"/>
        </w:rPr>
        <w:t xml:space="preserve">Union</w:t>
      </w:r>
    </w:p>
    <w:p w:rsidR="00000000" w:rsidDel="00000000" w:rsidP="00000000" w:rsidRDefault="00000000" w:rsidRPr="00000000" w14:paraId="000005F6">
      <w:pPr>
        <w:numPr>
          <w:ilvl w:val="0"/>
          <w:numId w:val="22"/>
        </w:numPr>
        <w:spacing w:after="0" w:afterAutospacing="0" w:before="0" w:beforeAutospacing="0" w:lineRule="auto"/>
        <w:ind w:left="720" w:hanging="360"/>
      </w:pPr>
      <w:r w:rsidDel="00000000" w:rsidR="00000000" w:rsidRPr="00000000">
        <w:rPr>
          <w:rtl w:val="0"/>
        </w:rPr>
        <w:t xml:space="preserve">Intersection</w:t>
      </w:r>
    </w:p>
    <w:p w:rsidR="00000000" w:rsidDel="00000000" w:rsidP="00000000" w:rsidRDefault="00000000" w:rsidRPr="00000000" w14:paraId="000005F7">
      <w:pPr>
        <w:numPr>
          <w:ilvl w:val="0"/>
          <w:numId w:val="22"/>
        </w:numPr>
        <w:spacing w:after="0" w:afterAutospacing="0" w:before="0" w:beforeAutospacing="0" w:lineRule="auto"/>
        <w:ind w:left="720" w:hanging="360"/>
      </w:pPr>
      <w:r w:rsidDel="00000000" w:rsidR="00000000" w:rsidRPr="00000000">
        <w:rPr>
          <w:rtl w:val="0"/>
        </w:rPr>
        <w:t xml:space="preserve">Difference</w:t>
      </w:r>
    </w:p>
    <w:p w:rsidR="00000000" w:rsidDel="00000000" w:rsidP="00000000" w:rsidRDefault="00000000" w:rsidRPr="00000000" w14:paraId="000005F8">
      <w:pPr>
        <w:numPr>
          <w:ilvl w:val="0"/>
          <w:numId w:val="22"/>
        </w:numPr>
        <w:spacing w:after="0" w:afterAutospacing="0" w:before="0" w:beforeAutospacing="0" w:lineRule="auto"/>
        <w:ind w:left="720" w:hanging="360"/>
      </w:pPr>
      <w:r w:rsidDel="00000000" w:rsidR="00000000" w:rsidRPr="00000000">
        <w:rPr>
          <w:rtl w:val="0"/>
        </w:rPr>
        <w:t xml:space="preserve">Inclusion / subset</w:t>
      </w:r>
    </w:p>
    <w:p w:rsidR="00000000" w:rsidDel="00000000" w:rsidP="00000000" w:rsidRDefault="00000000" w:rsidRPr="00000000" w14:paraId="000005F9">
      <w:pPr>
        <w:numPr>
          <w:ilvl w:val="0"/>
          <w:numId w:val="22"/>
        </w:numPr>
        <w:spacing w:after="240" w:before="0" w:beforeAutospacing="0" w:lineRule="auto"/>
        <w:ind w:left="720" w:hanging="360"/>
      </w:pPr>
      <w:r w:rsidDel="00000000" w:rsidR="00000000" w:rsidRPr="00000000">
        <w:rPr>
          <w:rtl w:val="0"/>
        </w:rPr>
        <w:t xml:space="preserve">Compatibility</w:t>
      </w:r>
    </w:p>
    <w:p w:rsidR="00000000" w:rsidDel="00000000" w:rsidP="00000000" w:rsidRDefault="00000000" w:rsidRPr="00000000" w14:paraId="000005FA">
      <w:pPr>
        <w:keepNext w:val="0"/>
        <w:keepLines w:val="0"/>
        <w:spacing w:before="280" w:lineRule="auto"/>
        <w:rPr>
          <w:b w:val="1"/>
          <w:bCs w:val="1"/>
        </w:rPr>
      </w:pPr>
      <w:r w:rsidDel="00000000" w:rsidR="00000000" w:rsidRPr="00000000">
        <w:rPr>
          <w:b w:val="1"/>
          <w:bCs w:val="1"/>
          <w:rtl w:val="0"/>
        </w:rPr>
        <w:t xml:space="preserve">End-to-end contribution</w:t>
      </w:r>
    </w:p>
    <w:p w:rsidR="00000000" w:rsidDel="00000000" w:rsidP="00000000" w:rsidRDefault="00000000" w:rsidRPr="00000000" w14:paraId="000005FB">
      <w:pPr>
        <w:spacing w:after="240" w:before="240" w:lineRule="auto"/>
        <w:rPr/>
      </w:pPr>
      <w:r w:rsidDel="00000000" w:rsidR="00000000" w:rsidRPr="00000000">
        <w:rPr>
          <w:b w:val="1"/>
          <w:bCs w:val="1"/>
          <w:rtl w:val="0"/>
        </w:rPr>
        <w:t xml:space="preserve">Aggregation:</w:t>
      </w:r>
      <w:r w:rsidDel="00000000" w:rsidR="00000000" w:rsidRPr="00000000">
        <w:rPr>
          <w:rFonts w:ascii="Arial Unicode MS" w:cs="Arial Unicode MS" w:eastAsia="Arial Unicode MS" w:hAnsi="Arial Unicode MS"/>
          <w:rtl w:val="0"/>
        </w:rPr>
        <w:t xml:space="preserve"> intersection/commonality → type inference.</w:t>
        <w:br w:type="textWrapping"/>
      </w:r>
      <w:r w:rsidDel="00000000" w:rsidR="00000000" w:rsidRPr="00000000">
        <w:rPr>
          <w:b w:val="1"/>
          <w:bCs w:val="1"/>
          <w:rtl w:val="0"/>
        </w:rPr>
        <w:t xml:space="preserve">Alignment:</w:t>
      </w:r>
      <w:r w:rsidDel="00000000" w:rsidR="00000000" w:rsidRPr="00000000">
        <w:rPr>
          <w:rFonts w:ascii="Arial Unicode MS" w:cs="Arial Unicode MS" w:eastAsia="Arial Unicode MS" w:hAnsi="Arial Unicode MS"/>
          <w:rtl w:val="0"/>
        </w:rPr>
        <w:t xml:space="preserve"> set inclusion and difference → structural correspondence.</w:t>
        <w:br w:type="textWrapping"/>
      </w:r>
      <w:r w:rsidDel="00000000" w:rsidR="00000000" w:rsidRPr="00000000">
        <w:rPr>
          <w:b w:val="1"/>
          <w:bCs w:val="1"/>
          <w:rtl w:val="0"/>
        </w:rPr>
        <w:t xml:space="preserve">Activation:</w:t>
      </w:r>
      <w:r w:rsidDel="00000000" w:rsidR="00000000" w:rsidRPr="00000000">
        <w:rPr>
          <w:rFonts w:ascii="Arial Unicode MS" w:cs="Arial Unicode MS" w:eastAsia="Arial Unicode MS" w:hAnsi="Arial Unicode MS"/>
          <w:rtl w:val="0"/>
        </w:rPr>
        <w:t xml:space="preserve"> sets of possible states/transitions → candidate execution structures.</w:t>
        <w:br w:type="textWrapping"/>
      </w:r>
      <w:r w:rsidDel="00000000" w:rsidR="00000000" w:rsidRPr="00000000">
        <w:rPr>
          <w:b w:val="1"/>
          <w:bCs w:val="1"/>
          <w:rtl w:val="0"/>
        </w:rPr>
        <w:t xml:space="preserve">Merge:</w:t>
      </w:r>
      <w:r w:rsidDel="00000000" w:rsidR="00000000" w:rsidRPr="00000000">
        <w:rPr>
          <w:rtl w:val="0"/>
        </w:rPr>
        <w:t xml:space="preserve"> exact / deterministic identity and deduplication.</w:t>
      </w:r>
    </w:p>
    <w:p w:rsidR="00000000" w:rsidDel="00000000" w:rsidP="00000000" w:rsidRDefault="00000000" w:rsidRPr="00000000" w14:paraId="000005FC">
      <w:pPr>
        <w:pStyle w:val="Heading2"/>
        <w:rPr/>
      </w:pPr>
      <w:bookmarkStart w:colFirst="0" w:colLast="0" w:name="_856j90br4gam" w:id="89"/>
      <w:bookmarkEnd w:id="89"/>
      <w:r w:rsidDel="00000000" w:rsidR="00000000" w:rsidRPr="00000000">
        <w:rPr>
          <w:rtl w:val="0"/>
        </w:rPr>
        <w:t xml:space="preserve">Leverage ML and LLMs</w:t>
      </w:r>
    </w:p>
    <w:p w:rsidR="00000000" w:rsidDel="00000000" w:rsidP="00000000" w:rsidRDefault="00000000" w:rsidRPr="00000000" w14:paraId="000005FD">
      <w:pPr>
        <w:rPr/>
      </w:pPr>
      <w:r w:rsidDel="00000000" w:rsidR="00000000" w:rsidRPr="00000000">
        <w:rPr>
          <w:b w:val="1"/>
          <w:bCs w:val="1"/>
          <w:rtl w:val="0"/>
        </w:rPr>
        <w:t xml:space="preserve">Probabilistic &amp; Semantic Inference</w:t>
      </w:r>
      <w:r w:rsidDel="00000000" w:rsidR="00000000" w:rsidRPr="00000000">
        <w:rPr>
          <w:rtl w:val="0"/>
        </w:rPr>
        <w:t xml:space="preserve">: Maps Machine Learning tasks directly to pipeline stages: Classification for </w:t>
      </w:r>
      <w:r w:rsidDel="00000000" w:rsidR="00000000" w:rsidRPr="00000000">
        <w:rPr>
          <w:b w:val="1"/>
          <w:bCs w:val="1"/>
          <w:rtl w:val="0"/>
        </w:rPr>
        <w:t xml:space="preserve">Aggregation</w:t>
      </w:r>
      <w:r w:rsidDel="00000000" w:rsidR="00000000" w:rsidRPr="00000000">
        <w:rPr>
          <w:rtl w:val="0"/>
        </w:rPr>
        <w:t xml:space="preserve">, Clustering for </w:t>
      </w:r>
      <w:r w:rsidDel="00000000" w:rsidR="00000000" w:rsidRPr="00000000">
        <w:rPr>
          <w:b w:val="1"/>
          <w:bCs w:val="1"/>
          <w:rtl w:val="0"/>
        </w:rPr>
        <w:t xml:space="preserve">Alignment</w:t>
      </w:r>
      <w:r w:rsidDel="00000000" w:rsidR="00000000" w:rsidRPr="00000000">
        <w:rPr>
          <w:rtl w:val="0"/>
        </w:rPr>
        <w:t xml:space="preserve">, and Regression/Generation for </w:t>
      </w:r>
      <w:r w:rsidDel="00000000" w:rsidR="00000000" w:rsidRPr="00000000">
        <w:rPr>
          <w:b w:val="1"/>
          <w:bCs w:val="1"/>
          <w:rtl w:val="0"/>
        </w:rPr>
        <w:t xml:space="preserve">Activation</w:t>
      </w:r>
      <w:r w:rsidDel="00000000" w:rsidR="00000000" w:rsidRPr="00000000">
        <w:rPr>
          <w:rtl w:val="0"/>
        </w:rPr>
        <w:t xml:space="preserve">.</w:t>
      </w:r>
    </w:p>
    <w:p w:rsidR="00000000" w:rsidDel="00000000" w:rsidP="00000000" w:rsidRDefault="00000000" w:rsidRPr="00000000" w14:paraId="000005FE">
      <w:pPr>
        <w:rPr>
          <w:b w:val="1"/>
          <w:bCs w:val="1"/>
        </w:rPr>
      </w:pPr>
      <w:r w:rsidDel="00000000" w:rsidR="00000000" w:rsidRPr="00000000">
        <w:rPr>
          <w:rtl w:val="0"/>
        </w:rPr>
      </w:r>
    </w:p>
    <w:p w:rsidR="00000000" w:rsidDel="00000000" w:rsidP="00000000" w:rsidRDefault="00000000" w:rsidRPr="00000000" w14:paraId="000005FF">
      <w:pPr>
        <w:rPr/>
      </w:pPr>
      <w:r w:rsidDel="00000000" w:rsidR="00000000" w:rsidRPr="00000000">
        <w:rPr>
          <w:b w:val="1"/>
          <w:bCs w:val="1"/>
          <w:rtl w:val="0"/>
        </w:rPr>
        <w:t xml:space="preserve">Contribution to Framework Objective</w:t>
      </w:r>
      <w:r w:rsidDel="00000000" w:rsidR="00000000" w:rsidRPr="00000000">
        <w:rPr>
          <w:rtl w:val="0"/>
        </w:rPr>
        <w:t xml:space="preserve">: Augments deterministic rules with data-driven predictions, enabling the automated inference of functional </w:t>
      </w:r>
      <w:r w:rsidDel="00000000" w:rsidR="00000000" w:rsidRPr="00000000">
        <w:rPr>
          <w:color w:val="188038"/>
          <w:rtl w:val="0"/>
        </w:rPr>
        <w:t xml:space="preserve">Kinds</w:t>
      </w:r>
      <w:r w:rsidDel="00000000" w:rsidR="00000000" w:rsidRPr="00000000">
        <w:rPr>
          <w:rtl w:val="0"/>
        </w:rPr>
        <w:t xml:space="preserve"> comprehensions, state transitions, and context prompts within the dynamic user API.</w:t>
      </w:r>
    </w:p>
    <w:p w:rsidR="00000000" w:rsidDel="00000000" w:rsidP="00000000" w:rsidRDefault="00000000" w:rsidRPr="00000000" w14:paraId="00000600">
      <w:pPr>
        <w:spacing w:after="240" w:before="240" w:lineRule="auto"/>
        <w:rPr/>
      </w:pPr>
      <w:r w:rsidDel="00000000" w:rsidR="00000000" w:rsidRPr="00000000">
        <w:rPr>
          <w:b w:val="1"/>
          <w:bCs w:val="1"/>
          <w:rtl w:val="0"/>
        </w:rPr>
        <w:t xml:space="preserve">Aggregation — classification</w:t>
        <w:br w:type="textWrapping"/>
      </w:r>
      <w:r w:rsidDel="00000000" w:rsidR="00000000" w:rsidRPr="00000000">
        <w:rPr>
          <w:rtl w:val="0"/>
        </w:rPr>
        <w:t xml:space="preserve">Predict Resource/Occurrence Kind membership from observed attributes and relationships.</w:t>
      </w:r>
    </w:p>
    <w:p w:rsidR="00000000" w:rsidDel="00000000" w:rsidP="00000000" w:rsidRDefault="00000000" w:rsidRPr="00000000" w14:paraId="00000601">
      <w:pPr>
        <w:spacing w:after="240" w:before="240" w:lineRule="auto"/>
        <w:rPr/>
      </w:pPr>
      <w:r w:rsidDel="00000000" w:rsidR="00000000" w:rsidRPr="00000000">
        <w:rPr>
          <w:b w:val="1"/>
          <w:bCs w:val="1"/>
          <w:rtl w:val="0"/>
        </w:rPr>
        <w:t xml:space="preserve">Alignment — clustering / similarity</w:t>
        <w:br w:type="textWrapping"/>
      </w:r>
      <w:r w:rsidDel="00000000" w:rsidR="00000000" w:rsidRPr="00000000">
        <w:rPr>
          <w:rtl w:val="0"/>
        </w:rPr>
        <w:t xml:space="preserve">Identify potentially equivalent or analogous entities, schemas, dimensions and relationships.</w:t>
      </w:r>
    </w:p>
    <w:p w:rsidR="00000000" w:rsidDel="00000000" w:rsidP="00000000" w:rsidRDefault="00000000" w:rsidRPr="00000000" w14:paraId="00000602">
      <w:pPr>
        <w:spacing w:after="240" w:before="240" w:lineRule="auto"/>
        <w:rPr/>
      </w:pPr>
      <w:r w:rsidDel="00000000" w:rsidR="00000000" w:rsidRPr="00000000">
        <w:rPr>
          <w:b w:val="1"/>
          <w:bCs w:val="1"/>
          <w:rtl w:val="0"/>
        </w:rPr>
        <w:t xml:space="preserve">Activation — prediction/regression</w:t>
        <w:br w:type="textWrapping"/>
      </w:r>
      <w:r w:rsidDel="00000000" w:rsidR="00000000" w:rsidRPr="00000000">
        <w:rPr>
          <w:rtl w:val="0"/>
        </w:rPr>
        <w:t xml:space="preserve">Estimate or infer state transitions or interaction outcomes from contextual information.</w:t>
      </w:r>
    </w:p>
    <w:p w:rsidR="00000000" w:rsidDel="00000000" w:rsidP="00000000" w:rsidRDefault="00000000" w:rsidRPr="00000000" w14:paraId="00000603">
      <w:pPr>
        <w:pStyle w:val="Heading2"/>
        <w:rPr/>
      </w:pPr>
      <w:bookmarkStart w:colFirst="0" w:colLast="0" w:name="_wbbvatzicokl" w:id="90"/>
      <w:bookmarkEnd w:id="90"/>
      <w:r w:rsidDel="00000000" w:rsidR="00000000" w:rsidRPr="00000000">
        <w:rPr>
          <w:rtl w:val="0"/>
        </w:rPr>
        <w:t xml:space="preserve">Leverage MCP (Model Context Protocol)</w:t>
      </w:r>
    </w:p>
    <w:p w:rsidR="00000000" w:rsidDel="00000000" w:rsidP="00000000" w:rsidRDefault="00000000" w:rsidRPr="00000000" w14:paraId="00000604">
      <w:pPr>
        <w:rPr/>
      </w:pPr>
      <w:r w:rsidDel="00000000" w:rsidR="00000000" w:rsidRPr="00000000">
        <w:rPr>
          <w:b w:val="1"/>
          <w:bCs w:val="1"/>
          <w:rtl w:val="0"/>
        </w:rPr>
        <w:t xml:space="preserve">Dynamic Protocol Binding</w:t>
      </w:r>
      <w:r w:rsidDel="00000000" w:rsidR="00000000" w:rsidRPr="00000000">
        <w:rPr>
          <w:rtl w:val="0"/>
        </w:rPr>
        <w:t xml:space="preserve">: Integrates MCP to expose context-aware tool endpoints and AI agent interfaces.</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b w:val="1"/>
          <w:bCs w:val="1"/>
          <w:rtl w:val="0"/>
        </w:rPr>
        <w:t xml:space="preserve">Contribution to Framework Objective</w:t>
      </w:r>
      <w:r w:rsidDel="00000000" w:rsidR="00000000" w:rsidRPr="00000000">
        <w:rPr>
          <w:rtl w:val="0"/>
        </w:rPr>
        <w:t xml:space="preserve">: Allows external AI agents and LLMs to dynamically inspect, discover, and trigger activated domain contexts, roles, and executable behaviors exposed by the framework's API.</w:t>
      </w:r>
    </w:p>
    <w:p w:rsidR="00000000" w:rsidDel="00000000" w:rsidP="00000000" w:rsidRDefault="00000000" w:rsidRPr="00000000" w14:paraId="00000607">
      <w:pPr>
        <w:keepNext w:val="0"/>
        <w:keepLines w:val="0"/>
        <w:spacing w:before="28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608">
      <w:pPr>
        <w:spacing w:after="240" w:before="240" w:lineRule="auto"/>
        <w:rPr/>
      </w:pPr>
      <w:r w:rsidDel="00000000" w:rsidR="00000000" w:rsidRPr="00000000">
        <w:rPr>
          <w:rtl w:val="0"/>
        </w:rPr>
        <w:t xml:space="preserve">Expose semantic resources, contexts, interactions and augmentation capabilities as discoverable tool/context interfaces.</w:t>
      </w:r>
    </w:p>
    <w:p w:rsidR="00000000" w:rsidDel="00000000" w:rsidP="00000000" w:rsidRDefault="00000000" w:rsidRPr="00000000" w14:paraId="00000609">
      <w:pPr>
        <w:keepNext w:val="0"/>
        <w:keepLines w:val="0"/>
        <w:spacing w:before="280" w:lineRule="auto"/>
        <w:rPr>
          <w:b w:val="1"/>
          <w:bCs w:val="1"/>
        </w:rPr>
      </w:pPr>
      <w:r w:rsidDel="00000000" w:rsidR="00000000" w:rsidRPr="00000000">
        <w:rPr>
          <w:b w:val="1"/>
          <w:bCs w:val="1"/>
          <w:rtl w:val="0"/>
        </w:rPr>
        <w:t xml:space="preserve">End-to-end contribution</w:t>
      </w:r>
    </w:p>
    <w:p w:rsidR="00000000" w:rsidDel="00000000" w:rsidP="00000000" w:rsidRDefault="00000000" w:rsidRPr="00000000" w14:paraId="0000060A">
      <w:pPr>
        <w:spacing w:after="240" w:before="240" w:lineRule="auto"/>
        <w:rPr/>
      </w:pPr>
      <w:r w:rsidDel="00000000" w:rsidR="00000000" w:rsidRPr="00000000">
        <w:rPr>
          <w:b w:val="1"/>
          <w:bCs w:val="1"/>
          <w:rtl w:val="0"/>
        </w:rPr>
        <w:t xml:space="preserve">Aggregation:</w:t>
      </w:r>
      <w:r w:rsidDel="00000000" w:rsidR="00000000" w:rsidRPr="00000000">
        <w:rPr>
          <w:rtl w:val="0"/>
        </w:rPr>
        <w:t xml:space="preserve"> expose discovered resources and their semantic descriptions.</w:t>
        <w:br w:type="textWrapping"/>
      </w:r>
      <w:r w:rsidDel="00000000" w:rsidR="00000000" w:rsidRPr="00000000">
        <w:rPr>
          <w:b w:val="1"/>
          <w:bCs w:val="1"/>
          <w:rtl w:val="0"/>
        </w:rPr>
        <w:t xml:space="preserve">Alignment:</w:t>
      </w:r>
      <w:r w:rsidDel="00000000" w:rsidR="00000000" w:rsidRPr="00000000">
        <w:rPr>
          <w:rtl w:val="0"/>
        </w:rPr>
        <w:t xml:space="preserve"> expose matching/query/inference capabilities as tools.</w:t>
        <w:br w:type="textWrapping"/>
      </w:r>
      <w:r w:rsidDel="00000000" w:rsidR="00000000" w:rsidRPr="00000000">
        <w:rPr>
          <w:b w:val="1"/>
          <w:bCs w:val="1"/>
          <w:rtl w:val="0"/>
        </w:rPr>
        <w:t xml:space="preserve">Activation:</w:t>
      </w:r>
      <w:r w:rsidDel="00000000" w:rsidR="00000000" w:rsidRPr="00000000">
        <w:rPr>
          <w:rtl w:val="0"/>
        </w:rPr>
        <w:t xml:space="preserve"> expose executable Contexts and Interactions as tool invocations.</w:t>
      </w:r>
      <w:r w:rsidDel="00000000" w:rsidR="00000000" w:rsidRPr="00000000">
        <w:rPr>
          <w:rtl w:val="0"/>
        </w:rPr>
      </w:r>
    </w:p>
    <w:p w:rsidR="00000000" w:rsidDel="00000000" w:rsidP="00000000" w:rsidRDefault="00000000" w:rsidRPr="00000000" w14:paraId="0000060B">
      <w:pPr>
        <w:pStyle w:val="Heading2"/>
        <w:rPr/>
      </w:pPr>
      <w:bookmarkStart w:colFirst="0" w:colLast="0" w:name="_cfu7i31ldii6" w:id="91"/>
      <w:bookmarkEnd w:id="91"/>
      <w:r w:rsidDel="00000000" w:rsidR="00000000" w:rsidRPr="00000000">
        <w:rPr>
          <w:rtl w:val="0"/>
        </w:rPr>
        <w:t xml:space="preserve">Leverage FCA</w:t>
      </w:r>
    </w:p>
    <w:p w:rsidR="00000000" w:rsidDel="00000000" w:rsidP="00000000" w:rsidRDefault="00000000" w:rsidRPr="00000000" w14:paraId="0000060C">
      <w:pPr>
        <w:rPr/>
      </w:pPr>
      <w:r w:rsidDel="00000000" w:rsidR="00000000" w:rsidRPr="00000000">
        <w:rPr>
          <w:rtl w:val="0"/>
        </w:rPr>
        <w:t xml:space="preserve">Formal Concept Analysis for classification, types and attributes inference.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b w:val="1"/>
          <w:bCs w:val="1"/>
          <w:rtl w:val="0"/>
        </w:rPr>
        <w:t xml:space="preserve">Lattice-Based Schema Inference</w:t>
      </w:r>
      <w:r w:rsidDel="00000000" w:rsidR="00000000" w:rsidRPr="00000000">
        <w:rPr>
          <w:rtl w:val="0"/>
        </w:rPr>
        <w:t xml:space="preserve">: Constructs formal contexts across three perspectives (</w:t>
      </w:r>
      <w:r w:rsidDel="00000000" w:rsidR="00000000" w:rsidRPr="00000000">
        <w:rPr>
          <w:i w:val="1"/>
          <w:iCs w:val="1"/>
          <w:rtl w:val="0"/>
        </w:rPr>
        <w:t xml:space="preserve">Predicate-as-Context</w:t>
      </w:r>
      <w:r w:rsidDel="00000000" w:rsidR="00000000" w:rsidRPr="00000000">
        <w:rPr>
          <w:rtl w:val="0"/>
        </w:rPr>
        <w:t xml:space="preserve">, </w:t>
      </w:r>
      <w:r w:rsidDel="00000000" w:rsidR="00000000" w:rsidRPr="00000000">
        <w:rPr>
          <w:i w:val="1"/>
          <w:iCs w:val="1"/>
          <w:rtl w:val="0"/>
        </w:rPr>
        <w:t xml:space="preserve">Subject-as-Context</w:t>
      </w:r>
      <w:r w:rsidDel="00000000" w:rsidR="00000000" w:rsidRPr="00000000">
        <w:rPr>
          <w:rtl w:val="0"/>
        </w:rPr>
        <w:t xml:space="preserve">, and </w:t>
      </w:r>
      <w:r w:rsidDel="00000000" w:rsidR="00000000" w:rsidRPr="00000000">
        <w:rPr>
          <w:i w:val="1"/>
          <w:iCs w:val="1"/>
          <w:rtl w:val="0"/>
        </w:rPr>
        <w:t xml:space="preserve">Object-as-Context</w:t>
      </w:r>
      <w:r w:rsidDel="00000000" w:rsidR="00000000" w:rsidRPr="00000000">
        <w:rPr>
          <w:rtl w:val="0"/>
        </w:rPr>
        <w:t xml:space="preserve">) to build concept lattices.</w:t>
      </w:r>
    </w:p>
    <w:p w:rsidR="00000000" w:rsidDel="00000000" w:rsidP="00000000" w:rsidRDefault="00000000" w:rsidRPr="00000000" w14:paraId="0000060F">
      <w:pPr>
        <w:rPr>
          <w:b w:val="1"/>
          <w:bCs w:val="1"/>
        </w:rPr>
      </w:pPr>
      <w:r w:rsidDel="00000000" w:rsidR="00000000" w:rsidRPr="00000000">
        <w:rPr>
          <w:rtl w:val="0"/>
        </w:rPr>
      </w:r>
    </w:p>
    <w:p w:rsidR="00000000" w:rsidDel="00000000" w:rsidP="00000000" w:rsidRDefault="00000000" w:rsidRPr="00000000" w14:paraId="00000610">
      <w:pPr>
        <w:rPr/>
      </w:pPr>
      <w:r w:rsidDel="00000000" w:rsidR="00000000" w:rsidRPr="00000000">
        <w:rPr>
          <w:b w:val="1"/>
          <w:bCs w:val="1"/>
          <w:rtl w:val="0"/>
        </w:rPr>
        <w:t xml:space="preserve">Contribution to Framework Objective</w:t>
      </w:r>
      <w:r w:rsidDel="00000000" w:rsidR="00000000" w:rsidRPr="00000000">
        <w:rPr>
          <w:rtl w:val="0"/>
        </w:rPr>
        <w:t xml:space="preserve">: Automates structural classification and type inference in </w:t>
      </w:r>
      <w:r w:rsidDel="00000000" w:rsidR="00000000" w:rsidRPr="00000000">
        <w:rPr>
          <w:b w:val="1"/>
          <w:bCs w:val="1"/>
          <w:rtl w:val="0"/>
        </w:rPr>
        <w:t xml:space="preserve">Aggregation</w:t>
      </w:r>
      <w:r w:rsidDel="00000000" w:rsidR="00000000" w:rsidRPr="00000000">
        <w:rPr>
          <w:rtl w:val="0"/>
        </w:rPr>
        <w:t xml:space="preserve">, while materializing relational schemas and upper-level ontology structures in </w:t>
      </w:r>
      <w:r w:rsidDel="00000000" w:rsidR="00000000" w:rsidRPr="00000000">
        <w:rPr>
          <w:b w:val="1"/>
          <w:bCs w:val="1"/>
          <w:rtl w:val="0"/>
        </w:rPr>
        <w:t xml:space="preserve">Alignment</w:t>
      </w:r>
      <w:r w:rsidDel="00000000" w:rsidR="00000000" w:rsidRPr="00000000">
        <w:rPr>
          <w:rtl w:val="0"/>
        </w:rPr>
        <w:t xml:space="preserve"> directly from observed statement patterns.</w:t>
      </w:r>
    </w:p>
    <w:p w:rsidR="00000000" w:rsidDel="00000000" w:rsidP="00000000" w:rsidRDefault="00000000" w:rsidRPr="00000000" w14:paraId="00000611">
      <w:pPr>
        <w:keepNext w:val="0"/>
        <w:keepLines w:val="0"/>
        <w:spacing w:before="28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612">
      <w:pPr>
        <w:spacing w:after="240" w:before="240" w:lineRule="auto"/>
        <w:rPr/>
      </w:pPr>
      <w:r w:rsidDel="00000000" w:rsidR="00000000" w:rsidRPr="00000000">
        <w:rPr>
          <w:rtl w:val="0"/>
        </w:rPr>
        <w:t xml:space="preserve">Derive concepts, types, attributes, shared properties and relational schemas from the Base Model.</w:t>
      </w:r>
    </w:p>
    <w:p w:rsidR="00000000" w:rsidDel="00000000" w:rsidP="00000000" w:rsidRDefault="00000000" w:rsidRPr="00000000" w14:paraId="00000613">
      <w:pPr>
        <w:keepNext w:val="0"/>
        <w:keepLines w:val="0"/>
        <w:spacing w:before="280" w:lineRule="auto"/>
        <w:rPr>
          <w:b w:val="1"/>
          <w:bCs w:val="1"/>
        </w:rPr>
      </w:pPr>
      <w:r w:rsidDel="00000000" w:rsidR="00000000" w:rsidRPr="00000000">
        <w:rPr>
          <w:b w:val="1"/>
          <w:bCs w:val="1"/>
          <w:rtl w:val="0"/>
        </w:rPr>
        <w:t xml:space="preserve">End-to-end contribution</w:t>
      </w:r>
    </w:p>
    <w:p w:rsidR="00000000" w:rsidDel="00000000" w:rsidP="00000000" w:rsidRDefault="00000000" w:rsidRPr="00000000" w14:paraId="00000614">
      <w:pPr>
        <w:spacing w:after="240" w:before="240" w:lineRule="auto"/>
        <w:rPr>
          <w:b w:val="1"/>
          <w:bCs w:val="1"/>
        </w:rPr>
      </w:pPr>
      <w:r w:rsidDel="00000000" w:rsidR="00000000" w:rsidRPr="00000000">
        <w:rPr>
          <w:b w:val="1"/>
          <w:bCs w:val="1"/>
          <w:rtl w:val="0"/>
        </w:rPr>
        <w:t xml:space="preserve">Aggregation</w:t>
      </w:r>
    </w:p>
    <w:p w:rsidR="00000000" w:rsidDel="00000000" w:rsidP="00000000" w:rsidRDefault="00000000" w:rsidRPr="00000000" w14:paraId="00000615">
      <w:pPr>
        <w:numPr>
          <w:ilvl w:val="0"/>
          <w:numId w:val="68"/>
        </w:numPr>
        <w:spacing w:after="0" w:afterAutospacing="0" w:before="240" w:lineRule="auto"/>
        <w:ind w:left="720" w:hanging="360"/>
      </w:pPr>
      <w:r w:rsidDel="00000000" w:rsidR="00000000" w:rsidRPr="00000000">
        <w:rPr>
          <w:rtl w:val="0"/>
        </w:rPr>
        <w:t xml:space="preserve">infer SubjectKinds, PredicateKinds, ObjectKinds,</w:t>
      </w:r>
    </w:p>
    <w:p w:rsidR="00000000" w:rsidDel="00000000" w:rsidP="00000000" w:rsidRDefault="00000000" w:rsidRPr="00000000" w14:paraId="00000616">
      <w:pPr>
        <w:numPr>
          <w:ilvl w:val="0"/>
          <w:numId w:val="68"/>
        </w:numPr>
        <w:spacing w:after="240" w:before="0" w:beforeAutospacing="0" w:lineRule="auto"/>
        <w:ind w:left="720" w:hanging="360"/>
      </w:pPr>
      <w:r w:rsidDel="00000000" w:rsidR="00000000" w:rsidRPr="00000000">
        <w:rPr>
          <w:rtl w:val="0"/>
        </w:rPr>
        <w:t xml:space="preserve">identify common attribute/value structures.</w:t>
      </w:r>
    </w:p>
    <w:p w:rsidR="00000000" w:rsidDel="00000000" w:rsidP="00000000" w:rsidRDefault="00000000" w:rsidRPr="00000000" w14:paraId="00000617">
      <w:pPr>
        <w:spacing w:after="240" w:before="240" w:lineRule="auto"/>
        <w:rPr>
          <w:b w:val="1"/>
          <w:bCs w:val="1"/>
        </w:rPr>
      </w:pPr>
      <w:r w:rsidDel="00000000" w:rsidR="00000000" w:rsidRPr="00000000">
        <w:rPr>
          <w:b w:val="1"/>
          <w:bCs w:val="1"/>
          <w:rtl w:val="0"/>
        </w:rPr>
        <w:t xml:space="preserve">Alignment</w:t>
      </w:r>
    </w:p>
    <w:p w:rsidR="00000000" w:rsidDel="00000000" w:rsidP="00000000" w:rsidRDefault="00000000" w:rsidRPr="00000000" w14:paraId="00000618">
      <w:pPr>
        <w:numPr>
          <w:ilvl w:val="0"/>
          <w:numId w:val="32"/>
        </w:numPr>
        <w:spacing w:after="0" w:afterAutospacing="0" w:before="240" w:lineRule="auto"/>
        <w:ind w:left="720" w:hanging="360"/>
      </w:pPr>
      <w:r w:rsidDel="00000000" w:rsidR="00000000" w:rsidRPr="00000000">
        <w:rPr>
          <w:rtl w:val="0"/>
        </w:rPr>
        <w:t xml:space="preserve">merge formal contexts,</w:t>
      </w:r>
    </w:p>
    <w:p w:rsidR="00000000" w:rsidDel="00000000" w:rsidP="00000000" w:rsidRDefault="00000000" w:rsidRPr="00000000" w14:paraId="00000619">
      <w:pPr>
        <w:numPr>
          <w:ilvl w:val="0"/>
          <w:numId w:val="32"/>
        </w:numPr>
        <w:spacing w:after="0" w:afterAutospacing="0" w:before="0" w:beforeAutospacing="0" w:lineRule="auto"/>
        <w:ind w:left="720" w:hanging="360"/>
      </w:pPr>
      <w:r w:rsidDel="00000000" w:rsidR="00000000" w:rsidRPr="00000000">
        <w:rPr>
          <w:rtl w:val="0"/>
        </w:rPr>
        <w:t xml:space="preserve">discover shared conceptual structures,</w:t>
      </w:r>
    </w:p>
    <w:p w:rsidR="00000000" w:rsidDel="00000000" w:rsidP="00000000" w:rsidRDefault="00000000" w:rsidRPr="00000000" w14:paraId="0000061A">
      <w:pPr>
        <w:numPr>
          <w:ilvl w:val="0"/>
          <w:numId w:val="32"/>
        </w:numPr>
        <w:spacing w:after="0" w:afterAutospacing="0" w:before="0" w:beforeAutospacing="0" w:lineRule="auto"/>
        <w:ind w:left="720" w:hanging="360"/>
      </w:pPr>
      <w:r w:rsidDel="00000000" w:rsidR="00000000" w:rsidRPr="00000000">
        <w:rPr>
          <w:rtl w:val="0"/>
        </w:rPr>
        <w:t xml:space="preserve">derive relational schemas,</w:t>
      </w:r>
    </w:p>
    <w:p w:rsidR="00000000" w:rsidDel="00000000" w:rsidP="00000000" w:rsidRDefault="00000000" w:rsidRPr="00000000" w14:paraId="0000061B">
      <w:pPr>
        <w:numPr>
          <w:ilvl w:val="0"/>
          <w:numId w:val="32"/>
        </w:numPr>
        <w:spacing w:after="240" w:before="0" w:beforeAutospacing="0" w:lineRule="auto"/>
        <w:ind w:left="720" w:hanging="360"/>
      </w:pPr>
      <w:r w:rsidDel="00000000" w:rsidR="00000000" w:rsidRPr="00000000">
        <w:rPr>
          <w:rtl w:val="0"/>
        </w:rPr>
        <w:t xml:space="preserve">establish higher-level mappings.</w:t>
      </w:r>
    </w:p>
    <w:p w:rsidR="00000000" w:rsidDel="00000000" w:rsidP="00000000" w:rsidRDefault="00000000" w:rsidRPr="00000000" w14:paraId="0000061C">
      <w:pPr>
        <w:spacing w:after="240" w:before="240" w:lineRule="auto"/>
        <w:rPr>
          <w:b w:val="1"/>
          <w:bCs w:val="1"/>
        </w:rPr>
      </w:pPr>
      <w:r w:rsidDel="00000000" w:rsidR="00000000" w:rsidRPr="00000000">
        <w:rPr>
          <w:b w:val="1"/>
          <w:bCs w:val="1"/>
          <w:rtl w:val="0"/>
        </w:rPr>
        <w:t xml:space="preserve">Activation</w:t>
      </w:r>
    </w:p>
    <w:p w:rsidR="00000000" w:rsidDel="00000000" w:rsidP="00000000" w:rsidRDefault="00000000" w:rsidRPr="00000000" w14:paraId="0000061D">
      <w:pPr>
        <w:numPr>
          <w:ilvl w:val="0"/>
          <w:numId w:val="27"/>
        </w:numPr>
        <w:spacing w:after="240" w:before="240" w:lineRule="auto"/>
        <w:ind w:left="720" w:hanging="360"/>
      </w:pPr>
      <w:r w:rsidDel="00000000" w:rsidR="00000000" w:rsidRPr="00000000">
        <w:rPr>
          <w:rtl w:val="0"/>
        </w:rPr>
        <w:t xml:space="preserve">use inferred concepts and relations as the semantic vocabulary for contexts, roles and interactions.</w:t>
      </w:r>
    </w:p>
    <w:p w:rsidR="00000000" w:rsidDel="00000000" w:rsidP="00000000" w:rsidRDefault="00000000" w:rsidRPr="00000000" w14:paraId="0000061E">
      <w:pPr>
        <w:keepNext w:val="0"/>
        <w:keepLines w:val="0"/>
        <w:spacing w:before="280" w:lineRule="auto"/>
        <w:rPr>
          <w:b w:val="1"/>
          <w:bCs w:val="1"/>
        </w:rPr>
      </w:pPr>
      <w:r w:rsidDel="00000000" w:rsidR="00000000" w:rsidRPr="00000000">
        <w:rPr>
          <w:b w:val="1"/>
          <w:bCs w:val="1"/>
          <w:rtl w:val="0"/>
        </w:rPr>
        <w:t xml:space="preserve">Materialization</w:t>
      </w:r>
    </w:p>
    <w:p w:rsidR="00000000" w:rsidDel="00000000" w:rsidP="00000000" w:rsidRDefault="00000000" w:rsidRPr="00000000" w14:paraId="0000061F">
      <w:pPr>
        <w:keepNext w:val="0"/>
        <w:keepLines w:val="0"/>
        <w:spacing w:before="280" w:lineRule="auto"/>
        <w:rPr/>
      </w:pPr>
      <w:r w:rsidDel="00000000" w:rsidR="00000000" w:rsidRPr="00000000">
        <w:rPr>
          <w:rtl w:val="0"/>
        </w:rPr>
        <w:t xml:space="preserve">The important architectural step is:</w:t>
      </w:r>
    </w:p>
    <w:p w:rsidR="00000000" w:rsidDel="00000000" w:rsidP="00000000" w:rsidRDefault="00000000" w:rsidRPr="00000000" w14:paraId="00000620">
      <w:pPr>
        <w:spacing w:after="240" w:before="240" w:lineRule="auto"/>
        <w:rPr/>
      </w:pPr>
      <w:r w:rsidDel="00000000" w:rsidR="00000000" w:rsidRPr="00000000">
        <w:rPr>
          <w:rFonts w:ascii="Arial Unicode MS" w:cs="Arial Unicode MS" w:eastAsia="Arial Unicode MS" w:hAnsi="Arial Unicode MS"/>
          <w:b w:val="1"/>
          <w:bCs w:val="1"/>
          <w:rtl w:val="0"/>
        </w:rPr>
        <w:t xml:space="preserve">FCA observation → formal concept → inferred Kind/schema → Statement materialization → downstream pipeline</w:t>
      </w:r>
      <w:r w:rsidDel="00000000" w:rsidR="00000000" w:rsidRPr="00000000">
        <w:rPr>
          <w:rtl w:val="0"/>
        </w:rPr>
      </w:r>
    </w:p>
    <w:p w:rsidR="00000000" w:rsidDel="00000000" w:rsidP="00000000" w:rsidRDefault="00000000" w:rsidRPr="00000000" w14:paraId="00000621">
      <w:pPr>
        <w:rPr>
          <w:b w:val="1"/>
          <w:bCs w:val="1"/>
        </w:rPr>
      </w:pPr>
      <w:r w:rsidDel="00000000" w:rsidR="00000000" w:rsidRPr="00000000">
        <w:rPr>
          <w:b w:val="1"/>
          <w:bCs w:val="1"/>
          <w:rtl w:val="0"/>
        </w:rPr>
        <w:t xml:space="preserve">Subjects as Contexts:</w:t>
      </w:r>
    </w:p>
    <w:p w:rsidR="00000000" w:rsidDel="00000000" w:rsidP="00000000" w:rsidRDefault="00000000" w:rsidRPr="00000000" w14:paraId="00000622">
      <w:pPr>
        <w:rPr/>
      </w:pPr>
      <w:r w:rsidDel="00000000" w:rsidR="00000000" w:rsidRPr="00000000">
        <w:rPr>
          <w:rtl w:val="0"/>
        </w:rPr>
        <w:t xml:space="preserve">Objects: Statement Predicates</w:t>
      </w:r>
    </w:p>
    <w:p w:rsidR="00000000" w:rsidDel="00000000" w:rsidP="00000000" w:rsidRDefault="00000000" w:rsidRPr="00000000" w14:paraId="00000623">
      <w:pPr>
        <w:rPr/>
      </w:pPr>
      <w:r w:rsidDel="00000000" w:rsidR="00000000" w:rsidRPr="00000000">
        <w:rPr>
          <w:rtl w:val="0"/>
        </w:rPr>
        <w:t xml:space="preserve">Attributes: Statement Objects</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b w:val="1"/>
          <w:bCs w:val="1"/>
        </w:rPr>
      </w:pPr>
      <w:r w:rsidDel="00000000" w:rsidR="00000000" w:rsidRPr="00000000">
        <w:rPr>
          <w:b w:val="1"/>
          <w:bCs w:val="1"/>
          <w:rtl w:val="0"/>
        </w:rPr>
        <w:t xml:space="preserve">Predicates as Contexts:</w:t>
      </w:r>
    </w:p>
    <w:p w:rsidR="00000000" w:rsidDel="00000000" w:rsidP="00000000" w:rsidRDefault="00000000" w:rsidRPr="00000000" w14:paraId="00000626">
      <w:pPr>
        <w:rPr/>
      </w:pPr>
      <w:r w:rsidDel="00000000" w:rsidR="00000000" w:rsidRPr="00000000">
        <w:rPr>
          <w:rtl w:val="0"/>
        </w:rPr>
        <w:t xml:space="preserve">Objects: Statement Subjects</w:t>
      </w:r>
    </w:p>
    <w:p w:rsidR="00000000" w:rsidDel="00000000" w:rsidP="00000000" w:rsidRDefault="00000000" w:rsidRPr="00000000" w14:paraId="00000627">
      <w:pPr>
        <w:rPr/>
      </w:pPr>
      <w:r w:rsidDel="00000000" w:rsidR="00000000" w:rsidRPr="00000000">
        <w:rPr>
          <w:rtl w:val="0"/>
        </w:rPr>
        <w:t xml:space="preserve">Attributes: Statement Objects</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b w:val="1"/>
          <w:bCs w:val="1"/>
        </w:rPr>
      </w:pPr>
      <w:r w:rsidDel="00000000" w:rsidR="00000000" w:rsidRPr="00000000">
        <w:rPr>
          <w:b w:val="1"/>
          <w:bCs w:val="1"/>
          <w:rtl w:val="0"/>
        </w:rPr>
        <w:t xml:space="preserve">Objects as Contexts:</w:t>
      </w:r>
    </w:p>
    <w:p w:rsidR="00000000" w:rsidDel="00000000" w:rsidP="00000000" w:rsidRDefault="00000000" w:rsidRPr="00000000" w14:paraId="0000062A">
      <w:pPr>
        <w:rPr/>
      </w:pPr>
      <w:r w:rsidDel="00000000" w:rsidR="00000000" w:rsidRPr="00000000">
        <w:rPr>
          <w:rtl w:val="0"/>
        </w:rPr>
        <w:t xml:space="preserve">Objects: Statement Subjects</w:t>
      </w:r>
    </w:p>
    <w:p w:rsidR="00000000" w:rsidDel="00000000" w:rsidP="00000000" w:rsidRDefault="00000000" w:rsidRPr="00000000" w14:paraId="0000062B">
      <w:pPr>
        <w:rPr/>
      </w:pPr>
      <w:r w:rsidDel="00000000" w:rsidR="00000000" w:rsidRPr="00000000">
        <w:rPr>
          <w:rtl w:val="0"/>
        </w:rPr>
        <w:t xml:space="preserve">Attributes: Statement Predicates</w:t>
      </w:r>
    </w:p>
    <w:p w:rsidR="00000000" w:rsidDel="00000000" w:rsidP="00000000" w:rsidRDefault="00000000" w:rsidRPr="00000000" w14:paraId="0000062C">
      <w:pPr>
        <w:spacing w:after="240" w:before="240" w:lineRule="auto"/>
        <w:rPr/>
      </w:pPr>
      <w:r w:rsidDel="00000000" w:rsidR="00000000" w:rsidRPr="00000000">
        <w:rPr>
          <w:rtl w:val="0"/>
        </w:rPr>
        <w:t xml:space="preserve">Formal Concept Analysis (FCA) can be used as an inference model over the Base Model to derive classifications, types, attributes and shared properties from the Resource/Occurrence/Statement structures. FCA should operate on the graph structures exposed by the TMRM layer, treating the reified Statements as the source of object–attribute incidence relations rather than introducing a separate representation.</w:t>
      </w:r>
    </w:p>
    <w:p w:rsidR="00000000" w:rsidDel="00000000" w:rsidP="00000000" w:rsidRDefault="00000000" w:rsidRPr="00000000" w14:paraId="0000062D">
      <w:pPr>
        <w:spacing w:after="240" w:before="240" w:lineRule="auto"/>
        <w:rPr/>
      </w:pPr>
      <w:r w:rsidDel="00000000" w:rsidR="00000000" w:rsidRPr="00000000">
        <w:rPr>
          <w:rtl w:val="0"/>
        </w:rPr>
        <w:t xml:space="preserve">The three FCA contexts defined above provide complementary inference views:</w:t>
      </w:r>
    </w:p>
    <w:p w:rsidR="00000000" w:rsidDel="00000000" w:rsidP="00000000" w:rsidRDefault="00000000" w:rsidRPr="00000000" w14:paraId="0000062E">
      <w:pPr>
        <w:numPr>
          <w:ilvl w:val="0"/>
          <w:numId w:val="17"/>
        </w:numPr>
        <w:spacing w:after="0" w:afterAutospacing="0" w:before="240" w:lineRule="auto"/>
        <w:ind w:left="720" w:hanging="360"/>
      </w:pPr>
      <w:r w:rsidDel="00000000" w:rsidR="00000000" w:rsidRPr="00000000">
        <w:rPr>
          <w:b w:val="1"/>
          <w:bCs w:val="1"/>
          <w:rtl w:val="0"/>
        </w:rPr>
        <w:t xml:space="preserve">Subject context:</w:t>
      </w:r>
      <w:r w:rsidDel="00000000" w:rsidR="00000000" w:rsidRPr="00000000">
        <w:rPr>
          <w:rtl w:val="0"/>
        </w:rPr>
        <w:t xml:space="preserve"> Subjects are FCA contexts, Statement Predicates are objects, and Statement Objects are attributes. This allows the system to infer concepts representing groups of Subjects sharing predicate/object characteristics.</w:t>
      </w:r>
    </w:p>
    <w:p w:rsidR="00000000" w:rsidDel="00000000" w:rsidP="00000000" w:rsidRDefault="00000000" w:rsidRPr="00000000" w14:paraId="0000062F">
      <w:pPr>
        <w:numPr>
          <w:ilvl w:val="0"/>
          <w:numId w:val="17"/>
        </w:numPr>
        <w:spacing w:after="0" w:afterAutospacing="0" w:before="0" w:beforeAutospacing="0" w:lineRule="auto"/>
        <w:ind w:left="720" w:hanging="360"/>
      </w:pPr>
      <w:r w:rsidDel="00000000" w:rsidR="00000000" w:rsidRPr="00000000">
        <w:rPr>
          <w:b w:val="1"/>
          <w:bCs w:val="1"/>
          <w:rtl w:val="0"/>
        </w:rPr>
        <w:t xml:space="preserve">Predicate context:</w:t>
      </w:r>
      <w:r w:rsidDel="00000000" w:rsidR="00000000" w:rsidRPr="00000000">
        <w:rPr>
          <w:rtl w:val="0"/>
        </w:rPr>
        <w:t xml:space="preserve"> Predicates are contexts, Statement Subjects are objects, and Statement Objects are attributes. This can infer common domains, ranges and behavioral/property patterns for predicates.</w:t>
      </w:r>
    </w:p>
    <w:p w:rsidR="00000000" w:rsidDel="00000000" w:rsidP="00000000" w:rsidRDefault="00000000" w:rsidRPr="00000000" w14:paraId="00000630">
      <w:pPr>
        <w:numPr>
          <w:ilvl w:val="0"/>
          <w:numId w:val="17"/>
        </w:numPr>
        <w:spacing w:after="240" w:before="0" w:beforeAutospacing="0" w:lineRule="auto"/>
        <w:ind w:left="720" w:hanging="360"/>
      </w:pPr>
      <w:r w:rsidDel="00000000" w:rsidR="00000000" w:rsidRPr="00000000">
        <w:rPr>
          <w:b w:val="1"/>
          <w:bCs w:val="1"/>
          <w:rtl w:val="0"/>
        </w:rPr>
        <w:t xml:space="preserve">Object context:</w:t>
      </w:r>
      <w:r w:rsidDel="00000000" w:rsidR="00000000" w:rsidRPr="00000000">
        <w:rPr>
          <w:rtl w:val="0"/>
        </w:rPr>
        <w:t xml:space="preserve"> Objects are contexts, Statement Subjects are objects, and Statement Predicates are attributes. This can infer classifications of objects based on the predicates through which they occur.</w:t>
      </w:r>
    </w:p>
    <w:p w:rsidR="00000000" w:rsidDel="00000000" w:rsidP="00000000" w:rsidRDefault="00000000" w:rsidRPr="00000000" w14:paraId="00000631">
      <w:pPr>
        <w:pStyle w:val="Heading3"/>
        <w:keepNext w:val="0"/>
        <w:keepLines w:val="0"/>
        <w:widowControl w:val="0"/>
        <w:spacing w:before="120" w:line="275.9999942779541" w:lineRule="auto"/>
        <w:rPr/>
      </w:pPr>
      <w:bookmarkStart w:colFirst="0" w:colLast="0" w:name="_9v4rarhh879u" w:id="92"/>
      <w:bookmarkEnd w:id="92"/>
      <w:r w:rsidDel="00000000" w:rsidR="00000000" w:rsidRPr="00000000">
        <w:rPr>
          <w:rtl w:val="0"/>
        </w:rPr>
        <w:t xml:space="preserve">FCA-based Relational Schema Inference</w:t>
      </w:r>
    </w:p>
    <w:p w:rsidR="00000000" w:rsidDel="00000000" w:rsidP="00000000" w:rsidRDefault="00000000" w:rsidRPr="00000000" w14:paraId="00000632">
      <w:pPr>
        <w:widowControl w:val="0"/>
        <w:spacing w:after="120" w:line="275.9999942779541" w:lineRule="auto"/>
        <w:rPr>
          <w:color w:val="1b1c1d"/>
        </w:rPr>
      </w:pPr>
      <w:r w:rsidDel="00000000" w:rsidR="00000000" w:rsidRPr="00000000">
        <w:rPr>
          <w:color w:val="1b1c1d"/>
          <w:rtl w:val="0"/>
        </w:rPr>
        <w:t xml:space="preserve">The system can infer relational schemas (rules or "upper concepts") from the structure of the data itself using FCA.</w:t>
      </w:r>
    </w:p>
    <w:p w:rsidR="00000000" w:rsidDel="00000000" w:rsidP="00000000" w:rsidRDefault="00000000" w:rsidRPr="00000000" w14:paraId="00000633">
      <w:pPr>
        <w:widowControl w:val="0"/>
        <w:numPr>
          <w:ilvl w:val="0"/>
          <w:numId w:val="55"/>
        </w:numPr>
        <w:spacing w:line="275.9999942779541" w:lineRule="auto"/>
        <w:ind w:left="465" w:hanging="360"/>
      </w:pPr>
      <w:r w:rsidDel="00000000" w:rsidR="00000000" w:rsidRPr="00000000">
        <w:rPr>
          <w:b w:val="1"/>
          <w:bCs w:val="1"/>
          <w:color w:val="1b1c1d"/>
          <w:rtl w:val="0"/>
        </w:rPr>
        <w:t xml:space="preserve">FCA Contexts for Relational Analysis:</w:t>
      </w:r>
      <w:r w:rsidDel="00000000" w:rsidR="00000000" w:rsidRPr="00000000">
        <w:rPr>
          <w:color w:val="1b1c1d"/>
          <w:rtl w:val="0"/>
        </w:rPr>
        <w:t xml:space="preserve"> We use three types of FCA contexts to analyze relationships from different perspectives:</w:t>
      </w:r>
      <w:r w:rsidDel="00000000" w:rsidR="00000000" w:rsidRPr="00000000">
        <w:rPr>
          <w:rtl w:val="0"/>
        </w:rPr>
      </w:r>
    </w:p>
    <w:p w:rsidR="00000000" w:rsidDel="00000000" w:rsidP="00000000" w:rsidRDefault="00000000" w:rsidRPr="00000000" w14:paraId="00000634">
      <w:pPr>
        <w:widowControl w:val="0"/>
        <w:numPr>
          <w:ilvl w:val="1"/>
          <w:numId w:val="37"/>
        </w:numPr>
        <w:spacing w:line="275.9999942779541" w:lineRule="auto"/>
        <w:ind w:left="885" w:hanging="360"/>
      </w:pPr>
      <w:r w:rsidDel="00000000" w:rsidR="00000000" w:rsidRPr="00000000">
        <w:rPr>
          <w:b w:val="1"/>
          <w:bCs w:val="1"/>
          <w:color w:val="1b1c1d"/>
          <w:rtl w:val="0"/>
        </w:rPr>
        <w:t xml:space="preserve">Predicate-as-Context:</w:t>
      </w:r>
      <w:r w:rsidDel="00000000" w:rsidR="00000000" w:rsidRPr="00000000">
        <w:rPr>
          <w:color w:val="1b1c1d"/>
          <w:rtl w:val="0"/>
        </w:rPr>
        <w:t xml:space="preserve"> (FCA Objects: Statement Subjects, FCA Attributes: Statement Objects, FCA Context: Statement Predicate). This context reveals which types of subjects relate to which types of objects for a given predicate.</w:t>
      </w:r>
      <w:r w:rsidDel="00000000" w:rsidR="00000000" w:rsidRPr="00000000">
        <w:rPr>
          <w:rtl w:val="0"/>
        </w:rPr>
      </w:r>
    </w:p>
    <w:p w:rsidR="00000000" w:rsidDel="00000000" w:rsidP="00000000" w:rsidRDefault="00000000" w:rsidRPr="00000000" w14:paraId="00000635">
      <w:pPr>
        <w:widowControl w:val="0"/>
        <w:numPr>
          <w:ilvl w:val="1"/>
          <w:numId w:val="37"/>
        </w:numPr>
        <w:spacing w:line="275.9999942779541" w:lineRule="auto"/>
        <w:ind w:left="885" w:hanging="360"/>
      </w:pPr>
      <w:r w:rsidDel="00000000" w:rsidR="00000000" w:rsidRPr="00000000">
        <w:rPr>
          <w:b w:val="1"/>
          <w:bCs w:val="1"/>
          <w:color w:val="1b1c1d"/>
          <w:rtl w:val="0"/>
        </w:rPr>
        <w:t xml:space="preserve">Subject-as-Context:</w:t>
      </w:r>
      <w:r w:rsidDel="00000000" w:rsidR="00000000" w:rsidRPr="00000000">
        <w:rPr>
          <w:color w:val="1b1c1d"/>
          <w:rtl w:val="0"/>
        </w:rPr>
        <w:t xml:space="preserve"> (FCA Objects: Statement Predicates, FCA Attributes: Statement Objects, FCA Context: Statement Subjects). This reveals all the relationships and objects associated with a given subject, defining its role.</w:t>
      </w:r>
      <w:r w:rsidDel="00000000" w:rsidR="00000000" w:rsidRPr="00000000">
        <w:rPr>
          <w:rtl w:val="0"/>
        </w:rPr>
      </w:r>
    </w:p>
    <w:p w:rsidR="00000000" w:rsidDel="00000000" w:rsidP="00000000" w:rsidRDefault="00000000" w:rsidRPr="00000000" w14:paraId="00000636">
      <w:pPr>
        <w:widowControl w:val="0"/>
        <w:numPr>
          <w:ilvl w:val="1"/>
          <w:numId w:val="37"/>
        </w:numPr>
        <w:spacing w:line="275.9999942779541" w:lineRule="auto"/>
        <w:ind w:left="885" w:hanging="360"/>
      </w:pPr>
      <w:r w:rsidDel="00000000" w:rsidR="00000000" w:rsidRPr="00000000">
        <w:rPr>
          <w:b w:val="1"/>
          <w:bCs w:val="1"/>
          <w:color w:val="1b1c1d"/>
          <w:rtl w:val="0"/>
        </w:rPr>
        <w:t xml:space="preserve">Object-as-Context:</w:t>
      </w:r>
      <w:r w:rsidDel="00000000" w:rsidR="00000000" w:rsidRPr="00000000">
        <w:rPr>
          <w:color w:val="1b1c1d"/>
          <w:rtl w:val="0"/>
        </w:rPr>
        <w:t xml:space="preserve"> (FCA Objects: Statement Subjects, FCA Attributes: Statements Predicates, FCA Context: Statement Objects). This reveals all the subjects and actions that affect a given object.</w:t>
      </w:r>
      <w:r w:rsidDel="00000000" w:rsidR="00000000" w:rsidRPr="00000000">
        <w:rPr>
          <w:rtl w:val="0"/>
        </w:rPr>
      </w:r>
    </w:p>
    <w:p w:rsidR="00000000" w:rsidDel="00000000" w:rsidP="00000000" w:rsidRDefault="00000000" w:rsidRPr="00000000" w14:paraId="00000637">
      <w:pPr>
        <w:widowControl w:val="0"/>
        <w:numPr>
          <w:ilvl w:val="0"/>
          <w:numId w:val="55"/>
        </w:numPr>
        <w:spacing w:line="275.9999942779541" w:lineRule="auto"/>
        <w:ind w:left="465" w:hanging="360"/>
        <w:rPr/>
      </w:pPr>
      <w:r w:rsidDel="00000000" w:rsidR="00000000" w:rsidRPr="00000000">
        <w:rPr>
          <w:b w:val="1"/>
          <w:bCs w:val="1"/>
          <w:color w:val="1b1c1d"/>
          <w:rtl w:val="0"/>
        </w:rPr>
        <w:t xml:space="preserve">Algorithm: Inferring Relational Schema:</w:t>
      </w:r>
      <w:r w:rsidDel="00000000" w:rsidR="00000000" w:rsidRPr="00000000">
        <w:rPr>
          <w:rtl w:val="0"/>
        </w:rPr>
      </w:r>
    </w:p>
    <w:p w:rsidR="00000000" w:rsidDel="00000000" w:rsidP="00000000" w:rsidRDefault="00000000" w:rsidRPr="00000000" w14:paraId="00000638">
      <w:pPr>
        <w:widowControl w:val="0"/>
        <w:numPr>
          <w:ilvl w:val="1"/>
          <w:numId w:val="34"/>
        </w:numPr>
        <w:spacing w:line="275.9999942779541" w:lineRule="auto"/>
        <w:ind w:left="885" w:hanging="360"/>
      </w:pPr>
      <w:r w:rsidDel="00000000" w:rsidR="00000000" w:rsidRPr="00000000">
        <w:rPr>
          <w:b w:val="1"/>
          <w:bCs w:val="1"/>
          <w:color w:val="1b1c1d"/>
          <w:rtl w:val="0"/>
        </w:rPr>
        <w:t xml:space="preserve">Select Context:</w:t>
      </w:r>
      <w:r w:rsidDel="00000000" w:rsidR="00000000" w:rsidRPr="00000000">
        <w:rPr>
          <w:color w:val="1b1c1d"/>
          <w:rtl w:val="0"/>
        </w:rPr>
        <w:t xml:space="preserve"> For a given predicate P (e.g., :worksOn), the Alignment Service constructs the Predicate-as-Context.</w:t>
      </w:r>
      <w:r w:rsidDel="00000000" w:rsidR="00000000" w:rsidRPr="00000000">
        <w:rPr>
          <w:rtl w:val="0"/>
        </w:rPr>
      </w:r>
    </w:p>
    <w:p w:rsidR="00000000" w:rsidDel="00000000" w:rsidP="00000000" w:rsidRDefault="00000000" w:rsidRPr="00000000" w14:paraId="00000639">
      <w:pPr>
        <w:widowControl w:val="0"/>
        <w:numPr>
          <w:ilvl w:val="1"/>
          <w:numId w:val="34"/>
        </w:numPr>
        <w:spacing w:line="275.9999942779541" w:lineRule="auto"/>
        <w:ind w:left="885" w:hanging="360"/>
      </w:pPr>
      <w:r w:rsidDel="00000000" w:rsidR="00000000" w:rsidRPr="00000000">
        <w:rPr>
          <w:b w:val="1"/>
          <w:bCs w:val="1"/>
          <w:color w:val="1b1c1d"/>
          <w:rtl w:val="0"/>
        </w:rPr>
        <w:t xml:space="preserve">Build Lattice:</w:t>
      </w:r>
      <w:r w:rsidDel="00000000" w:rsidR="00000000" w:rsidRPr="00000000">
        <w:rPr>
          <w:color w:val="1b1c1d"/>
          <w:rtl w:val="0"/>
        </w:rPr>
        <w:t xml:space="preserve"> It uses an FCA library (e.g., fcalib) to compute the concept lattice from this context.</w:t>
      </w:r>
      <w:r w:rsidDel="00000000" w:rsidR="00000000" w:rsidRPr="00000000">
        <w:rPr>
          <w:rtl w:val="0"/>
        </w:rPr>
      </w:r>
    </w:p>
    <w:p w:rsidR="00000000" w:rsidDel="00000000" w:rsidP="00000000" w:rsidRDefault="00000000" w:rsidRPr="00000000" w14:paraId="0000063A">
      <w:pPr>
        <w:widowControl w:val="0"/>
        <w:numPr>
          <w:ilvl w:val="1"/>
          <w:numId w:val="34"/>
        </w:numPr>
        <w:spacing w:line="275.9999942779541" w:lineRule="auto"/>
        <w:ind w:left="885" w:hanging="360"/>
      </w:pPr>
      <w:r w:rsidDel="00000000" w:rsidR="00000000" w:rsidRPr="00000000">
        <w:rPr>
          <w:b w:val="1"/>
          <w:bCs w:val="1"/>
          <w:color w:val="1b1c1d"/>
          <w:rtl w:val="0"/>
        </w:rPr>
        <w:t xml:space="preserve">Identify Formal Concepts:</w:t>
      </w:r>
      <w:r w:rsidDel="00000000" w:rsidR="00000000" w:rsidRPr="00000000">
        <w:rPr>
          <w:color w:val="1b1c1d"/>
          <w:rtl w:val="0"/>
        </w:rPr>
        <w:t xml:space="preserve"> Each node in the lattice is a formal concept (A, B), where A is a set of subjects (the "extent") and B is the set of objects they all share (the "intent").</w:t>
      </w:r>
      <w:r w:rsidDel="00000000" w:rsidR="00000000" w:rsidRPr="00000000">
        <w:rPr>
          <w:rtl w:val="0"/>
        </w:rPr>
      </w:r>
    </w:p>
    <w:p w:rsidR="00000000" w:rsidDel="00000000" w:rsidP="00000000" w:rsidRDefault="00000000" w:rsidRPr="00000000" w14:paraId="0000063B">
      <w:pPr>
        <w:widowControl w:val="0"/>
        <w:numPr>
          <w:ilvl w:val="1"/>
          <w:numId w:val="34"/>
        </w:numPr>
        <w:spacing w:after="120" w:line="275.9999942779541" w:lineRule="auto"/>
        <w:ind w:left="885" w:hanging="360"/>
      </w:pPr>
      <w:r w:rsidDel="00000000" w:rsidR="00000000" w:rsidRPr="00000000">
        <w:rPr>
          <w:color w:val="1b1c1d"/>
          <w:rtl w:val="0"/>
        </w:rPr>
        <w:t xml:space="preserve">Materialize Schema: Each formal concept represents an inferred relational schema or "upper concept". The system creates a new RDF class for this concept. For a concept where the extent is {dev1, dev2} (both :Developers) and the intent is {projA, projB} (both :Projects), the system can materialize a schema:</w:t>
      </w:r>
      <w:r w:rsidDel="00000000" w:rsidR="00000000" w:rsidRPr="00000000">
        <w:rPr>
          <w:rtl w:val="0"/>
        </w:rPr>
        <w:br w:type="textWrapping"/>
      </w:r>
      <w:r w:rsidDel="00000000" w:rsidR="00000000" w:rsidRPr="00000000">
        <w:rPr>
          <w:color w:val="1b1c1d"/>
          <w:rtl w:val="0"/>
        </w:rPr>
        <w:t xml:space="preserve">:DeveloperWorksOnProject a rdfs:Class, :RelationalSchema ;</w:t>
      </w:r>
      <w:r w:rsidDel="00000000" w:rsidR="00000000" w:rsidRPr="00000000">
        <w:rPr>
          <w:rtl w:val="0"/>
        </w:rPr>
        <w:br w:type="textWrapping"/>
      </w:r>
      <w:r w:rsidDel="00000000" w:rsidR="00000000" w:rsidRPr="00000000">
        <w:rPr>
          <w:color w:val="1b1c1d"/>
          <w:rtl w:val="0"/>
        </w:rPr>
        <w:t xml:space="preserve">:hasDomain :Developer ;</w:t>
      </w:r>
      <w:r w:rsidDel="00000000" w:rsidR="00000000" w:rsidRPr="00000000">
        <w:rPr>
          <w:rtl w:val="0"/>
        </w:rPr>
        <w:br w:type="textWrapping"/>
      </w:r>
      <w:r w:rsidDel="00000000" w:rsidR="00000000" w:rsidRPr="00000000">
        <w:rPr>
          <w:color w:val="1b1c1d"/>
          <w:rtl w:val="0"/>
        </w:rPr>
        <w:t xml:space="preserve">:hasRange :Project .</w:t>
      </w:r>
      <w:r w:rsidDel="00000000" w:rsidR="00000000" w:rsidRPr="00000000">
        <w:rPr>
          <w:rtl w:val="0"/>
        </w:rPr>
      </w:r>
    </w:p>
    <w:p w:rsidR="00000000" w:rsidDel="00000000" w:rsidP="00000000" w:rsidRDefault="00000000" w:rsidRPr="00000000" w14:paraId="0000063C">
      <w:pPr>
        <w:pStyle w:val="Heading2"/>
        <w:rPr/>
      </w:pPr>
      <w:bookmarkStart w:colFirst="0" w:colLast="0" w:name="_nmy49zl7iske" w:id="93"/>
      <w:bookmarkEnd w:id="93"/>
      <w:r w:rsidDel="00000000" w:rsidR="00000000" w:rsidRPr="00000000">
        <w:rPr>
          <w:rtl w:val="0"/>
        </w:rPr>
        <w:t xml:space="preserve">Leverage CPPE</w:t>
      </w:r>
    </w:p>
    <w:p w:rsidR="00000000" w:rsidDel="00000000" w:rsidP="00000000" w:rsidRDefault="00000000" w:rsidRPr="00000000" w14:paraId="0000063D">
      <w:pPr>
        <w:rPr/>
      </w:pPr>
      <w:r w:rsidDel="00000000" w:rsidR="00000000" w:rsidRPr="00000000">
        <w:rPr>
          <w:rtl w:val="0"/>
        </w:rPr>
        <w:t xml:space="preserve">Algebraic inference by means of numerical prime numbers IDs embeddings.</w:t>
      </w:r>
    </w:p>
    <w:p w:rsidR="00000000" w:rsidDel="00000000" w:rsidP="00000000" w:rsidRDefault="00000000" w:rsidRPr="00000000" w14:paraId="0000063E">
      <w:pPr>
        <w:keepNext w:val="0"/>
        <w:keepLines w:val="0"/>
        <w:spacing w:before="28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63F">
      <w:pPr>
        <w:spacing w:after="240" w:before="240" w:lineRule="auto"/>
        <w:rPr/>
      </w:pPr>
      <w:r w:rsidDel="00000000" w:rsidR="00000000" w:rsidRPr="00000000">
        <w:rPr>
          <w:rtl w:val="0"/>
        </w:rPr>
        <w:t xml:space="preserve">Encode contextual graph structure numerically using Prime IDs and products.</w:t>
      </w:r>
    </w:p>
    <w:p w:rsidR="00000000" w:rsidDel="00000000" w:rsidP="00000000" w:rsidRDefault="00000000" w:rsidRPr="00000000" w14:paraId="00000640">
      <w:pPr>
        <w:keepNext w:val="0"/>
        <w:keepLines w:val="0"/>
        <w:spacing w:before="280" w:lineRule="auto"/>
        <w:rPr>
          <w:b w:val="1"/>
          <w:bCs w:val="1"/>
        </w:rPr>
      </w:pPr>
      <w:r w:rsidDel="00000000" w:rsidR="00000000" w:rsidRPr="00000000">
        <w:rPr>
          <w:b w:val="1"/>
          <w:bCs w:val="1"/>
          <w:rtl w:val="0"/>
        </w:rPr>
        <w:t xml:space="preserve">End-to-end contribution</w:t>
      </w:r>
    </w:p>
    <w:p w:rsidR="00000000" w:rsidDel="00000000" w:rsidP="00000000" w:rsidRDefault="00000000" w:rsidRPr="00000000" w14:paraId="00000641">
      <w:pPr>
        <w:spacing w:after="240" w:before="240" w:lineRule="auto"/>
        <w:rPr/>
      </w:pPr>
      <w:r w:rsidDel="00000000" w:rsidR="00000000" w:rsidRPr="00000000">
        <w:rPr>
          <w:b w:val="1"/>
          <w:bCs w:val="1"/>
          <w:rtl w:val="0"/>
        </w:rPr>
        <w:t xml:space="preserve">Aggregation:</w:t>
      </w:r>
      <w:r w:rsidDel="00000000" w:rsidR="00000000" w:rsidRPr="00000000">
        <w:rPr>
          <w:rtl w:val="0"/>
        </w:rPr>
        <w:t xml:space="preserve"> algebraic type inference.</w:t>
        <w:br w:type="textWrapping"/>
      </w:r>
      <w:r w:rsidDel="00000000" w:rsidR="00000000" w:rsidRPr="00000000">
        <w:rPr>
          <w:b w:val="1"/>
          <w:bCs w:val="1"/>
          <w:rtl w:val="0"/>
        </w:rPr>
        <w:t xml:space="preserve">Alignment:</w:t>
      </w:r>
      <w:r w:rsidDel="00000000" w:rsidR="00000000" w:rsidRPr="00000000">
        <w:rPr>
          <w:rtl w:val="0"/>
        </w:rPr>
        <w:t xml:space="preserve"> similarity, ratios, GCD / LCM-based structural comparison.</w:t>
        <w:br w:type="textWrapping"/>
      </w:r>
      <w:r w:rsidDel="00000000" w:rsidR="00000000" w:rsidRPr="00000000">
        <w:rPr>
          <w:b w:val="1"/>
          <w:bCs w:val="1"/>
          <w:rtl w:val="0"/>
        </w:rPr>
        <w:t xml:space="preserve">Activation:</w:t>
      </w:r>
      <w:r w:rsidDel="00000000" w:rsidR="00000000" w:rsidRPr="00000000">
        <w:rPr>
          <w:rtl w:val="0"/>
        </w:rPr>
        <w:t xml:space="preserve"> state-transition/product matching.</w:t>
      </w:r>
    </w:p>
    <w:p w:rsidR="00000000" w:rsidDel="00000000" w:rsidP="00000000" w:rsidRDefault="00000000" w:rsidRPr="00000000" w14:paraId="00000642">
      <w:pPr>
        <w:spacing w:after="240" w:before="240" w:lineRule="auto"/>
        <w:rPr/>
      </w:pPr>
      <w:r w:rsidDel="00000000" w:rsidR="00000000" w:rsidRPr="00000000">
        <w:rPr>
          <w:rtl w:val="0"/>
        </w:rPr>
        <w:t xml:space="preserve">CPPE pipeline operators are:</w:t>
      </w:r>
    </w:p>
    <w:p w:rsidR="00000000" w:rsidDel="00000000" w:rsidP="00000000" w:rsidRDefault="00000000" w:rsidRPr="00000000" w14:paraId="00000643">
      <w:pPr>
        <w:numPr>
          <w:ilvl w:val="0"/>
          <w:numId w:val="31"/>
        </w:numPr>
        <w:spacing w:after="0" w:afterAutospacing="0" w:before="240" w:lineRule="auto"/>
        <w:ind w:left="720" w:hanging="360"/>
      </w:pPr>
      <w:r w:rsidDel="00000000" w:rsidR="00000000" w:rsidRPr="00000000">
        <w:rPr>
          <w:b w:val="1"/>
          <w:bCs w:val="1"/>
          <w:rtl w:val="0"/>
        </w:rPr>
        <w:t xml:space="preserve">Contains</w:t>
      </w:r>
      <w:r w:rsidDel="00000000" w:rsidR="00000000" w:rsidRPr="00000000">
        <w:rPr>
          <w:rFonts w:ascii="Arial Unicode MS" w:cs="Arial Unicode MS" w:eastAsia="Arial Unicode MS" w:hAnsi="Arial Unicode MS"/>
          <w:rtl w:val="0"/>
        </w:rPr>
        <w:t xml:space="preserve"> → contextual/subgraph filtering.</w:t>
      </w:r>
    </w:p>
    <w:p w:rsidR="00000000" w:rsidDel="00000000" w:rsidP="00000000" w:rsidRDefault="00000000" w:rsidRPr="00000000" w14:paraId="00000644">
      <w:pPr>
        <w:numPr>
          <w:ilvl w:val="0"/>
          <w:numId w:val="31"/>
        </w:numPr>
        <w:spacing w:after="0" w:afterAutospacing="0" w:before="0" w:beforeAutospacing="0" w:lineRule="auto"/>
        <w:ind w:left="720" w:hanging="360"/>
      </w:pPr>
      <w:r w:rsidDel="00000000" w:rsidR="00000000" w:rsidRPr="00000000">
        <w:rPr>
          <w:b w:val="1"/>
          <w:bCs w:val="1"/>
          <w:rtl w:val="0"/>
        </w:rPr>
        <w:t xml:space="preserve">Intersection</w:t>
      </w:r>
      <w:r w:rsidDel="00000000" w:rsidR="00000000" w:rsidRPr="00000000">
        <w:rPr>
          <w:rFonts w:ascii="Arial Unicode MS" w:cs="Arial Unicode MS" w:eastAsia="Arial Unicode MS" w:hAnsi="Arial Unicode MS"/>
          <w:rtl w:val="0"/>
        </w:rPr>
        <w:t xml:space="preserve"> → Aggregation/commonality.</w:t>
      </w:r>
    </w:p>
    <w:p w:rsidR="00000000" w:rsidDel="00000000" w:rsidP="00000000" w:rsidRDefault="00000000" w:rsidRPr="00000000" w14:paraId="00000645">
      <w:pPr>
        <w:numPr>
          <w:ilvl w:val="0"/>
          <w:numId w:val="31"/>
        </w:numPr>
        <w:spacing w:after="240" w:before="0" w:beforeAutospacing="0" w:lineRule="auto"/>
        <w:ind w:left="720" w:hanging="360"/>
      </w:pPr>
      <w:r w:rsidDel="00000000" w:rsidR="00000000" w:rsidRPr="00000000">
        <w:rPr>
          <w:b w:val="1"/>
          <w:bCs w:val="1"/>
          <w:rtl w:val="0"/>
        </w:rPr>
        <w:t xml:space="preserve">Axis Shift</w:t>
      </w:r>
      <w:r w:rsidDel="00000000" w:rsidR="00000000" w:rsidRPr="00000000">
        <w:rPr>
          <w:rFonts w:ascii="Arial Unicode MS" w:cs="Arial Unicode MS" w:eastAsia="Arial Unicode MS" w:hAnsi="Arial Unicode MS"/>
          <w:rtl w:val="0"/>
        </w:rPr>
        <w:t xml:space="preserve"> → Alignment/reprojection.</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b w:val="1"/>
          <w:bCs w:val="1"/>
          <w:rtl w:val="0"/>
        </w:rPr>
        <w:t xml:space="preserve">Algebraic Semantic Embeddings</w:t>
      </w:r>
      <w:r w:rsidDel="00000000" w:rsidR="00000000" w:rsidRPr="00000000">
        <w:rPr>
          <w:rtl w:val="0"/>
        </w:rPr>
        <w:t xml:space="preserve">: Assigns unique prime number IDs to Resources and calculates triadic products (</w:t>
      </w:r>
      <m:oMath>
        <m:r>
          <w:rPr/>
          <m:t xml:space="preserve">S,P,O</m:t>
        </m:r>
      </m:oMath>
      <w:r w:rsidDel="00000000" w:rsidR="00000000" w:rsidRPr="00000000">
        <w:rPr>
          <w:rtl w:val="0"/>
        </w:rPr>
        <w:t xml:space="preserve"> Relational Context Vectors). Uses algebraic operators (GCD for intersection, Prime Ratios for axis shifts, Prime Products for state transitions).</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b w:val="1"/>
          <w:bCs w:val="1"/>
          <w:rtl w:val="0"/>
        </w:rPr>
        <w:t xml:space="preserve">Contribution to Framework Objective</w:t>
      </w:r>
      <w:r w:rsidDel="00000000" w:rsidR="00000000" w:rsidRPr="00000000">
        <w:rPr>
          <w:rtl w:val="0"/>
        </w:rPr>
        <w:t xml:space="preserve">: Replaces expensive vector search and graph joins with </w:t>
      </w:r>
      <m:oMath>
        <m:r>
          <w:rPr/>
          <m:t xml:space="preserve">O(1)</m:t>
        </m:r>
      </m:oMath>
      <w:r w:rsidDel="00000000" w:rsidR="00000000" w:rsidRPr="00000000">
        <w:rPr>
          <w:rtl w:val="0"/>
        </w:rPr>
        <w:t xml:space="preserve"> CPU-native arithmetic (modulo, GCD, LCM). Enables instant type checking, deterministic similarity matching, and reactive stream filtering across all pipeline stages.</w:t>
      </w:r>
    </w:p>
    <w:p w:rsidR="00000000" w:rsidDel="00000000" w:rsidP="00000000" w:rsidRDefault="00000000" w:rsidRPr="00000000" w14:paraId="0000064A">
      <w:pPr>
        <w:pStyle w:val="Heading3"/>
        <w:rPr/>
      </w:pPr>
      <w:bookmarkStart w:colFirst="0" w:colLast="0" w:name="_spl0dmny2sn1" w:id="94"/>
      <w:bookmarkEnd w:id="94"/>
      <w:r w:rsidDel="00000000" w:rsidR="00000000" w:rsidRPr="00000000">
        <w:rPr>
          <w:rtl w:val="0"/>
        </w:rPr>
        <w:t xml:space="preserve">Algebraic Semantic Embeddings (CPPE):</w:t>
      </w:r>
    </w:p>
    <w:p w:rsidR="00000000" w:rsidDel="00000000" w:rsidP="00000000" w:rsidRDefault="00000000" w:rsidRPr="00000000" w14:paraId="0000064B">
      <w:pPr>
        <w:pStyle w:val="Heading4"/>
        <w:rPr/>
      </w:pPr>
      <w:bookmarkStart w:colFirst="0" w:colLast="0" w:name="_12vb9y8d80o" w:id="95"/>
      <w:bookmarkEnd w:id="95"/>
      <w:r w:rsidDel="00000000" w:rsidR="00000000" w:rsidRPr="00000000">
        <w:rPr>
          <w:rtl w:val="0"/>
        </w:rPr>
        <w:t xml:space="preserve">Prime Numbers Identifiers:</w:t>
      </w:r>
    </w:p>
    <w:p w:rsidR="00000000" w:rsidDel="00000000" w:rsidP="00000000" w:rsidRDefault="00000000" w:rsidRPr="00000000" w14:paraId="0000064C">
      <w:pPr>
        <w:rPr/>
      </w:pPr>
      <w:r w:rsidDel="00000000" w:rsidR="00000000" w:rsidRPr="00000000">
        <w:rPr>
          <w:rtl w:val="0"/>
        </w:rPr>
        <w:t xml:space="preserve">Every Resource is assigned a unique Prime Number ID (sequence) associated with its URI (via Registry Helper Service API).</w:t>
      </w:r>
    </w:p>
    <w:p w:rsidR="00000000" w:rsidDel="00000000" w:rsidP="00000000" w:rsidRDefault="00000000" w:rsidRPr="00000000" w14:paraId="0000064D">
      <w:pPr>
        <w:pStyle w:val="Heading4"/>
        <w:spacing w:line="276" w:lineRule="auto"/>
        <w:rPr/>
      </w:pPr>
      <w:bookmarkStart w:colFirst="0" w:colLast="0" w:name="_nucczl4p06er" w:id="96"/>
      <w:bookmarkEnd w:id="96"/>
      <w:r w:rsidDel="00000000" w:rsidR="00000000" w:rsidRPr="00000000">
        <w:rPr>
          <w:rtl w:val="0"/>
        </w:rPr>
        <w:t xml:space="preserve">Prime ID Embeddings:</w:t>
      </w:r>
    </w:p>
    <w:p w:rsidR="00000000" w:rsidDel="00000000" w:rsidP="00000000" w:rsidRDefault="00000000" w:rsidRPr="00000000" w14:paraId="0000064E">
      <w:pPr>
        <w:spacing w:line="276" w:lineRule="auto"/>
        <w:rPr/>
      </w:pPr>
      <w:r w:rsidDel="00000000" w:rsidR="00000000" w:rsidRPr="00000000">
        <w:rPr>
          <w:rtl w:val="0"/>
        </w:rPr>
        <w:t xml:space="preserve">Each Resource is assigned an unique incremental Prime Number Identifier.</w:t>
      </w:r>
    </w:p>
    <w:p w:rsidR="00000000" w:rsidDel="00000000" w:rsidP="00000000" w:rsidRDefault="00000000" w:rsidRPr="00000000" w14:paraId="0000064F">
      <w:pPr>
        <w:spacing w:line="276" w:lineRule="auto"/>
        <w:rPr/>
      </w:pPr>
      <w:r w:rsidDel="00000000" w:rsidR="00000000" w:rsidRPr="00000000">
        <w:rPr>
          <w:rtl w:val="0"/>
        </w:rPr>
      </w:r>
    </w:p>
    <w:p w:rsidR="00000000" w:rsidDel="00000000" w:rsidP="00000000" w:rsidRDefault="00000000" w:rsidRPr="00000000" w14:paraId="00000650">
      <w:pPr>
        <w:spacing w:line="276" w:lineRule="auto"/>
        <w:rPr/>
      </w:pPr>
      <w:r w:rsidDel="00000000" w:rsidR="00000000" w:rsidRPr="00000000">
        <w:rPr>
          <w:rtl w:val="0"/>
        </w:rPr>
        <w:t xml:space="preserve">For a given Resource occurrence in a given Statement context its Prime ID Embedding is calculated as the product of this occurrence Resource Prime ID Embedding with the Prime ID Embeddings of the other two parts of the Statement occurrences.</w:t>
      </w:r>
    </w:p>
    <w:p w:rsidR="00000000" w:rsidDel="00000000" w:rsidP="00000000" w:rsidRDefault="00000000" w:rsidRPr="00000000" w14:paraId="00000651">
      <w:pPr>
        <w:spacing w:line="276" w:lineRule="auto"/>
        <w:rPr/>
      </w:pPr>
      <w:r w:rsidDel="00000000" w:rsidR="00000000" w:rsidRPr="00000000">
        <w:rPr>
          <w:rtl w:val="0"/>
        </w:rPr>
      </w:r>
    </w:p>
    <w:p w:rsidR="00000000" w:rsidDel="00000000" w:rsidP="00000000" w:rsidRDefault="00000000" w:rsidRPr="00000000" w14:paraId="00000652">
      <w:pPr>
        <w:spacing w:line="276" w:lineRule="auto"/>
        <w:rPr/>
      </w:pPr>
      <w:r w:rsidDel="00000000" w:rsidR="00000000" w:rsidRPr="00000000">
        <w:rPr>
          <w:rtl w:val="0"/>
        </w:rPr>
        <w:t xml:space="preserve">For example: given an object occurrences its Prime ID Embedding is the product of its Prime ID (Embedding) by the Prime ID (Embedding) of the other occurrences components.</w:t>
      </w:r>
    </w:p>
    <w:p w:rsidR="00000000" w:rsidDel="00000000" w:rsidP="00000000" w:rsidRDefault="00000000" w:rsidRPr="00000000" w14:paraId="00000653">
      <w:pPr>
        <w:spacing w:line="276" w:lineRule="auto"/>
        <w:rPr/>
      </w:pPr>
      <w:r w:rsidDel="00000000" w:rsidR="00000000" w:rsidRPr="00000000">
        <w:rPr>
          <w:rtl w:val="0"/>
        </w:rPr>
      </w:r>
    </w:p>
    <w:p w:rsidR="00000000" w:rsidDel="00000000" w:rsidP="00000000" w:rsidRDefault="00000000" w:rsidRPr="00000000" w14:paraId="00000654">
      <w:pPr>
        <w:spacing w:line="276" w:lineRule="auto"/>
        <w:rPr/>
      </w:pPr>
      <w:r w:rsidDel="00000000" w:rsidR="00000000" w:rsidRPr="00000000">
        <w:rPr>
          <w:rtl w:val="0"/>
        </w:rPr>
        <w:t xml:space="preserve">Augmentation Layers. Stream Pipelines:</w:t>
      </w:r>
    </w:p>
    <w:p w:rsidR="00000000" w:rsidDel="00000000" w:rsidP="00000000" w:rsidRDefault="00000000" w:rsidRPr="00000000" w14:paraId="00000655">
      <w:pPr>
        <w:spacing w:line="276" w:lineRule="auto"/>
        <w:rPr/>
      </w:pPr>
      <w:r w:rsidDel="00000000" w:rsidR="00000000" w:rsidRPr="00000000">
        <w:rPr>
          <w:rtl w:val="0"/>
        </w:rPr>
        <w:t xml:space="preserve">Aggregation, Alignment, Activation steps. Leverage Prime ID Embeddings for reactive functional composition.</w:t>
      </w:r>
    </w:p>
    <w:p w:rsidR="00000000" w:rsidDel="00000000" w:rsidP="00000000" w:rsidRDefault="00000000" w:rsidRPr="00000000" w14:paraId="00000656">
      <w:pPr>
        <w:pStyle w:val="Heading4"/>
        <w:rPr/>
      </w:pPr>
      <w:bookmarkStart w:colFirst="0" w:colLast="0" w:name="_tdpam7i6pina" w:id="97"/>
      <w:bookmarkEnd w:id="97"/>
      <w:r w:rsidDel="00000000" w:rsidR="00000000" w:rsidRPr="00000000">
        <w:rPr>
          <w:rtl w:val="0"/>
        </w:rPr>
        <w:t xml:space="preserve">CPPE. FCA-based Embeddings: A Deterministic Approach:</w:t>
      </w:r>
    </w:p>
    <w:p w:rsidR="00000000" w:rsidDel="00000000" w:rsidP="00000000" w:rsidRDefault="00000000" w:rsidRPr="00000000" w14:paraId="00000657">
      <w:pPr>
        <w:rPr/>
      </w:pPr>
      <w:r w:rsidDel="00000000" w:rsidR="00000000" w:rsidRPr="00000000">
        <w:rPr>
          <w:rtl w:val="0"/>
        </w:rPr>
        <w:t xml:space="preserve">Resource Embeddings are calculated by the product of the Resource's Prime ID by the product of the Resource's Occurrences Attributes and Values Prime IDs.</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widowControl w:val="0"/>
        <w:spacing w:after="120" w:line="275.9999942779541" w:lineRule="auto"/>
        <w:rPr>
          <w:color w:val="1b1c1d"/>
        </w:rPr>
      </w:pPr>
      <w:r w:rsidDel="00000000" w:rsidR="00000000" w:rsidRPr="00000000">
        <w:rPr>
          <w:color w:val="1b1c1d"/>
          <w:rtl w:val="0"/>
        </w:rPr>
        <w:t xml:space="preserve">We will replace LLM-based embeddings with deterministic, structural embeddings derived from FCA contexts and prime number products. This provides explainable similarity based on shared roles and relationships.</w:t>
      </w:r>
    </w:p>
    <w:p w:rsidR="00000000" w:rsidDel="00000000" w:rsidP="00000000" w:rsidRDefault="00000000" w:rsidRPr="00000000" w14:paraId="0000065A">
      <w:pPr>
        <w:widowControl w:val="0"/>
        <w:numPr>
          <w:ilvl w:val="0"/>
          <w:numId w:val="25"/>
        </w:numPr>
        <w:spacing w:line="275.9999942779541" w:lineRule="auto"/>
        <w:ind w:left="465" w:hanging="360"/>
      </w:pPr>
      <w:r w:rsidDel="00000000" w:rsidR="00000000" w:rsidRPr="00000000">
        <w:rPr>
          <w:b w:val="1"/>
          <w:bCs w:val="1"/>
          <w:color w:val="1b1c1d"/>
          <w:rtl w:val="0"/>
        </w:rPr>
        <w:t xml:space="preserve">Contextual Prime Product Embedding (CPPE):</w:t>
      </w:r>
      <w:r w:rsidDel="00000000" w:rsidR="00000000" w:rsidRPr="00000000">
        <w:rPr>
          <w:color w:val="1b1c1d"/>
          <w:rtl w:val="0"/>
        </w:rPr>
        <w:t xml:space="preserve"> For any Occurrence (i.e., a resource in a specific statement), we can calculate an embedding based on its relational context.</w:t>
      </w:r>
      <w:r w:rsidDel="00000000" w:rsidR="00000000" w:rsidRPr="00000000">
        <w:rPr>
          <w:rtl w:val="0"/>
        </w:rPr>
      </w:r>
    </w:p>
    <w:p w:rsidR="00000000" w:rsidDel="00000000" w:rsidP="00000000" w:rsidRDefault="00000000" w:rsidRPr="00000000" w14:paraId="0000065B">
      <w:pPr>
        <w:widowControl w:val="0"/>
        <w:numPr>
          <w:ilvl w:val="1"/>
          <w:numId w:val="38"/>
        </w:numPr>
        <w:spacing w:line="275.9999942779541" w:lineRule="auto"/>
        <w:ind w:left="885" w:hanging="360"/>
      </w:pPr>
      <w:r w:rsidDel="00000000" w:rsidR="00000000" w:rsidRPr="00000000">
        <w:rPr>
          <w:b w:val="1"/>
          <w:bCs w:val="1"/>
          <w:color w:val="1b1c1d"/>
          <w:rtl w:val="0"/>
        </w:rPr>
        <w:t xml:space="preserve">Define FCA Contexts:</w:t>
      </w:r>
      <w:r w:rsidDel="00000000" w:rsidR="00000000" w:rsidRPr="00000000">
        <w:rPr>
          <w:color w:val="1b1c1d"/>
          <w:rtl w:val="0"/>
        </w:rPr>
        <w:t xml:space="preserve"> For a given relation (predicate), we can form an FCA context. Example: For the predicate :worksFor:</w:t>
      </w:r>
      <w:r w:rsidDel="00000000" w:rsidR="00000000" w:rsidRPr="00000000">
        <w:rPr>
          <w:rtl w:val="0"/>
        </w:rPr>
      </w:r>
    </w:p>
    <w:p w:rsidR="00000000" w:rsidDel="00000000" w:rsidP="00000000" w:rsidRDefault="00000000" w:rsidRPr="00000000" w14:paraId="0000065C">
      <w:pPr>
        <w:widowControl w:val="0"/>
        <w:numPr>
          <w:ilvl w:val="2"/>
          <w:numId w:val="40"/>
        </w:numPr>
        <w:spacing w:line="275.9999942779541" w:lineRule="auto"/>
        <w:ind w:left="1290" w:hanging="360"/>
      </w:pPr>
      <w:r w:rsidDel="00000000" w:rsidR="00000000" w:rsidRPr="00000000">
        <w:rPr>
          <w:b w:val="1"/>
          <w:bCs w:val="1"/>
          <w:color w:val="1b1c1d"/>
          <w:rtl w:val="0"/>
        </w:rPr>
        <w:t xml:space="preserve">Objects (G):</w:t>
      </w:r>
      <w:r w:rsidDel="00000000" w:rsidR="00000000" w:rsidRPr="00000000">
        <w:rPr>
          <w:color w:val="1b1c1d"/>
          <w:rtl w:val="0"/>
        </w:rPr>
        <w:t xml:space="preserve"> The set of all subjects of :worksFor statements (e.g., {id:Alice, id:Bob}).</w:t>
      </w:r>
      <w:r w:rsidDel="00000000" w:rsidR="00000000" w:rsidRPr="00000000">
        <w:rPr>
          <w:rtl w:val="0"/>
        </w:rPr>
      </w:r>
    </w:p>
    <w:p w:rsidR="00000000" w:rsidDel="00000000" w:rsidP="00000000" w:rsidRDefault="00000000" w:rsidRPr="00000000" w14:paraId="0000065D">
      <w:pPr>
        <w:widowControl w:val="0"/>
        <w:numPr>
          <w:ilvl w:val="2"/>
          <w:numId w:val="40"/>
        </w:numPr>
        <w:spacing w:line="275.9999942779541" w:lineRule="auto"/>
        <w:ind w:left="1290" w:hanging="360"/>
      </w:pPr>
      <w:r w:rsidDel="00000000" w:rsidR="00000000" w:rsidRPr="00000000">
        <w:rPr>
          <w:b w:val="1"/>
          <w:bCs w:val="1"/>
          <w:color w:val="1b1c1d"/>
          <w:rtl w:val="0"/>
        </w:rPr>
        <w:t xml:space="preserve">Attributes (M):</w:t>
      </w:r>
      <w:r w:rsidDel="00000000" w:rsidR="00000000" w:rsidRPr="00000000">
        <w:rPr>
          <w:color w:val="1b1c1d"/>
          <w:rtl w:val="0"/>
        </w:rPr>
        <w:t xml:space="preserve"> The set of all objects of :worksFor statements (e.g., {id:Google, id:StartupX}).</w:t>
      </w:r>
      <w:r w:rsidDel="00000000" w:rsidR="00000000" w:rsidRPr="00000000">
        <w:rPr>
          <w:rtl w:val="0"/>
        </w:rPr>
      </w:r>
    </w:p>
    <w:p w:rsidR="00000000" w:rsidDel="00000000" w:rsidP="00000000" w:rsidRDefault="00000000" w:rsidRPr="00000000" w14:paraId="0000065E">
      <w:pPr>
        <w:widowControl w:val="0"/>
        <w:numPr>
          <w:ilvl w:val="1"/>
          <w:numId w:val="38"/>
        </w:numPr>
        <w:spacing w:line="275.9999942779541" w:lineRule="auto"/>
        <w:ind w:left="885" w:hanging="360"/>
      </w:pPr>
      <w:r w:rsidDel="00000000" w:rsidR="00000000" w:rsidRPr="00000000">
        <w:rPr>
          <w:b w:val="1"/>
          <w:bCs w:val="1"/>
          <w:color w:val="1b1c1d"/>
          <w:rtl w:val="0"/>
        </w:rPr>
        <w:t xml:space="preserve">Calculate Prime Product:</w:t>
      </w:r>
      <w:r w:rsidDel="00000000" w:rsidR="00000000" w:rsidRPr="00000000">
        <w:rPr>
          <w:color w:val="1b1c1d"/>
          <w:rtl w:val="0"/>
        </w:rPr>
        <w:t xml:space="preserve"> The CPPE for id:Google within the :worksFor context is the product of the primeIDs of all employees who work there. CPPE(Google, worksFor) = primeID(Alice) * primeID(Bob) * ...</w:t>
      </w:r>
      <w:r w:rsidDel="00000000" w:rsidR="00000000" w:rsidRPr="00000000">
        <w:rPr>
          <w:rtl w:val="0"/>
        </w:rPr>
      </w:r>
    </w:p>
    <w:p w:rsidR="00000000" w:rsidDel="00000000" w:rsidP="00000000" w:rsidRDefault="00000000" w:rsidRPr="00000000" w14:paraId="0000065F">
      <w:pPr>
        <w:widowControl w:val="0"/>
        <w:numPr>
          <w:ilvl w:val="0"/>
          <w:numId w:val="38"/>
        </w:numPr>
        <w:spacing w:line="275.9999942779541" w:lineRule="auto"/>
        <w:ind w:left="465" w:hanging="360"/>
        <w:rPr/>
      </w:pPr>
      <w:r w:rsidDel="00000000" w:rsidR="00000000" w:rsidRPr="00000000">
        <w:rPr>
          <w:b w:val="1"/>
          <w:bCs w:val="1"/>
          <w:color w:val="1b1c1d"/>
          <w:rtl w:val="0"/>
        </w:rPr>
        <w:t xml:space="preserve">Similarity Calculation &amp; Inference:</w:t>
      </w:r>
      <w:r w:rsidDel="00000000" w:rsidR="00000000" w:rsidRPr="00000000">
        <w:rPr>
          <w:rtl w:val="0"/>
        </w:rPr>
      </w:r>
    </w:p>
    <w:p w:rsidR="00000000" w:rsidDel="00000000" w:rsidP="00000000" w:rsidRDefault="00000000" w:rsidRPr="00000000" w14:paraId="00000660">
      <w:pPr>
        <w:widowControl w:val="0"/>
        <w:numPr>
          <w:ilvl w:val="1"/>
          <w:numId w:val="47"/>
        </w:numPr>
        <w:spacing w:line="275.9999942779541" w:lineRule="auto"/>
        <w:ind w:left="870" w:hanging="360"/>
      </w:pPr>
      <w:r w:rsidDel="00000000" w:rsidR="00000000" w:rsidRPr="00000000">
        <w:rPr>
          <w:b w:val="1"/>
          <w:bCs w:val="1"/>
          <w:color w:val="1b1c1d"/>
          <w:rtl w:val="0"/>
        </w:rPr>
        <w:t xml:space="preserve">Similarity:</w:t>
      </w:r>
      <w:r w:rsidDel="00000000" w:rsidR="00000000" w:rsidRPr="00000000">
        <w:rPr>
          <w:color w:val="1b1c1d"/>
          <w:rtl w:val="0"/>
        </w:rPr>
        <w:t xml:space="preserve"> The similarity between two entities in the same context is the Greatest Common Divisor (GCD) of their CPPEs. GCD(CPPE(Google), CPPE(StartupX)) reveals the primeID product of their shared employees, giving a measure of personnel overlap.</w:t>
      </w:r>
      <w:r w:rsidDel="00000000" w:rsidR="00000000" w:rsidRPr="00000000">
        <w:rPr>
          <w:rtl w:val="0"/>
        </w:rPr>
      </w:r>
    </w:p>
    <w:p w:rsidR="00000000" w:rsidDel="00000000" w:rsidP="00000000" w:rsidRDefault="00000000" w:rsidRPr="00000000" w14:paraId="00000661">
      <w:pPr>
        <w:widowControl w:val="0"/>
        <w:numPr>
          <w:ilvl w:val="1"/>
          <w:numId w:val="47"/>
        </w:numPr>
        <w:spacing w:line="275.9999942779541" w:lineRule="auto"/>
        <w:ind w:left="870" w:hanging="360"/>
      </w:pPr>
      <w:r w:rsidDel="00000000" w:rsidR="00000000" w:rsidRPr="00000000">
        <w:rPr>
          <w:b w:val="1"/>
          <w:bCs w:val="1"/>
          <w:color w:val="1b1c1d"/>
          <w:rtl w:val="0"/>
        </w:rPr>
        <w:t xml:space="preserve">Relational Inference:</w:t>
      </w:r>
      <w:r w:rsidDel="00000000" w:rsidR="00000000" w:rsidRPr="00000000">
        <w:rPr>
          <w:color w:val="1b1c1d"/>
          <w:rtl w:val="0"/>
        </w:rPr>
        <w:t xml:space="preserve"> We can infer complex relationships. Consider the goal of finding an "uncle".</w:t>
      </w:r>
      <w:r w:rsidDel="00000000" w:rsidR="00000000" w:rsidRPr="00000000">
        <w:rPr>
          <w:rtl w:val="0"/>
        </w:rPr>
      </w:r>
    </w:p>
    <w:p w:rsidR="00000000" w:rsidDel="00000000" w:rsidP="00000000" w:rsidRDefault="00000000" w:rsidRPr="00000000" w14:paraId="00000662">
      <w:pPr>
        <w:widowControl w:val="0"/>
        <w:numPr>
          <w:ilvl w:val="2"/>
          <w:numId w:val="39"/>
        </w:numPr>
        <w:spacing w:line="275.9999942779541" w:lineRule="auto"/>
        <w:ind w:left="1290" w:hanging="360"/>
        <w:rPr/>
      </w:pPr>
      <w:r w:rsidDel="00000000" w:rsidR="00000000" w:rsidRPr="00000000">
        <w:rPr>
          <w:color w:val="1b1c1d"/>
          <w:rtl w:val="0"/>
        </w:rPr>
        <w:t xml:space="preserve">Calculate the CPPE for "Person A" in the :brotherOf context (the product of their siblings' primes).</w:t>
      </w:r>
      <w:r w:rsidDel="00000000" w:rsidR="00000000" w:rsidRPr="00000000">
        <w:rPr>
          <w:rtl w:val="0"/>
        </w:rPr>
      </w:r>
    </w:p>
    <w:p w:rsidR="00000000" w:rsidDel="00000000" w:rsidP="00000000" w:rsidRDefault="00000000" w:rsidRPr="00000000" w14:paraId="00000663">
      <w:pPr>
        <w:widowControl w:val="0"/>
        <w:numPr>
          <w:ilvl w:val="2"/>
          <w:numId w:val="39"/>
        </w:numPr>
        <w:spacing w:line="275.9999942779541" w:lineRule="auto"/>
        <w:ind w:left="1290" w:hanging="360"/>
        <w:rPr/>
      </w:pPr>
      <w:r w:rsidDel="00000000" w:rsidR="00000000" w:rsidRPr="00000000">
        <w:rPr>
          <w:color w:val="1b1c1d"/>
          <w:rtl w:val="0"/>
        </w:rPr>
        <w:t xml:space="preserve">Calculate the CPPE for "Person B" in the :fatherOf context (the product of their children's primes).</w:t>
      </w:r>
      <w:r w:rsidDel="00000000" w:rsidR="00000000" w:rsidRPr="00000000">
        <w:rPr>
          <w:rtl w:val="0"/>
        </w:rPr>
      </w:r>
    </w:p>
    <w:p w:rsidR="00000000" w:rsidDel="00000000" w:rsidP="00000000" w:rsidRDefault="00000000" w:rsidRPr="00000000" w14:paraId="00000664">
      <w:pPr>
        <w:widowControl w:val="0"/>
        <w:numPr>
          <w:ilvl w:val="2"/>
          <w:numId w:val="39"/>
        </w:numPr>
        <w:spacing w:after="120" w:line="275.9999942779541" w:lineRule="auto"/>
        <w:ind w:left="1290" w:hanging="360"/>
        <w:rPr/>
      </w:pPr>
      <w:r w:rsidDel="00000000" w:rsidR="00000000" w:rsidRPr="00000000">
        <w:rPr>
          <w:color w:val="1b1c1d"/>
          <w:rtl w:val="0"/>
        </w:rPr>
        <w:t xml:space="preserve">If GCD(CPPE_brotherOf(A), CPPE_fatherOf(B)) &gt; 1, it means A is the brother of B's father. The system can then materialize a new triple: (A, :uncleOf, ChildOfB). This inference is stored and queryable.</w:t>
      </w:r>
    </w:p>
    <w:p w:rsidR="00000000" w:rsidDel="00000000" w:rsidP="00000000" w:rsidRDefault="00000000" w:rsidRPr="00000000" w14:paraId="00000665">
      <w:pPr>
        <w:widowControl w:val="0"/>
        <w:spacing w:after="120" w:line="275.9999942779541" w:lineRule="auto"/>
        <w:ind w:left="0" w:firstLine="0"/>
        <w:rPr>
          <w:color w:val="1b1c1d"/>
        </w:rPr>
      </w:pPr>
      <w:r w:rsidDel="00000000" w:rsidR="00000000" w:rsidRPr="00000000">
        <w:rPr>
          <w:rtl w:val="0"/>
        </w:rPr>
      </w:r>
    </w:p>
    <w:p w:rsidR="00000000" w:rsidDel="00000000" w:rsidP="00000000" w:rsidRDefault="00000000" w:rsidRPr="00000000" w14:paraId="00000666">
      <w:pPr>
        <w:pStyle w:val="Heading5"/>
        <w:keepNext w:val="0"/>
        <w:keepLines w:val="0"/>
        <w:widowControl w:val="0"/>
        <w:spacing w:after="120" w:before="120" w:line="275.9999942779541" w:lineRule="auto"/>
        <w:rPr/>
      </w:pPr>
      <w:bookmarkStart w:colFirst="0" w:colLast="0" w:name="_5jru7cleeqyz" w:id="98"/>
      <w:bookmarkEnd w:id="98"/>
      <w:r w:rsidDel="00000000" w:rsidR="00000000" w:rsidRPr="00000000">
        <w:rPr>
          <w:rtl w:val="0"/>
        </w:rPr>
        <w:t xml:space="preserve">Relational Context Vectors</w:t>
      </w:r>
      <w:r w:rsidDel="00000000" w:rsidR="00000000" w:rsidRPr="00000000">
        <w:rPr>
          <w:rtl w:val="0"/>
        </w:rPr>
      </w:r>
    </w:p>
    <w:p w:rsidR="00000000" w:rsidDel="00000000" w:rsidP="00000000" w:rsidRDefault="00000000" w:rsidRPr="00000000" w14:paraId="00000667">
      <w:pPr>
        <w:widowControl w:val="0"/>
        <w:spacing w:after="120" w:line="275.9999942779541" w:lineRule="auto"/>
        <w:rPr>
          <w:color w:val="1b1c1d"/>
        </w:rPr>
      </w:pPr>
      <w:r w:rsidDel="00000000" w:rsidR="00000000" w:rsidRPr="00000000">
        <w:rPr>
          <w:color w:val="1b1c1d"/>
          <w:rtl w:val="0"/>
        </w:rPr>
        <w:t xml:space="preserve">The core of this approach is the Relational Context Vector (RCV). For any given statement (a reified triple), we compute a vector of three BigInteger values, (S, P, O). Each component is a CPPE calculated from one of the three FCA context perspectives, providing a holistic numerical signature of the statement's role in the graph.</w:t>
      </w:r>
    </w:p>
    <w:p w:rsidR="00000000" w:rsidDel="00000000" w:rsidP="00000000" w:rsidRDefault="00000000" w:rsidRPr="00000000" w14:paraId="00000668">
      <w:pPr>
        <w:widowControl w:val="0"/>
        <w:numPr>
          <w:ilvl w:val="0"/>
          <w:numId w:val="45"/>
        </w:numPr>
        <w:spacing w:line="275.9999942779541" w:lineRule="auto"/>
        <w:ind w:left="465" w:hanging="360"/>
      </w:pPr>
      <w:r w:rsidDel="00000000" w:rsidR="00000000" w:rsidRPr="00000000">
        <w:rPr>
          <w:b w:val="1"/>
          <w:bCs w:val="1"/>
          <w:color w:val="1b1c1d"/>
          <w:rtl w:val="0"/>
        </w:rPr>
        <w:t xml:space="preserve">RCV Definition:</w:t>
      </w:r>
      <w:r w:rsidDel="00000000" w:rsidR="00000000" w:rsidRPr="00000000">
        <w:rPr>
          <w:color w:val="1b1c1d"/>
          <w:rtl w:val="0"/>
        </w:rPr>
        <w:t xml:space="preserve"> RCV(statement) = (S, P, O)</w:t>
      </w:r>
      <w:r w:rsidDel="00000000" w:rsidR="00000000" w:rsidRPr="00000000">
        <w:rPr>
          <w:rtl w:val="0"/>
        </w:rPr>
      </w:r>
    </w:p>
    <w:p w:rsidR="00000000" w:rsidDel="00000000" w:rsidP="00000000" w:rsidRDefault="00000000" w:rsidRPr="00000000" w14:paraId="00000669">
      <w:pPr>
        <w:widowControl w:val="0"/>
        <w:numPr>
          <w:ilvl w:val="1"/>
          <w:numId w:val="29"/>
        </w:numPr>
        <w:spacing w:line="275.9999942779541" w:lineRule="auto"/>
        <w:ind w:left="870" w:hanging="360"/>
      </w:pPr>
      <w:r w:rsidDel="00000000" w:rsidR="00000000" w:rsidRPr="00000000">
        <w:rPr>
          <w:b w:val="1"/>
          <w:bCs w:val="1"/>
          <w:color w:val="1b1c1d"/>
          <w:rtl w:val="0"/>
        </w:rPr>
        <w:t xml:space="preserve">S (Subject Context Embedding):</w:t>
      </w:r>
      <w:r w:rsidDel="00000000" w:rsidR="00000000" w:rsidRPr="00000000">
        <w:rPr>
          <w:color w:val="1b1c1d"/>
          <w:rtl w:val="0"/>
        </w:rPr>
        <w:t xml:space="preserve"> The CPPE of the statement's subject from the Subject-as-Context perspective. This number encodes everything the subject does. S = calculateCPPE(statement.subject, SubjectAsContext)</w:t>
      </w:r>
      <w:r w:rsidDel="00000000" w:rsidR="00000000" w:rsidRPr="00000000">
        <w:rPr>
          <w:rtl w:val="0"/>
        </w:rPr>
      </w:r>
    </w:p>
    <w:p w:rsidR="00000000" w:rsidDel="00000000" w:rsidP="00000000" w:rsidRDefault="00000000" w:rsidRPr="00000000" w14:paraId="0000066A">
      <w:pPr>
        <w:widowControl w:val="0"/>
        <w:numPr>
          <w:ilvl w:val="1"/>
          <w:numId w:val="29"/>
        </w:numPr>
        <w:spacing w:line="275.9999942779541" w:lineRule="auto"/>
        <w:ind w:left="870" w:hanging="360"/>
      </w:pPr>
      <w:r w:rsidDel="00000000" w:rsidR="00000000" w:rsidRPr="00000000">
        <w:rPr>
          <w:b w:val="1"/>
          <w:bCs w:val="1"/>
          <w:color w:val="1b1c1d"/>
          <w:rtl w:val="0"/>
        </w:rPr>
        <w:t xml:space="preserve">P (Predicate Context Embedding):</w:t>
      </w:r>
      <w:r w:rsidDel="00000000" w:rsidR="00000000" w:rsidRPr="00000000">
        <w:rPr>
          <w:color w:val="1b1c1d"/>
          <w:rtl w:val="0"/>
        </w:rPr>
        <w:t xml:space="preserve"> The CPPE of the statement's predicate from the Predicate-as-Context perspective. This number encodes every subject-object pair the predicate connects. P = calculateCPPE(statement.predicate, PredicateAsContext)</w:t>
      </w:r>
      <w:r w:rsidDel="00000000" w:rsidR="00000000" w:rsidRPr="00000000">
        <w:rPr>
          <w:rtl w:val="0"/>
        </w:rPr>
      </w:r>
    </w:p>
    <w:p w:rsidR="00000000" w:rsidDel="00000000" w:rsidP="00000000" w:rsidRDefault="00000000" w:rsidRPr="00000000" w14:paraId="0000066B">
      <w:pPr>
        <w:widowControl w:val="0"/>
        <w:numPr>
          <w:ilvl w:val="1"/>
          <w:numId w:val="29"/>
        </w:numPr>
        <w:spacing w:line="275.9999942779541" w:lineRule="auto"/>
        <w:ind w:left="870" w:hanging="360"/>
      </w:pPr>
      <w:r w:rsidDel="00000000" w:rsidR="00000000" w:rsidRPr="00000000">
        <w:rPr>
          <w:b w:val="1"/>
          <w:bCs w:val="1"/>
          <w:color w:val="1b1c1d"/>
          <w:rtl w:val="0"/>
        </w:rPr>
        <w:t xml:space="preserve">O (Object Context Embedding):</w:t>
      </w:r>
      <w:r w:rsidDel="00000000" w:rsidR="00000000" w:rsidRPr="00000000">
        <w:rPr>
          <w:color w:val="1b1c1d"/>
          <w:rtl w:val="0"/>
        </w:rPr>
        <w:t xml:space="preserve"> The CPPE of the statement's object from the Object-as-Context perspective. This number encodes everything that happens to the object. O = calculateCPPE(statement.object, ObjectAsContext)</w:t>
      </w:r>
      <w:r w:rsidDel="00000000" w:rsidR="00000000" w:rsidRPr="00000000">
        <w:rPr>
          <w:rtl w:val="0"/>
        </w:rPr>
      </w:r>
    </w:p>
    <w:p w:rsidR="00000000" w:rsidDel="00000000" w:rsidP="00000000" w:rsidRDefault="00000000" w:rsidRPr="00000000" w14:paraId="0000066C">
      <w:pPr>
        <w:widowControl w:val="0"/>
        <w:numPr>
          <w:ilvl w:val="0"/>
          <w:numId w:val="45"/>
        </w:numPr>
        <w:spacing w:after="120" w:line="275.9999942779541" w:lineRule="auto"/>
        <w:ind w:left="465" w:hanging="360"/>
      </w:pPr>
      <w:r w:rsidDel="00000000" w:rsidR="00000000" w:rsidRPr="00000000">
        <w:rPr>
          <w:b w:val="1"/>
          <w:bCs w:val="1"/>
          <w:color w:val="1b1c1d"/>
          <w:rtl w:val="0"/>
        </w:rPr>
        <w:t xml:space="preserve">Implementation:</w:t>
      </w:r>
      <w:r w:rsidDel="00000000" w:rsidR="00000000" w:rsidRPr="00000000">
        <w:rPr>
          <w:color w:val="1b1c1d"/>
          <w:rtl w:val="0"/>
        </w:rPr>
        <w:t xml:space="preserve"> A Java record RCV(BigInteger s, BigInteger p, BigInteger o). The Index Service is responsible for calculating and caching the RCV for every reified statement in the graph.</w:t>
      </w:r>
      <w:r w:rsidDel="00000000" w:rsidR="00000000" w:rsidRPr="00000000">
        <w:rPr>
          <w:rtl w:val="0"/>
        </w:rPr>
      </w:r>
    </w:p>
    <w:p w:rsidR="00000000" w:rsidDel="00000000" w:rsidP="00000000" w:rsidRDefault="00000000" w:rsidRPr="00000000" w14:paraId="0000066D">
      <w:pPr>
        <w:pStyle w:val="Heading3"/>
        <w:keepNext w:val="0"/>
        <w:keepLines w:val="0"/>
        <w:widowControl w:val="0"/>
        <w:spacing w:after="120" w:before="120" w:line="275.9999942779541" w:lineRule="auto"/>
        <w:rPr>
          <w:b w:val="1"/>
          <w:bCs w:val="1"/>
          <w:color w:val="1b1c1d"/>
        </w:rPr>
      </w:pPr>
      <w:r w:rsidDel="00000000" w:rsidR="00000000" w:rsidRPr="00000000">
        <w:rPr>
          <w:rtl w:val="0"/>
        </w:rPr>
      </w:r>
    </w:p>
    <w:p w:rsidR="00000000" w:rsidDel="00000000" w:rsidP="00000000" w:rsidRDefault="00000000" w:rsidRPr="00000000" w14:paraId="0000066E">
      <w:pPr>
        <w:pStyle w:val="Heading5"/>
        <w:keepNext w:val="0"/>
        <w:keepLines w:val="0"/>
        <w:widowControl w:val="0"/>
        <w:spacing w:after="120" w:before="120" w:line="275.9999942779541" w:lineRule="auto"/>
        <w:rPr>
          <w:color w:val="1b1c1d"/>
        </w:rPr>
      </w:pPr>
      <w:bookmarkStart w:colFirst="0" w:colLast="0" w:name="_cxpiqxfobvqz" w:id="99"/>
      <w:bookmarkEnd w:id="99"/>
      <w:r w:rsidDel="00000000" w:rsidR="00000000" w:rsidRPr="00000000">
        <w:rPr>
          <w:rtl w:val="0"/>
        </w:rPr>
        <w:t xml:space="preserve">Schema Archetypes:</w:t>
      </w:r>
      <w:r w:rsidDel="00000000" w:rsidR="00000000" w:rsidRPr="00000000">
        <w:rPr>
          <w:rtl w:val="0"/>
        </w:rPr>
      </w:r>
    </w:p>
    <w:p w:rsidR="00000000" w:rsidDel="00000000" w:rsidP="00000000" w:rsidRDefault="00000000" w:rsidRPr="00000000" w14:paraId="0000066F">
      <w:pPr>
        <w:widowControl w:val="0"/>
        <w:spacing w:after="120" w:line="275.9999942779541" w:lineRule="auto"/>
        <w:rPr>
          <w:color w:val="1b1c1d"/>
        </w:rPr>
      </w:pPr>
      <w:r w:rsidDel="00000000" w:rsidR="00000000" w:rsidRPr="00000000">
        <w:rPr>
          <w:color w:val="1b1c1d"/>
          <w:rtl w:val="0"/>
        </w:rPr>
        <w:t xml:space="preserve">This dual representation is key to performing inference.</w:t>
      </w:r>
    </w:p>
    <w:p w:rsidR="00000000" w:rsidDel="00000000" w:rsidP="00000000" w:rsidRDefault="00000000" w:rsidRPr="00000000" w14:paraId="00000670">
      <w:pPr>
        <w:widowControl w:val="0"/>
        <w:numPr>
          <w:ilvl w:val="0"/>
          <w:numId w:val="36"/>
        </w:numPr>
        <w:spacing w:line="275.9999942779541" w:lineRule="auto"/>
        <w:ind w:left="465" w:hanging="360"/>
      </w:pPr>
      <w:r w:rsidDel="00000000" w:rsidR="00000000" w:rsidRPr="00000000">
        <w:rPr>
          <w:b w:val="1"/>
          <w:bCs w:val="1"/>
          <w:color w:val="1b1c1d"/>
          <w:rtl w:val="0"/>
        </w:rPr>
        <w:t xml:space="preserve">Instance RCV:</w:t>
      </w:r>
      <w:r w:rsidDel="00000000" w:rsidR="00000000" w:rsidRPr="00000000">
        <w:rPr>
          <w:color w:val="1b1c1d"/>
          <w:rtl w:val="0"/>
        </w:rPr>
        <w:t xml:space="preserve"> The RCV calculated for a specific, concrete statement (e.g., stmt_123: (dev:Alice, :worksOn, proj:Orion)) is its unique numerical signature. It represents a single data point.</w:t>
      </w:r>
      <w:r w:rsidDel="00000000" w:rsidR="00000000" w:rsidRPr="00000000">
        <w:rPr>
          <w:rtl w:val="0"/>
        </w:rPr>
      </w:r>
    </w:p>
    <w:p w:rsidR="00000000" w:rsidDel="00000000" w:rsidP="00000000" w:rsidRDefault="00000000" w:rsidRPr="00000000" w14:paraId="00000671">
      <w:pPr>
        <w:widowControl w:val="0"/>
        <w:numPr>
          <w:ilvl w:val="0"/>
          <w:numId w:val="36"/>
        </w:numPr>
        <w:spacing w:line="275.9999942779541" w:lineRule="auto"/>
        <w:ind w:left="465" w:hanging="360"/>
      </w:pPr>
      <w:r w:rsidDel="00000000" w:rsidR="00000000" w:rsidRPr="00000000">
        <w:rPr>
          <w:b w:val="1"/>
          <w:bCs w:val="1"/>
          <w:color w:val="1b1c1d"/>
          <w:rtl w:val="0"/>
        </w:rPr>
        <w:t xml:space="preserve">Schema RCV (Archetype):</w:t>
      </w:r>
      <w:r w:rsidDel="00000000" w:rsidR="00000000" w:rsidRPr="00000000">
        <w:rPr>
          <w:color w:val="1b1c1d"/>
          <w:rtl w:val="0"/>
        </w:rPr>
        <w:t xml:space="preserve"> The RCV for a relational schema (e.g., the :DeveloperWorksOnProject schema) is an "archetype" vector. It is calculated by finding the Least Common Multiple (LCM) of the corresponding components of all instance RCVs that belong to that schema.</w:t>
      </w:r>
      <w:r w:rsidDel="00000000" w:rsidR="00000000" w:rsidRPr="00000000">
        <w:rPr>
          <w:rtl w:val="0"/>
        </w:rPr>
      </w:r>
    </w:p>
    <w:p w:rsidR="00000000" w:rsidDel="00000000" w:rsidP="00000000" w:rsidRDefault="00000000" w:rsidRPr="00000000" w14:paraId="00000672">
      <w:pPr>
        <w:widowControl w:val="0"/>
        <w:numPr>
          <w:ilvl w:val="1"/>
          <w:numId w:val="33"/>
        </w:numPr>
        <w:spacing w:line="275.9999942779541" w:lineRule="auto"/>
        <w:ind w:left="870" w:hanging="360"/>
        <w:rPr/>
      </w:pPr>
      <w:r w:rsidDel="00000000" w:rsidR="00000000" w:rsidRPr="00000000">
        <w:rPr>
          <w:b w:val="1"/>
          <w:bCs w:val="1"/>
          <w:color w:val="1b1c1d"/>
          <w:rtl w:val="0"/>
        </w:rPr>
        <w:t xml:space="preserve">Algorithm: calculateSchemaRCV(schemaURI)</w:t>
      </w:r>
      <w:r w:rsidDel="00000000" w:rsidR="00000000" w:rsidRPr="00000000">
        <w:rPr>
          <w:rtl w:val="0"/>
        </w:rPr>
      </w:r>
    </w:p>
    <w:p w:rsidR="00000000" w:rsidDel="00000000" w:rsidP="00000000" w:rsidRDefault="00000000" w:rsidRPr="00000000" w14:paraId="00000673">
      <w:pPr>
        <w:widowControl w:val="0"/>
        <w:numPr>
          <w:ilvl w:val="2"/>
          <w:numId w:val="4"/>
        </w:numPr>
        <w:spacing w:line="275.9999942779541" w:lineRule="auto"/>
        <w:ind w:left="1290" w:hanging="360"/>
        <w:rPr/>
      </w:pPr>
      <w:r w:rsidDel="00000000" w:rsidR="00000000" w:rsidRPr="00000000">
        <w:rPr>
          <w:color w:val="1b1c1d"/>
          <w:rtl w:val="0"/>
        </w:rPr>
        <w:t xml:space="preserve">Find all instance statements s_i where s_i rdf:type schemaURI.</w:t>
      </w:r>
      <w:r w:rsidDel="00000000" w:rsidR="00000000" w:rsidRPr="00000000">
        <w:rPr>
          <w:rtl w:val="0"/>
        </w:rPr>
      </w:r>
    </w:p>
    <w:p w:rsidR="00000000" w:rsidDel="00000000" w:rsidP="00000000" w:rsidRDefault="00000000" w:rsidRPr="00000000" w14:paraId="00000674">
      <w:pPr>
        <w:widowControl w:val="0"/>
        <w:numPr>
          <w:ilvl w:val="2"/>
          <w:numId w:val="4"/>
        </w:numPr>
        <w:spacing w:line="275.9999942779541" w:lineRule="auto"/>
        <w:ind w:left="1290" w:hanging="360"/>
        <w:rPr/>
      </w:pPr>
      <w:r w:rsidDel="00000000" w:rsidR="00000000" w:rsidRPr="00000000">
        <w:rPr>
          <w:color w:val="1b1c1d"/>
          <w:rtl w:val="0"/>
        </w:rPr>
        <w:t xml:space="preserve">For each instance s_i, retrieve its cached RCV_i = (S_i, P_i, O_i).</w:t>
      </w:r>
      <w:r w:rsidDel="00000000" w:rsidR="00000000" w:rsidRPr="00000000">
        <w:rPr>
          <w:rtl w:val="0"/>
        </w:rPr>
      </w:r>
    </w:p>
    <w:p w:rsidR="00000000" w:rsidDel="00000000" w:rsidP="00000000" w:rsidRDefault="00000000" w:rsidRPr="00000000" w14:paraId="00000675">
      <w:pPr>
        <w:widowControl w:val="0"/>
        <w:numPr>
          <w:ilvl w:val="2"/>
          <w:numId w:val="4"/>
        </w:numPr>
        <w:spacing w:line="275.9999942779541" w:lineRule="auto"/>
        <w:ind w:left="1290" w:hanging="360"/>
        <w:rPr/>
      </w:pPr>
      <w:r w:rsidDel="00000000" w:rsidR="00000000" w:rsidRPr="00000000">
        <w:rPr>
          <w:color w:val="1b1c1d"/>
          <w:rtl w:val="0"/>
        </w:rPr>
        <w:t xml:space="preserve">Calculate the schema RCV components:</w:t>
      </w:r>
      <w:r w:rsidDel="00000000" w:rsidR="00000000" w:rsidRPr="00000000">
        <w:rPr>
          <w:rtl w:val="0"/>
        </w:rPr>
      </w:r>
    </w:p>
    <w:p w:rsidR="00000000" w:rsidDel="00000000" w:rsidP="00000000" w:rsidRDefault="00000000" w:rsidRPr="00000000" w14:paraId="00000676">
      <w:pPr>
        <w:widowControl w:val="0"/>
        <w:numPr>
          <w:ilvl w:val="3"/>
          <w:numId w:val="42"/>
        </w:numPr>
        <w:spacing w:line="275.9999942779541" w:lineRule="auto"/>
        <w:ind w:left="1695" w:hanging="360"/>
        <w:rPr/>
      </w:pPr>
      <w:r w:rsidDel="00000000" w:rsidR="00000000" w:rsidRPr="00000000">
        <w:rPr>
          <w:color w:val="1b1c1d"/>
          <w:rtl w:val="0"/>
        </w:rPr>
        <w:t xml:space="preserve">S_schema = LCM(S_1, S_2, ..., S_n)</w:t>
      </w:r>
      <w:r w:rsidDel="00000000" w:rsidR="00000000" w:rsidRPr="00000000">
        <w:rPr>
          <w:rtl w:val="0"/>
        </w:rPr>
      </w:r>
    </w:p>
    <w:p w:rsidR="00000000" w:rsidDel="00000000" w:rsidP="00000000" w:rsidRDefault="00000000" w:rsidRPr="00000000" w14:paraId="00000677">
      <w:pPr>
        <w:widowControl w:val="0"/>
        <w:numPr>
          <w:ilvl w:val="3"/>
          <w:numId w:val="42"/>
        </w:numPr>
        <w:spacing w:line="275.9999942779541" w:lineRule="auto"/>
        <w:ind w:left="1695" w:hanging="360"/>
        <w:rPr/>
      </w:pPr>
      <w:r w:rsidDel="00000000" w:rsidR="00000000" w:rsidRPr="00000000">
        <w:rPr>
          <w:color w:val="1b1c1d"/>
          <w:rtl w:val="0"/>
        </w:rPr>
        <w:t xml:space="preserve">P_schema = LCM(P_1, P_2, ..., P_n)</w:t>
      </w:r>
      <w:r w:rsidDel="00000000" w:rsidR="00000000" w:rsidRPr="00000000">
        <w:rPr>
          <w:rtl w:val="0"/>
        </w:rPr>
      </w:r>
    </w:p>
    <w:p w:rsidR="00000000" w:rsidDel="00000000" w:rsidP="00000000" w:rsidRDefault="00000000" w:rsidRPr="00000000" w14:paraId="00000678">
      <w:pPr>
        <w:widowControl w:val="0"/>
        <w:numPr>
          <w:ilvl w:val="3"/>
          <w:numId w:val="42"/>
        </w:numPr>
        <w:spacing w:line="275.9999942779541" w:lineRule="auto"/>
        <w:ind w:left="1695" w:hanging="360"/>
        <w:rPr/>
      </w:pPr>
      <w:r w:rsidDel="00000000" w:rsidR="00000000" w:rsidRPr="00000000">
        <w:rPr>
          <w:color w:val="1b1c1d"/>
          <w:rtl w:val="0"/>
        </w:rPr>
        <w:t xml:space="preserve">O_schema = LCM(O_1, O_2, ..., O_n)</w:t>
      </w:r>
      <w:r w:rsidDel="00000000" w:rsidR="00000000" w:rsidRPr="00000000">
        <w:rPr>
          <w:rtl w:val="0"/>
        </w:rPr>
      </w:r>
    </w:p>
    <w:p w:rsidR="00000000" w:rsidDel="00000000" w:rsidP="00000000" w:rsidRDefault="00000000" w:rsidRPr="00000000" w14:paraId="00000679">
      <w:pPr>
        <w:widowControl w:val="0"/>
        <w:numPr>
          <w:ilvl w:val="2"/>
          <w:numId w:val="4"/>
        </w:numPr>
        <w:spacing w:after="120" w:line="275.9999942779541" w:lineRule="auto"/>
        <w:ind w:left="1290" w:hanging="360"/>
        <w:rPr/>
      </w:pPr>
      <w:r w:rsidDel="00000000" w:rsidR="00000000" w:rsidRPr="00000000">
        <w:rPr>
          <w:color w:val="1b1c1d"/>
          <w:rtl w:val="0"/>
        </w:rPr>
        <w:t xml:space="preserve">The result (S_schema, P_schema, O_schema) is the numerical archetype for the schema. The LCM ensures that the schema's numerical signature is "divisible" by all of its instances.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pStyle w:val="Heading5"/>
        <w:keepNext w:val="0"/>
        <w:keepLines w:val="0"/>
        <w:widowControl w:val="0"/>
        <w:spacing w:after="120" w:before="120" w:line="275.9999942779541" w:lineRule="auto"/>
        <w:rPr/>
      </w:pPr>
      <w:bookmarkStart w:colFirst="0" w:colLast="0" w:name="_4i5f88pxra87" w:id="100"/>
      <w:bookmarkEnd w:id="100"/>
      <w:r w:rsidDel="00000000" w:rsidR="00000000" w:rsidRPr="00000000">
        <w:rPr>
          <w:rtl w:val="0"/>
        </w:rPr>
        <w:t xml:space="preserve">Subsumption:</w:t>
      </w:r>
      <w:r w:rsidDel="00000000" w:rsidR="00000000" w:rsidRPr="00000000">
        <w:rPr>
          <w:rtl w:val="0"/>
        </w:rPr>
      </w:r>
    </w:p>
    <w:p w:rsidR="00000000" w:rsidDel="00000000" w:rsidP="00000000" w:rsidRDefault="00000000" w:rsidRPr="00000000" w14:paraId="0000067C">
      <w:pPr>
        <w:widowControl w:val="0"/>
        <w:spacing w:after="120" w:line="275.9999942779541" w:lineRule="auto"/>
        <w:rPr>
          <w:b w:val="1"/>
          <w:bCs w:val="1"/>
          <w:color w:val="1b1c1d"/>
        </w:rPr>
      </w:pPr>
      <w:r w:rsidDel="00000000" w:rsidR="00000000" w:rsidRPr="00000000">
        <w:rPr>
          <w:b w:val="1"/>
          <w:bCs w:val="1"/>
          <w:color w:val="1b1c1d"/>
          <w:rtl w:val="0"/>
        </w:rPr>
        <w:t xml:space="preserve">Subsumption / Instance Checking (rdf:type):</w:t>
      </w:r>
    </w:p>
    <w:p w:rsidR="00000000" w:rsidDel="00000000" w:rsidP="00000000" w:rsidRDefault="00000000" w:rsidRPr="00000000" w14:paraId="0000067D">
      <w:pPr>
        <w:widowControl w:val="0"/>
        <w:numPr>
          <w:ilvl w:val="0"/>
          <w:numId w:val="5"/>
        </w:numPr>
        <w:spacing w:line="275.9999942779541" w:lineRule="auto"/>
        <w:ind w:left="465" w:hanging="360"/>
      </w:pPr>
      <w:r w:rsidDel="00000000" w:rsidR="00000000" w:rsidRPr="00000000">
        <w:rPr>
          <w:b w:val="1"/>
          <w:bCs w:val="1"/>
          <w:color w:val="1b1c1d"/>
          <w:rtl w:val="0"/>
        </w:rPr>
        <w:t xml:space="preserve">Concept:</w:t>
      </w:r>
      <w:r w:rsidDel="00000000" w:rsidR="00000000" w:rsidRPr="00000000">
        <w:rPr>
          <w:color w:val="1b1c1d"/>
          <w:rtl w:val="0"/>
        </w:rPr>
        <w:t xml:space="preserve"> An instance belongs to a schema if the instance's RCV "divides into" the schema's RCV.</w:t>
      </w:r>
      <w:r w:rsidDel="00000000" w:rsidR="00000000" w:rsidRPr="00000000">
        <w:rPr>
          <w:rtl w:val="0"/>
        </w:rPr>
      </w:r>
    </w:p>
    <w:p w:rsidR="00000000" w:rsidDel="00000000" w:rsidP="00000000" w:rsidRDefault="00000000" w:rsidRPr="00000000" w14:paraId="0000067E">
      <w:pPr>
        <w:widowControl w:val="0"/>
        <w:numPr>
          <w:ilvl w:val="0"/>
          <w:numId w:val="5"/>
        </w:numPr>
        <w:spacing w:line="275.9999942779541" w:lineRule="auto"/>
        <w:ind w:left="465" w:hanging="360"/>
        <w:rPr/>
      </w:pPr>
      <w:r w:rsidDel="00000000" w:rsidR="00000000" w:rsidRPr="00000000">
        <w:rPr>
          <w:b w:val="1"/>
          <w:bCs w:val="1"/>
          <w:color w:val="1b1c1d"/>
          <w:rtl w:val="0"/>
        </w:rPr>
        <w:t xml:space="preserve">Algorithm: isInstanceOf(instanceRCV, schemaRCV)</w:t>
      </w:r>
      <w:r w:rsidDel="00000000" w:rsidR="00000000" w:rsidRPr="00000000">
        <w:rPr>
          <w:rtl w:val="0"/>
        </w:rPr>
      </w:r>
    </w:p>
    <w:p w:rsidR="00000000" w:rsidDel="00000000" w:rsidP="00000000" w:rsidRDefault="00000000" w:rsidRPr="00000000" w14:paraId="0000067F">
      <w:pPr>
        <w:widowControl w:val="0"/>
        <w:numPr>
          <w:ilvl w:val="1"/>
          <w:numId w:val="65"/>
        </w:numPr>
        <w:spacing w:line="275.9999942779541" w:lineRule="auto"/>
        <w:ind w:left="885" w:hanging="360"/>
        <w:rPr/>
      </w:pPr>
      <w:r w:rsidDel="00000000" w:rsidR="00000000" w:rsidRPr="00000000">
        <w:rPr>
          <w:color w:val="1b1c1d"/>
          <w:rtl w:val="0"/>
        </w:rPr>
        <w:t xml:space="preserve">Perform a component-wise modulo operation.</w:t>
      </w:r>
      <w:r w:rsidDel="00000000" w:rsidR="00000000" w:rsidRPr="00000000">
        <w:rPr>
          <w:rtl w:val="0"/>
        </w:rPr>
      </w:r>
    </w:p>
    <w:p w:rsidR="00000000" w:rsidDel="00000000" w:rsidP="00000000" w:rsidRDefault="00000000" w:rsidRPr="00000000" w14:paraId="00000680">
      <w:pPr>
        <w:widowControl w:val="0"/>
        <w:numPr>
          <w:ilvl w:val="1"/>
          <w:numId w:val="65"/>
        </w:numPr>
        <w:spacing w:line="275.9999942779541" w:lineRule="auto"/>
        <w:ind w:left="885" w:hanging="360"/>
        <w:rPr/>
      </w:pPr>
      <w:r w:rsidDel="00000000" w:rsidR="00000000" w:rsidRPr="00000000">
        <w:rPr>
          <w:color w:val="1b1c1d"/>
          <w:rtl w:val="0"/>
        </w:rPr>
        <w:t xml:space="preserve">boolean isS = schemaRCV.s.mod(instanceRCV.s).equals(BigInteger.ZERO);</w:t>
      </w:r>
      <w:r w:rsidDel="00000000" w:rsidR="00000000" w:rsidRPr="00000000">
        <w:rPr>
          <w:rtl w:val="0"/>
        </w:rPr>
      </w:r>
    </w:p>
    <w:p w:rsidR="00000000" w:rsidDel="00000000" w:rsidP="00000000" w:rsidRDefault="00000000" w:rsidRPr="00000000" w14:paraId="00000681">
      <w:pPr>
        <w:widowControl w:val="0"/>
        <w:numPr>
          <w:ilvl w:val="1"/>
          <w:numId w:val="65"/>
        </w:numPr>
        <w:spacing w:line="275.9999942779541" w:lineRule="auto"/>
        <w:ind w:left="885" w:hanging="360"/>
        <w:rPr/>
      </w:pPr>
      <w:r w:rsidDel="00000000" w:rsidR="00000000" w:rsidRPr="00000000">
        <w:rPr>
          <w:color w:val="1b1c1d"/>
          <w:rtl w:val="0"/>
        </w:rPr>
        <w:t xml:space="preserve">boolean isP = schemaRCV.p.mod(instanceRCV.p).equals(BigInteger.ZERO);</w:t>
      </w:r>
      <w:r w:rsidDel="00000000" w:rsidR="00000000" w:rsidRPr="00000000">
        <w:rPr>
          <w:rtl w:val="0"/>
        </w:rPr>
      </w:r>
    </w:p>
    <w:p w:rsidR="00000000" w:rsidDel="00000000" w:rsidP="00000000" w:rsidRDefault="00000000" w:rsidRPr="00000000" w14:paraId="00000682">
      <w:pPr>
        <w:widowControl w:val="0"/>
        <w:numPr>
          <w:ilvl w:val="1"/>
          <w:numId w:val="65"/>
        </w:numPr>
        <w:spacing w:line="275.9999942779541" w:lineRule="auto"/>
        <w:ind w:left="885" w:hanging="360"/>
        <w:rPr/>
      </w:pPr>
      <w:r w:rsidDel="00000000" w:rsidR="00000000" w:rsidRPr="00000000">
        <w:rPr>
          <w:color w:val="1b1c1d"/>
          <w:rtl w:val="0"/>
        </w:rPr>
        <w:t xml:space="preserve">boolean isO = schemaRCV.o.mod(instanceRCV.o).equals(BigInteger.ZERO);</w:t>
      </w:r>
      <w:r w:rsidDel="00000000" w:rsidR="00000000" w:rsidRPr="00000000">
        <w:rPr>
          <w:rtl w:val="0"/>
        </w:rPr>
      </w:r>
    </w:p>
    <w:p w:rsidR="00000000" w:rsidDel="00000000" w:rsidP="00000000" w:rsidRDefault="00000000" w:rsidRPr="00000000" w14:paraId="00000683">
      <w:pPr>
        <w:widowControl w:val="0"/>
        <w:numPr>
          <w:ilvl w:val="1"/>
          <w:numId w:val="65"/>
        </w:numPr>
        <w:spacing w:line="275.9999942779541" w:lineRule="auto"/>
        <w:ind w:left="885" w:hanging="360"/>
        <w:rPr/>
      </w:pPr>
      <w:r w:rsidDel="00000000" w:rsidR="00000000" w:rsidRPr="00000000">
        <w:rPr>
          <w:color w:val="1b1c1d"/>
          <w:rtl w:val="0"/>
        </w:rPr>
        <w:t xml:space="preserve">Return isS &amp;&amp; isP &amp;&amp; isO.</w:t>
      </w:r>
      <w:r w:rsidDel="00000000" w:rsidR="00000000" w:rsidRPr="00000000">
        <w:rPr>
          <w:rtl w:val="0"/>
        </w:rPr>
      </w:r>
    </w:p>
    <w:p w:rsidR="00000000" w:rsidDel="00000000" w:rsidP="00000000" w:rsidRDefault="00000000" w:rsidRPr="00000000" w14:paraId="00000684">
      <w:pPr>
        <w:widowControl w:val="0"/>
        <w:numPr>
          <w:ilvl w:val="0"/>
          <w:numId w:val="5"/>
        </w:numPr>
        <w:spacing w:after="120" w:line="275.9999942779541" w:lineRule="auto"/>
        <w:ind w:left="465" w:hanging="360"/>
      </w:pPr>
      <w:r w:rsidDel="00000000" w:rsidR="00000000" w:rsidRPr="00000000">
        <w:rPr>
          <w:b w:val="1"/>
          <w:bCs w:val="1"/>
          <w:color w:val="1b1c1d"/>
          <w:rtl w:val="0"/>
        </w:rPr>
        <w:t xml:space="preserve">Use Case:</w:t>
      </w:r>
      <w:r w:rsidDel="00000000" w:rsidR="00000000" w:rsidRPr="00000000">
        <w:rPr>
          <w:color w:val="1b1c1d"/>
          <w:rtl w:val="0"/>
        </w:rPr>
        <w:t xml:space="preserve"> This is a high-speed, purely numerical method for checking type constraints, which can be performed in memory without a complex graph query.</w:t>
      </w:r>
    </w:p>
    <w:p w:rsidR="00000000" w:rsidDel="00000000" w:rsidP="00000000" w:rsidRDefault="00000000" w:rsidRPr="00000000" w14:paraId="00000685">
      <w:pPr>
        <w:widowControl w:val="0"/>
        <w:spacing w:after="120" w:line="275.9999942779541" w:lineRule="auto"/>
        <w:rPr>
          <w:color w:val="1b1c1d"/>
        </w:rPr>
      </w:pPr>
      <w:r w:rsidDel="00000000" w:rsidR="00000000" w:rsidRPr="00000000">
        <w:rPr>
          <w:rtl w:val="0"/>
        </w:rPr>
      </w:r>
    </w:p>
    <w:p w:rsidR="00000000" w:rsidDel="00000000" w:rsidP="00000000" w:rsidRDefault="00000000" w:rsidRPr="00000000" w14:paraId="00000686">
      <w:pPr>
        <w:pStyle w:val="Heading5"/>
        <w:keepNext w:val="0"/>
        <w:keepLines w:val="0"/>
        <w:widowControl w:val="0"/>
        <w:spacing w:after="120" w:before="120" w:line="275.9999942779541" w:lineRule="auto"/>
        <w:rPr/>
      </w:pPr>
      <w:bookmarkStart w:colFirst="0" w:colLast="0" w:name="_m22kyf83qkvv" w:id="101"/>
      <w:bookmarkEnd w:id="101"/>
      <w:r w:rsidDel="00000000" w:rsidR="00000000" w:rsidRPr="00000000">
        <w:rPr>
          <w:rtl w:val="0"/>
        </w:rPr>
        <w:t xml:space="preserve">Property Chains</w:t>
      </w:r>
      <w:r w:rsidDel="00000000" w:rsidR="00000000" w:rsidRPr="00000000">
        <w:rPr>
          <w:rtl w:val="0"/>
        </w:rPr>
      </w:r>
    </w:p>
    <w:p w:rsidR="00000000" w:rsidDel="00000000" w:rsidP="00000000" w:rsidRDefault="00000000" w:rsidRPr="00000000" w14:paraId="00000687">
      <w:pPr>
        <w:widowControl w:val="0"/>
        <w:spacing w:after="120" w:line="275.9999942779541" w:lineRule="auto"/>
        <w:rPr>
          <w:color w:val="1b1c1d"/>
        </w:rPr>
      </w:pPr>
      <w:r w:rsidDel="00000000" w:rsidR="00000000" w:rsidRPr="00000000">
        <w:rPr>
          <w:color w:val="1b1c1d"/>
          <w:rtl w:val="0"/>
        </w:rPr>
        <w:t xml:space="preserve">Define composed relations (e.g., knowsLanguage) and leverage reasoners for closure. This section details the specific numerical algorithm for the (:Developer)-[:worksOn]-&gt;(:Project) and (:Project)-[:usesLanguage]-&gt;(:Language) ==&gt; (:Developer)-[:knowsLanguage]-&gt;(:Language) inference.</w:t>
      </w:r>
    </w:p>
    <w:p w:rsidR="00000000" w:rsidDel="00000000" w:rsidP="00000000" w:rsidRDefault="00000000" w:rsidRPr="00000000" w14:paraId="00000688">
      <w:pPr>
        <w:widowControl w:val="0"/>
        <w:numPr>
          <w:ilvl w:val="0"/>
          <w:numId w:val="13"/>
        </w:numPr>
        <w:spacing w:line="275.9999942779541" w:lineRule="auto"/>
        <w:ind w:left="465" w:hanging="360"/>
      </w:pPr>
      <w:r w:rsidDel="00000000" w:rsidR="00000000" w:rsidRPr="00000000">
        <w:rPr>
          <w:color w:val="1b1c1d"/>
          <w:rtl w:val="0"/>
        </w:rPr>
        <w:t xml:space="preserve">Step 1: Define the Composition Operator</w:t>
      </w:r>
      <w:r w:rsidDel="00000000" w:rsidR="00000000" w:rsidRPr="00000000">
        <w:rPr>
          <w:rtl w:val="0"/>
        </w:rPr>
        <w:br w:type="textWrapping"/>
      </w:r>
      <w:r w:rsidDel="00000000" w:rsidR="00000000" w:rsidRPr="00000000">
        <w:rPr>
          <w:color w:val="1b1c1d"/>
          <w:rtl w:val="0"/>
        </w:rPr>
        <w:t xml:space="preserve">compose(RCV1, RCV2)</w:t>
      </w:r>
      <w:r w:rsidDel="00000000" w:rsidR="00000000" w:rsidRPr="00000000">
        <w:rPr>
          <w:rtl w:val="0"/>
        </w:rPr>
      </w:r>
    </w:p>
    <w:p w:rsidR="00000000" w:rsidDel="00000000" w:rsidP="00000000" w:rsidRDefault="00000000" w:rsidRPr="00000000" w14:paraId="00000689">
      <w:pPr>
        <w:widowControl w:val="0"/>
        <w:numPr>
          <w:ilvl w:val="1"/>
          <w:numId w:val="12"/>
        </w:numPr>
        <w:spacing w:line="275.9999942779541" w:lineRule="auto"/>
        <w:ind w:left="870" w:hanging="360"/>
      </w:pPr>
      <w:r w:rsidDel="00000000" w:rsidR="00000000" w:rsidRPr="00000000">
        <w:rPr>
          <w:b w:val="1"/>
          <w:bCs w:val="1"/>
          <w:color w:val="1b1c1d"/>
          <w:rtl w:val="0"/>
        </w:rPr>
        <w:t xml:space="preserve">Inferred Subject (S_inferred):</w:t>
      </w:r>
      <w:r w:rsidDel="00000000" w:rsidR="00000000" w:rsidRPr="00000000">
        <w:rPr>
          <w:color w:val="1b1c1d"/>
          <w:rtl w:val="0"/>
        </w:rPr>
        <w:t xml:space="preserve"> S_inferred = RCV1.s * RCV2.o</w:t>
      </w:r>
      <w:r w:rsidDel="00000000" w:rsidR="00000000" w:rsidRPr="00000000">
        <w:rPr>
          <w:rtl w:val="0"/>
        </w:rPr>
      </w:r>
    </w:p>
    <w:p w:rsidR="00000000" w:rsidDel="00000000" w:rsidP="00000000" w:rsidRDefault="00000000" w:rsidRPr="00000000" w14:paraId="0000068A">
      <w:pPr>
        <w:widowControl w:val="0"/>
        <w:numPr>
          <w:ilvl w:val="1"/>
          <w:numId w:val="12"/>
        </w:numPr>
        <w:spacing w:line="275.9999942779541" w:lineRule="auto"/>
        <w:ind w:left="870" w:hanging="360"/>
      </w:pPr>
      <w:r w:rsidDel="00000000" w:rsidR="00000000" w:rsidRPr="00000000">
        <w:rPr>
          <w:b w:val="1"/>
          <w:bCs w:val="1"/>
          <w:color w:val="1b1c1d"/>
          <w:rtl w:val="0"/>
        </w:rPr>
        <w:t xml:space="preserve">Inferred Object (O_inferred):</w:t>
      </w:r>
      <w:r w:rsidDel="00000000" w:rsidR="00000000" w:rsidRPr="00000000">
        <w:rPr>
          <w:color w:val="1b1c1d"/>
          <w:rtl w:val="0"/>
        </w:rPr>
        <w:t xml:space="preserve"> O_inferred = RCV1.s * RCV2.o</w:t>
      </w:r>
      <w:r w:rsidDel="00000000" w:rsidR="00000000" w:rsidRPr="00000000">
        <w:rPr>
          <w:rtl w:val="0"/>
        </w:rPr>
      </w:r>
    </w:p>
    <w:p w:rsidR="00000000" w:rsidDel="00000000" w:rsidP="00000000" w:rsidRDefault="00000000" w:rsidRPr="00000000" w14:paraId="0000068B">
      <w:pPr>
        <w:widowControl w:val="0"/>
        <w:numPr>
          <w:ilvl w:val="1"/>
          <w:numId w:val="12"/>
        </w:numPr>
        <w:spacing w:line="275.9999942779541" w:lineRule="auto"/>
        <w:ind w:left="870" w:hanging="360"/>
      </w:pPr>
      <w:r w:rsidDel="00000000" w:rsidR="00000000" w:rsidRPr="00000000">
        <w:rPr>
          <w:b w:val="1"/>
          <w:bCs w:val="1"/>
          <w:color w:val="1b1c1d"/>
          <w:rtl w:val="0"/>
        </w:rPr>
        <w:t xml:space="preserve">Inferred Predicate (P_inferred):</w:t>
      </w:r>
      <w:r w:rsidDel="00000000" w:rsidR="00000000" w:rsidRPr="00000000">
        <w:rPr>
          <w:color w:val="1b1c1d"/>
          <w:rtl w:val="0"/>
        </w:rPr>
        <w:t xml:space="preserve"> P_inferred = RCV1.p * RCV2.p</w:t>
      </w:r>
      <w:r w:rsidDel="00000000" w:rsidR="00000000" w:rsidRPr="00000000">
        <w:rPr>
          <w:rtl w:val="0"/>
        </w:rPr>
      </w:r>
    </w:p>
    <w:p w:rsidR="00000000" w:rsidDel="00000000" w:rsidP="00000000" w:rsidRDefault="00000000" w:rsidRPr="00000000" w14:paraId="0000068C">
      <w:pPr>
        <w:widowControl w:val="0"/>
        <w:numPr>
          <w:ilvl w:val="0"/>
          <w:numId w:val="13"/>
        </w:numPr>
        <w:spacing w:line="275.9999942779541" w:lineRule="auto"/>
        <w:ind w:left="465" w:hanging="360"/>
        <w:rPr/>
      </w:pPr>
      <w:r w:rsidDel="00000000" w:rsidR="00000000" w:rsidRPr="00000000">
        <w:rPr>
          <w:b w:val="1"/>
          <w:bCs w:val="1"/>
          <w:color w:val="1b1c1d"/>
          <w:rtl w:val="0"/>
        </w:rPr>
        <w:t xml:space="preserve">Step 2: Calculate Schema Archetypes</w:t>
      </w:r>
      <w:r w:rsidDel="00000000" w:rsidR="00000000" w:rsidRPr="00000000">
        <w:rPr>
          <w:rtl w:val="0"/>
        </w:rPr>
      </w:r>
    </w:p>
    <w:p w:rsidR="00000000" w:rsidDel="00000000" w:rsidP="00000000" w:rsidRDefault="00000000" w:rsidRPr="00000000" w14:paraId="0000068D">
      <w:pPr>
        <w:widowControl w:val="0"/>
        <w:numPr>
          <w:ilvl w:val="1"/>
          <w:numId w:val="26"/>
        </w:numPr>
        <w:spacing w:line="275.9999942779541" w:lineRule="auto"/>
        <w:ind w:left="870" w:hanging="360"/>
        <w:rPr/>
      </w:pPr>
      <w:r w:rsidDel="00000000" w:rsidR="00000000" w:rsidRPr="00000000">
        <w:rPr>
          <w:color w:val="1b1c1d"/>
          <w:rtl w:val="0"/>
        </w:rPr>
        <w:t xml:space="preserve">The Index Service calculates archetypal RCVs for source schemas:</w:t>
      </w:r>
      <w:r w:rsidDel="00000000" w:rsidR="00000000" w:rsidRPr="00000000">
        <w:rPr>
          <w:rtl w:val="0"/>
        </w:rPr>
      </w:r>
    </w:p>
    <w:p w:rsidR="00000000" w:rsidDel="00000000" w:rsidP="00000000" w:rsidRDefault="00000000" w:rsidRPr="00000000" w14:paraId="0000068E">
      <w:pPr>
        <w:widowControl w:val="0"/>
        <w:numPr>
          <w:ilvl w:val="2"/>
          <w:numId w:val="44"/>
        </w:numPr>
        <w:spacing w:line="275.9999942779541" w:lineRule="auto"/>
        <w:ind w:left="1275" w:hanging="360"/>
        <w:rPr/>
      </w:pPr>
      <w:r w:rsidDel="00000000" w:rsidR="00000000" w:rsidRPr="00000000">
        <w:rPr>
          <w:color w:val="1b1c1d"/>
          <w:rtl w:val="0"/>
        </w:rPr>
        <w:t xml:space="preserve">RCV_worksOn_schema = (S_wo, P_wo, O_wo)</w:t>
      </w:r>
      <w:r w:rsidDel="00000000" w:rsidR="00000000" w:rsidRPr="00000000">
        <w:rPr>
          <w:rtl w:val="0"/>
        </w:rPr>
      </w:r>
    </w:p>
    <w:p w:rsidR="00000000" w:rsidDel="00000000" w:rsidP="00000000" w:rsidRDefault="00000000" w:rsidRPr="00000000" w14:paraId="0000068F">
      <w:pPr>
        <w:widowControl w:val="0"/>
        <w:numPr>
          <w:ilvl w:val="2"/>
          <w:numId w:val="44"/>
        </w:numPr>
        <w:spacing w:line="275.9999942779541" w:lineRule="auto"/>
        <w:ind w:left="1275" w:hanging="360"/>
        <w:rPr/>
      </w:pPr>
      <w:r w:rsidDel="00000000" w:rsidR="00000000" w:rsidRPr="00000000">
        <w:rPr>
          <w:color w:val="1b1c1d"/>
          <w:rtl w:val="0"/>
        </w:rPr>
        <w:t xml:space="preserve">RCV_usesLang_schema = (S_ul, P_ul, O_ul)</w:t>
      </w:r>
      <w:r w:rsidDel="00000000" w:rsidR="00000000" w:rsidRPr="00000000">
        <w:rPr>
          <w:rtl w:val="0"/>
        </w:rPr>
      </w:r>
    </w:p>
    <w:p w:rsidR="00000000" w:rsidDel="00000000" w:rsidP="00000000" w:rsidRDefault="00000000" w:rsidRPr="00000000" w14:paraId="00000690">
      <w:pPr>
        <w:widowControl w:val="0"/>
        <w:numPr>
          <w:ilvl w:val="1"/>
          <w:numId w:val="26"/>
        </w:numPr>
        <w:spacing w:line="275.9999942779541" w:lineRule="auto"/>
        <w:ind w:left="870" w:hanging="360"/>
        <w:rPr/>
      </w:pPr>
      <w:r w:rsidDel="00000000" w:rsidR="00000000" w:rsidRPr="00000000">
        <w:rPr>
          <w:color w:val="1b1c1d"/>
          <w:rtl w:val="0"/>
        </w:rPr>
        <w:t xml:space="preserve">It then calculates the archetypal RCV for the inferred schema (knowsLanguage):</w:t>
      </w:r>
      <w:r w:rsidDel="00000000" w:rsidR="00000000" w:rsidRPr="00000000">
        <w:rPr>
          <w:rtl w:val="0"/>
        </w:rPr>
      </w:r>
    </w:p>
    <w:p w:rsidR="00000000" w:rsidDel="00000000" w:rsidP="00000000" w:rsidRDefault="00000000" w:rsidRPr="00000000" w14:paraId="00000691">
      <w:pPr>
        <w:widowControl w:val="0"/>
        <w:numPr>
          <w:ilvl w:val="2"/>
          <w:numId w:val="56"/>
        </w:numPr>
        <w:spacing w:line="275.9999942779541" w:lineRule="auto"/>
        <w:ind w:left="1275" w:hanging="360"/>
        <w:rPr/>
      </w:pPr>
      <w:r w:rsidDel="00000000" w:rsidR="00000000" w:rsidRPr="00000000">
        <w:rPr>
          <w:color w:val="1b1c1d"/>
          <w:rtl w:val="0"/>
        </w:rPr>
        <w:t xml:space="preserve">S_kl = S_wo * O_ul</w:t>
      </w:r>
      <w:r w:rsidDel="00000000" w:rsidR="00000000" w:rsidRPr="00000000">
        <w:rPr>
          <w:rtl w:val="0"/>
        </w:rPr>
      </w:r>
    </w:p>
    <w:p w:rsidR="00000000" w:rsidDel="00000000" w:rsidP="00000000" w:rsidRDefault="00000000" w:rsidRPr="00000000" w14:paraId="00000692">
      <w:pPr>
        <w:widowControl w:val="0"/>
        <w:numPr>
          <w:ilvl w:val="2"/>
          <w:numId w:val="56"/>
        </w:numPr>
        <w:spacing w:line="275.9999942779541" w:lineRule="auto"/>
        <w:ind w:left="1275" w:hanging="360"/>
        <w:rPr/>
      </w:pPr>
      <w:r w:rsidDel="00000000" w:rsidR="00000000" w:rsidRPr="00000000">
        <w:rPr>
          <w:color w:val="1b1c1d"/>
          <w:rtl w:val="0"/>
        </w:rPr>
        <w:t xml:space="preserve">P_kl = P_wo * P_ul</w:t>
      </w:r>
      <w:r w:rsidDel="00000000" w:rsidR="00000000" w:rsidRPr="00000000">
        <w:rPr>
          <w:rtl w:val="0"/>
        </w:rPr>
      </w:r>
    </w:p>
    <w:p w:rsidR="00000000" w:rsidDel="00000000" w:rsidP="00000000" w:rsidRDefault="00000000" w:rsidRPr="00000000" w14:paraId="00000693">
      <w:pPr>
        <w:widowControl w:val="0"/>
        <w:numPr>
          <w:ilvl w:val="2"/>
          <w:numId w:val="56"/>
        </w:numPr>
        <w:spacing w:line="275.9999942779541" w:lineRule="auto"/>
        <w:ind w:left="1275" w:hanging="360"/>
        <w:rPr/>
      </w:pPr>
      <w:r w:rsidDel="00000000" w:rsidR="00000000" w:rsidRPr="00000000">
        <w:rPr>
          <w:color w:val="1b1c1d"/>
          <w:rtl w:val="0"/>
        </w:rPr>
        <w:t xml:space="preserve">O_kl = S_wo * O_ul</w:t>
      </w:r>
      <w:r w:rsidDel="00000000" w:rsidR="00000000" w:rsidRPr="00000000">
        <w:rPr>
          <w:rtl w:val="0"/>
        </w:rPr>
      </w:r>
    </w:p>
    <w:p w:rsidR="00000000" w:rsidDel="00000000" w:rsidP="00000000" w:rsidRDefault="00000000" w:rsidRPr="00000000" w14:paraId="00000694">
      <w:pPr>
        <w:widowControl w:val="0"/>
        <w:numPr>
          <w:ilvl w:val="1"/>
          <w:numId w:val="26"/>
        </w:numPr>
        <w:spacing w:line="275.9999942779541" w:lineRule="auto"/>
        <w:ind w:left="870" w:hanging="360"/>
        <w:rPr/>
      </w:pPr>
      <w:r w:rsidDel="00000000" w:rsidR="00000000" w:rsidRPr="00000000">
        <w:rPr>
          <w:color w:val="1b1c1d"/>
          <w:rtl w:val="0"/>
        </w:rPr>
        <w:t xml:space="preserve">This resulting RCV_knowsLang_schema = (S_kl, P_kl, O_kl) is stored.</w:t>
      </w:r>
      <w:r w:rsidDel="00000000" w:rsidR="00000000" w:rsidRPr="00000000">
        <w:rPr>
          <w:rtl w:val="0"/>
        </w:rPr>
      </w:r>
    </w:p>
    <w:p w:rsidR="00000000" w:rsidDel="00000000" w:rsidP="00000000" w:rsidRDefault="00000000" w:rsidRPr="00000000" w14:paraId="00000695">
      <w:pPr>
        <w:widowControl w:val="0"/>
        <w:numPr>
          <w:ilvl w:val="0"/>
          <w:numId w:val="13"/>
        </w:numPr>
        <w:spacing w:line="275.9999942779541" w:lineRule="auto"/>
        <w:ind w:left="465" w:hanging="360"/>
      </w:pPr>
      <w:r w:rsidDel="00000000" w:rsidR="00000000" w:rsidRPr="00000000">
        <w:rPr>
          <w:color w:val="1b1c1d"/>
          <w:rtl w:val="0"/>
        </w:rPr>
        <w:t xml:space="preserve">Step 3: The Inference Algorithm at Query Time</w:t>
      </w:r>
      <w:r w:rsidDel="00000000" w:rsidR="00000000" w:rsidRPr="00000000">
        <w:rPr>
          <w:rtl w:val="0"/>
        </w:rPr>
        <w:br w:type="textWrapping"/>
      </w:r>
      <w:r w:rsidDel="00000000" w:rsidR="00000000" w:rsidRPr="00000000">
        <w:rPr>
          <w:color w:val="1b1c1d"/>
          <w:rtl w:val="0"/>
        </w:rPr>
        <w:t xml:space="preserve">A user asks: "Does dev:Alice know lang:Java?"</w:t>
      </w:r>
      <w:r w:rsidDel="00000000" w:rsidR="00000000" w:rsidRPr="00000000">
        <w:rPr>
          <w:rtl w:val="0"/>
        </w:rPr>
      </w:r>
    </w:p>
    <w:p w:rsidR="00000000" w:rsidDel="00000000" w:rsidP="00000000" w:rsidRDefault="00000000" w:rsidRPr="00000000" w14:paraId="00000696">
      <w:pPr>
        <w:widowControl w:val="0"/>
        <w:numPr>
          <w:ilvl w:val="1"/>
          <w:numId w:val="53"/>
        </w:numPr>
        <w:spacing w:line="275.9999942779541" w:lineRule="auto"/>
        <w:ind w:left="885" w:hanging="360"/>
      </w:pPr>
      <w:r w:rsidDel="00000000" w:rsidR="00000000" w:rsidRPr="00000000">
        <w:rPr>
          <w:b w:val="1"/>
          <w:bCs w:val="1"/>
          <w:color w:val="1b1c1d"/>
          <w:rtl w:val="0"/>
        </w:rPr>
        <w:t xml:space="preserve">Retrieve Instance RCVs:</w:t>
      </w:r>
      <w:r w:rsidDel="00000000" w:rsidR="00000000" w:rsidRPr="00000000">
        <w:rPr>
          <w:color w:val="1b1c1d"/>
          <w:rtl w:val="0"/>
        </w:rPr>
        <w:t xml:space="preserve"> Retrieve RCV1 for (dev:Alice, :worksOn, proj:Orion) and RCV2 for (proj:Orion, :usesLanguage, lang:Java).</w:t>
      </w:r>
      <w:r w:rsidDel="00000000" w:rsidR="00000000" w:rsidRPr="00000000">
        <w:rPr>
          <w:rtl w:val="0"/>
        </w:rPr>
      </w:r>
    </w:p>
    <w:p w:rsidR="00000000" w:rsidDel="00000000" w:rsidP="00000000" w:rsidRDefault="00000000" w:rsidRPr="00000000" w14:paraId="00000697">
      <w:pPr>
        <w:widowControl w:val="0"/>
        <w:numPr>
          <w:ilvl w:val="1"/>
          <w:numId w:val="53"/>
        </w:numPr>
        <w:spacing w:line="275.9999942779541" w:lineRule="auto"/>
        <w:ind w:left="885" w:hanging="360"/>
      </w:pPr>
      <w:r w:rsidDel="00000000" w:rsidR="00000000" w:rsidRPr="00000000">
        <w:rPr>
          <w:b w:val="1"/>
          <w:bCs w:val="1"/>
          <w:color w:val="1b1c1d"/>
          <w:rtl w:val="0"/>
        </w:rPr>
        <w:t xml:space="preserve">Calculate Hypothetical Instance RCV:</w:t>
      </w:r>
      <w:r w:rsidDel="00000000" w:rsidR="00000000" w:rsidRPr="00000000">
        <w:rPr>
          <w:color w:val="1b1c1d"/>
          <w:rtl w:val="0"/>
        </w:rPr>
        <w:t xml:space="preserve"> RCV_hypothetical = compose(RCV1, RCV2).</w:t>
      </w:r>
      <w:r w:rsidDel="00000000" w:rsidR="00000000" w:rsidRPr="00000000">
        <w:rPr>
          <w:rtl w:val="0"/>
        </w:rPr>
      </w:r>
    </w:p>
    <w:p w:rsidR="00000000" w:rsidDel="00000000" w:rsidP="00000000" w:rsidRDefault="00000000" w:rsidRPr="00000000" w14:paraId="00000698">
      <w:pPr>
        <w:widowControl w:val="0"/>
        <w:numPr>
          <w:ilvl w:val="1"/>
          <w:numId w:val="53"/>
        </w:numPr>
        <w:spacing w:line="275.9999942779541" w:lineRule="auto"/>
        <w:ind w:left="885" w:hanging="360"/>
      </w:pPr>
      <w:r w:rsidDel="00000000" w:rsidR="00000000" w:rsidRPr="00000000">
        <w:rPr>
          <w:b w:val="1"/>
          <w:bCs w:val="1"/>
          <w:color w:val="1b1c1d"/>
          <w:rtl w:val="0"/>
        </w:rPr>
        <w:t xml:space="preserve">Retrieve Schema Archetype:</w:t>
      </w:r>
      <w:r w:rsidDel="00000000" w:rsidR="00000000" w:rsidRPr="00000000">
        <w:rPr>
          <w:color w:val="1b1c1d"/>
          <w:rtl w:val="0"/>
        </w:rPr>
        <w:t xml:space="preserve"> Retrieve RCV_knowsLang_schema.</w:t>
      </w:r>
      <w:r w:rsidDel="00000000" w:rsidR="00000000" w:rsidRPr="00000000">
        <w:rPr>
          <w:rtl w:val="0"/>
        </w:rPr>
      </w:r>
    </w:p>
    <w:p w:rsidR="00000000" w:rsidDel="00000000" w:rsidP="00000000" w:rsidRDefault="00000000" w:rsidRPr="00000000" w14:paraId="00000699">
      <w:pPr>
        <w:widowControl w:val="0"/>
        <w:numPr>
          <w:ilvl w:val="1"/>
          <w:numId w:val="53"/>
        </w:numPr>
        <w:spacing w:line="275.9999942779541" w:lineRule="auto"/>
        <w:ind w:left="885" w:hanging="360"/>
      </w:pPr>
      <w:r w:rsidDel="00000000" w:rsidR="00000000" w:rsidRPr="00000000">
        <w:rPr>
          <w:b w:val="1"/>
          <w:bCs w:val="1"/>
          <w:color w:val="1b1c1d"/>
          <w:rtl w:val="0"/>
        </w:rPr>
        <w:t xml:space="preserve">Perform Numerical Check:</w:t>
      </w:r>
      <w:r w:rsidDel="00000000" w:rsidR="00000000" w:rsidRPr="00000000">
        <w:rPr>
          <w:color w:val="1b1c1d"/>
          <w:rtl w:val="0"/>
        </w:rPr>
        <w:t xml:space="preserve"> boolean knows = isInstanceOf(RCV_hypothetical, RCV_knowsLang_schema).</w:t>
      </w:r>
      <w:r w:rsidDel="00000000" w:rsidR="00000000" w:rsidRPr="00000000">
        <w:rPr>
          <w:rtl w:val="0"/>
        </w:rPr>
      </w:r>
    </w:p>
    <w:p w:rsidR="00000000" w:rsidDel="00000000" w:rsidP="00000000" w:rsidRDefault="00000000" w:rsidRPr="00000000" w14:paraId="0000069A">
      <w:pPr>
        <w:widowControl w:val="0"/>
        <w:numPr>
          <w:ilvl w:val="1"/>
          <w:numId w:val="53"/>
        </w:numPr>
        <w:spacing w:after="120" w:line="275.9999942779541" w:lineRule="auto"/>
        <w:ind w:left="885" w:hanging="360"/>
      </w:pPr>
      <w:r w:rsidDel="00000000" w:rsidR="00000000" w:rsidRPr="00000000">
        <w:rPr>
          <w:b w:val="1"/>
          <w:bCs w:val="1"/>
          <w:color w:val="1b1c1d"/>
          <w:rtl w:val="0"/>
        </w:rPr>
        <w:t xml:space="preserve">Result:</w:t>
      </w:r>
      <w:r w:rsidDel="00000000" w:rsidR="00000000" w:rsidRPr="00000000">
        <w:rPr>
          <w:color w:val="1b1c1d"/>
          <w:rtl w:val="0"/>
        </w:rPr>
        <w:t xml:space="preserve"> If knows is true, the inference is validated.</w:t>
      </w:r>
    </w:p>
    <w:p w:rsidR="00000000" w:rsidDel="00000000" w:rsidP="00000000" w:rsidRDefault="00000000" w:rsidRPr="00000000" w14:paraId="0000069B">
      <w:pPr>
        <w:widowControl w:val="0"/>
        <w:spacing w:after="120" w:line="275.9999942779541" w:lineRule="auto"/>
        <w:rPr>
          <w:color w:val="1b1c1d"/>
        </w:rPr>
      </w:pPr>
      <w:r w:rsidDel="00000000" w:rsidR="00000000" w:rsidRPr="00000000">
        <w:rPr>
          <w:rtl w:val="0"/>
        </w:rPr>
      </w:r>
    </w:p>
    <w:p w:rsidR="00000000" w:rsidDel="00000000" w:rsidP="00000000" w:rsidRDefault="00000000" w:rsidRPr="00000000" w14:paraId="0000069C">
      <w:pPr>
        <w:pStyle w:val="Heading5"/>
        <w:keepNext w:val="0"/>
        <w:keepLines w:val="0"/>
        <w:widowControl w:val="0"/>
        <w:spacing w:after="120" w:before="120" w:line="275.9999942779541" w:lineRule="auto"/>
        <w:rPr/>
      </w:pPr>
      <w:bookmarkStart w:colFirst="0" w:colLast="0" w:name="_a7l1r07awzku" w:id="102"/>
      <w:bookmarkEnd w:id="102"/>
      <w:r w:rsidDel="00000000" w:rsidR="00000000" w:rsidRPr="00000000">
        <w:rPr>
          <w:rtl w:val="0"/>
        </w:rPr>
        <w:t xml:space="preserve">Querying and Traversal by Numerical Properties:</w:t>
      </w:r>
      <w:r w:rsidDel="00000000" w:rsidR="00000000" w:rsidRPr="00000000">
        <w:rPr>
          <w:rtl w:val="0"/>
        </w:rPr>
      </w:r>
    </w:p>
    <w:p w:rsidR="00000000" w:rsidDel="00000000" w:rsidP="00000000" w:rsidRDefault="00000000" w:rsidRPr="00000000" w14:paraId="0000069D">
      <w:pPr>
        <w:widowControl w:val="0"/>
        <w:numPr>
          <w:ilvl w:val="0"/>
          <w:numId w:val="66"/>
        </w:numPr>
        <w:spacing w:line="275.9999942779541" w:lineRule="auto"/>
        <w:ind w:left="465" w:hanging="360"/>
      </w:pPr>
      <w:r w:rsidDel="00000000" w:rsidR="00000000" w:rsidRPr="00000000">
        <w:rPr>
          <w:b w:val="1"/>
          <w:bCs w:val="1"/>
          <w:color w:val="1b1c1d"/>
          <w:rtl w:val="0"/>
        </w:rPr>
        <w:t xml:space="preserve">Find by Relational Role:</w:t>
      </w:r>
      <w:r w:rsidDel="00000000" w:rsidR="00000000" w:rsidRPr="00000000">
        <w:rPr>
          <w:color w:val="1b1c1d"/>
          <w:rtl w:val="0"/>
        </w:rPr>
        <w:t xml:space="preserve"> "Find all entities that have acted as a :Developer".</w:t>
      </w:r>
      <w:r w:rsidDel="00000000" w:rsidR="00000000" w:rsidRPr="00000000">
        <w:rPr>
          <w:rtl w:val="0"/>
        </w:rPr>
      </w:r>
    </w:p>
    <w:p w:rsidR="00000000" w:rsidDel="00000000" w:rsidP="00000000" w:rsidRDefault="00000000" w:rsidRPr="00000000" w14:paraId="0000069E">
      <w:pPr>
        <w:widowControl w:val="0"/>
        <w:numPr>
          <w:ilvl w:val="1"/>
          <w:numId w:val="9"/>
        </w:numPr>
        <w:spacing w:line="275.9999942779541" w:lineRule="auto"/>
        <w:ind w:left="870" w:hanging="360"/>
        <w:rPr/>
      </w:pPr>
      <w:r w:rsidDel="00000000" w:rsidR="00000000" w:rsidRPr="00000000">
        <w:rPr>
          <w:color w:val="1b1c1d"/>
          <w:rtl w:val="0"/>
        </w:rPr>
        <w:t xml:space="preserve">The query becomes: "Find all statements whose instanceRCV.s component divides RCV_dev_schema.s."</w:t>
      </w:r>
      <w:r w:rsidDel="00000000" w:rsidR="00000000" w:rsidRPr="00000000">
        <w:rPr>
          <w:rtl w:val="0"/>
        </w:rPr>
      </w:r>
    </w:p>
    <w:p w:rsidR="00000000" w:rsidDel="00000000" w:rsidP="00000000" w:rsidRDefault="00000000" w:rsidRPr="00000000" w14:paraId="0000069F">
      <w:pPr>
        <w:widowControl w:val="0"/>
        <w:numPr>
          <w:ilvl w:val="0"/>
          <w:numId w:val="66"/>
        </w:numPr>
        <w:spacing w:line="275.9999942779541" w:lineRule="auto"/>
        <w:ind w:left="465" w:hanging="360"/>
        <w:rPr/>
      </w:pPr>
      <w:r w:rsidDel="00000000" w:rsidR="00000000" w:rsidRPr="00000000">
        <w:rPr>
          <w:b w:val="1"/>
          <w:bCs w:val="1"/>
          <w:color w:val="1b1c1d"/>
          <w:rtl w:val="0"/>
        </w:rPr>
        <w:t xml:space="preserve">Traversal by Numerical Similarity:</w:t>
      </w:r>
      <w:r w:rsidDel="00000000" w:rsidR="00000000" w:rsidRPr="00000000">
        <w:rPr>
          <w:rtl w:val="0"/>
        </w:rPr>
      </w:r>
    </w:p>
    <w:p w:rsidR="00000000" w:rsidDel="00000000" w:rsidP="00000000" w:rsidRDefault="00000000" w:rsidRPr="00000000" w14:paraId="000006A0">
      <w:pPr>
        <w:widowControl w:val="0"/>
        <w:numPr>
          <w:ilvl w:val="1"/>
          <w:numId w:val="3"/>
        </w:numPr>
        <w:spacing w:line="275.9999942779541" w:lineRule="auto"/>
        <w:ind w:left="870" w:hanging="360"/>
        <w:rPr/>
      </w:pPr>
      <w:r w:rsidDel="00000000" w:rsidR="00000000" w:rsidRPr="00000000">
        <w:rPr>
          <w:color w:val="1b1c1d"/>
          <w:rtl w:val="0"/>
        </w:rPr>
        <w:t xml:space="preserve">Start at stmt_A with RCV_A.</w:t>
      </w:r>
      <w:r w:rsidDel="00000000" w:rsidR="00000000" w:rsidRPr="00000000">
        <w:rPr>
          <w:rtl w:val="0"/>
        </w:rPr>
      </w:r>
    </w:p>
    <w:p w:rsidR="00000000" w:rsidDel="00000000" w:rsidP="00000000" w:rsidRDefault="00000000" w:rsidRPr="00000000" w14:paraId="000006A1">
      <w:pPr>
        <w:widowControl w:val="0"/>
        <w:numPr>
          <w:ilvl w:val="1"/>
          <w:numId w:val="3"/>
        </w:numPr>
        <w:spacing w:line="275.9999942779541" w:lineRule="auto"/>
        <w:ind w:left="870" w:hanging="360"/>
        <w:rPr/>
      </w:pPr>
      <w:r w:rsidDel="00000000" w:rsidR="00000000" w:rsidRPr="00000000">
        <w:rPr>
          <w:color w:val="1b1c1d"/>
          <w:rtl w:val="0"/>
        </w:rPr>
        <w:t xml:space="preserve">The next step: "Find stmt_B whose RCV_B has the highest GCD with RCV_A."</w:t>
      </w:r>
      <w:r w:rsidDel="00000000" w:rsidR="00000000" w:rsidRPr="00000000">
        <w:rPr>
          <w:rtl w:val="0"/>
        </w:rPr>
      </w:r>
    </w:p>
    <w:p w:rsidR="00000000" w:rsidDel="00000000" w:rsidP="00000000" w:rsidRDefault="00000000" w:rsidRPr="00000000" w14:paraId="000006A2">
      <w:pPr>
        <w:widowControl w:val="0"/>
        <w:numPr>
          <w:ilvl w:val="1"/>
          <w:numId w:val="3"/>
        </w:numPr>
        <w:spacing w:after="120" w:line="275.9999942779541" w:lineRule="auto"/>
        <w:ind w:left="870" w:hanging="360"/>
        <w:rPr/>
      </w:pPr>
      <w:r w:rsidDel="00000000" w:rsidR="00000000" w:rsidRPr="00000000">
        <w:rPr>
          <w:color w:val="1b1c1d"/>
          <w:rtl w:val="0"/>
        </w:rPr>
        <w:t xml:space="preserve">Allows traversal based on numerically similar relational contexts.</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pStyle w:val="Heading5"/>
        <w:keepNext w:val="0"/>
        <w:keepLines w:val="0"/>
        <w:widowControl w:val="0"/>
        <w:spacing w:before="0" w:line="275.9999942779541" w:lineRule="auto"/>
        <w:rPr/>
      </w:pPr>
      <w:bookmarkStart w:colFirst="0" w:colLast="0" w:name="_4qo9vqltf2r0" w:id="103"/>
      <w:bookmarkEnd w:id="103"/>
      <w:r w:rsidDel="00000000" w:rsidR="00000000" w:rsidRPr="00000000">
        <w:rPr>
          <w:rtl w:val="0"/>
        </w:rPr>
        <w:t xml:space="preserve">Graph Pipeline Specification: CPPE Algebra for Pipeline Stream Actions:</w:t>
      </w:r>
      <w:r w:rsidDel="00000000" w:rsidR="00000000" w:rsidRPr="00000000">
        <w:rPr>
          <w:rtl w:val="0"/>
        </w:rPr>
      </w:r>
    </w:p>
    <w:p w:rsidR="00000000" w:rsidDel="00000000" w:rsidP="00000000" w:rsidRDefault="00000000" w:rsidRPr="00000000" w14:paraId="000006A5">
      <w:pPr>
        <w:widowControl w:val="0"/>
        <w:spacing w:after="240" w:line="275.9999942779541"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Contextual Prime Product Embedding (CPPE)</w:t>
      </w:r>
      <w:r w:rsidDel="00000000" w:rsidR="00000000" w:rsidRPr="00000000">
        <w:rPr>
          <w:color w:val="1f1f1f"/>
          <w:rtl w:val="0"/>
        </w:rPr>
        <w:t xml:space="preserve"> algebra treats every node in the graph not as a string or a pointer, but as a unique prime number. By leveraging the </w:t>
      </w:r>
      <w:r w:rsidDel="00000000" w:rsidR="00000000" w:rsidRPr="00000000">
        <w:rPr>
          <w:b w:val="1"/>
          <w:bCs w:val="1"/>
          <w:color w:val="1f1f1f"/>
          <w:rtl w:val="0"/>
        </w:rPr>
        <w:t xml:space="preserve">Fundamental Theorem of Arithmetic</w:t>
      </w:r>
      <w:r w:rsidDel="00000000" w:rsidR="00000000" w:rsidRPr="00000000">
        <w:rPr>
          <w:color w:val="1f1f1f"/>
          <w:rtl w:val="0"/>
        </w:rPr>
        <w:t xml:space="preserve">, relationships and sets are represented as products. This allows the Reactive Stream Pipeline to perform complex graph "joins" and "path traversals" using simple CPU-native arithmetic.</w:t>
      </w:r>
    </w:p>
    <w:p w:rsidR="00000000" w:rsidDel="00000000" w:rsidP="00000000" w:rsidRDefault="00000000" w:rsidRPr="00000000" w14:paraId="000006A6">
      <w:pPr>
        <w:widowControl w:val="0"/>
        <w:spacing w:after="240" w:line="275.9999942779541" w:lineRule="auto"/>
        <w:rPr>
          <w:color w:val="1f1f1f"/>
        </w:rPr>
      </w:pPr>
      <w:r w:rsidDel="00000000" w:rsidR="00000000" w:rsidRPr="00000000">
        <w:rPr>
          <w:rtl w:val="0"/>
        </w:rPr>
      </w:r>
    </w:p>
    <w:p w:rsidR="00000000" w:rsidDel="00000000" w:rsidP="00000000" w:rsidRDefault="00000000" w:rsidRPr="00000000" w14:paraId="000006A7">
      <w:pPr>
        <w:pStyle w:val="Heading5"/>
        <w:keepNext w:val="0"/>
        <w:keepLines w:val="0"/>
        <w:widowControl w:val="0"/>
        <w:spacing w:before="0" w:line="275.9999942779541" w:lineRule="auto"/>
        <w:rPr>
          <w:color w:val="1f1f1f"/>
        </w:rPr>
      </w:pPr>
      <w:bookmarkStart w:colFirst="0" w:colLast="0" w:name="_a0okr8ebjatc" w:id="104"/>
      <w:bookmarkEnd w:id="104"/>
      <w:r w:rsidDel="00000000" w:rsidR="00000000" w:rsidRPr="00000000">
        <w:rPr>
          <w:rtl w:val="0"/>
        </w:rPr>
        <w:t xml:space="preserve">1. Algebraic Definitions</w:t>
      </w:r>
      <w:r w:rsidDel="00000000" w:rsidR="00000000" w:rsidRPr="00000000">
        <w:rPr>
          <w:rtl w:val="0"/>
        </w:rPr>
      </w:r>
    </w:p>
    <w:p w:rsidR="00000000" w:rsidDel="00000000" w:rsidP="00000000" w:rsidRDefault="00000000" w:rsidRPr="00000000" w14:paraId="000006A8">
      <w:pPr>
        <w:widowControl w:val="0"/>
        <w:spacing w:after="120" w:line="275.9999942779541" w:lineRule="auto"/>
        <w:rPr>
          <w:color w:val="1f1f1f"/>
        </w:rPr>
      </w:pPr>
      <w:r w:rsidDel="00000000" w:rsidR="00000000" w:rsidRPr="00000000">
        <w:rPr>
          <w:color w:val="1f1f1f"/>
          <w:rtl w:val="0"/>
        </w:rPr>
        <w:t xml:space="preserve">Let </w:t>
      </w:r>
      <w:r w:rsidDel="00000000" w:rsidR="00000000" w:rsidRPr="00000000">
        <w:rPr>
          <w:color w:val="1f1f1f"/>
        </w:rPr>
        <w:drawing>
          <wp:inline distB="19050" distT="19050" distL="19050" distR="19050">
            <wp:extent cx="143470" cy="232655"/>
            <wp:effectExtent b="0" l="0" r="0" t="0"/>
            <wp:docPr id="2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43470" cy="232655"/>
                    </a:xfrm>
                    <a:prstGeom prst="rect"/>
                    <a:ln/>
                  </pic:spPr>
                </pic:pic>
              </a:graphicData>
            </a:graphic>
          </wp:inline>
        </w:drawing>
      </w:r>
      <w:r w:rsidDel="00000000" w:rsidR="00000000" w:rsidRPr="00000000">
        <w:rPr>
          <w:color w:val="1f1f1f"/>
          <w:rtl w:val="0"/>
        </w:rPr>
        <w:t xml:space="preserve"> be the set of unique Prime IDs assigned to Resource URIs.</w:t>
      </w:r>
    </w:p>
    <w:p w:rsidR="00000000" w:rsidDel="00000000" w:rsidP="00000000" w:rsidRDefault="00000000" w:rsidRPr="00000000" w14:paraId="000006A9">
      <w:pPr>
        <w:widowControl w:val="0"/>
        <w:spacing w:after="120" w:line="275.9999942779541" w:lineRule="auto"/>
        <w:rPr>
          <w:color w:val="1f1f1f"/>
        </w:rPr>
      </w:pPr>
      <w:r w:rsidDel="00000000" w:rsidR="00000000" w:rsidRPr="00000000">
        <w:rPr>
          <w:color w:val="1f1f1f"/>
          <w:rtl w:val="0"/>
        </w:rPr>
        <w:t xml:space="preserve">For any ContextPoint </w:t>
      </w:r>
      <w:r w:rsidDel="00000000" w:rsidR="00000000" w:rsidRPr="00000000">
        <w:rPr>
          <w:color w:val="1f1f1f"/>
        </w:rPr>
        <w:drawing>
          <wp:inline distB="19050" distT="19050" distL="19050" distR="19050">
            <wp:extent cx="105489" cy="234421"/>
            <wp:effectExtent b="0" l="0" r="0" t="0"/>
            <wp:docPr id="1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05489" cy="234421"/>
                    </a:xfrm>
                    <a:prstGeom prst="rect"/>
                    <a:ln/>
                  </pic:spPr>
                </pic:pic>
              </a:graphicData>
            </a:graphic>
          </wp:inline>
        </w:drawing>
      </w:r>
      <w:r w:rsidDel="00000000" w:rsidR="00000000" w:rsidRPr="00000000">
        <w:rPr>
          <w:color w:val="1f1f1f"/>
          <w:rtl w:val="0"/>
        </w:rPr>
        <w:t xml:space="preserve">:</w:t>
      </w:r>
    </w:p>
    <w:p w:rsidR="00000000" w:rsidDel="00000000" w:rsidP="00000000" w:rsidRDefault="00000000" w:rsidRPr="00000000" w14:paraId="000006AA">
      <w:pPr>
        <w:widowControl w:val="0"/>
        <w:numPr>
          <w:ilvl w:val="0"/>
          <w:numId w:val="57"/>
        </w:numPr>
        <w:spacing w:line="275.9999942779541" w:lineRule="auto"/>
        <w:ind w:left="465" w:hanging="360"/>
        <w:rPr/>
      </w:pPr>
      <w:r w:rsidDel="00000000" w:rsidR="00000000" w:rsidRPr="00000000">
        <w:rPr>
          <w:color w:val="1f1f1f"/>
        </w:rPr>
        <w:drawing>
          <wp:inline distB="19050" distT="19050" distL="19050" distR="19050">
            <wp:extent cx="771584" cy="229183"/>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71584" cy="229183"/>
                    </a:xfrm>
                    <a:prstGeom prst="rect"/>
                    <a:ln/>
                  </pic:spPr>
                </pic:pic>
              </a:graphicData>
            </a:graphic>
          </wp:inline>
        </w:drawing>
      </w:r>
      <w:r w:rsidDel="00000000" w:rsidR="00000000" w:rsidRPr="00000000">
        <w:rPr>
          <w:color w:val="1f1f1f"/>
          <w:rtl w:val="0"/>
        </w:rPr>
        <w:t xml:space="preserve"> (The singleton identity).</w:t>
      </w:r>
      <w:r w:rsidDel="00000000" w:rsidR="00000000" w:rsidRPr="00000000">
        <w:rPr>
          <w:rtl w:val="0"/>
        </w:rPr>
      </w:r>
    </w:p>
    <w:p w:rsidR="00000000" w:rsidDel="00000000" w:rsidP="00000000" w:rsidRDefault="00000000" w:rsidRPr="00000000" w14:paraId="000006AB">
      <w:pPr>
        <w:widowControl w:val="0"/>
        <w:numPr>
          <w:ilvl w:val="0"/>
          <w:numId w:val="57"/>
        </w:numPr>
        <w:spacing w:after="120" w:line="275.9999942779541" w:lineRule="auto"/>
        <w:ind w:left="465" w:hanging="360"/>
        <w:rPr/>
      </w:pPr>
      <w:r w:rsidDel="00000000" w:rsidR="00000000" w:rsidRPr="00000000">
        <w:rPr>
          <w:color w:val="1f1f1f"/>
        </w:rPr>
        <w:drawing>
          <wp:inline distB="19050" distT="19050" distL="19050" distR="19050">
            <wp:extent cx="586919" cy="227194"/>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6919" cy="227194"/>
                    </a:xfrm>
                    <a:prstGeom prst="rect"/>
                    <a:ln/>
                  </pic:spPr>
                </pic:pic>
              </a:graphicData>
            </a:graphic>
          </wp:inline>
        </w:drawing>
      </w:r>
      <w:r w:rsidDel="00000000" w:rsidR="00000000" w:rsidRPr="00000000">
        <w:rPr>
          <w:color w:val="1f1f1f"/>
          <w:rtl w:val="0"/>
        </w:rPr>
        <w:t xml:space="preserve"> (The cumulative embedding).</w:t>
      </w:r>
      <w:r w:rsidDel="00000000" w:rsidR="00000000" w:rsidRPr="00000000">
        <w:rPr>
          <w:rtl w:val="0"/>
        </w:rPr>
      </w:r>
    </w:p>
    <w:p w:rsidR="00000000" w:rsidDel="00000000" w:rsidP="00000000" w:rsidRDefault="00000000" w:rsidRPr="00000000" w14:paraId="000006AC">
      <w:pPr>
        <w:pStyle w:val="Heading3"/>
        <w:keepNext w:val="0"/>
        <w:keepLines w:val="0"/>
        <w:widowControl w:val="0"/>
        <w:spacing w:after="120" w:before="120" w:line="275.9999942779541" w:lineRule="auto"/>
        <w:rPr>
          <w:b w:val="1"/>
          <w:bCs w:val="1"/>
          <w:color w:val="1f1f1f"/>
        </w:rPr>
      </w:pPr>
      <w:r w:rsidDel="00000000" w:rsidR="00000000" w:rsidRPr="00000000">
        <w:rPr>
          <w:rtl w:val="0"/>
        </w:rPr>
      </w:r>
    </w:p>
    <w:p w:rsidR="00000000" w:rsidDel="00000000" w:rsidP="00000000" w:rsidRDefault="00000000" w:rsidRPr="00000000" w14:paraId="000006AD">
      <w:pPr>
        <w:pStyle w:val="Heading6"/>
        <w:widowControl w:val="0"/>
        <w:spacing w:after="120" w:before="120" w:line="275.9999942779541" w:lineRule="auto"/>
        <w:rPr/>
      </w:pPr>
      <w:bookmarkStart w:colFirst="0" w:colLast="0" w:name="_vm8muwbhqqcn" w:id="105"/>
      <w:bookmarkEnd w:id="105"/>
      <w:r w:rsidDel="00000000" w:rsidR="00000000" w:rsidRPr="00000000">
        <w:rPr>
          <w:rtl w:val="0"/>
        </w:rPr>
        <w:t xml:space="preserve">The Prime Product Rule:</w:t>
      </w:r>
    </w:p>
    <w:p w:rsidR="00000000" w:rsidDel="00000000" w:rsidP="00000000" w:rsidRDefault="00000000" w:rsidRPr="00000000" w14:paraId="000006AE">
      <w:pPr>
        <w:widowControl w:val="0"/>
        <w:spacing w:after="240" w:line="275.9999942779541" w:lineRule="auto"/>
        <w:rPr>
          <w:color w:val="1f1f1f"/>
        </w:rPr>
      </w:pPr>
      <w:r w:rsidDel="00000000" w:rsidR="00000000" w:rsidRPr="00000000">
        <w:rPr>
          <w:color w:val="1f1f1f"/>
          <w:rtl w:val="0"/>
        </w:rPr>
        <w:t xml:space="preserve">The embedding of a triadic occurrence </w:t>
      </w:r>
      <w:r w:rsidDel="00000000" w:rsidR="00000000" w:rsidRPr="00000000">
        <w:rPr>
          <w:color w:val="1f1f1f"/>
        </w:rPr>
        <w:drawing>
          <wp:inline distB="19050" distT="19050" distL="19050" distR="19050">
            <wp:extent cx="574357" cy="229743"/>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4357" cy="229743"/>
                    </a:xfrm>
                    <a:prstGeom prst="rect"/>
                    <a:ln/>
                  </pic:spPr>
                </pic:pic>
              </a:graphicData>
            </a:graphic>
          </wp:inline>
        </w:drawing>
      </w:r>
      <w:r w:rsidDel="00000000" w:rsidR="00000000" w:rsidRPr="00000000">
        <w:rPr>
          <w:color w:val="1f1f1f"/>
          <w:rtl w:val="0"/>
        </w:rPr>
        <w:t xml:space="preserve">—where </w:t>
      </w:r>
      <w:r w:rsidDel="00000000" w:rsidR="00000000" w:rsidRPr="00000000">
        <w:rPr>
          <w:color w:val="1f1f1f"/>
        </w:rPr>
        <w:drawing>
          <wp:inline distB="19050" distT="19050" distL="19050" distR="19050">
            <wp:extent cx="79891" cy="239673"/>
            <wp:effectExtent b="0" l="0" r="0" t="0"/>
            <wp:docPr id="1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79891" cy="239673"/>
                    </a:xfrm>
                    <a:prstGeom prst="rect"/>
                    <a:ln/>
                  </pic:spPr>
                </pic:pic>
              </a:graphicData>
            </a:graphic>
          </wp:inline>
        </w:drawing>
      </w:r>
      <w:r w:rsidDel="00000000" w:rsidR="00000000" w:rsidRPr="00000000">
        <w:rPr>
          <w:color w:val="1f1f1f"/>
          <w:rtl w:val="0"/>
        </w:rPr>
        <w:t xml:space="preserve"> is Context, </w:t>
      </w:r>
      <w:r w:rsidDel="00000000" w:rsidR="00000000" w:rsidRPr="00000000">
        <w:rPr>
          <w:color w:val="1f1f1f"/>
        </w:rPr>
        <w:drawing>
          <wp:inline distB="19050" distT="19050" distL="19050" distR="19050">
            <wp:extent cx="89475" cy="244024"/>
            <wp:effectExtent b="0" l="0" r="0" t="0"/>
            <wp:docPr id="1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89475" cy="244024"/>
                    </a:xfrm>
                    <a:prstGeom prst="rect"/>
                    <a:ln/>
                  </pic:spPr>
                </pic:pic>
              </a:graphicData>
            </a:graphic>
          </wp:inline>
        </w:drawing>
      </w:r>
      <w:r w:rsidDel="00000000" w:rsidR="00000000" w:rsidRPr="00000000">
        <w:rPr>
          <w:color w:val="1f1f1f"/>
          <w:rtl w:val="0"/>
        </w:rPr>
        <w:t xml:space="preserve"> is Object, and </w:t>
      </w:r>
      <w:r w:rsidDel="00000000" w:rsidR="00000000" w:rsidRPr="00000000">
        <w:rPr>
          <w:color w:val="1f1f1f"/>
        </w:rPr>
        <w:drawing>
          <wp:inline distB="19050" distT="19050" distL="19050" distR="19050">
            <wp:extent cx="97572" cy="234173"/>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97572" cy="234173"/>
                    </a:xfrm>
                    <a:prstGeom prst="rect"/>
                    <a:ln/>
                  </pic:spPr>
                </pic:pic>
              </a:graphicData>
            </a:graphic>
          </wp:inline>
        </w:drawing>
      </w:r>
      <w:r w:rsidDel="00000000" w:rsidR="00000000" w:rsidRPr="00000000">
        <w:rPr>
          <w:color w:val="1f1f1f"/>
          <w:rtl w:val="0"/>
        </w:rPr>
        <w:t xml:space="preserve"> is Attribute—is defined as the product of their respective recursive embeddings:</w:t>
      </w:r>
    </w:p>
    <w:p w:rsidR="00000000" w:rsidDel="00000000" w:rsidP="00000000" w:rsidRDefault="00000000" w:rsidRPr="00000000" w14:paraId="000006AF">
      <w:pPr>
        <w:widowControl w:val="0"/>
        <w:spacing w:after="240" w:line="275.9999942779541" w:lineRule="auto"/>
        <w:rPr>
          <w:color w:val="1f1f1f"/>
        </w:rPr>
      </w:pPr>
      <w:r w:rsidDel="00000000" w:rsidR="00000000" w:rsidRPr="00000000">
        <w:rPr>
          <w:color w:val="1f1f1f"/>
        </w:rPr>
        <w:drawing>
          <wp:inline distB="19050" distT="19050" distL="19050" distR="19050">
            <wp:extent cx="3718560" cy="686503"/>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718560" cy="686503"/>
                    </a:xfrm>
                    <a:prstGeom prst="rect"/>
                    <a:ln/>
                  </pic:spPr>
                </pic:pic>
              </a:graphicData>
            </a:graphic>
          </wp:inline>
        </w:drawing>
      </w:r>
      <w:r w:rsidDel="00000000" w:rsidR="00000000" w:rsidRPr="00000000">
        <w:rPr>
          <w:rtl w:val="0"/>
        </w:rPr>
      </w:r>
    </w:p>
    <w:p w:rsidR="00000000" w:rsidDel="00000000" w:rsidP="00000000" w:rsidRDefault="00000000" w:rsidRPr="00000000" w14:paraId="000006B0">
      <w:pPr>
        <w:widowControl w:val="0"/>
        <w:spacing w:after="240" w:line="275.9999942779541" w:lineRule="auto"/>
        <w:rPr>
          <w:color w:val="1f1f1f"/>
        </w:rPr>
      </w:pPr>
      <w:r w:rsidDel="00000000" w:rsidR="00000000" w:rsidRPr="00000000">
        <w:rPr>
          <w:color w:val="1f1f1f"/>
          <w:rtl w:val="0"/>
        </w:rPr>
        <w:t xml:space="preserve">Because every factor is a prime (or a product of primes), the result is a unique "coordinate" in the integer space that encodes the entire lineage of the relationship.</w:t>
      </w:r>
    </w:p>
    <w:p w:rsidR="00000000" w:rsidDel="00000000" w:rsidP="00000000" w:rsidRDefault="00000000" w:rsidRPr="00000000" w14:paraId="000006B1">
      <w:pPr>
        <w:pStyle w:val="Heading5"/>
        <w:keepNext w:val="0"/>
        <w:keepLines w:val="0"/>
        <w:widowControl w:val="0"/>
        <w:spacing w:before="0" w:line="275.9999942779541" w:lineRule="auto"/>
        <w:rPr/>
      </w:pPr>
      <w:bookmarkStart w:colFirst="0" w:colLast="0" w:name="_4iycf2g31vp0" w:id="106"/>
      <w:bookmarkEnd w:id="106"/>
      <w:r w:rsidDel="00000000" w:rsidR="00000000" w:rsidRPr="00000000">
        <w:rPr>
          <w:rtl w:val="0"/>
        </w:rPr>
        <w:t xml:space="preserve">2. Pipeline Stream Operators (The CPPE Monad)</w:t>
      </w:r>
      <w:r w:rsidDel="00000000" w:rsidR="00000000" w:rsidRPr="00000000">
        <w:rPr>
          <w:rtl w:val="0"/>
        </w:rPr>
      </w:r>
    </w:p>
    <w:p w:rsidR="00000000" w:rsidDel="00000000" w:rsidP="00000000" w:rsidRDefault="00000000" w:rsidRPr="00000000" w14:paraId="000006B2">
      <w:pPr>
        <w:widowControl w:val="0"/>
        <w:spacing w:after="240" w:line="275.9999942779541" w:lineRule="auto"/>
        <w:rPr>
          <w:color w:val="1f1f1f"/>
        </w:rPr>
      </w:pPr>
      <w:r w:rsidDel="00000000" w:rsidR="00000000" w:rsidRPr="00000000">
        <w:rPr>
          <w:color w:val="1f1f1f"/>
          <w:rtl w:val="0"/>
        </w:rPr>
        <w:t xml:space="preserve">In a reactive stream (e.g., Flux&lt;FCAContextPoint&gt;), the following algebraic operators are used for "Stream Action":</w:t>
      </w:r>
    </w:p>
    <w:p w:rsidR="00000000" w:rsidDel="00000000" w:rsidP="00000000" w:rsidRDefault="00000000" w:rsidRPr="00000000" w14:paraId="000006B3">
      <w:pPr>
        <w:pStyle w:val="Heading6"/>
        <w:widowControl w:val="0"/>
        <w:spacing w:after="240" w:line="275.9999942779541" w:lineRule="auto"/>
        <w:rPr/>
      </w:pPr>
      <w:bookmarkStart w:colFirst="0" w:colLast="0" w:name="_no37ottu4499" w:id="107"/>
      <w:bookmarkEnd w:id="107"/>
      <w:r w:rsidDel="00000000" w:rsidR="00000000" w:rsidRPr="00000000">
        <w:rPr>
          <w:rtl w:val="0"/>
        </w:rPr>
        <w:t xml:space="preserve">A. The "Contains" Operator (Sub-graph Filtering):</w:t>
      </w:r>
    </w:p>
    <w:p w:rsidR="00000000" w:rsidDel="00000000" w:rsidP="00000000" w:rsidRDefault="00000000" w:rsidRPr="00000000" w14:paraId="000006B4">
      <w:pPr>
        <w:widowControl w:val="0"/>
        <w:spacing w:after="240" w:line="275.9999942779541" w:lineRule="auto"/>
        <w:rPr/>
      </w:pPr>
      <w:r w:rsidDel="00000000" w:rsidR="00000000" w:rsidRPr="00000000">
        <w:rPr>
          <w:rtl w:val="0"/>
        </w:rPr>
        <w:t xml:space="preserve">To check if a stream of Objects belongs to a certain Context </w:t>
      </w:r>
      <w:r w:rsidDel="00000000" w:rsidR="00000000" w:rsidRPr="00000000">
        <w:rPr/>
        <w:drawing>
          <wp:inline distB="19050" distT="19050" distL="19050" distR="19050">
            <wp:extent cx="145018" cy="235165"/>
            <wp:effectExtent b="0" l="0" r="0" t="0"/>
            <wp:docPr id="20"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145018" cy="235165"/>
                    </a:xfrm>
                    <a:prstGeom prst="rect"/>
                    <a:ln/>
                  </pic:spPr>
                </pic:pic>
              </a:graphicData>
            </a:graphic>
          </wp:inline>
        </w:drawing>
      </w:r>
      <w:r w:rsidDel="00000000" w:rsidR="00000000" w:rsidRPr="00000000">
        <w:rPr>
          <w:rtl w:val="0"/>
        </w:rPr>
        <w:t xml:space="preserve"> or possesses an Attribute </w:t>
      </w:r>
      <w:r w:rsidDel="00000000" w:rsidR="00000000" w:rsidRPr="00000000">
        <w:rPr/>
        <w:drawing>
          <wp:inline distB="19050" distT="19050" distL="19050" distR="19050">
            <wp:extent cx="138292" cy="224257"/>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38292" cy="224257"/>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6B5">
      <w:pPr>
        <w:widowControl w:val="0"/>
        <w:numPr>
          <w:ilvl w:val="0"/>
          <w:numId w:val="60"/>
        </w:numPr>
        <w:spacing w:line="275.9999942779541" w:lineRule="auto"/>
        <w:ind w:left="465"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color w:val="1f1f1f"/>
        </w:rPr>
        <w:drawing>
          <wp:inline distB="19050" distT="19050" distL="19050" distR="19050">
            <wp:extent cx="3819649" cy="228721"/>
            <wp:effectExtent b="0" l="0" r="0" t="0"/>
            <wp:docPr id="27"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3819649" cy="228721"/>
                    </a:xfrm>
                    <a:prstGeom prst="rect"/>
                    <a:ln/>
                  </pic:spPr>
                </pic:pic>
              </a:graphicData>
            </a:graphic>
          </wp:inline>
        </w:drawing>
      </w:r>
      <w:r w:rsidDel="00000000" w:rsidR="00000000" w:rsidRPr="00000000">
        <w:rPr>
          <w:rtl w:val="0"/>
        </w:rPr>
      </w:r>
    </w:p>
    <w:p w:rsidR="00000000" w:rsidDel="00000000" w:rsidP="00000000" w:rsidRDefault="00000000" w:rsidRPr="00000000" w14:paraId="000006B6">
      <w:pPr>
        <w:widowControl w:val="0"/>
        <w:numPr>
          <w:ilvl w:val="0"/>
          <w:numId w:val="60"/>
        </w:numPr>
        <w:spacing w:after="120" w:line="275.9999942779541" w:lineRule="auto"/>
        <w:ind w:left="465" w:hanging="360"/>
      </w:pPr>
      <w:r w:rsidDel="00000000" w:rsidR="00000000" w:rsidRPr="00000000">
        <w:rPr>
          <w:b w:val="1"/>
          <w:bCs w:val="1"/>
          <w:color w:val="1f1f1f"/>
          <w:rtl w:val="0"/>
        </w:rPr>
        <w:t xml:space="preserve">Reactive Implementation</w:t>
      </w:r>
      <w:r w:rsidDel="00000000" w:rsidR="00000000" w:rsidRPr="00000000">
        <w:rPr>
          <w:color w:val="1f1f1f"/>
          <w:rtl w:val="0"/>
        </w:rPr>
        <w:t xml:space="preserve">:</w:t>
      </w:r>
      <w:r w:rsidDel="00000000" w:rsidR="00000000" w:rsidRPr="00000000">
        <w:rPr>
          <w:rtl w:val="0"/>
        </w:rPr>
        <w:br w:type="textWrapping"/>
      </w:r>
      <w:r w:rsidDel="00000000" w:rsidR="00000000" w:rsidRPr="00000000">
        <w:rPr>
          <w:color w:val="1f1f1f"/>
          <w:rtl w:val="0"/>
        </w:rPr>
        <w:t xml:space="preserve">// Filter objects that are part of the 'Accounting' context</w:t>
        <w:br w:type="textWrapping"/>
        <w:t xml:space="preserve">objectStream.filter(obj -&gt; obj.getPrimeIDEmbedding().remainder(accountingID).equals(BigInteger.ZERO));</w:t>
      </w:r>
    </w:p>
    <w:p w:rsidR="00000000" w:rsidDel="00000000" w:rsidP="00000000" w:rsidRDefault="00000000" w:rsidRPr="00000000" w14:paraId="000006B7">
      <w:pPr>
        <w:widowControl w:val="0"/>
        <w:spacing w:after="120" w:line="275.9999942779541" w:lineRule="auto"/>
        <w:ind w:left="465" w:firstLine="0"/>
        <w:rPr>
          <w:color w:val="1f1f1f"/>
        </w:rPr>
      </w:pPr>
      <w:r w:rsidDel="00000000" w:rsidR="00000000" w:rsidRPr="00000000">
        <w:rPr>
          <w:rtl w:val="0"/>
        </w:rPr>
      </w:r>
    </w:p>
    <w:p w:rsidR="00000000" w:rsidDel="00000000" w:rsidP="00000000" w:rsidRDefault="00000000" w:rsidRPr="00000000" w14:paraId="000006B8">
      <w:pPr>
        <w:pStyle w:val="Heading6"/>
        <w:widowControl w:val="0"/>
        <w:spacing w:after="120" w:before="120" w:line="275.9999942779541" w:lineRule="auto"/>
        <w:rPr/>
      </w:pPr>
      <w:bookmarkStart w:colFirst="0" w:colLast="0" w:name="_18tl5kxvfivh" w:id="108"/>
      <w:bookmarkEnd w:id="108"/>
      <w:r w:rsidDel="00000000" w:rsidR="00000000" w:rsidRPr="00000000">
        <w:rPr>
          <w:rtl w:val="0"/>
        </w:rPr>
        <w:t xml:space="preserve">B. The "Intersection" Operator (Aggregation):</w:t>
      </w:r>
    </w:p>
    <w:p w:rsidR="00000000" w:rsidDel="00000000" w:rsidP="00000000" w:rsidRDefault="00000000" w:rsidRPr="00000000" w14:paraId="000006B9">
      <w:pPr>
        <w:widowControl w:val="0"/>
        <w:spacing w:after="120" w:before="120" w:line="275.9999942779541" w:lineRule="auto"/>
        <w:rPr/>
      </w:pPr>
      <w:r w:rsidDel="00000000" w:rsidR="00000000" w:rsidRPr="00000000">
        <w:rPr>
          <w:rtl w:val="0"/>
        </w:rPr>
        <w:t xml:space="preserve">To find commonalities between two streams (finding the "Type" or "Concept"):</w:t>
      </w:r>
    </w:p>
    <w:p w:rsidR="00000000" w:rsidDel="00000000" w:rsidP="00000000" w:rsidRDefault="00000000" w:rsidRPr="00000000" w14:paraId="000006BA">
      <w:pPr>
        <w:widowControl w:val="0"/>
        <w:numPr>
          <w:ilvl w:val="0"/>
          <w:numId w:val="63"/>
        </w:numPr>
        <w:spacing w:line="275.9999942779541" w:lineRule="auto"/>
        <w:ind w:left="465"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color w:val="1f1f1f"/>
        </w:rPr>
        <w:drawing>
          <wp:inline distB="19050" distT="19050" distL="19050" distR="19050">
            <wp:extent cx="2756002" cy="229031"/>
            <wp:effectExtent b="0" l="0" r="0" t="0"/>
            <wp:docPr id="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756002" cy="229031"/>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widowControl w:val="0"/>
        <w:numPr>
          <w:ilvl w:val="0"/>
          <w:numId w:val="63"/>
        </w:numPr>
        <w:spacing w:line="275.9999942779541" w:lineRule="auto"/>
        <w:ind w:left="465" w:hanging="360"/>
      </w:pPr>
      <w:r w:rsidDel="00000000" w:rsidR="00000000" w:rsidRPr="00000000">
        <w:rPr>
          <w:b w:val="1"/>
          <w:bCs w:val="1"/>
          <w:color w:val="1f1f1f"/>
          <w:rtl w:val="0"/>
        </w:rPr>
        <w:t xml:space="preserve">Stream Action</w:t>
      </w:r>
      <w:r w:rsidDel="00000000" w:rsidR="00000000" w:rsidRPr="00000000">
        <w:rPr>
          <w:color w:val="1f1f1f"/>
          <w:rtl w:val="0"/>
        </w:rPr>
        <w:t xml:space="preserve">: The Greatest Common Divisor (GCD) of the embeddings of two nodes represents their shared FCA attributes/contexts.</w:t>
      </w:r>
      <w:r w:rsidDel="00000000" w:rsidR="00000000" w:rsidRPr="00000000">
        <w:rPr>
          <w:rtl w:val="0"/>
        </w:rPr>
      </w:r>
    </w:p>
    <w:p w:rsidR="00000000" w:rsidDel="00000000" w:rsidP="00000000" w:rsidRDefault="00000000" w:rsidRPr="00000000" w14:paraId="000006BC">
      <w:pPr>
        <w:widowControl w:val="0"/>
        <w:numPr>
          <w:ilvl w:val="0"/>
          <w:numId w:val="63"/>
        </w:numPr>
        <w:spacing w:after="120" w:line="275.9999942779541" w:lineRule="auto"/>
        <w:ind w:left="465" w:hanging="360"/>
      </w:pPr>
      <w:r w:rsidDel="00000000" w:rsidR="00000000" w:rsidRPr="00000000">
        <w:rPr>
          <w:b w:val="1"/>
          <w:bCs w:val="1"/>
          <w:color w:val="1f1f1f"/>
          <w:rtl w:val="0"/>
        </w:rPr>
        <w:t xml:space="preserve">Aggregation Use Case</w:t>
      </w:r>
      <w:r w:rsidDel="00000000" w:rsidR="00000000" w:rsidRPr="00000000">
        <w:rPr>
          <w:color w:val="1f1f1f"/>
          <w:rtl w:val="0"/>
        </w:rPr>
        <w:t xml:space="preserve">: When the stream encounters multiple SPO triples, it calculates the "running GCD" of the attributes to infer the Schema (the most specific common super-type).</w:t>
      </w:r>
      <w:r w:rsidDel="00000000" w:rsidR="00000000" w:rsidRPr="00000000">
        <w:rPr>
          <w:rtl w:val="0"/>
        </w:rPr>
      </w:r>
    </w:p>
    <w:p w:rsidR="00000000" w:rsidDel="00000000" w:rsidP="00000000" w:rsidRDefault="00000000" w:rsidRPr="00000000" w14:paraId="000006BD">
      <w:pPr>
        <w:pStyle w:val="Heading3"/>
        <w:keepNext w:val="0"/>
        <w:keepLines w:val="0"/>
        <w:widowControl w:val="0"/>
        <w:spacing w:after="120" w:before="120" w:line="275.9999942779541" w:lineRule="auto"/>
        <w:rPr>
          <w:b w:val="1"/>
          <w:bCs w:val="1"/>
          <w:color w:val="1f1f1f"/>
        </w:rPr>
      </w:pPr>
      <w:r w:rsidDel="00000000" w:rsidR="00000000" w:rsidRPr="00000000">
        <w:rPr>
          <w:rtl w:val="0"/>
        </w:rPr>
      </w:r>
    </w:p>
    <w:p w:rsidR="00000000" w:rsidDel="00000000" w:rsidP="00000000" w:rsidRDefault="00000000" w:rsidRPr="00000000" w14:paraId="000006BE">
      <w:pPr>
        <w:pStyle w:val="Heading6"/>
        <w:widowControl w:val="0"/>
        <w:spacing w:after="120" w:before="120" w:line="275.9999942779541" w:lineRule="auto"/>
        <w:rPr/>
      </w:pPr>
      <w:bookmarkStart w:colFirst="0" w:colLast="0" w:name="_mm6omsp949hh" w:id="109"/>
      <w:bookmarkEnd w:id="109"/>
      <w:r w:rsidDel="00000000" w:rsidR="00000000" w:rsidRPr="00000000">
        <w:rPr>
          <w:rtl w:val="0"/>
        </w:rPr>
        <w:t xml:space="preserve">C. The "Axis Shift" Operator (Alignment):</w:t>
      </w:r>
    </w:p>
    <w:p w:rsidR="00000000" w:rsidDel="00000000" w:rsidP="00000000" w:rsidRDefault="00000000" w:rsidRPr="00000000" w14:paraId="000006BF">
      <w:pPr>
        <w:rPr/>
      </w:pPr>
      <w:r w:rsidDel="00000000" w:rsidR="00000000" w:rsidRPr="00000000">
        <w:rPr>
          <w:rtl w:val="0"/>
        </w:rPr>
        <w:t xml:space="preserve">Alignment predicts a value for a new context by calculating the "Ratio" of change between existing embeddings.</w:t>
      </w:r>
    </w:p>
    <w:p w:rsidR="00000000" w:rsidDel="00000000" w:rsidP="00000000" w:rsidRDefault="00000000" w:rsidRPr="00000000" w14:paraId="000006C0">
      <w:pPr>
        <w:widowControl w:val="0"/>
        <w:numPr>
          <w:ilvl w:val="0"/>
          <w:numId w:val="6"/>
        </w:numPr>
        <w:spacing w:line="275.9999942779541" w:lineRule="auto"/>
        <w:ind w:left="465" w:hanging="360"/>
      </w:pPr>
      <w:r w:rsidDel="00000000" w:rsidR="00000000" w:rsidRPr="00000000">
        <w:rPr>
          <w:b w:val="1"/>
          <w:bCs w:val="1"/>
          <w:color w:val="1f1f1f"/>
          <w:rtl w:val="0"/>
        </w:rPr>
        <w:t xml:space="preserve">Logic</w:t>
      </w:r>
      <w:r w:rsidDel="00000000" w:rsidR="00000000" w:rsidRPr="00000000">
        <w:rPr>
          <w:color w:val="1f1f1f"/>
          <w:rtl w:val="0"/>
        </w:rPr>
        <w:t xml:space="preserve">: </w:t>
      </w:r>
      <w:r w:rsidDel="00000000" w:rsidR="00000000" w:rsidRPr="00000000">
        <w:rPr>
          <w:color w:val="1f1f1f"/>
        </w:rPr>
        <w:drawing>
          <wp:inline distB="19050" distT="19050" distL="19050" distR="19050">
            <wp:extent cx="2882141" cy="285549"/>
            <wp:effectExtent b="0" l="0" r="0" t="0"/>
            <wp:docPr id="1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882141" cy="285549"/>
                    </a:xfrm>
                    <a:prstGeom prst="rect"/>
                    <a:ln/>
                  </pic:spPr>
                </pic:pic>
              </a:graphicData>
            </a:graphic>
          </wp:inline>
        </w:drawing>
      </w:r>
      <w:r w:rsidDel="00000000" w:rsidR="00000000" w:rsidRPr="00000000">
        <w:rPr>
          <w:rtl w:val="0"/>
        </w:rPr>
      </w:r>
    </w:p>
    <w:p w:rsidR="00000000" w:rsidDel="00000000" w:rsidP="00000000" w:rsidRDefault="00000000" w:rsidRPr="00000000" w14:paraId="000006C1">
      <w:pPr>
        <w:widowControl w:val="0"/>
        <w:numPr>
          <w:ilvl w:val="0"/>
          <w:numId w:val="6"/>
        </w:numPr>
        <w:spacing w:after="120" w:line="275.9999942779541" w:lineRule="auto"/>
        <w:ind w:left="465" w:hanging="360"/>
      </w:pPr>
      <w:r w:rsidDel="00000000" w:rsidR="00000000" w:rsidRPr="00000000">
        <w:rPr>
          <w:b w:val="1"/>
          <w:bCs w:val="1"/>
          <w:color w:val="1f1f1f"/>
          <w:rtl w:val="0"/>
        </w:rPr>
        <w:t xml:space="preserve">Stream Action</w:t>
      </w:r>
      <w:r w:rsidDel="00000000" w:rsidR="00000000" w:rsidRPr="00000000">
        <w:rPr>
          <w:color w:val="1f1f1f"/>
          <w:rtl w:val="0"/>
        </w:rPr>
        <w:t xml:space="preserve">: By dividing by the "Old Axis" prime and multiplying by the "New Axis" prime, we re-project the object into a new coordinate.</w:t>
      </w:r>
    </w:p>
    <w:p w:rsidR="00000000" w:rsidDel="00000000" w:rsidP="00000000" w:rsidRDefault="00000000" w:rsidRPr="00000000" w14:paraId="000006C2">
      <w:pPr>
        <w:widowControl w:val="0"/>
        <w:spacing w:after="120" w:line="275.9999942779541" w:lineRule="auto"/>
        <w:ind w:left="465" w:firstLine="0"/>
        <w:rPr>
          <w:color w:val="1f1f1f"/>
        </w:rPr>
      </w:pPr>
      <w:r w:rsidDel="00000000" w:rsidR="00000000" w:rsidRPr="00000000">
        <w:rPr>
          <w:rtl w:val="0"/>
        </w:rPr>
      </w:r>
    </w:p>
    <w:p w:rsidR="00000000" w:rsidDel="00000000" w:rsidP="00000000" w:rsidRDefault="00000000" w:rsidRPr="00000000" w14:paraId="000006C3">
      <w:pPr>
        <w:pStyle w:val="Heading5"/>
        <w:rPr/>
      </w:pPr>
      <w:bookmarkStart w:colFirst="0" w:colLast="0" w:name="_7c369wvv2ed5" w:id="110"/>
      <w:bookmarkEnd w:id="110"/>
      <w:r w:rsidDel="00000000" w:rsidR="00000000" w:rsidRPr="00000000">
        <w:rPr>
          <w:rtl w:val="0"/>
        </w:rPr>
        <w:t xml:space="preserve">3. Pipeline Stages Revisited via CPPE:</w:t>
      </w:r>
    </w:p>
    <w:p w:rsidR="00000000" w:rsidDel="00000000" w:rsidP="00000000" w:rsidRDefault="00000000" w:rsidRPr="00000000" w14:paraId="000006C4">
      <w:pPr>
        <w:pStyle w:val="Heading6"/>
        <w:rPr/>
      </w:pPr>
      <w:bookmarkStart w:colFirst="0" w:colLast="0" w:name="_yxwykud7fa6q" w:id="111"/>
      <w:bookmarkEnd w:id="111"/>
      <w:r w:rsidDel="00000000" w:rsidR="00000000" w:rsidRPr="00000000">
        <w:rPr>
          <w:rtl w:val="0"/>
        </w:rPr>
        <w:t xml:space="preserve">3.1 Aggregation (Algebraic Type Inference):</w:t>
      </w:r>
    </w:p>
    <w:p w:rsidR="00000000" w:rsidDel="00000000" w:rsidP="00000000" w:rsidRDefault="00000000" w:rsidRPr="00000000" w14:paraId="000006C5">
      <w:pPr>
        <w:widowControl w:val="0"/>
        <w:spacing w:after="120" w:line="275.9999942779541" w:lineRule="auto"/>
        <w:rPr>
          <w:color w:val="1f1f1f"/>
        </w:rPr>
      </w:pPr>
      <w:r w:rsidDel="00000000" w:rsidR="00000000" w:rsidRPr="00000000">
        <w:rPr>
          <w:rtl w:val="0"/>
        </w:rPr>
      </w:r>
    </w:p>
    <w:p w:rsidR="00000000" w:rsidDel="00000000" w:rsidP="00000000" w:rsidRDefault="00000000" w:rsidRPr="00000000" w14:paraId="000006C6">
      <w:pPr>
        <w:widowControl w:val="0"/>
        <w:spacing w:after="120" w:line="275.9999942779541" w:lineRule="auto"/>
        <w:rPr>
          <w:color w:val="1f1f1f"/>
        </w:rPr>
      </w:pPr>
      <w:r w:rsidDel="00000000" w:rsidR="00000000" w:rsidRPr="00000000">
        <w:rPr>
          <w:color w:val="1f1f1f"/>
          <w:rtl w:val="0"/>
        </w:rPr>
        <w:t xml:space="preserve">The Aggregation pipeline consumes raw SPO streams and produces </w:t>
      </w:r>
      <w:r w:rsidDel="00000000" w:rsidR="00000000" w:rsidRPr="00000000">
        <w:rPr>
          <w:b w:val="1"/>
          <w:bCs w:val="1"/>
          <w:color w:val="1f1f1f"/>
          <w:rtl w:val="0"/>
        </w:rPr>
        <w:t xml:space="preserve">"Type Tensors"</w:t>
      </w:r>
      <w:r w:rsidDel="00000000" w:rsidR="00000000" w:rsidRPr="00000000">
        <w:rPr>
          <w:color w:val="1f1f1f"/>
          <w:rtl w:val="0"/>
        </w:rPr>
        <w:t xml:space="preserve">.</w:t>
      </w:r>
    </w:p>
    <w:p w:rsidR="00000000" w:rsidDel="00000000" w:rsidP="00000000" w:rsidRDefault="00000000" w:rsidRPr="00000000" w14:paraId="000006C7">
      <w:pPr>
        <w:widowControl w:val="0"/>
        <w:numPr>
          <w:ilvl w:val="0"/>
          <w:numId w:val="70"/>
        </w:numPr>
        <w:spacing w:line="275.9999942779541" w:lineRule="auto"/>
        <w:ind w:left="480" w:hanging="360"/>
      </w:pPr>
      <w:r w:rsidDel="00000000" w:rsidR="00000000" w:rsidRPr="00000000">
        <w:rPr>
          <w:b w:val="1"/>
          <w:bCs w:val="1"/>
          <w:color w:val="1f1f1f"/>
          <w:rtl w:val="0"/>
        </w:rPr>
        <w:t xml:space="preserve">Input</w:t>
      </w:r>
      <w:r w:rsidDel="00000000" w:rsidR="00000000" w:rsidRPr="00000000">
        <w:rPr>
          <w:color w:val="1f1f1f"/>
          <w:rtl w:val="0"/>
        </w:rPr>
        <w:t xml:space="preserve">: Stream of rotated triples </w:t>
      </w:r>
      <w:r w:rsidDel="00000000" w:rsidR="00000000" w:rsidRPr="00000000">
        <w:rPr>
          <w:color w:val="1f1f1f"/>
        </w:rPr>
        <w:drawing>
          <wp:inline distB="19050" distT="19050" distL="19050" distR="19050">
            <wp:extent cx="720923" cy="227660"/>
            <wp:effectExtent b="0" l="0" r="0" t="0"/>
            <wp:docPr id="24"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720923" cy="227660"/>
                    </a:xfrm>
                    <a:prstGeom prst="rect"/>
                    <a:ln/>
                  </pic:spPr>
                </pic:pic>
              </a:graphicData>
            </a:graphic>
          </wp:inline>
        </w:drawing>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6C8">
      <w:pPr>
        <w:widowControl w:val="0"/>
        <w:numPr>
          <w:ilvl w:val="0"/>
          <w:numId w:val="70"/>
        </w:numPr>
        <w:spacing w:line="275.9999942779541" w:lineRule="auto"/>
        <w:ind w:left="480" w:hanging="360"/>
      </w:pPr>
      <w:r w:rsidDel="00000000" w:rsidR="00000000" w:rsidRPr="00000000">
        <w:rPr>
          <w:b w:val="1"/>
          <w:bCs w:val="1"/>
          <w:color w:val="1f1f1f"/>
          <w:rtl w:val="0"/>
        </w:rPr>
        <w:t xml:space="preserve">Action</w:t>
      </w:r>
      <w:r w:rsidDel="00000000" w:rsidR="00000000" w:rsidRPr="00000000">
        <w:rPr>
          <w:color w:val="1f1f1f"/>
          <w:rtl w:val="0"/>
        </w:rPr>
        <w:t xml:space="preserve">: For all </w:t>
      </w:r>
      <w:r w:rsidDel="00000000" w:rsidR="00000000" w:rsidRPr="00000000">
        <w:rPr>
          <w:color w:val="1f1f1f"/>
        </w:rPr>
        <w:drawing>
          <wp:inline distB="19050" distT="19050" distL="19050" distR="19050">
            <wp:extent cx="105489" cy="234421"/>
            <wp:effectExtent b="0" l="0" r="0" t="0"/>
            <wp:docPr id="1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05489" cy="234421"/>
                    </a:xfrm>
                    <a:prstGeom prst="rect"/>
                    <a:ln/>
                  </pic:spPr>
                </pic:pic>
              </a:graphicData>
            </a:graphic>
          </wp:inline>
        </w:drawing>
      </w:r>
      <w:r w:rsidDel="00000000" w:rsidR="00000000" w:rsidRPr="00000000">
        <w:rPr>
          <w:color w:val="1f1f1f"/>
          <w:rtl w:val="0"/>
        </w:rPr>
        <w:t xml:space="preserve"> sharing attribute </w:t>
      </w:r>
      <w:r w:rsidDel="00000000" w:rsidR="00000000" w:rsidRPr="00000000">
        <w:rPr>
          <w:color w:val="1f1f1f"/>
        </w:rPr>
        <w:drawing>
          <wp:inline distB="19050" distT="19050" distL="19050" distR="19050">
            <wp:extent cx="97572" cy="234173"/>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97572" cy="234173"/>
                    </a:xfrm>
                    <a:prstGeom prst="rect"/>
                    <a:ln/>
                  </pic:spPr>
                </pic:pic>
              </a:graphicData>
            </a:graphic>
          </wp:inline>
        </w:drawing>
      </w:r>
      <w:r w:rsidDel="00000000" w:rsidR="00000000" w:rsidRPr="00000000">
        <w:rPr>
          <w:color w:val="1f1f1f"/>
          <w:rtl w:val="0"/>
        </w:rPr>
        <w:t xml:space="preserve">, calculate the product </w:t>
      </w:r>
      <w:r w:rsidDel="00000000" w:rsidR="00000000" w:rsidRPr="00000000">
        <w:rPr>
          <w:color w:val="1f1f1f"/>
        </w:rPr>
        <w:drawing>
          <wp:inline distB="19050" distT="19050" distL="19050" distR="19050">
            <wp:extent cx="607516" cy="227818"/>
            <wp:effectExtent b="0" l="0" r="0" t="0"/>
            <wp:docPr id="1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607516" cy="227818"/>
                    </a:xfrm>
                    <a:prstGeom prst="rect"/>
                    <a:ln/>
                  </pic:spPr>
                </pic:pic>
              </a:graphicData>
            </a:graphic>
          </wp:inline>
        </w:drawing>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6C9">
      <w:pPr>
        <w:widowControl w:val="0"/>
        <w:numPr>
          <w:ilvl w:val="0"/>
          <w:numId w:val="70"/>
        </w:numPr>
        <w:spacing w:line="275.9999942779541" w:lineRule="auto"/>
        <w:ind w:left="480" w:hanging="360"/>
      </w:pPr>
      <w:r w:rsidDel="00000000" w:rsidR="00000000" w:rsidRPr="00000000">
        <w:rPr>
          <w:b w:val="1"/>
          <w:bCs w:val="1"/>
          <w:color w:val="1f1f1f"/>
          <w:rtl w:val="0"/>
        </w:rPr>
        <w:t xml:space="preserve">Inference</w:t>
      </w:r>
      <w:r w:rsidDel="00000000" w:rsidR="00000000" w:rsidRPr="00000000">
        <w:rPr>
          <w:color w:val="1f1f1f"/>
          <w:rtl w:val="0"/>
        </w:rPr>
        <w:t xml:space="preserve">: If </w:t>
      </w:r>
      <w:r w:rsidDel="00000000" w:rsidR="00000000" w:rsidRPr="00000000">
        <w:rPr>
          <w:color w:val="1f1f1f"/>
        </w:rPr>
        <w:drawing>
          <wp:inline distB="19050" distT="19050" distL="19050" distR="19050">
            <wp:extent cx="586919" cy="227194"/>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6919" cy="227194"/>
                    </a:xfrm>
                    <a:prstGeom prst="rect"/>
                    <a:ln/>
                  </pic:spPr>
                </pic:pic>
              </a:graphicData>
            </a:graphic>
          </wp:inline>
        </w:drawing>
      </w:r>
      <w:r w:rsidDel="00000000" w:rsidR="00000000" w:rsidRPr="00000000">
        <w:rPr>
          <w:color w:val="1f1f1f"/>
          <w:rtl w:val="0"/>
        </w:rPr>
        <w:t xml:space="preserve"> is divisible by the product of a set of attribute primes, </w:t>
      </w:r>
      <w:r w:rsidDel="00000000" w:rsidR="00000000" w:rsidRPr="00000000">
        <w:rPr>
          <w:color w:val="1f1f1f"/>
        </w:rPr>
        <w:drawing>
          <wp:inline distB="19050" distT="19050" distL="19050" distR="19050">
            <wp:extent cx="105489" cy="234421"/>
            <wp:effectExtent b="0" l="0" r="0" t="0"/>
            <wp:docPr id="2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05489" cy="234421"/>
                    </a:xfrm>
                    <a:prstGeom prst="rect"/>
                    <a:ln/>
                  </pic:spPr>
                </pic:pic>
              </a:graphicData>
            </a:graphic>
          </wp:inline>
        </w:drawing>
      </w:r>
      <w:r w:rsidDel="00000000" w:rsidR="00000000" w:rsidRPr="00000000">
        <w:rPr>
          <w:color w:val="1f1f1f"/>
          <w:rtl w:val="0"/>
        </w:rPr>
        <w:t xml:space="preserve"> is classified into that Type.</w:t>
      </w:r>
      <w:r w:rsidDel="00000000" w:rsidR="00000000" w:rsidRPr="00000000">
        <w:rPr>
          <w:rtl w:val="0"/>
        </w:rPr>
      </w:r>
    </w:p>
    <w:p w:rsidR="00000000" w:rsidDel="00000000" w:rsidP="00000000" w:rsidRDefault="00000000" w:rsidRPr="00000000" w14:paraId="000006CA">
      <w:pPr>
        <w:widowControl w:val="0"/>
        <w:numPr>
          <w:ilvl w:val="0"/>
          <w:numId w:val="70"/>
        </w:numPr>
        <w:spacing w:after="120" w:line="275.9999942779541" w:lineRule="auto"/>
        <w:ind w:left="480" w:hanging="360"/>
      </w:pPr>
      <w:r w:rsidDel="00000000" w:rsidR="00000000" w:rsidRPr="00000000">
        <w:rPr>
          <w:b w:val="1"/>
          <w:bCs w:val="1"/>
          <w:color w:val="1f1f1f"/>
          <w:rtl w:val="0"/>
        </w:rPr>
        <w:t xml:space="preserve">Complexity</w:t>
      </w:r>
      <w:r w:rsidDel="00000000" w:rsidR="00000000" w:rsidRPr="00000000">
        <w:rPr>
          <w:color w:val="1f1f1f"/>
          <w:rtl w:val="0"/>
        </w:rPr>
        <w:t xml:space="preserve">: </w:t>
      </w:r>
      <w:r w:rsidDel="00000000" w:rsidR="00000000" w:rsidRPr="00000000">
        <w:rPr>
          <w:color w:val="1f1f1f"/>
        </w:rPr>
        <w:drawing>
          <wp:inline distB="19050" distT="19050" distL="19050" distR="19050">
            <wp:extent cx="333911" cy="211093"/>
            <wp:effectExtent b="0" l="0" r="0" t="0"/>
            <wp:docPr id="22"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333911" cy="211093"/>
                    </a:xfrm>
                    <a:prstGeom prst="rect"/>
                    <a:ln/>
                  </pic:spPr>
                </pic:pic>
              </a:graphicData>
            </a:graphic>
          </wp:inline>
        </w:drawing>
      </w:r>
      <w:r w:rsidDel="00000000" w:rsidR="00000000" w:rsidRPr="00000000">
        <w:rPr>
          <w:color w:val="1f1f1f"/>
          <w:rtl w:val="0"/>
        </w:rPr>
        <w:t xml:space="preserve"> lookup via modulo instead of </w:t>
      </w:r>
      <w:r w:rsidDel="00000000" w:rsidR="00000000" w:rsidRPr="00000000">
        <w:rPr>
          <w:color w:val="1f1f1f"/>
        </w:rPr>
        <w:drawing>
          <wp:inline distB="19050" distT="19050" distL="19050" distR="19050">
            <wp:extent cx="457438" cy="228719"/>
            <wp:effectExtent b="0" l="0" r="0" t="0"/>
            <wp:docPr id="29"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457438" cy="228719"/>
                    </a:xfrm>
                    <a:prstGeom prst="rect"/>
                    <a:ln/>
                  </pic:spPr>
                </pic:pic>
              </a:graphicData>
            </a:graphic>
          </wp:inline>
        </w:drawing>
      </w:r>
      <w:r w:rsidDel="00000000" w:rsidR="00000000" w:rsidRPr="00000000">
        <w:rPr>
          <w:color w:val="1f1f1f"/>
          <w:rtl w:val="0"/>
        </w:rPr>
        <w:t xml:space="preserve"> graph search.</w:t>
      </w:r>
      <w:r w:rsidDel="00000000" w:rsidR="00000000" w:rsidRPr="00000000">
        <w:rPr>
          <w:rtl w:val="0"/>
        </w:rPr>
      </w:r>
    </w:p>
    <w:p w:rsidR="00000000" w:rsidDel="00000000" w:rsidP="00000000" w:rsidRDefault="00000000" w:rsidRPr="00000000" w14:paraId="000006CB">
      <w:pPr>
        <w:pStyle w:val="Heading3"/>
        <w:keepNext w:val="0"/>
        <w:keepLines w:val="0"/>
        <w:widowControl w:val="0"/>
        <w:spacing w:after="120" w:before="120" w:line="275.9999942779541" w:lineRule="auto"/>
        <w:rPr>
          <w:b w:val="1"/>
          <w:bCs w:val="1"/>
          <w:color w:val="1f1f1f"/>
        </w:rPr>
      </w:pPr>
      <w:r w:rsidDel="00000000" w:rsidR="00000000" w:rsidRPr="00000000">
        <w:rPr>
          <w:rtl w:val="0"/>
        </w:rPr>
      </w:r>
    </w:p>
    <w:p w:rsidR="00000000" w:rsidDel="00000000" w:rsidP="00000000" w:rsidRDefault="00000000" w:rsidRPr="00000000" w14:paraId="000006CC">
      <w:pPr>
        <w:pStyle w:val="Heading6"/>
        <w:rPr/>
      </w:pPr>
      <w:bookmarkStart w:colFirst="0" w:colLast="0" w:name="_s3n9c67g1jqj" w:id="112"/>
      <w:bookmarkEnd w:id="112"/>
      <w:r w:rsidDel="00000000" w:rsidR="00000000" w:rsidRPr="00000000">
        <w:rPr>
          <w:rtl w:val="0"/>
        </w:rPr>
        <w:t xml:space="preserve">3.2 Alignment (Vector/Prime Space Prediction):</w:t>
      </w:r>
    </w:p>
    <w:p w:rsidR="00000000" w:rsidDel="00000000" w:rsidP="00000000" w:rsidRDefault="00000000" w:rsidRPr="00000000" w14:paraId="000006CD">
      <w:pPr>
        <w:widowControl w:val="0"/>
        <w:spacing w:after="120" w:line="275.9999942779541" w:lineRule="auto"/>
        <w:rPr>
          <w:color w:val="1f1f1f"/>
        </w:rPr>
      </w:pPr>
      <w:r w:rsidDel="00000000" w:rsidR="00000000" w:rsidRPr="00000000">
        <w:rPr>
          <w:rtl w:val="0"/>
        </w:rPr>
      </w:r>
    </w:p>
    <w:p w:rsidR="00000000" w:rsidDel="00000000" w:rsidP="00000000" w:rsidRDefault="00000000" w:rsidRPr="00000000" w14:paraId="000006CE">
      <w:pPr>
        <w:widowControl w:val="0"/>
        <w:spacing w:after="120" w:line="275.9999942779541" w:lineRule="auto"/>
        <w:rPr>
          <w:color w:val="1f1f1f"/>
        </w:rPr>
      </w:pPr>
      <w:r w:rsidDel="00000000" w:rsidR="00000000" w:rsidRPr="00000000">
        <w:rPr>
          <w:color w:val="1f1f1f"/>
          <w:rtl w:val="0"/>
        </w:rPr>
        <w:t xml:space="preserve">Alignment uses the </w:t>
      </w:r>
      <w:r w:rsidDel="00000000" w:rsidR="00000000" w:rsidRPr="00000000">
        <w:rPr>
          <w:b w:val="1"/>
          <w:bCs w:val="1"/>
          <w:color w:val="1f1f1f"/>
          <w:rtl w:val="0"/>
        </w:rPr>
        <w:t xml:space="preserve">Prime Ratio</w:t>
      </w:r>
      <w:r w:rsidDel="00000000" w:rsidR="00000000" w:rsidRPr="00000000">
        <w:rPr>
          <w:color w:val="1f1f1f"/>
          <w:rtl w:val="0"/>
        </w:rPr>
        <w:t xml:space="preserve"> to detect structural similarity.</w:t>
      </w:r>
    </w:p>
    <w:p w:rsidR="00000000" w:rsidDel="00000000" w:rsidP="00000000" w:rsidRDefault="00000000" w:rsidRPr="00000000" w14:paraId="000006CF">
      <w:pPr>
        <w:widowControl w:val="0"/>
        <w:numPr>
          <w:ilvl w:val="0"/>
          <w:numId w:val="43"/>
        </w:numPr>
        <w:spacing w:line="275.9999942779541" w:lineRule="auto"/>
        <w:ind w:left="480" w:hanging="360"/>
      </w:pPr>
      <w:r w:rsidDel="00000000" w:rsidR="00000000" w:rsidRPr="00000000">
        <w:rPr>
          <w:b w:val="1"/>
          <w:bCs w:val="1"/>
          <w:color w:val="1f1f1f"/>
          <w:rtl w:val="0"/>
        </w:rPr>
        <w:t xml:space="preserve">Input</w:t>
      </w:r>
      <w:r w:rsidDel="00000000" w:rsidR="00000000" w:rsidRPr="00000000">
        <w:rPr>
          <w:color w:val="1f1f1f"/>
          <w:rtl w:val="0"/>
        </w:rPr>
        <w:t xml:space="preserve">: Aggregated Types.</w:t>
      </w:r>
      <w:r w:rsidDel="00000000" w:rsidR="00000000" w:rsidRPr="00000000">
        <w:rPr>
          <w:rtl w:val="0"/>
        </w:rPr>
      </w:r>
    </w:p>
    <w:p w:rsidR="00000000" w:rsidDel="00000000" w:rsidP="00000000" w:rsidRDefault="00000000" w:rsidRPr="00000000" w14:paraId="000006D0">
      <w:pPr>
        <w:widowControl w:val="0"/>
        <w:numPr>
          <w:ilvl w:val="0"/>
          <w:numId w:val="43"/>
        </w:numPr>
        <w:spacing w:line="275.9999942779541" w:lineRule="auto"/>
        <w:ind w:left="480" w:hanging="360"/>
      </w:pPr>
      <w:r w:rsidDel="00000000" w:rsidR="00000000" w:rsidRPr="00000000">
        <w:rPr>
          <w:b w:val="1"/>
          <w:bCs w:val="1"/>
          <w:color w:val="1f1f1f"/>
          <w:rtl w:val="0"/>
        </w:rPr>
        <w:t xml:space="preserve">Action</w:t>
      </w:r>
      <w:r w:rsidDel="00000000" w:rsidR="00000000" w:rsidRPr="00000000">
        <w:rPr>
          <w:color w:val="1f1f1f"/>
          <w:rtl w:val="0"/>
        </w:rPr>
        <w:t xml:space="preserve">: Map the distance between objects </w:t>
      </w:r>
      <w:r w:rsidDel="00000000" w:rsidR="00000000" w:rsidRPr="00000000">
        <w:rPr>
          <w:color w:val="1f1f1f"/>
        </w:rPr>
        <w:drawing>
          <wp:inline distB="19050" distT="19050" distL="19050" distR="19050">
            <wp:extent cx="214432" cy="225717"/>
            <wp:effectExtent b="0" l="0" r="0" t="0"/>
            <wp:docPr id="10"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214432" cy="225717"/>
                    </a:xfrm>
                    <a:prstGeom prst="rect"/>
                    <a:ln/>
                  </pic:spPr>
                </pic:pic>
              </a:graphicData>
            </a:graphic>
          </wp:inline>
        </w:drawing>
      </w:r>
      <w:r w:rsidDel="00000000" w:rsidR="00000000" w:rsidRPr="00000000">
        <w:rPr>
          <w:color w:val="1f1f1f"/>
          <w:rtl w:val="0"/>
        </w:rPr>
        <w:t xml:space="preserve"> and </w:t>
      </w:r>
      <w:r w:rsidDel="00000000" w:rsidR="00000000" w:rsidRPr="00000000">
        <w:rPr>
          <w:color w:val="1f1f1f"/>
        </w:rPr>
        <w:drawing>
          <wp:inline distB="19050" distT="19050" distL="19050" distR="19050">
            <wp:extent cx="214432" cy="225717"/>
            <wp:effectExtent b="0" l="0" r="0" t="0"/>
            <wp:docPr id="25"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214432" cy="225717"/>
                    </a:xfrm>
                    <a:prstGeom prst="rect"/>
                    <a:ln/>
                  </pic:spPr>
                </pic:pic>
              </a:graphicData>
            </a:graphic>
          </wp:inline>
        </w:drawing>
      </w:r>
      <w:r w:rsidDel="00000000" w:rsidR="00000000" w:rsidRPr="00000000">
        <w:rPr>
          <w:color w:val="1f1f1f"/>
          <w:rtl w:val="0"/>
        </w:rPr>
        <w:t xml:space="preserve"> as </w:t>
      </w:r>
      <w:r w:rsidDel="00000000" w:rsidR="00000000" w:rsidRPr="00000000">
        <w:rPr>
          <w:color w:val="1f1f1f"/>
        </w:rPr>
        <w:drawing>
          <wp:inline distB="19050" distT="19050" distL="19050" distR="19050">
            <wp:extent cx="876836" cy="285925"/>
            <wp:effectExtent b="0" l="0" r="0" t="0"/>
            <wp:docPr id="21"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876836" cy="285925"/>
                    </a:xfrm>
                    <a:prstGeom prst="rect"/>
                    <a:ln/>
                  </pic:spPr>
                </pic:pic>
              </a:graphicData>
            </a:graphic>
          </wp:inline>
        </w:drawing>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6D1">
      <w:pPr>
        <w:widowControl w:val="0"/>
        <w:numPr>
          <w:ilvl w:val="0"/>
          <w:numId w:val="43"/>
        </w:numPr>
        <w:spacing w:after="120" w:line="275.9999942779541" w:lineRule="auto"/>
        <w:ind w:left="480" w:hanging="360"/>
      </w:pPr>
      <w:r w:rsidDel="00000000" w:rsidR="00000000" w:rsidRPr="00000000">
        <w:rPr>
          <w:b w:val="1"/>
          <w:bCs w:val="1"/>
          <w:color w:val="1f1f1f"/>
          <w:rtl w:val="0"/>
        </w:rPr>
        <w:t xml:space="preserve">Discovery</w:t>
      </w:r>
      <w:r w:rsidDel="00000000" w:rsidR="00000000" w:rsidRPr="00000000">
        <w:rPr>
          <w:color w:val="1f1f1f"/>
          <w:rtl w:val="0"/>
        </w:rPr>
        <w:t xml:space="preserve">: If </w:t>
      </w:r>
      <w:r w:rsidDel="00000000" w:rsidR="00000000" w:rsidRPr="00000000">
        <w:rPr>
          <w:color w:val="1f1f1f"/>
        </w:rPr>
        <w:drawing>
          <wp:inline distB="19050" distT="19050" distL="19050" distR="19050">
            <wp:extent cx="214432" cy="225717"/>
            <wp:effectExtent b="0" l="0" r="0" t="0"/>
            <wp:docPr id="1"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214432" cy="225717"/>
                    </a:xfrm>
                    <a:prstGeom prst="rect"/>
                    <a:ln/>
                  </pic:spPr>
                </pic:pic>
              </a:graphicData>
            </a:graphic>
          </wp:inline>
        </w:drawing>
      </w:r>
      <w:r w:rsidDel="00000000" w:rsidR="00000000" w:rsidRPr="00000000">
        <w:rPr>
          <w:color w:val="1f1f1f"/>
          <w:rtl w:val="0"/>
        </w:rPr>
        <w:t xml:space="preserve"> and </w:t>
      </w:r>
      <w:r w:rsidDel="00000000" w:rsidR="00000000" w:rsidRPr="00000000">
        <w:rPr>
          <w:color w:val="1f1f1f"/>
        </w:rPr>
        <w:drawing>
          <wp:inline distB="19050" distT="19050" distL="19050" distR="19050">
            <wp:extent cx="214432" cy="225717"/>
            <wp:effectExtent b="0" l="0" r="0" t="0"/>
            <wp:docPr id="30"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214432" cy="225717"/>
                    </a:xfrm>
                    <a:prstGeom prst="rect"/>
                    <a:ln/>
                  </pic:spPr>
                </pic:pic>
              </a:graphicData>
            </a:graphic>
          </wp:inline>
        </w:drawing>
      </w:r>
      <w:r w:rsidDel="00000000" w:rsidR="00000000" w:rsidRPr="00000000">
        <w:rPr>
          <w:color w:val="1f1f1f"/>
          <w:rtl w:val="0"/>
        </w:rPr>
        <w:t xml:space="preserve"> share the same ratio </w:t>
      </w:r>
      <w:r w:rsidDel="00000000" w:rsidR="00000000" w:rsidRPr="00000000">
        <w:rPr>
          <w:color w:val="1f1f1f"/>
        </w:rPr>
        <w:drawing>
          <wp:inline distB="19050" distT="19050" distL="19050" distR="19050">
            <wp:extent cx="95905" cy="230173"/>
            <wp:effectExtent b="0" l="0" r="0" t="0"/>
            <wp:docPr id="4"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95905" cy="230173"/>
                    </a:xfrm>
                    <a:prstGeom prst="rect"/>
                    <a:ln/>
                  </pic:spPr>
                </pic:pic>
              </a:graphicData>
            </a:graphic>
          </wp:inline>
        </w:drawing>
      </w:r>
      <w:r w:rsidDel="00000000" w:rsidR="00000000" w:rsidRPr="00000000">
        <w:rPr>
          <w:color w:val="1f1f1f"/>
          <w:rtl w:val="0"/>
        </w:rPr>
        <w:t xml:space="preserve">, the system aligns them as being "analogous" in different contexts (e.g., "CEO is to Company A what Principal is to School B").</w:t>
      </w:r>
      <w:r w:rsidDel="00000000" w:rsidR="00000000" w:rsidRPr="00000000">
        <w:rPr>
          <w:rtl w:val="0"/>
        </w:rPr>
      </w:r>
    </w:p>
    <w:p w:rsidR="00000000" w:rsidDel="00000000" w:rsidP="00000000" w:rsidRDefault="00000000" w:rsidRPr="00000000" w14:paraId="000006D2">
      <w:pPr>
        <w:pStyle w:val="Heading3"/>
        <w:keepNext w:val="0"/>
        <w:keepLines w:val="0"/>
        <w:widowControl w:val="0"/>
        <w:spacing w:after="120" w:before="120" w:line="275.9999942779541" w:lineRule="auto"/>
        <w:rPr>
          <w:b w:val="1"/>
          <w:bCs w:val="1"/>
          <w:color w:val="1f1f1f"/>
        </w:rPr>
      </w:pPr>
      <w:bookmarkStart w:colFirst="0" w:colLast="0" w:name="_fnazkr4bdku2" w:id="113"/>
      <w:bookmarkEnd w:id="113"/>
      <w:r w:rsidDel="00000000" w:rsidR="00000000" w:rsidRPr="00000000">
        <w:rPr>
          <w:rtl w:val="0"/>
        </w:rPr>
      </w:r>
    </w:p>
    <w:p w:rsidR="00000000" w:rsidDel="00000000" w:rsidP="00000000" w:rsidRDefault="00000000" w:rsidRPr="00000000" w14:paraId="000006D3">
      <w:pPr>
        <w:pStyle w:val="Heading6"/>
        <w:rPr/>
      </w:pPr>
      <w:bookmarkStart w:colFirst="0" w:colLast="0" w:name="_t55uhadl3d85" w:id="114"/>
      <w:bookmarkEnd w:id="114"/>
      <w:r w:rsidDel="00000000" w:rsidR="00000000" w:rsidRPr="00000000">
        <w:rPr>
          <w:rtl w:val="0"/>
        </w:rPr>
        <w:t xml:space="preserve">3.3 Activation (State Transition Product):</w:t>
      </w:r>
    </w:p>
    <w:p w:rsidR="00000000" w:rsidDel="00000000" w:rsidP="00000000" w:rsidRDefault="00000000" w:rsidRPr="00000000" w14:paraId="000006D4">
      <w:pPr>
        <w:widowControl w:val="0"/>
        <w:spacing w:after="120" w:line="275.9999942779541" w:lineRule="auto"/>
        <w:rPr>
          <w:color w:val="1f1f1f"/>
        </w:rPr>
      </w:pPr>
      <w:r w:rsidDel="00000000" w:rsidR="00000000" w:rsidRPr="00000000">
        <w:rPr>
          <w:rtl w:val="0"/>
        </w:rPr>
      </w:r>
    </w:p>
    <w:p w:rsidR="00000000" w:rsidDel="00000000" w:rsidP="00000000" w:rsidRDefault="00000000" w:rsidRPr="00000000" w14:paraId="000006D5">
      <w:pPr>
        <w:widowControl w:val="0"/>
        <w:spacing w:after="120" w:line="275.9999942779541" w:lineRule="auto"/>
        <w:rPr>
          <w:color w:val="1f1f1f"/>
        </w:rPr>
      </w:pPr>
      <w:r w:rsidDel="00000000" w:rsidR="00000000" w:rsidRPr="00000000">
        <w:rPr>
          <w:color w:val="1f1f1f"/>
          <w:rtl w:val="0"/>
        </w:rPr>
        <w:t xml:space="preserve">Activation is the "Activation Energy" required to move from one prime state to another.</w:t>
      </w:r>
    </w:p>
    <w:p w:rsidR="00000000" w:rsidDel="00000000" w:rsidP="00000000" w:rsidRDefault="00000000" w:rsidRPr="00000000" w14:paraId="000006D6">
      <w:pPr>
        <w:widowControl w:val="0"/>
        <w:numPr>
          <w:ilvl w:val="0"/>
          <w:numId w:val="69"/>
        </w:numPr>
        <w:spacing w:line="275.9999942779541" w:lineRule="auto"/>
        <w:ind w:left="465" w:hanging="360"/>
      </w:pPr>
      <w:r w:rsidDel="00000000" w:rsidR="00000000" w:rsidRPr="00000000">
        <w:rPr>
          <w:b w:val="1"/>
          <w:bCs w:val="1"/>
          <w:color w:val="1f1f1f"/>
          <w:rtl w:val="0"/>
        </w:rPr>
        <w:t xml:space="preserve">Transition Formula</w:t>
      </w:r>
      <w:r w:rsidDel="00000000" w:rsidR="00000000" w:rsidRPr="00000000">
        <w:rPr>
          <w:color w:val="1f1f1f"/>
          <w:rtl w:val="0"/>
        </w:rPr>
        <w:t xml:space="preserve">: </w:t>
      </w:r>
      <w:r w:rsidDel="00000000" w:rsidR="00000000" w:rsidRPr="00000000">
        <w:rPr>
          <w:color w:val="1f1f1f"/>
        </w:rPr>
        <w:drawing>
          <wp:inline distB="19050" distT="19050" distL="19050" distR="19050">
            <wp:extent cx="3042047" cy="217562"/>
            <wp:effectExtent b="0" l="0" r="0" t="0"/>
            <wp:docPr id="15"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3042047" cy="217562"/>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widowControl w:val="0"/>
        <w:numPr>
          <w:ilvl w:val="0"/>
          <w:numId w:val="69"/>
        </w:numPr>
        <w:spacing w:line="275.9999942779541" w:lineRule="auto"/>
        <w:ind w:left="465" w:hanging="360"/>
      </w:pPr>
      <w:r w:rsidDel="00000000" w:rsidR="00000000" w:rsidRPr="00000000">
        <w:rPr>
          <w:b w:val="1"/>
          <w:bCs w:val="1"/>
          <w:color w:val="1f1f1f"/>
          <w:rtl w:val="0"/>
        </w:rPr>
        <w:t xml:space="preserve">Monadic Wrap</w:t>
      </w:r>
      <w:r w:rsidDel="00000000" w:rsidR="00000000" w:rsidRPr="00000000">
        <w:rPr>
          <w:color w:val="1f1f1f"/>
          <w:rtl w:val="0"/>
        </w:rPr>
        <w:t xml:space="preserve">: The Occurrence Monad captures the prime state of an actor. When the stream processes a "Role" event, it multiplies the actor's prime ID by the role's prime ID.</w:t>
      </w:r>
      <w:r w:rsidDel="00000000" w:rsidR="00000000" w:rsidRPr="00000000">
        <w:rPr>
          <w:rtl w:val="0"/>
        </w:rPr>
      </w:r>
    </w:p>
    <w:p w:rsidR="00000000" w:rsidDel="00000000" w:rsidP="00000000" w:rsidRDefault="00000000" w:rsidRPr="00000000" w14:paraId="000006D8">
      <w:pPr>
        <w:widowControl w:val="0"/>
        <w:numPr>
          <w:ilvl w:val="0"/>
          <w:numId w:val="69"/>
        </w:numPr>
        <w:spacing w:after="120" w:line="275.9999942779541" w:lineRule="auto"/>
        <w:ind w:left="465" w:hanging="360"/>
      </w:pPr>
      <w:r w:rsidDel="00000000" w:rsidR="00000000" w:rsidRPr="00000000">
        <w:rPr>
          <w:b w:val="1"/>
          <w:bCs w:val="1"/>
          <w:color w:val="1f1f1f"/>
          <w:rtl w:val="0"/>
        </w:rPr>
        <w:t xml:space="preserve">Trigger</w:t>
      </w:r>
      <w:r w:rsidDel="00000000" w:rsidR="00000000" w:rsidRPr="00000000">
        <w:rPr>
          <w:color w:val="1f1f1f"/>
          <w:rtl w:val="0"/>
        </w:rPr>
        <w:t xml:space="preserve">: If the resulting product matches a known "Success Pattern" (a pre-calculated product of requirements), the </w:t>
      </w:r>
      <w:r w:rsidDel="00000000" w:rsidR="00000000" w:rsidRPr="00000000">
        <w:rPr>
          <w:b w:val="1"/>
          <w:bCs w:val="1"/>
          <w:color w:val="1f1f1f"/>
          <w:rtl w:val="0"/>
        </w:rPr>
        <w:t xml:space="preserve">Activation</w:t>
      </w:r>
      <w:r w:rsidDel="00000000" w:rsidR="00000000" w:rsidRPr="00000000">
        <w:rPr>
          <w:color w:val="1f1f1f"/>
          <w:rtl w:val="0"/>
        </w:rPr>
        <w:t xml:space="preserve"> is fired (e.g., triggering a webhook or a UI change).</w:t>
      </w:r>
      <w:r w:rsidDel="00000000" w:rsidR="00000000" w:rsidRPr="00000000">
        <w:rPr>
          <w:rtl w:val="0"/>
        </w:rPr>
      </w:r>
    </w:p>
    <w:p w:rsidR="00000000" w:rsidDel="00000000" w:rsidP="00000000" w:rsidRDefault="00000000" w:rsidRPr="00000000" w14:paraId="000006D9">
      <w:pPr>
        <w:pStyle w:val="Heading2"/>
        <w:rPr/>
      </w:pPr>
      <w:bookmarkStart w:colFirst="0" w:colLast="0" w:name="_x2alh753drsf" w:id="115"/>
      <w:bookmarkEnd w:id="115"/>
      <w:r w:rsidDel="00000000" w:rsidR="00000000" w:rsidRPr="00000000">
        <w:rPr>
          <w:rtl w:val="0"/>
        </w:rPr>
        <w:t xml:space="preserve">Leverage W3C DIDs (Distributed Resource Identifiers)</w:t>
      </w:r>
    </w:p>
    <w:p w:rsidR="00000000" w:rsidDel="00000000" w:rsidP="00000000" w:rsidRDefault="00000000" w:rsidRPr="00000000" w14:paraId="000006DA">
      <w:pPr>
        <w:spacing w:after="240" w:lineRule="auto"/>
        <w:rPr/>
      </w:pPr>
      <w:r w:rsidDel="00000000" w:rsidR="00000000" w:rsidRPr="00000000">
        <w:rPr>
          <w:b w:val="1"/>
          <w:bCs w:val="1"/>
          <w:rtl w:val="0"/>
        </w:rPr>
        <w:t xml:space="preserve">Decentralized Resource Identity</w:t>
      </w:r>
      <w:r w:rsidDel="00000000" w:rsidR="00000000" w:rsidRPr="00000000">
        <w:rPr>
          <w:rtl w:val="0"/>
        </w:rPr>
        <w:t xml:space="preserve">: Uses DIDs and DID Documents as a globally addressable registry mechanism for resources, schemas, Kinds, and service endpoints.</w:t>
      </w:r>
    </w:p>
    <w:p w:rsidR="00000000" w:rsidDel="00000000" w:rsidP="00000000" w:rsidRDefault="00000000" w:rsidRPr="00000000" w14:paraId="000006DB">
      <w:pPr>
        <w:spacing w:after="240" w:lineRule="auto"/>
        <w:rPr/>
      </w:pPr>
      <w:r w:rsidDel="00000000" w:rsidR="00000000" w:rsidRPr="00000000">
        <w:rPr>
          <w:b w:val="1"/>
          <w:bCs w:val="1"/>
          <w:rtl w:val="0"/>
        </w:rPr>
        <w:t xml:space="preserve">Contribution to Framework Objective</w:t>
      </w:r>
      <w:r w:rsidDel="00000000" w:rsidR="00000000" w:rsidRPr="00000000">
        <w:rPr>
          <w:rtl w:val="0"/>
        </w:rPr>
        <w:t xml:space="preserve">: Establishes cross-boundary identity, provenance tracking, and capability discovery. Ensures distributed domain services can publish, verify, and synchronize graph state and interaction boundaries securely across administrative boundaries.</w:t>
      </w:r>
    </w:p>
    <w:p w:rsidR="00000000" w:rsidDel="00000000" w:rsidP="00000000" w:rsidRDefault="00000000" w:rsidRPr="00000000" w14:paraId="000006DC">
      <w:pPr>
        <w:spacing w:after="240" w:before="240" w:lineRule="auto"/>
        <w:rPr/>
      </w:pPr>
      <w:r w:rsidDel="00000000" w:rsidR="00000000" w:rsidRPr="00000000">
        <w:rPr>
          <w:rtl w:val="0"/>
        </w:rPr>
        <w:t xml:space="preserve">Use W3C Decentralized Identifiers (DIDs) as a </w:t>
      </w:r>
      <w:r w:rsidDel="00000000" w:rsidR="00000000" w:rsidRPr="00000000">
        <w:rPr>
          <w:b w:val="1"/>
          <w:bCs w:val="1"/>
          <w:rtl w:val="0"/>
        </w:rPr>
        <w:t xml:space="preserve">distributed semantic registry mechanism</w:t>
      </w:r>
      <w:r w:rsidDel="00000000" w:rsidR="00000000" w:rsidRPr="00000000">
        <w:rPr>
          <w:rtl w:val="0"/>
        </w:rPr>
        <w:t xml:space="preserve"> for Resources, Statements, Kinds, Schemas, Contexts and other semantic artifacts participating in the service. A DID provides a stable, globally addressable identifier whose associated DID Document can describe the identity, endpoints, metadata and verification mechanisms required to resolve and interact with the corresponding semantic resource.</w:t>
      </w:r>
    </w:p>
    <w:p w:rsidR="00000000" w:rsidDel="00000000" w:rsidP="00000000" w:rsidRDefault="00000000" w:rsidRPr="00000000" w14:paraId="000006DD">
      <w:pPr>
        <w:spacing w:after="240" w:before="240" w:lineRule="auto"/>
        <w:rPr/>
      </w:pPr>
      <w:r w:rsidDel="00000000" w:rsidR="00000000" w:rsidRPr="00000000">
        <w:rPr>
          <w:rtl w:val="0"/>
        </w:rPr>
        <w:t xml:space="preserve">Within the proposed architecture, the DID layer acts primarily as a </w:t>
      </w:r>
      <w:r w:rsidDel="00000000" w:rsidR="00000000" w:rsidRPr="00000000">
        <w:rPr>
          <w:b w:val="1"/>
          <w:bCs w:val="1"/>
          <w:rtl w:val="0"/>
        </w:rPr>
        <w:t xml:space="preserve">distributed identity and registry service</w:t>
      </w:r>
      <w:r w:rsidDel="00000000" w:rsidR="00000000" w:rsidRPr="00000000">
        <w:rPr>
          <w:rtl w:val="0"/>
        </w:rPr>
        <w:t xml:space="preserve">, while the TMRM/Base Model remains responsible for representing the semantic graph and its Resource/Occurrence/Statement structures. DIDs can therefore provide a common identity mechanism across independently managed data sources, semantic services and augmentation agents.</w:t>
      </w:r>
    </w:p>
    <w:p w:rsidR="00000000" w:rsidDel="00000000" w:rsidP="00000000" w:rsidRDefault="00000000" w:rsidRPr="00000000" w14:paraId="000006DE">
      <w:pPr>
        <w:spacing w:after="240" w:before="240" w:lineRule="auto"/>
        <w:rPr/>
      </w:pPr>
      <w:r w:rsidDel="00000000" w:rsidR="00000000" w:rsidRPr="00000000">
        <w:rPr>
          <w:rtl w:val="0"/>
        </w:rPr>
        <w:t xml:space="preserve">The Registry Service could expose APIs/functions such as:</w:t>
      </w:r>
    </w:p>
    <w:p w:rsidR="00000000" w:rsidDel="00000000" w:rsidP="00000000" w:rsidRDefault="00000000" w:rsidRPr="00000000" w14:paraId="000006DF">
      <w:pPr>
        <w:numPr>
          <w:ilvl w:val="0"/>
          <w:numId w:val="72"/>
        </w:numPr>
        <w:spacing w:after="0" w:afterAutospacing="0" w:before="240" w:lineRule="auto"/>
        <w:ind w:left="720" w:hanging="360"/>
      </w:pPr>
      <w:r w:rsidDel="00000000" w:rsidR="00000000" w:rsidRPr="00000000">
        <w:rPr>
          <w:b w:val="1"/>
          <w:bCs w:val="1"/>
          <w:rtl w:val="0"/>
        </w:rPr>
        <w:t xml:space="preserve">Resource registration:</w:t>
      </w:r>
      <w:r w:rsidDel="00000000" w:rsidR="00000000" w:rsidRPr="00000000">
        <w:rPr>
          <w:rtl w:val="0"/>
        </w:rPr>
        <w:t xml:space="preserve"> register a semantic Resource and associate it with a DID and its Base Model URI/identifier.</w:t>
      </w:r>
    </w:p>
    <w:p w:rsidR="00000000" w:rsidDel="00000000" w:rsidP="00000000" w:rsidRDefault="00000000" w:rsidRPr="00000000" w14:paraId="000006E0">
      <w:pPr>
        <w:numPr>
          <w:ilvl w:val="0"/>
          <w:numId w:val="72"/>
        </w:numPr>
        <w:spacing w:after="0" w:afterAutospacing="0" w:before="0" w:beforeAutospacing="0" w:lineRule="auto"/>
        <w:ind w:left="720" w:hanging="360"/>
      </w:pPr>
      <w:r w:rsidDel="00000000" w:rsidR="00000000" w:rsidRPr="00000000">
        <w:rPr>
          <w:b w:val="1"/>
          <w:bCs w:val="1"/>
          <w:rtl w:val="0"/>
        </w:rPr>
        <w:t xml:space="preserve">DID resolution:</w:t>
      </w:r>
      <w:r w:rsidDel="00000000" w:rsidR="00000000" w:rsidRPr="00000000">
        <w:rPr>
          <w:rtl w:val="0"/>
        </w:rPr>
        <w:t xml:space="preserve"> resolve a DID to its current metadata, semantic endpoints and associated resource information.</w:t>
      </w:r>
    </w:p>
    <w:p w:rsidR="00000000" w:rsidDel="00000000" w:rsidP="00000000" w:rsidRDefault="00000000" w:rsidRPr="00000000" w14:paraId="000006E1">
      <w:pPr>
        <w:numPr>
          <w:ilvl w:val="0"/>
          <w:numId w:val="72"/>
        </w:numPr>
        <w:spacing w:after="0" w:afterAutospacing="0" w:before="0" w:beforeAutospacing="0" w:lineRule="auto"/>
        <w:ind w:left="720" w:hanging="360"/>
      </w:pPr>
      <w:r w:rsidDel="00000000" w:rsidR="00000000" w:rsidRPr="00000000">
        <w:rPr>
          <w:b w:val="1"/>
          <w:bCs w:val="1"/>
          <w:rtl w:val="0"/>
        </w:rPr>
        <w:t xml:space="preserve">Resource discovery:</w:t>
      </w:r>
      <w:r w:rsidDel="00000000" w:rsidR="00000000" w:rsidRPr="00000000">
        <w:rPr>
          <w:rtl w:val="0"/>
        </w:rPr>
        <w:t xml:space="preserve"> discover semantic resources, schemas, Kinds, contexts or services by DID, type, capability or semantic relationship.</w:t>
      </w:r>
    </w:p>
    <w:p w:rsidR="00000000" w:rsidDel="00000000" w:rsidP="00000000" w:rsidRDefault="00000000" w:rsidRPr="00000000" w14:paraId="000006E2">
      <w:pPr>
        <w:numPr>
          <w:ilvl w:val="0"/>
          <w:numId w:val="72"/>
        </w:numPr>
        <w:spacing w:after="0" w:afterAutospacing="0" w:before="0" w:beforeAutospacing="0" w:lineRule="auto"/>
        <w:ind w:left="720" w:hanging="360"/>
      </w:pPr>
      <w:r w:rsidDel="00000000" w:rsidR="00000000" w:rsidRPr="00000000">
        <w:rPr>
          <w:b w:val="1"/>
          <w:bCs w:val="1"/>
          <w:rtl w:val="0"/>
        </w:rPr>
        <w:t xml:space="preserve">Identity mapping:</w:t>
      </w:r>
      <w:r w:rsidDel="00000000" w:rsidR="00000000" w:rsidRPr="00000000">
        <w:rPr>
          <w:rtl w:val="0"/>
        </w:rPr>
        <w:t xml:space="preserve"> maintain mappings between external identifiers, source-specific URIs and canonical DIDs.</w:t>
      </w:r>
    </w:p>
    <w:p w:rsidR="00000000" w:rsidDel="00000000" w:rsidP="00000000" w:rsidRDefault="00000000" w:rsidRPr="00000000" w14:paraId="000006E3">
      <w:pPr>
        <w:numPr>
          <w:ilvl w:val="0"/>
          <w:numId w:val="72"/>
        </w:numPr>
        <w:spacing w:after="0" w:afterAutospacing="0" w:before="0" w:beforeAutospacing="0" w:lineRule="auto"/>
        <w:ind w:left="720" w:hanging="360"/>
      </w:pPr>
      <w:r w:rsidDel="00000000" w:rsidR="00000000" w:rsidRPr="00000000">
        <w:rPr>
          <w:b w:val="1"/>
          <w:bCs w:val="1"/>
          <w:rtl w:val="0"/>
        </w:rPr>
        <w:t xml:space="preserve">Document/version management:</w:t>
      </w:r>
      <w:r w:rsidDel="00000000" w:rsidR="00000000" w:rsidRPr="00000000">
        <w:rPr>
          <w:rtl w:val="0"/>
        </w:rPr>
        <w:t xml:space="preserve"> publish and retrieve changes to the metadata describing a registered resource, supporting versioned semantic definitions.</w:t>
      </w:r>
    </w:p>
    <w:p w:rsidR="00000000" w:rsidDel="00000000" w:rsidP="00000000" w:rsidRDefault="00000000" w:rsidRPr="00000000" w14:paraId="000006E4">
      <w:pPr>
        <w:numPr>
          <w:ilvl w:val="0"/>
          <w:numId w:val="72"/>
        </w:numPr>
        <w:spacing w:after="0" w:afterAutospacing="0" w:before="0" w:before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 verify the provenance, controller and integrity of registered semantic resources or statements where appropriate.</w:t>
      </w:r>
    </w:p>
    <w:p w:rsidR="00000000" w:rsidDel="00000000" w:rsidP="00000000" w:rsidRDefault="00000000" w:rsidRPr="00000000" w14:paraId="000006E5">
      <w:pPr>
        <w:numPr>
          <w:ilvl w:val="0"/>
          <w:numId w:val="72"/>
        </w:numPr>
        <w:spacing w:after="0" w:afterAutospacing="0" w:before="0" w:beforeAutospacing="0" w:lineRule="auto"/>
        <w:ind w:left="720" w:hanging="360"/>
      </w:pPr>
      <w:r w:rsidDel="00000000" w:rsidR="00000000" w:rsidRPr="00000000">
        <w:rPr>
          <w:b w:val="1"/>
          <w:bCs w:val="1"/>
          <w:rtl w:val="0"/>
        </w:rPr>
        <w:t xml:space="preserve">Service endpoint discovery:</w:t>
      </w:r>
      <w:r w:rsidDel="00000000" w:rsidR="00000000" w:rsidRPr="00000000">
        <w:rPr>
          <w:rtl w:val="0"/>
        </w:rPr>
        <w:t xml:space="preserve"> expose the APIs, messaging endpoints or graph services through which a registered semantic resource can be accessed.</w:t>
      </w:r>
    </w:p>
    <w:p w:rsidR="00000000" w:rsidDel="00000000" w:rsidP="00000000" w:rsidRDefault="00000000" w:rsidRPr="00000000" w14:paraId="000006E6">
      <w:pPr>
        <w:numPr>
          <w:ilvl w:val="0"/>
          <w:numId w:val="72"/>
        </w:numPr>
        <w:spacing w:after="0" w:afterAutospacing="0" w:before="0" w:beforeAutospacing="0" w:lineRule="auto"/>
        <w:ind w:left="720" w:hanging="360"/>
      </w:pPr>
      <w:r w:rsidDel="00000000" w:rsidR="00000000" w:rsidRPr="00000000">
        <w:rPr>
          <w:b w:val="1"/>
          <w:bCs w:val="1"/>
          <w:rtl w:val="0"/>
        </w:rPr>
        <w:t xml:space="preserve">Delegation/authorization:</w:t>
      </w:r>
      <w:r w:rsidDel="00000000" w:rsidR="00000000" w:rsidRPr="00000000">
        <w:rPr>
          <w:rtl w:val="0"/>
        </w:rPr>
        <w:t xml:space="preserve"> provide a foundation for determining which agents or services are allowed to publish, modify or operate on registered semantic resources.</w:t>
      </w:r>
    </w:p>
    <w:p w:rsidR="00000000" w:rsidDel="00000000" w:rsidP="00000000" w:rsidRDefault="00000000" w:rsidRPr="00000000" w14:paraId="000006E7">
      <w:pPr>
        <w:numPr>
          <w:ilvl w:val="0"/>
          <w:numId w:val="72"/>
        </w:numPr>
        <w:spacing w:after="0" w:afterAutospacing="0" w:before="0" w:beforeAutospacing="0" w:lineRule="auto"/>
        <w:ind w:left="720" w:hanging="360"/>
      </w:pPr>
      <w:r w:rsidDel="00000000" w:rsidR="00000000" w:rsidRPr="00000000">
        <w:rPr>
          <w:b w:val="1"/>
          <w:bCs w:val="1"/>
          <w:rtl w:val="0"/>
        </w:rPr>
        <w:t xml:space="preserve">Provenance and lineage:</w:t>
      </w:r>
      <w:r w:rsidDel="00000000" w:rsidR="00000000" w:rsidRPr="00000000">
        <w:rPr>
          <w:rtl w:val="0"/>
        </w:rPr>
        <w:t xml:space="preserve"> associate resources and semantic statements with their originating registries, sources, agents or augmentation processes.</w:t>
      </w:r>
    </w:p>
    <w:p w:rsidR="00000000" w:rsidDel="00000000" w:rsidP="00000000" w:rsidRDefault="00000000" w:rsidRPr="00000000" w14:paraId="000006E8">
      <w:pPr>
        <w:numPr>
          <w:ilvl w:val="0"/>
          <w:numId w:val="72"/>
        </w:numPr>
        <w:spacing w:after="240" w:before="0" w:beforeAutospacing="0" w:lineRule="auto"/>
        <w:ind w:left="720" w:hanging="360"/>
      </w:pPr>
      <w:r w:rsidDel="00000000" w:rsidR="00000000" w:rsidRPr="00000000">
        <w:rPr>
          <w:b w:val="1"/>
          <w:bCs w:val="1"/>
          <w:rtl w:val="0"/>
        </w:rPr>
        <w:t xml:space="preserve">Distributed synchronization:</w:t>
      </w:r>
      <w:r w:rsidDel="00000000" w:rsidR="00000000" w:rsidRPr="00000000">
        <w:rPr>
          <w:rtl w:val="0"/>
        </w:rPr>
        <w:t xml:space="preserve"> propagate registry changes through the existing Event Bus so that local indexes and semantic services can react to resource registration, update or removal events.</w:t>
      </w:r>
    </w:p>
    <w:p w:rsidR="00000000" w:rsidDel="00000000" w:rsidP="00000000" w:rsidRDefault="00000000" w:rsidRPr="00000000" w14:paraId="000006E9">
      <w:pPr>
        <w:spacing w:after="240" w:before="240" w:lineRule="auto"/>
        <w:rPr/>
      </w:pPr>
      <w:r w:rsidDel="00000000" w:rsidR="00000000" w:rsidRPr="00000000">
        <w:rPr>
          <w:rtl w:val="0"/>
        </w:rPr>
        <w:t xml:space="preserve">A DID can consequently serve as the </w:t>
      </w:r>
      <w:r w:rsidDel="00000000" w:rsidR="00000000" w:rsidRPr="00000000">
        <w:rPr>
          <w:b w:val="1"/>
          <w:bCs w:val="1"/>
          <w:rtl w:val="0"/>
        </w:rPr>
        <w:t xml:space="preserve">distributed identity coordinate</w:t>
      </w:r>
      <w:r w:rsidDel="00000000" w:rsidR="00000000" w:rsidRPr="00000000">
        <w:rPr>
          <w:rtl w:val="0"/>
        </w:rPr>
        <w:t xml:space="preserve"> for a semantic resource, while the Registry Service maintains the relationship between that identity and the actual semantic graph structures, endpoints and metadata. The Index Service can use these identifiers when maintaining searchable and numerical indexes, including the Prime ID mappings used by CPPE.</w:t>
      </w:r>
    </w:p>
    <w:p w:rsidR="00000000" w:rsidDel="00000000" w:rsidP="00000000" w:rsidRDefault="00000000" w:rsidRPr="00000000" w14:paraId="000006EA">
      <w:pPr>
        <w:spacing w:after="240" w:before="240" w:lineRule="auto"/>
        <w:rPr/>
      </w:pPr>
      <w:r w:rsidDel="00000000" w:rsidR="00000000" w:rsidRPr="00000000">
        <w:rPr>
          <w:rtl w:val="0"/>
        </w:rPr>
        <w:t xml:space="preserve">This separation allows the architecture to distinguish between </w:t>
      </w:r>
      <w:r w:rsidDel="00000000" w:rsidR="00000000" w:rsidRPr="00000000">
        <w:rPr>
          <w:b w:val="1"/>
          <w:bCs w:val="1"/>
          <w:rtl w:val="0"/>
        </w:rPr>
        <w:t xml:space="preserve">identity, registration and semantic representation</w:t>
      </w:r>
      <w:r w:rsidDel="00000000" w:rsidR="00000000" w:rsidRPr="00000000">
        <w:rPr>
          <w:rtl w:val="0"/>
        </w:rPr>
        <w:t xml:space="preserve">: DIDs identify and locate resources across administrative boundaries; the Registry Service manages their distributed registration and discovery; and the TMRM/Base Model represents their semantic relationships. Augmentation Pipeline agents can then consume resources discovered through the registry and produce Property, Rule and Context Statements as part of the existing Aggregation, Alignment and Activation pipeline.</w:t>
      </w:r>
    </w:p>
    <w:p w:rsidR="00000000" w:rsidDel="00000000" w:rsidP="00000000" w:rsidRDefault="00000000" w:rsidRPr="00000000" w14:paraId="000006EB">
      <w:pPr>
        <w:pStyle w:val="Heading3"/>
        <w:keepNext w:val="0"/>
        <w:keepLines w:val="0"/>
        <w:spacing w:before="280" w:lineRule="auto"/>
        <w:rPr>
          <w:b w:val="1"/>
          <w:bCs w:val="1"/>
          <w:color w:val="000000"/>
          <w:sz w:val="26"/>
          <w:szCs w:val="26"/>
        </w:rPr>
      </w:pPr>
      <w:bookmarkStart w:colFirst="0" w:colLast="0" w:name="_16wmba5008i2" w:id="116"/>
      <w:bookmarkEnd w:id="116"/>
      <w:r w:rsidDel="00000000" w:rsidR="00000000" w:rsidRPr="00000000">
        <w:rPr>
          <w:b w:val="1"/>
          <w:bCs w:val="1"/>
          <w:color w:val="000000"/>
          <w:sz w:val="26"/>
          <w:szCs w:val="26"/>
          <w:rtl w:val="0"/>
        </w:rPr>
        <w:t xml:space="preserve">The resulting principle</w:t>
      </w:r>
    </w:p>
    <w:p w:rsidR="00000000" w:rsidDel="00000000" w:rsidP="00000000" w:rsidRDefault="00000000" w:rsidRPr="00000000" w14:paraId="000006EC">
      <w:pPr>
        <w:spacing w:after="240" w:before="240" w:lineRule="auto"/>
        <w:rPr/>
      </w:pPr>
      <w:r w:rsidDel="00000000" w:rsidR="00000000" w:rsidRPr="00000000">
        <w:rPr>
          <w:rtl w:val="0"/>
        </w:rPr>
        <w:t xml:space="preserve">I would therefore define the architecture as:</w:t>
      </w:r>
    </w:p>
    <w:p w:rsidR="00000000" w:rsidDel="00000000" w:rsidP="00000000" w:rsidRDefault="00000000" w:rsidRPr="00000000" w14:paraId="000006ED">
      <w:pPr>
        <w:spacing w:after="240" w:before="240" w:lineRule="auto"/>
        <w:ind w:left="600" w:right="600" w:firstLine="0"/>
        <w:rPr>
          <w:b w:val="1"/>
          <w:bCs w:val="1"/>
        </w:rPr>
      </w:pPr>
      <w:r w:rsidDel="00000000" w:rsidR="00000000" w:rsidRPr="00000000">
        <w:rPr>
          <w:b w:val="1"/>
          <w:bCs w:val="1"/>
          <w:rtl w:val="0"/>
        </w:rPr>
        <w:t xml:space="preserve">DIDs identify distributed domain services and advertise their semantic business capabilities. Domain APIs provide the invocation boundary for those capabilities. The semantic graph provides the shared representation of the domain entities and their state. Aggregation, Alignment and Activation determine how a requested business interaction maps onto that semantic graph, while deterministic semantic primitives perform the resulting state changes.</w:t>
      </w:r>
    </w:p>
    <w:p w:rsidR="00000000" w:rsidDel="00000000" w:rsidP="00000000" w:rsidRDefault="00000000" w:rsidRPr="00000000" w14:paraId="000006EE">
      <w:pPr>
        <w:spacing w:after="240" w:before="240" w:lineRule="auto"/>
        <w:rPr/>
      </w:pPr>
      <w:r w:rsidDel="00000000" w:rsidR="00000000" w:rsidRPr="00000000">
        <w:rPr>
          <w:rtl w:val="0"/>
        </w:rPr>
        <w:t xml:space="preserve">This is arguably a better match for the document than a purely resource-oriented DID API because the document ultimately aims at </w:t>
      </w:r>
      <w:r w:rsidDel="00000000" w:rsidR="00000000" w:rsidRPr="00000000">
        <w:rPr>
          <w:b w:val="1"/>
          <w:bCs w:val="1"/>
          <w:rtl w:val="0"/>
        </w:rPr>
        <w:t xml:space="preserve">contexts, interactions and executable behaviors</w:t>
      </w:r>
      <w:r w:rsidDel="00000000" w:rsidR="00000000" w:rsidRPr="00000000">
        <w:rPr>
          <w:rtl w:val="0"/>
        </w:rPr>
        <w:t xml:space="preserve">, not merely distributed CRUD over resources.</w:t>
      </w:r>
    </w:p>
    <w:p w:rsidR="00000000" w:rsidDel="00000000" w:rsidP="00000000" w:rsidRDefault="00000000" w:rsidRPr="00000000" w14:paraId="000006EF">
      <w:pPr>
        <w:pStyle w:val="Heading2"/>
        <w:spacing w:after="240" w:before="240" w:lineRule="auto"/>
        <w:rPr/>
      </w:pPr>
      <w:bookmarkStart w:colFirst="0" w:colLast="0" w:name="_jzqaohjonzv6" w:id="117"/>
      <w:bookmarkEnd w:id="117"/>
      <w:r w:rsidDel="00000000" w:rsidR="00000000" w:rsidRPr="00000000">
        <w:rPr>
          <w:rtl w:val="0"/>
        </w:rPr>
        <w:t xml:space="preserve">Techniques Summary</w:t>
      </w:r>
    </w:p>
    <w:p w:rsidR="00000000" w:rsidDel="00000000" w:rsidP="00000000" w:rsidRDefault="00000000" w:rsidRPr="00000000" w14:paraId="000006F0">
      <w:pPr>
        <w:rPr/>
      </w:pPr>
      <w:r w:rsidDel="00000000" w:rsidR="00000000" w:rsidRPr="00000000">
        <w:rPr>
          <w:rtl w:val="0"/>
        </w:rPr>
      </w:r>
    </w:p>
    <w:tbl>
      <w:tblPr>
        <w:tblStyle w:val="Table2"/>
        <w:tblW w:w="13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1910"/>
        <w:gridCol w:w="2300"/>
        <w:gridCol w:w="2210"/>
        <w:gridCol w:w="1970"/>
        <w:gridCol w:w="1850"/>
        <w:tblGridChange w:id="0">
          <w:tblGrid>
            <w:gridCol w:w="3095"/>
            <w:gridCol w:w="1910"/>
            <w:gridCol w:w="2300"/>
            <w:gridCol w:w="2210"/>
            <w:gridCol w:w="1970"/>
            <w:gridCol w:w="1850"/>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jc w:val="center"/>
              <w:rPr/>
            </w:pPr>
            <w:r w:rsidDel="00000000" w:rsidR="00000000" w:rsidRPr="00000000">
              <w:rPr>
                <w:b w:val="1"/>
                <w:bCs w:val="1"/>
                <w:rtl w:val="0"/>
              </w:rPr>
              <w:t xml:space="preserve">Technique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jc w:val="center"/>
              <w:rPr/>
            </w:pPr>
            <w:r w:rsidDel="00000000" w:rsidR="00000000" w:rsidRPr="00000000">
              <w:rPr>
                <w:b w:val="1"/>
                <w:bCs w:val="1"/>
                <w:rtl w:val="0"/>
              </w:rPr>
              <w:t xml:space="preserve">Primary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jc w:val="center"/>
              <w:rPr/>
            </w:pPr>
            <w:r w:rsidDel="00000000" w:rsidR="00000000" w:rsidRPr="00000000">
              <w:rPr>
                <w:b w:val="1"/>
                <w:bCs w:val="1"/>
                <w:rtl w:val="0"/>
              </w:rPr>
              <w:t xml:space="preserve">Aggregation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jc w:val="center"/>
              <w:rPr/>
            </w:pPr>
            <w:r w:rsidDel="00000000" w:rsidR="00000000" w:rsidRPr="00000000">
              <w:rPr>
                <w:b w:val="1"/>
                <w:bCs w:val="1"/>
                <w:rtl w:val="0"/>
              </w:rPr>
              <w:t xml:space="preserve">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jc w:val="center"/>
              <w:rPr/>
            </w:pPr>
            <w:r w:rsidDel="00000000" w:rsidR="00000000" w:rsidRPr="00000000">
              <w:rPr>
                <w:b w:val="1"/>
                <w:bCs w:val="1"/>
                <w:rtl w:val="0"/>
              </w:rPr>
              <w:t xml:space="preserve">Activation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jc w:val="center"/>
              <w:rPr/>
            </w:pPr>
            <w:r w:rsidDel="00000000" w:rsidR="00000000" w:rsidRPr="00000000">
              <w:rPr>
                <w:b w:val="1"/>
                <w:bCs w:val="1"/>
                <w:rtl w:val="0"/>
              </w:rPr>
              <w:t xml:space="preserve">Main implementation boundary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b w:val="1"/>
                <w:bCs w:val="1"/>
                <w:rtl w:val="0"/>
              </w:rPr>
              <w:t xml:space="preserve">TMRM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Semantic graph/metamodel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Resource/Kind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Identity/context 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Semantic substrate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t xml:space="preserve">Graph model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b w:val="1"/>
                <w:bCs w:val="1"/>
                <w:rtl w:val="0"/>
              </w:rPr>
              <w:t xml:space="preserve">Dimensional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t xml:space="preserve">Axes/order/state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tl w:val="0"/>
              </w:rPr>
              <w:t xml:space="preserve">Type/state hierarchy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tl w:val="0"/>
              </w:rPr>
              <w:t xml:space="preserve">Ordering/analogy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tl w:val="0"/>
              </w:rPr>
              <w:t xml:space="preserve">State transitions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Semantic structure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b w:val="1"/>
                <w:bCs w:val="1"/>
                <w:rtl w:val="0"/>
              </w:rPr>
              <w:t xml:space="preserve">Formal grammars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tl w:val="0"/>
              </w:rPr>
              <w:t xml:space="preserve">Rules/execution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tl w:val="0"/>
              </w:rPr>
              <w:t xml:space="preserve">Infer productions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tl w:val="0"/>
              </w:rPr>
              <w:t xml:space="preserve">Match/order productions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rtl w:val="0"/>
              </w:rPr>
              <w:t xml:space="preserve">Execute productions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tl w:val="0"/>
              </w:rPr>
              <w:t xml:space="preserve">Rule model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b w:val="1"/>
                <w:bCs w:val="1"/>
                <w:rtl w:val="0"/>
              </w:rPr>
              <w:t xml:space="preserve">RDF/RDFS/OWL/SPARQL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Semantic-web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tl w:val="0"/>
              </w:rPr>
              <w:t xml:space="preserve">Query/type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tl w:val="0"/>
              </w:rPr>
              <w:t xml:space="preserve">Graph/ontology 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Query/materialize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tl w:val="0"/>
              </w:rPr>
              <w:t xml:space="preserve">Graph tooling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b w:val="1"/>
                <w:bCs w:val="1"/>
                <w:rtl w:val="0"/>
              </w:rPr>
              <w:t xml:space="preserve">Sets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tl w:val="0"/>
              </w:rPr>
              <w:t xml:space="preserve">Algebraic primitives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Intersection/grouping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tl w:val="0"/>
              </w:rPr>
              <w:t xml:space="preserve">Inclusion/difference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Candidate 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tl w:val="0"/>
              </w:rPr>
              <w:t xml:space="preserve">Core algorithms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b w:val="1"/>
                <w:bCs w:val="1"/>
                <w:rtl w:val="0"/>
              </w:rPr>
              <w:t xml:space="preserve">ML/LLMs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Learned 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Clustering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Prediction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tl w:val="0"/>
              </w:rPr>
              <w:t xml:space="preserve">Inference helpers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b w:val="1"/>
                <w:bCs w:val="1"/>
                <w:rtl w:val="0"/>
              </w:rPr>
              <w:t xml:space="preserve">MCP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t xml:space="preserve">Tool/interaction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t xml:space="preserve">Semantic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 xml:space="preserve">Invocation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External interface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b w:val="1"/>
                <w:bCs w:val="1"/>
                <w:rtl w:val="0"/>
              </w:rPr>
              <w:t xml:space="preserve">FCA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t xml:space="preserve">Conceptual 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Concept/schema 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Context vocabulary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rtl w:val="0"/>
              </w:rPr>
              <w:t xml:space="preserve">Inference engine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b w:val="1"/>
                <w:bCs w:val="1"/>
                <w:rtl w:val="0"/>
              </w:rPr>
              <w:t xml:space="preserve">CPPE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rtl w:val="0"/>
              </w:rPr>
              <w:t xml:space="preserve">Deterministic numerical 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tl w:val="0"/>
              </w:rPr>
              <w:t xml:space="preserve">Algebraic typing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rPr/>
            </w:pPr>
            <w:r w:rsidDel="00000000" w:rsidR="00000000" w:rsidRPr="00000000">
              <w:rPr>
                <w:rtl w:val="0"/>
              </w:rPr>
              <w:t xml:space="preserve">Similarity/alignment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rtl w:val="0"/>
              </w:rPr>
              <w:t xml:space="preserve">Transition 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tl w:val="0"/>
              </w:rPr>
              <w:t xml:space="preserve">Index/algebra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b w:val="1"/>
                <w:bCs w:val="1"/>
                <w:rtl w:val="0"/>
              </w:rPr>
              <w:t xml:space="preserve">DIDs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tl w:val="0"/>
              </w:rPr>
              <w:t xml:space="preserve">Distributed identity/registry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tl w:val="0"/>
              </w:rPr>
              <w:t xml:space="preserve">Source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Identity 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 xml:space="preserve">Service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Distributed infrastructure</w:t>
            </w:r>
          </w:p>
        </w:tc>
      </w:tr>
    </w:tbl>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Implementation techniques are interchangeable inference and execution mechanisms around a common semantic core. They do not define separate models; they operate on the same Resources, Occurrences, Statements and Kinds, contribute specialized computations to Aggregation, Alignment and Activation, and materialize their results back into the same statement-stream architecture.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pStyle w:val="Heading1"/>
        <w:keepNext w:val="0"/>
        <w:keepLines w:val="0"/>
        <w:spacing w:after="80" w:before="0" w:lineRule="auto"/>
        <w:rPr/>
      </w:pPr>
      <w:bookmarkStart w:colFirst="0" w:colLast="0" w:name="_dlsnfqeg1elz" w:id="118"/>
      <w:bookmarkEnd w:id="118"/>
      <w:r w:rsidDel="00000000" w:rsidR="00000000" w:rsidRPr="00000000">
        <w:rPr>
          <w:rtl w:val="0"/>
        </w:rPr>
        <w:t xml:space="preserve">Appendix: Enterprise Scenario: Cross-System Order-to-Delivery Integration</w:t>
      </w:r>
    </w:p>
    <w:p w:rsidR="00000000" w:rsidDel="00000000" w:rsidP="00000000" w:rsidRDefault="00000000" w:rsidRPr="00000000" w14:paraId="00000737">
      <w:pPr>
        <w:spacing w:after="240" w:lineRule="auto"/>
        <w:rPr/>
      </w:pPr>
      <w:r w:rsidDel="00000000" w:rsidR="00000000" w:rsidRPr="00000000">
        <w:rPr>
          <w:rtl w:val="0"/>
        </w:rPr>
        <w:t xml:space="preserve">Consider a global manufacturing enterprise operating four distinct systems:</w:t>
      </w:r>
    </w:p>
    <w:p w:rsidR="00000000" w:rsidDel="00000000" w:rsidP="00000000" w:rsidRDefault="00000000" w:rsidRPr="00000000" w14:paraId="00000738">
      <w:pPr>
        <w:numPr>
          <w:ilvl w:val="0"/>
          <w:numId w:val="15"/>
        </w:numPr>
        <w:spacing w:after="0" w:afterAutospacing="0" w:lineRule="auto"/>
        <w:ind w:left="720" w:hanging="360"/>
        <w:rPr>
          <w:sz w:val="22"/>
          <w:szCs w:val="22"/>
        </w:rPr>
      </w:pPr>
      <w:r w:rsidDel="00000000" w:rsidR="00000000" w:rsidRPr="00000000">
        <w:rPr>
          <w:b w:val="1"/>
          <w:bCs w:val="1"/>
          <w:rtl w:val="0"/>
        </w:rPr>
        <w:t xml:space="preserve">CRM (Salesforce):</w:t>
      </w:r>
      <w:r w:rsidDel="00000000" w:rsidR="00000000" w:rsidRPr="00000000">
        <w:rPr>
          <w:rtl w:val="0"/>
        </w:rPr>
        <w:t xml:space="preserve"> Manages customer orders and account leads.</w:t>
      </w:r>
    </w:p>
    <w:p w:rsidR="00000000" w:rsidDel="00000000" w:rsidP="00000000" w:rsidRDefault="00000000" w:rsidRPr="00000000" w14:paraId="00000739">
      <w:pPr>
        <w:numPr>
          <w:ilvl w:val="0"/>
          <w:numId w:val="15"/>
        </w:numPr>
        <w:spacing w:after="0" w:afterAutospacing="0" w:lineRule="auto"/>
        <w:ind w:left="720" w:hanging="360"/>
        <w:rPr>
          <w:sz w:val="22"/>
          <w:szCs w:val="22"/>
        </w:rPr>
      </w:pPr>
      <w:r w:rsidDel="00000000" w:rsidR="00000000" w:rsidRPr="00000000">
        <w:rPr>
          <w:b w:val="1"/>
          <w:bCs w:val="1"/>
          <w:rtl w:val="0"/>
        </w:rPr>
        <w:t xml:space="preserve">ERP (SAP S/4HANA):</w:t>
      </w:r>
      <w:r w:rsidDel="00000000" w:rsidR="00000000" w:rsidRPr="00000000">
        <w:rPr>
          <w:rtl w:val="0"/>
        </w:rPr>
        <w:t xml:space="preserve"> Handles billing, general ledger, and invoicing.</w:t>
      </w:r>
    </w:p>
    <w:p w:rsidR="00000000" w:rsidDel="00000000" w:rsidP="00000000" w:rsidRDefault="00000000" w:rsidRPr="00000000" w14:paraId="0000073A">
      <w:pPr>
        <w:numPr>
          <w:ilvl w:val="0"/>
          <w:numId w:val="15"/>
        </w:numPr>
        <w:spacing w:after="0" w:afterAutospacing="0" w:lineRule="auto"/>
        <w:ind w:left="720" w:hanging="360"/>
        <w:rPr>
          <w:sz w:val="22"/>
          <w:szCs w:val="22"/>
        </w:rPr>
      </w:pPr>
      <w:r w:rsidDel="00000000" w:rsidR="00000000" w:rsidRPr="00000000">
        <w:rPr>
          <w:b w:val="1"/>
          <w:bCs w:val="1"/>
          <w:rtl w:val="0"/>
        </w:rPr>
        <w:t xml:space="preserve">SCM / WMS (Manhattan Associates):</w:t>
      </w:r>
      <w:r w:rsidDel="00000000" w:rsidR="00000000" w:rsidRPr="00000000">
        <w:rPr>
          <w:rtl w:val="0"/>
        </w:rPr>
        <w:t xml:space="preserve"> Tracks warehouse stock, picking, and shipment logistics.</w:t>
      </w:r>
    </w:p>
    <w:p w:rsidR="00000000" w:rsidDel="00000000" w:rsidP="00000000" w:rsidRDefault="00000000" w:rsidRPr="00000000" w14:paraId="0000073B">
      <w:pPr>
        <w:numPr>
          <w:ilvl w:val="0"/>
          <w:numId w:val="15"/>
        </w:numPr>
        <w:spacing w:after="240" w:lineRule="auto"/>
        <w:ind w:left="720" w:hanging="360"/>
        <w:rPr>
          <w:sz w:val="22"/>
          <w:szCs w:val="22"/>
        </w:rPr>
      </w:pPr>
      <w:r w:rsidDel="00000000" w:rsidR="00000000" w:rsidRPr="00000000">
        <w:rPr>
          <w:b w:val="1"/>
          <w:bCs w:val="1"/>
          <w:rtl w:val="0"/>
        </w:rPr>
        <w:t xml:space="preserve">Project Management (Jira / Asana):</w:t>
      </w:r>
      <w:r w:rsidDel="00000000" w:rsidR="00000000" w:rsidRPr="00000000">
        <w:rPr>
          <w:rtl w:val="0"/>
        </w:rPr>
        <w:t xml:space="preserve"> Tracks customer onboarding and post-sale hardware installation projects.</w:t>
      </w:r>
    </w:p>
    <w:p w:rsidR="00000000" w:rsidDel="00000000" w:rsidP="00000000" w:rsidRDefault="00000000" w:rsidRPr="00000000" w14:paraId="0000073C">
      <w:pPr>
        <w:spacing w:after="240" w:lineRule="auto"/>
        <w:rPr/>
      </w:pPr>
      <w:r w:rsidDel="00000000" w:rsidR="00000000" w:rsidRPr="00000000">
        <w:rPr>
          <w:rtl w:val="0"/>
        </w:rPr>
        <w:t xml:space="preserve">Without a centralized integration model, bridging these systems requires custom point-to-point ETL pipelines or rigid middleware APIs. Below is a concrete walk-through demonstrating how the </w:t>
      </w:r>
      <w:r w:rsidDel="00000000" w:rsidR="00000000" w:rsidRPr="00000000">
        <w:rPr>
          <w:b w:val="1"/>
          <w:bCs w:val="1"/>
          <w:rtl w:val="0"/>
        </w:rPr>
        <w:t xml:space="preserve">Semantic Streams Augmentation Pipeline</w:t>
      </w:r>
      <w:r w:rsidDel="00000000" w:rsidR="00000000" w:rsidRPr="00000000">
        <w:rPr>
          <w:rtl w:val="0"/>
        </w:rPr>
        <w:t xml:space="preserve"> acts as an intra-/inter-application integration facade.</w:t>
      </w:r>
    </w:p>
    <w:p w:rsidR="00000000" w:rsidDel="00000000" w:rsidP="00000000" w:rsidRDefault="00000000" w:rsidRPr="00000000" w14:paraId="0000073D">
      <w:pPr>
        <w:pStyle w:val="Heading2"/>
        <w:rPr/>
      </w:pPr>
      <w:bookmarkStart w:colFirst="0" w:colLast="0" w:name="_mazsh5o8bi8t" w:id="119"/>
      <w:bookmarkEnd w:id="119"/>
      <w:r w:rsidDel="00000000" w:rsidR="00000000" w:rsidRPr="00000000">
        <w:rPr>
          <w:rtl w:val="0"/>
        </w:rPr>
        <w:t xml:space="preserve">1. Raw Source Data Streams (Datasource Ingestion)</w:t>
      </w:r>
    </w:p>
    <w:p w:rsidR="00000000" w:rsidDel="00000000" w:rsidP="00000000" w:rsidRDefault="00000000" w:rsidRPr="00000000" w14:paraId="0000073E">
      <w:pPr>
        <w:spacing w:after="240" w:lineRule="auto"/>
        <w:rPr/>
      </w:pPr>
      <w:r w:rsidDel="00000000" w:rsidR="00000000" w:rsidRPr="00000000">
        <w:rPr>
          <w:rtl w:val="0"/>
        </w:rPr>
        <w:t xml:space="preserve">The integration facade consumes real-time change-data-capture (CDC) events exported into raw RDF Context-Subject-Predicate-Object (CSPO) Quad Statements across all systems:</w:t>
      </w:r>
    </w:p>
    <w:p w:rsidR="00000000" w:rsidDel="00000000" w:rsidP="00000000" w:rsidRDefault="00000000" w:rsidRPr="00000000" w14:paraId="0000073F">
      <w:pPr>
        <w:rPr/>
      </w:pPr>
      <w:r w:rsidDel="00000000" w:rsidR="00000000" w:rsidRPr="00000000">
        <w:rPr>
          <w:rtl w:val="0"/>
        </w:rPr>
        <w:t xml:space="preserve"># CRM Event Stream (Salesforce)</w:t>
      </w:r>
    </w:p>
    <w:p w:rsidR="00000000" w:rsidDel="00000000" w:rsidP="00000000" w:rsidRDefault="00000000" w:rsidRPr="00000000" w14:paraId="00000740">
      <w:pPr>
        <w:rPr/>
      </w:pPr>
      <w:r w:rsidDel="00000000" w:rsidR="00000000" w:rsidRPr="00000000">
        <w:rPr>
          <w:rtl w:val="0"/>
        </w:rPr>
        <w:t xml:space="preserve">(:ctx_CRM, :Customer_ACME, :placesOrder, :Order_1001)</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 ERP Event Stream (SAP)</w:t>
      </w:r>
    </w:p>
    <w:p w:rsidR="00000000" w:rsidDel="00000000" w:rsidP="00000000" w:rsidRDefault="00000000" w:rsidRPr="00000000" w14:paraId="00000743">
      <w:pPr>
        <w:rPr/>
      </w:pPr>
      <w:r w:rsidDel="00000000" w:rsidR="00000000" w:rsidRPr="00000000">
        <w:rPr>
          <w:rtl w:val="0"/>
        </w:rPr>
        <w:t xml:space="preserve">(:ctx_ERP, :Order_1001, :generatesInvoice, :Invoice_5001)</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 SCM Event Stream (Manhattan WMS)</w:t>
      </w:r>
    </w:p>
    <w:p w:rsidR="00000000" w:rsidDel="00000000" w:rsidP="00000000" w:rsidRDefault="00000000" w:rsidRPr="00000000" w14:paraId="00000746">
      <w:pPr>
        <w:rPr/>
      </w:pPr>
      <w:r w:rsidDel="00000000" w:rsidR="00000000" w:rsidRPr="00000000">
        <w:rPr>
          <w:rtl w:val="0"/>
        </w:rPr>
        <w:t xml:space="preserve">(:ctx_SCM, :Order_1001, :dispatchedIn, :Shipment_9001)</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 Project Management Event Stream (Jira)</w:t>
      </w:r>
    </w:p>
    <w:p w:rsidR="00000000" w:rsidDel="00000000" w:rsidP="00000000" w:rsidRDefault="00000000" w:rsidRPr="00000000" w14:paraId="00000749">
      <w:pPr>
        <w:rPr/>
      </w:pPr>
      <w:r w:rsidDel="00000000" w:rsidR="00000000" w:rsidRPr="00000000">
        <w:rPr>
          <w:rtl w:val="0"/>
        </w:rPr>
        <w:t xml:space="preserve">(:ctx_PM, :Order_1001, :triggersProject, :Project_7001)</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spacing w:after="240" w:lineRule="auto"/>
        <w:rPr/>
      </w:pPr>
      <w:r w:rsidDel="00000000" w:rsidR="00000000" w:rsidRPr="00000000">
        <w:rPr>
          <w:rtl w:val="0"/>
        </w:rPr>
        <w:t xml:space="preserve">Every entity is assigned a unique Prime Number ID via the Registry Service to enable algebraic graph transformations (CPPE):</w:t>
      </w:r>
    </w:p>
    <w:p w:rsidR="00000000" w:rsidDel="00000000" w:rsidP="00000000" w:rsidRDefault="00000000" w:rsidRPr="00000000" w14:paraId="0000074C">
      <w:pPr>
        <w:numPr>
          <w:ilvl w:val="0"/>
          <w:numId w:val="49"/>
        </w:numPr>
        <w:spacing w:after="0" w:afterAutospacing="0" w:lineRule="auto"/>
        <w:ind w:left="720" w:hanging="360"/>
        <w:rPr>
          <w:sz w:val="22"/>
          <w:szCs w:val="22"/>
        </w:rPr>
      </w:pPr>
      <m:oMath>
        <m:r>
          <w:rPr/>
          <m:t xml:space="preserve">primeID(:Customer_ACME)=3</m:t>
        </m:r>
      </m:oMath>
      <w:r w:rsidDel="00000000" w:rsidR="00000000" w:rsidRPr="00000000">
        <w:rPr>
          <w:rtl w:val="0"/>
        </w:rPr>
        <w:br w:type="textWrapping"/>
      </w:r>
    </w:p>
    <w:p w:rsidR="00000000" w:rsidDel="00000000" w:rsidP="00000000" w:rsidRDefault="00000000" w:rsidRPr="00000000" w14:paraId="0000074D">
      <w:pPr>
        <w:numPr>
          <w:ilvl w:val="0"/>
          <w:numId w:val="49"/>
        </w:numPr>
        <w:spacing w:after="0" w:afterAutospacing="0" w:lineRule="auto"/>
        <w:ind w:left="720" w:hanging="360"/>
        <w:rPr>
          <w:sz w:val="22"/>
          <w:szCs w:val="22"/>
        </w:rPr>
      </w:pPr>
      <m:oMath>
        <m:r>
          <w:rPr/>
          <m:t xml:space="preserve">primeID(:placesOrder)=5</m:t>
        </m:r>
      </m:oMath>
      <w:r w:rsidDel="00000000" w:rsidR="00000000" w:rsidRPr="00000000">
        <w:rPr>
          <w:rtl w:val="0"/>
        </w:rPr>
        <w:br w:type="textWrapping"/>
      </w:r>
    </w:p>
    <w:p w:rsidR="00000000" w:rsidDel="00000000" w:rsidP="00000000" w:rsidRDefault="00000000" w:rsidRPr="00000000" w14:paraId="0000074E">
      <w:pPr>
        <w:numPr>
          <w:ilvl w:val="0"/>
          <w:numId w:val="49"/>
        </w:numPr>
        <w:spacing w:after="0" w:afterAutospacing="0" w:lineRule="auto"/>
        <w:ind w:left="720" w:hanging="360"/>
        <w:rPr>
          <w:sz w:val="22"/>
          <w:szCs w:val="22"/>
        </w:rPr>
      </w:pPr>
      <m:oMath>
        <m:r>
          <w:rPr/>
          <m:t xml:space="preserve">primeID(:Order_1001)=7</m:t>
        </m:r>
      </m:oMath>
      <w:r w:rsidDel="00000000" w:rsidR="00000000" w:rsidRPr="00000000">
        <w:rPr>
          <w:rtl w:val="0"/>
        </w:rPr>
        <w:br w:type="textWrapping"/>
      </w:r>
    </w:p>
    <w:p w:rsidR="00000000" w:rsidDel="00000000" w:rsidP="00000000" w:rsidRDefault="00000000" w:rsidRPr="00000000" w14:paraId="0000074F">
      <w:pPr>
        <w:numPr>
          <w:ilvl w:val="0"/>
          <w:numId w:val="49"/>
        </w:numPr>
        <w:spacing w:after="0" w:afterAutospacing="0" w:lineRule="auto"/>
        <w:ind w:left="720" w:hanging="360"/>
        <w:rPr>
          <w:sz w:val="22"/>
          <w:szCs w:val="22"/>
        </w:rPr>
      </w:pPr>
      <m:oMath>
        <m:r>
          <w:rPr/>
          <m:t xml:space="preserve">primeID(:generatesInvoice)=11</m:t>
        </m:r>
      </m:oMath>
      <w:r w:rsidDel="00000000" w:rsidR="00000000" w:rsidRPr="00000000">
        <w:rPr>
          <w:rtl w:val="0"/>
        </w:rPr>
        <w:br w:type="textWrapping"/>
      </w:r>
    </w:p>
    <w:p w:rsidR="00000000" w:rsidDel="00000000" w:rsidP="00000000" w:rsidRDefault="00000000" w:rsidRPr="00000000" w14:paraId="00000750">
      <w:pPr>
        <w:numPr>
          <w:ilvl w:val="0"/>
          <w:numId w:val="49"/>
        </w:numPr>
        <w:spacing w:after="240" w:lineRule="auto"/>
        <w:ind w:left="720" w:hanging="360"/>
        <w:rPr>
          <w:sz w:val="22"/>
          <w:szCs w:val="22"/>
        </w:rPr>
      </w:pPr>
      <m:oMath>
        <m:r>
          <w:rPr/>
          <m:t xml:space="preserve">primeID(:Invoice_5001)=13</m:t>
        </m:r>
      </m:oMath>
      <w:r w:rsidDel="00000000" w:rsidR="00000000" w:rsidRPr="00000000">
        <w:rPr>
          <w:rtl w:val="0"/>
        </w:rPr>
        <w:br w:type="textWrapping"/>
      </w:r>
    </w:p>
    <w:p w:rsidR="00000000" w:rsidDel="00000000" w:rsidP="00000000" w:rsidRDefault="00000000" w:rsidRPr="00000000" w14:paraId="00000751">
      <w:pPr>
        <w:pStyle w:val="Heading2"/>
        <w:rPr/>
      </w:pPr>
      <w:bookmarkStart w:colFirst="0" w:colLast="0" w:name="_tzvwq35vkv59" w:id="120"/>
      <w:bookmarkEnd w:id="120"/>
      <w:r w:rsidDel="00000000" w:rsidR="00000000" w:rsidRPr="00000000">
        <w:rPr>
          <w:rtl w:val="0"/>
        </w:rPr>
        <w:t xml:space="preserve">2. Stage 1: Aggregation Service Agent (Data Layer - Type &amp; Role Inference)</w:t>
      </w:r>
    </w:p>
    <w:p w:rsidR="00000000" w:rsidDel="00000000" w:rsidP="00000000" w:rsidRDefault="00000000" w:rsidRPr="00000000" w14:paraId="00000752">
      <w:pPr>
        <w:pStyle w:val="Heading3"/>
        <w:rPr/>
      </w:pPr>
      <w:bookmarkStart w:colFirst="0" w:colLast="0" w:name="_vuckggc2w8w3" w:id="121"/>
      <w:bookmarkEnd w:id="121"/>
      <w:r w:rsidDel="00000000" w:rsidR="00000000" w:rsidRPr="00000000">
        <w:rPr>
          <w:rtl w:val="0"/>
        </w:rPr>
        <w:t xml:space="preserve">Processing &amp; Inference</w:t>
      </w:r>
    </w:p>
    <w:p w:rsidR="00000000" w:rsidDel="00000000" w:rsidP="00000000" w:rsidRDefault="00000000" w:rsidRPr="00000000" w14:paraId="00000753">
      <w:pPr>
        <w:spacing w:after="240" w:lineRule="auto"/>
        <w:rPr/>
      </w:pPr>
      <w:r w:rsidDel="00000000" w:rsidR="00000000" w:rsidRPr="00000000">
        <w:rPr>
          <w:rtl w:val="0"/>
        </w:rPr>
        <w:t xml:space="preserve">The </w:t>
      </w:r>
      <w:r w:rsidDel="00000000" w:rsidR="00000000" w:rsidRPr="00000000">
        <w:rPr>
          <w:b w:val="1"/>
          <w:bCs w:val="1"/>
          <w:rtl w:val="0"/>
        </w:rPr>
        <w:t xml:space="preserve">Aggregation Agent</w:t>
      </w:r>
      <w:r w:rsidDel="00000000" w:rsidR="00000000" w:rsidRPr="00000000">
        <w:rPr>
          <w:rtl w:val="0"/>
        </w:rPr>
        <w:t xml:space="preserve"> consumes raw RDF quads from the messaging stream and performs structural type and role inference using Sets intersections, Formal Concept Analysis (FCA), and Contextual Prime Product Embeddings (CPPE).</w:t>
      </w:r>
    </w:p>
    <w:p w:rsidR="00000000" w:rsidDel="00000000" w:rsidP="00000000" w:rsidRDefault="00000000" w:rsidRPr="00000000" w14:paraId="00000754">
      <w:pPr>
        <w:spacing w:after="240" w:lineRule="auto"/>
        <w:rPr/>
      </w:pPr>
      <w:r w:rsidDel="00000000" w:rsidR="00000000" w:rsidRPr="00000000">
        <w:rPr>
          <w:rtl w:val="0"/>
        </w:rPr>
        <w:t xml:space="preserve">By analyzing shared attributes and predicates across the raw streams, it infers the underlying </w:t>
      </w:r>
      <w:r w:rsidDel="00000000" w:rsidR="00000000" w:rsidRPr="00000000">
        <w:rPr>
          <w:b w:val="1"/>
          <w:bCs w:val="1"/>
          <w:rtl w:val="0"/>
        </w:rPr>
        <w:t xml:space="preserve">Kinds</w:t>
      </w:r>
      <w:r w:rsidDel="00000000" w:rsidR="00000000" w:rsidRPr="00000000">
        <w:rPr>
          <w:rtl w:val="0"/>
        </w:rPr>
        <w:t xml:space="preserve"> (extensional type definitions):</w:t>
      </w:r>
    </w:p>
    <w:p w:rsidR="00000000" w:rsidDel="00000000" w:rsidP="00000000" w:rsidRDefault="00000000" w:rsidRPr="00000000" w14:paraId="00000755">
      <w:pPr>
        <w:numPr>
          <w:ilvl w:val="0"/>
          <w:numId w:val="18"/>
        </w:numPr>
        <w:spacing w:after="0" w:afterAutospacing="0" w:lineRule="auto"/>
        <w:ind w:left="720" w:hanging="360"/>
        <w:rPr>
          <w:sz w:val="22"/>
          <w:szCs w:val="22"/>
        </w:rPr>
      </w:pPr>
      <w:r w:rsidDel="00000000" w:rsidR="00000000" w:rsidRPr="00000000">
        <w:rPr>
          <w:b w:val="1"/>
          <w:bCs w:val="1"/>
          <w:rtl w:val="0"/>
        </w:rPr>
        <w:t xml:space="preserve">SubjectKind (</w:t>
      </w:r>
      <m:oMath>
        <m:r>
          <w:rPr>
            <w:b w:val="1"/>
            <w:bCs w:val="1"/>
          </w:rPr>
          <m:t xml:space="preserve">SK</m:t>
        </m:r>
      </m:oMath>
      <w:r w:rsidDel="00000000" w:rsidR="00000000" w:rsidRPr="00000000">
        <w:rPr>
          <w:b w:val="1"/>
          <w:bCs w:val="1"/>
          <w:rtl w:val="0"/>
        </w:rPr>
        <w:t xml:space="preserve">):</w:t>
      </w:r>
      <w:r w:rsidDel="00000000" w:rsidR="00000000" w:rsidRPr="00000000">
        <w:rPr>
          <w:rtl w:val="0"/>
        </w:rPr>
        <w:t xml:space="preserve"> Groups entities playing a subject role with shared predicates (e.g., </w:t>
      </w:r>
      <w:r w:rsidDel="00000000" w:rsidR="00000000" w:rsidRPr="00000000">
        <w:rPr>
          <w:color w:val="188038"/>
          <w:rtl w:val="0"/>
        </w:rPr>
        <w:t xml:space="preserve">:Customer_ACME</w:t>
      </w:r>
      <w:r w:rsidDel="00000000" w:rsidR="00000000" w:rsidRPr="00000000">
        <w:rPr>
          <w:rtl w:val="0"/>
        </w:rPr>
        <w:t xml:space="preserve"> as a </w:t>
      </w:r>
      <w:r w:rsidDel="00000000" w:rsidR="00000000" w:rsidRPr="00000000">
        <w:rPr>
          <w:color w:val="188038"/>
          <w:rtl w:val="0"/>
        </w:rPr>
        <w:t xml:space="preserve">CustomerSubjectKind</w:t>
      </w:r>
      <w:r w:rsidDel="00000000" w:rsidR="00000000" w:rsidRPr="00000000">
        <w:rPr>
          <w:rtl w:val="0"/>
        </w:rPr>
        <w:t xml:space="preserve">).</w:t>
      </w:r>
    </w:p>
    <w:p w:rsidR="00000000" w:rsidDel="00000000" w:rsidP="00000000" w:rsidRDefault="00000000" w:rsidRPr="00000000" w14:paraId="00000756">
      <w:pPr>
        <w:numPr>
          <w:ilvl w:val="0"/>
          <w:numId w:val="18"/>
        </w:numPr>
        <w:spacing w:after="0" w:afterAutospacing="0" w:lineRule="auto"/>
        <w:ind w:left="720" w:hanging="360"/>
        <w:rPr>
          <w:sz w:val="22"/>
          <w:szCs w:val="22"/>
        </w:rPr>
      </w:pPr>
      <w:r w:rsidDel="00000000" w:rsidR="00000000" w:rsidRPr="00000000">
        <w:rPr>
          <w:b w:val="1"/>
          <w:bCs w:val="1"/>
          <w:rtl w:val="0"/>
        </w:rPr>
        <w:t xml:space="preserve">PredicateKind (</w:t>
      </w:r>
      <m:oMath>
        <m:r>
          <w:rPr>
            <w:b w:val="1"/>
            <w:bCs w:val="1"/>
          </w:rPr>
          <m:t xml:space="preserve">PK</m:t>
        </m:r>
      </m:oMath>
      <w:r w:rsidDel="00000000" w:rsidR="00000000" w:rsidRPr="00000000">
        <w:rPr>
          <w:b w:val="1"/>
          <w:bCs w:val="1"/>
          <w:rtl w:val="0"/>
        </w:rPr>
        <w:t xml:space="preserve">):</w:t>
      </w:r>
      <w:r w:rsidDel="00000000" w:rsidR="00000000" w:rsidRPr="00000000">
        <w:rPr>
          <w:rtl w:val="0"/>
        </w:rPr>
        <w:t xml:space="preserve"> Grouping of relationship attributes (e.g., </w:t>
      </w:r>
      <w:r w:rsidDel="00000000" w:rsidR="00000000" w:rsidRPr="00000000">
        <w:rPr>
          <w:color w:val="188038"/>
          <w:rtl w:val="0"/>
        </w:rPr>
        <w:t xml:space="preserve">:placesOrder</w:t>
      </w:r>
      <w:r w:rsidDel="00000000" w:rsidR="00000000" w:rsidRPr="00000000">
        <w:rPr>
          <w:rtl w:val="0"/>
        </w:rPr>
        <w:t xml:space="preserve"> and </w:t>
      </w:r>
      <w:r w:rsidDel="00000000" w:rsidR="00000000" w:rsidRPr="00000000">
        <w:rPr>
          <w:color w:val="188038"/>
          <w:rtl w:val="0"/>
        </w:rPr>
        <w:t xml:space="preserve">:generatesInvoice</w:t>
      </w:r>
      <w:r w:rsidDel="00000000" w:rsidR="00000000" w:rsidRPr="00000000">
        <w:rPr>
          <w:rtl w:val="0"/>
        </w:rPr>
        <w:t xml:space="preserve"> aggregated into functional property types).</w:t>
      </w:r>
    </w:p>
    <w:p w:rsidR="00000000" w:rsidDel="00000000" w:rsidP="00000000" w:rsidRDefault="00000000" w:rsidRPr="00000000" w14:paraId="00000757">
      <w:pPr>
        <w:numPr>
          <w:ilvl w:val="0"/>
          <w:numId w:val="18"/>
        </w:numPr>
        <w:spacing w:after="0" w:afterAutospacing="0" w:lineRule="auto"/>
        <w:ind w:left="720" w:hanging="360"/>
        <w:rPr>
          <w:sz w:val="22"/>
          <w:szCs w:val="22"/>
        </w:rPr>
      </w:pPr>
      <w:r w:rsidDel="00000000" w:rsidR="00000000" w:rsidRPr="00000000">
        <w:rPr>
          <w:b w:val="1"/>
          <w:bCs w:val="1"/>
          <w:rtl w:val="0"/>
        </w:rPr>
        <w:t xml:space="preserve">ObjectKind (</w:t>
      </w:r>
      <m:oMath>
        <m:r>
          <w:rPr>
            <w:b w:val="1"/>
            <w:bCs w:val="1"/>
          </w:rPr>
          <m:t xml:space="preserve">OK</m:t>
        </m:r>
      </m:oMath>
      <w:r w:rsidDel="00000000" w:rsidR="00000000" w:rsidRPr="00000000">
        <w:rPr>
          <w:b w:val="1"/>
          <w:bCs w:val="1"/>
          <w:rtl w:val="0"/>
        </w:rPr>
        <w:t xml:space="preserve">):</w:t>
      </w:r>
      <w:r w:rsidDel="00000000" w:rsidR="00000000" w:rsidRPr="00000000">
        <w:rPr>
          <w:rtl w:val="0"/>
        </w:rPr>
        <w:t xml:space="preserve"> Grouping of target value types (e.g., </w:t>
      </w:r>
      <w:r w:rsidDel="00000000" w:rsidR="00000000" w:rsidRPr="00000000">
        <w:rPr>
          <w:color w:val="188038"/>
          <w:rtl w:val="0"/>
        </w:rPr>
        <w:t xml:space="preserve">:Order_1001</w:t>
      </w:r>
      <w:r w:rsidDel="00000000" w:rsidR="00000000" w:rsidRPr="00000000">
        <w:rPr>
          <w:rtl w:val="0"/>
        </w:rPr>
        <w:t xml:space="preserve"> acting as an </w:t>
      </w:r>
      <w:r w:rsidDel="00000000" w:rsidR="00000000" w:rsidRPr="00000000">
        <w:rPr>
          <w:color w:val="188038"/>
          <w:rtl w:val="0"/>
        </w:rPr>
        <w:t xml:space="preserve">OrderObjectKind</w:t>
      </w:r>
      <w:r w:rsidDel="00000000" w:rsidR="00000000" w:rsidRPr="00000000">
        <w:rPr>
          <w:rtl w:val="0"/>
        </w:rPr>
        <w:t xml:space="preserve"> in CRM and </w:t>
      </w:r>
      <w:r w:rsidDel="00000000" w:rsidR="00000000" w:rsidRPr="00000000">
        <w:rPr>
          <w:color w:val="188038"/>
          <w:rtl w:val="0"/>
        </w:rPr>
        <w:t xml:space="preserve">OrderSubjectKind</w:t>
      </w:r>
      <w:r w:rsidDel="00000000" w:rsidR="00000000" w:rsidRPr="00000000">
        <w:rPr>
          <w:rtl w:val="0"/>
        </w:rPr>
        <w:t xml:space="preserve"> in ERP).</w:t>
      </w:r>
    </w:p>
    <w:p w:rsidR="00000000" w:rsidDel="00000000" w:rsidP="00000000" w:rsidRDefault="00000000" w:rsidRPr="00000000" w14:paraId="00000758">
      <w:pPr>
        <w:numPr>
          <w:ilvl w:val="0"/>
          <w:numId w:val="18"/>
        </w:numPr>
        <w:spacing w:after="240" w:lineRule="auto"/>
        <w:ind w:left="720" w:hanging="360"/>
        <w:rPr>
          <w:sz w:val="22"/>
          <w:szCs w:val="22"/>
        </w:rPr>
      </w:pPr>
      <w:r w:rsidDel="00000000" w:rsidR="00000000" w:rsidRPr="00000000">
        <w:rPr>
          <w:b w:val="1"/>
          <w:bCs w:val="1"/>
          <w:rtl w:val="0"/>
        </w:rPr>
        <w:t xml:space="preserve">ContextKind (</w:t>
      </w:r>
      <m:oMath>
        <m:r>
          <w:rPr>
            <w:b w:val="1"/>
            <w:bCs w:val="1"/>
          </w:rPr>
          <m:t xml:space="preserve">CK</m:t>
        </m:r>
      </m:oMath>
      <w:r w:rsidDel="00000000" w:rsidR="00000000" w:rsidRPr="00000000">
        <w:rPr>
          <w:b w:val="1"/>
          <w:bCs w:val="1"/>
          <w:rtl w:val="0"/>
        </w:rPr>
        <w:t xml:space="preserve">):</w:t>
      </w:r>
      <w:r w:rsidDel="00000000" w:rsidR="00000000" w:rsidRPr="00000000">
        <w:rPr>
          <w:rtl w:val="0"/>
        </w:rPr>
        <w:t xml:space="preserve"> Aggregates overall situational contexts (e.g., </w:t>
      </w:r>
      <w:r w:rsidDel="00000000" w:rsidR="00000000" w:rsidRPr="00000000">
        <w:rPr>
          <w:color w:val="188038"/>
          <w:rtl w:val="0"/>
        </w:rPr>
        <w:t xml:space="preserve">SalesOrderContextKind</w:t>
      </w:r>
      <w:r w:rsidDel="00000000" w:rsidR="00000000" w:rsidRPr="00000000">
        <w:rPr>
          <w:rtl w:val="0"/>
        </w:rPr>
        <w:t xml:space="preserve">).</w:t>
      </w:r>
    </w:p>
    <w:p w:rsidR="00000000" w:rsidDel="00000000" w:rsidP="00000000" w:rsidRDefault="00000000" w:rsidRPr="00000000" w14:paraId="00000759">
      <w:pPr>
        <w:rPr/>
      </w:pPr>
      <w:r w:rsidDel="00000000" w:rsidR="00000000" w:rsidRPr="00000000">
        <w:rPr>
          <w:rtl w:val="0"/>
        </w:rPr>
        <w:t xml:space="preserve">Raw SPO Quads ──&gt; [Aggregation Agent: Fold] ──&gt; Property Quad Statements (Kinds)</w:t>
      </w:r>
    </w:p>
    <w:p w:rsidR="00000000" w:rsidDel="00000000" w:rsidP="00000000" w:rsidRDefault="00000000" w:rsidRPr="00000000" w14:paraId="0000075A">
      <w:pPr>
        <w:pStyle w:val="Heading3"/>
        <w:rPr/>
      </w:pPr>
      <w:bookmarkStart w:colFirst="0" w:colLast="0" w:name="_svvt7ek0l18f" w:id="122"/>
      <w:bookmarkEnd w:id="122"/>
      <w:r w:rsidDel="00000000" w:rsidR="00000000" w:rsidRPr="00000000">
        <w:rPr>
          <w:rtl w:val="0"/>
        </w:rPr>
        <w:t xml:space="preserve">Production Output (Property Quad Statements)</w:t>
      </w:r>
    </w:p>
    <w:p w:rsidR="00000000" w:rsidDel="00000000" w:rsidP="00000000" w:rsidRDefault="00000000" w:rsidRPr="00000000" w14:paraId="0000075B">
      <w:pPr>
        <w:spacing w:after="240" w:lineRule="auto"/>
        <w:rPr/>
      </w:pPr>
      <w:r w:rsidDel="00000000" w:rsidR="00000000" w:rsidRPr="00000000">
        <w:rPr>
          <w:rtl w:val="0"/>
        </w:rPr>
        <w:t xml:space="preserve">The agent folds raw statements into </w:t>
      </w:r>
      <w:r w:rsidDel="00000000" w:rsidR="00000000" w:rsidRPr="00000000">
        <w:rPr>
          <w:b w:val="1"/>
          <w:bCs w:val="1"/>
          <w:rtl w:val="0"/>
        </w:rPr>
        <w:t xml:space="preserve">Property Quad Statements</w:t>
      </w:r>
      <w:r w:rsidDel="00000000" w:rsidR="00000000" w:rsidRPr="00000000">
        <w:rPr>
          <w:rtl w:val="0"/>
        </w:rPr>
        <w:t xml:space="preserve"> and publishes them to the </w:t>
      </w:r>
      <w:r w:rsidDel="00000000" w:rsidR="00000000" w:rsidRPr="00000000">
        <w:rPr>
          <w:color w:val="188038"/>
          <w:rtl w:val="0"/>
        </w:rPr>
        <w:t xml:space="preserve">aggregationProductionTopic</w:t>
      </w:r>
      <w:r w:rsidDel="00000000" w:rsidR="00000000" w:rsidRPr="00000000">
        <w:rPr>
          <w:rtl w:val="0"/>
        </w:rPr>
        <w:t xml:space="preserve">:</w:t>
      </w:r>
    </w:p>
    <w:p w:rsidR="00000000" w:rsidDel="00000000" w:rsidP="00000000" w:rsidRDefault="00000000" w:rsidRPr="00000000" w14:paraId="0000075C">
      <w:pPr>
        <w:rPr/>
      </w:pPr>
      <w:r w:rsidDel="00000000" w:rsidR="00000000" w:rsidRPr="00000000">
        <w:rPr>
          <w:rtl w:val="0"/>
        </w:rPr>
        <w:t xml:space="preserve"># Format: (ContextCK, TypeSK, PropertyPK, ValueOK)</w:t>
      </w:r>
    </w:p>
    <w:p w:rsidR="00000000" w:rsidDel="00000000" w:rsidP="00000000" w:rsidRDefault="00000000" w:rsidRPr="00000000" w14:paraId="0000075D">
      <w:pPr>
        <w:rPr/>
      </w:pPr>
      <w:r w:rsidDel="00000000" w:rsidR="00000000" w:rsidRPr="00000000">
        <w:rPr>
          <w:rtl w:val="0"/>
        </w:rPr>
        <w:t xml:space="preserve">(:SalesOrderContextKind, :CustomerSubjectKind, :OrderPlacementPredicateKind, :OrderObjectKind)</w:t>
      </w:r>
    </w:p>
    <w:p w:rsidR="00000000" w:rsidDel="00000000" w:rsidP="00000000" w:rsidRDefault="00000000" w:rsidRPr="00000000" w14:paraId="0000075E">
      <w:pPr>
        <w:rPr/>
      </w:pPr>
      <w:r w:rsidDel="00000000" w:rsidR="00000000" w:rsidRPr="00000000">
        <w:rPr>
          <w:rtl w:val="0"/>
        </w:rPr>
        <w:t xml:space="preserve">(:BillingContextKind, :OrderSubjectKind, :InvoicingPredicateKind, :InvoiceObjectKind)</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pStyle w:val="Heading2"/>
        <w:rPr/>
      </w:pPr>
      <w:bookmarkStart w:colFirst="0" w:colLast="0" w:name="_x78g6icz43i4" w:id="123"/>
      <w:bookmarkEnd w:id="123"/>
      <w:r w:rsidDel="00000000" w:rsidR="00000000" w:rsidRPr="00000000">
        <w:rPr>
          <w:rtl w:val="0"/>
        </w:rPr>
        <w:t xml:space="preserve">3. Stage 2: Alignment Service Agent (Information Layer - Schema Matching &amp; Identity Resolution)</w:t>
      </w:r>
    </w:p>
    <w:p w:rsidR="00000000" w:rsidDel="00000000" w:rsidP="00000000" w:rsidRDefault="00000000" w:rsidRPr="00000000" w14:paraId="00000761">
      <w:pPr>
        <w:pStyle w:val="Heading3"/>
        <w:rPr/>
      </w:pPr>
      <w:bookmarkStart w:colFirst="0" w:colLast="0" w:name="_n39udiortv2h" w:id="124"/>
      <w:bookmarkEnd w:id="124"/>
      <w:r w:rsidDel="00000000" w:rsidR="00000000" w:rsidRPr="00000000">
        <w:rPr>
          <w:rtl w:val="0"/>
        </w:rPr>
        <w:t xml:space="preserve">Processing &amp; Inference</w:t>
      </w:r>
    </w:p>
    <w:p w:rsidR="00000000" w:rsidDel="00000000" w:rsidP="00000000" w:rsidRDefault="00000000" w:rsidRPr="00000000" w14:paraId="00000762">
      <w:pPr>
        <w:spacing w:after="240" w:lineRule="auto"/>
        <w:rPr/>
      </w:pPr>
      <w:r w:rsidDel="00000000" w:rsidR="00000000" w:rsidRPr="00000000">
        <w:rPr>
          <w:rtl w:val="0"/>
        </w:rPr>
        <w:t xml:space="preserve">The </w:t>
      </w:r>
      <w:r w:rsidDel="00000000" w:rsidR="00000000" w:rsidRPr="00000000">
        <w:rPr>
          <w:b w:val="1"/>
          <w:bCs w:val="1"/>
          <w:rtl w:val="0"/>
        </w:rPr>
        <w:t xml:space="preserve">Alignment Agent</w:t>
      </w:r>
      <w:r w:rsidDel="00000000" w:rsidR="00000000" w:rsidRPr="00000000">
        <w:rPr>
          <w:rtl w:val="0"/>
        </w:rPr>
        <w:t xml:space="preserve"> consumes Property Quad Statements from the Aggregation Layer. Its primary goals are </w:t>
      </w:r>
      <w:r w:rsidDel="00000000" w:rsidR="00000000" w:rsidRPr="00000000">
        <w:rPr>
          <w:b w:val="1"/>
          <w:bCs w:val="1"/>
          <w:rtl w:val="0"/>
        </w:rPr>
        <w:t xml:space="preserve">identity resolution</w:t>
      </w:r>
      <w:r w:rsidDel="00000000" w:rsidR="00000000" w:rsidRPr="00000000">
        <w:rPr>
          <w:rtl w:val="0"/>
        </w:rPr>
        <w:t xml:space="preserve">, </w:t>
      </w:r>
      <w:r w:rsidDel="00000000" w:rsidR="00000000" w:rsidRPr="00000000">
        <w:rPr>
          <w:b w:val="1"/>
          <w:bCs w:val="1"/>
          <w:rtl w:val="0"/>
        </w:rPr>
        <w:t xml:space="preserve">link completion</w:t>
      </w:r>
      <w:r w:rsidDel="00000000" w:rsidR="00000000" w:rsidRPr="00000000">
        <w:rPr>
          <w:rtl w:val="0"/>
        </w:rPr>
        <w:t xml:space="preserve">, and </w:t>
      </w:r>
      <w:r w:rsidDel="00000000" w:rsidR="00000000" w:rsidRPr="00000000">
        <w:rPr>
          <w:b w:val="1"/>
          <w:bCs w:val="1"/>
          <w:rtl w:val="0"/>
        </w:rPr>
        <w:t xml:space="preserve">n-ary dimensional ordering</w:t>
      </w:r>
      <w:r w:rsidDel="00000000" w:rsidR="00000000" w:rsidRPr="00000000">
        <w:rPr>
          <w:rtl w:val="0"/>
        </w:rPr>
        <w:t xml:space="preserve">:</w:t>
      </w:r>
    </w:p>
    <w:p w:rsidR="00000000" w:rsidDel="00000000" w:rsidP="00000000" w:rsidRDefault="00000000" w:rsidRPr="00000000" w14:paraId="00000763">
      <w:pPr>
        <w:numPr>
          <w:ilvl w:val="0"/>
          <w:numId w:val="16"/>
        </w:numPr>
        <w:spacing w:after="0" w:afterAutospacing="0" w:lineRule="auto"/>
        <w:ind w:left="720" w:hanging="360"/>
        <w:rPr>
          <w:sz w:val="22"/>
          <w:szCs w:val="22"/>
        </w:rPr>
      </w:pPr>
      <w:r w:rsidDel="00000000" w:rsidR="00000000" w:rsidRPr="00000000">
        <w:rPr>
          <w:b w:val="1"/>
          <w:bCs w:val="1"/>
          <w:rtl w:val="0"/>
        </w:rPr>
        <w:t xml:space="preserve">Identity Resolution via CPPE / TMRM:</w:t>
      </w:r>
      <w:r w:rsidDel="00000000" w:rsidR="00000000" w:rsidRPr="00000000">
        <w:rPr>
          <w:rtl w:val="0"/>
        </w:rPr>
        <w:t xml:space="preserve"> The agent calculates the Greatest Common Divisor (GCD) of CPPE prime embeddings and inspects ISO TMRM subject proxies across streams. It recognizes that </w:t>
      </w:r>
      <w:r w:rsidDel="00000000" w:rsidR="00000000" w:rsidRPr="00000000">
        <w:rPr>
          <w:color w:val="188038"/>
          <w:rtl w:val="0"/>
        </w:rPr>
        <w:t xml:space="preserve">:Order_1001</w:t>
      </w:r>
      <w:r w:rsidDel="00000000" w:rsidR="00000000" w:rsidRPr="00000000">
        <w:rPr>
          <w:rtl w:val="0"/>
        </w:rPr>
        <w:t xml:space="preserve"> in CRM, ERP, SCM, and PM represents the exact same real-world entity, merging these disparate topic proxies into a unified subject.</w:t>
      </w:r>
    </w:p>
    <w:p w:rsidR="00000000" w:rsidDel="00000000" w:rsidP="00000000" w:rsidRDefault="00000000" w:rsidRPr="00000000" w14:paraId="00000764">
      <w:pPr>
        <w:numPr>
          <w:ilvl w:val="0"/>
          <w:numId w:val="16"/>
        </w:numPr>
        <w:spacing w:after="240" w:lineRule="auto"/>
        <w:ind w:left="720" w:hanging="360"/>
        <w:rPr>
          <w:sz w:val="22"/>
          <w:szCs w:val="22"/>
        </w:rPr>
      </w:pPr>
      <w:r w:rsidDel="00000000" w:rsidR="00000000" w:rsidRPr="00000000">
        <w:rPr>
          <w:b w:val="1"/>
          <w:bCs w:val="1"/>
          <w:rtl w:val="0"/>
        </w:rPr>
        <w:t xml:space="preserve">Dimensional Axis &amp; State Transition Modeling:</w:t>
      </w:r>
      <w:r w:rsidDel="00000000" w:rsidR="00000000" w:rsidRPr="00000000">
        <w:rPr>
          <w:rtl w:val="0"/>
        </w:rPr>
        <w:t xml:space="preserve"> It maps sequential business flow transitions (Previous, Current, Next - PCN) across dimensions:</w:t>
        <w:br w:type="textWrapping"/>
        <w:t xml:space="preserve"> $$\text{Order Placed (CRM)} \longrightarrow \text{Invoiced (ERP)} \longrightarrow \text{Shipped (SCM)} \longrightarrow \text{Onboarding Started (PM)}$$</w:t>
        <w:br w:type="textWrapping"/>
      </w:r>
    </w:p>
    <w:p w:rsidR="00000000" w:rsidDel="00000000" w:rsidP="00000000" w:rsidRDefault="00000000" w:rsidRPr="00000000" w14:paraId="00000765">
      <w:pPr>
        <w:rPr/>
      </w:pPr>
      <w:r w:rsidDel="00000000" w:rsidR="00000000" w:rsidRPr="00000000">
        <w:rPr>
          <w:rtl w:val="0"/>
        </w:rPr>
        <w:t xml:space="preserve">Property Statements ──&gt; [Alignment Agent: Merge &amp; Align] ──&gt; Rule Quad Statements</w:t>
      </w:r>
    </w:p>
    <w:p w:rsidR="00000000" w:rsidDel="00000000" w:rsidP="00000000" w:rsidRDefault="00000000" w:rsidRPr="00000000" w14:paraId="00000766">
      <w:pPr>
        <w:pStyle w:val="Heading3"/>
        <w:rPr/>
      </w:pPr>
      <w:bookmarkStart w:colFirst="0" w:colLast="0" w:name="_fk9grk3ssbau" w:id="125"/>
      <w:bookmarkEnd w:id="125"/>
      <w:r w:rsidDel="00000000" w:rsidR="00000000" w:rsidRPr="00000000">
        <w:rPr>
          <w:rtl w:val="0"/>
        </w:rPr>
        <w:t xml:space="preserve">Production Output (Rule Quad Statements)</w:t>
      </w:r>
    </w:p>
    <w:p w:rsidR="00000000" w:rsidDel="00000000" w:rsidP="00000000" w:rsidRDefault="00000000" w:rsidRPr="00000000" w14:paraId="00000767">
      <w:pPr>
        <w:spacing w:after="240" w:lineRule="auto"/>
        <w:rPr/>
      </w:pPr>
      <w:r w:rsidDel="00000000" w:rsidR="00000000" w:rsidRPr="00000000">
        <w:rPr>
          <w:rtl w:val="0"/>
        </w:rPr>
        <w:t xml:space="preserve">The agent synthesizes cross-system data into an </w:t>
      </w:r>
      <m:oMath>
        <m:r>
          <w:rPr/>
          <m:t xml:space="preserve">N</m:t>
        </m:r>
      </m:oMath>
      <w:r w:rsidDel="00000000" w:rsidR="00000000" w:rsidRPr="00000000">
        <w:rPr>
          <w:rtl w:val="0"/>
        </w:rPr>
        <w:t xml:space="preserve">-ary reified relationship rule and publishes it to the </w:t>
      </w:r>
      <w:r w:rsidDel="00000000" w:rsidR="00000000" w:rsidRPr="00000000">
        <w:rPr>
          <w:color w:val="188038"/>
          <w:rtl w:val="0"/>
        </w:rPr>
        <w:t xml:space="preserve">alignmentProductionTopic</w:t>
      </w:r>
      <w:r w:rsidDel="00000000" w:rsidR="00000000" w:rsidRPr="00000000">
        <w:rPr>
          <w:rtl w:val="0"/>
        </w:rPr>
        <w:t xml:space="preserve">:</w:t>
      </w:r>
    </w:p>
    <w:p w:rsidR="00000000" w:rsidDel="00000000" w:rsidP="00000000" w:rsidRDefault="00000000" w:rsidRPr="00000000" w14:paraId="00000768">
      <w:pPr>
        <w:rPr/>
      </w:pPr>
      <w:r w:rsidDel="00000000" w:rsidR="00000000" w:rsidRPr="00000000">
        <w:rPr>
          <w:rtl w:val="0"/>
        </w:rPr>
        <w:t xml:space="preserve"># Format: (RelationshipCK, SourceEndSK, MeasurementContextPK, DestinationEndOK)</w:t>
      </w:r>
    </w:p>
    <w:p w:rsidR="00000000" w:rsidDel="00000000" w:rsidP="00000000" w:rsidRDefault="00000000" w:rsidRPr="00000000" w14:paraId="00000769">
      <w:pPr>
        <w:rPr/>
      </w:pPr>
      <w:r w:rsidDel="00000000" w:rsidR="00000000" w:rsidRPr="00000000">
        <w:rPr>
          <w:rtl w:val="0"/>
        </w:rPr>
        <w:t xml:space="preserve">(:OrderToFulfillmentRelationshipCK, :CustomerOrderRoleSK, :FulfillmentTrackingPK, :ProjectOnboardingRoleOK)</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spacing w:after="240" w:lineRule="auto"/>
        <w:rPr/>
      </w:pPr>
      <w:r w:rsidDel="00000000" w:rsidR="00000000" w:rsidRPr="00000000">
        <w:rPr>
          <w:rtl w:val="0"/>
        </w:rPr>
        <w:t xml:space="preserve">This single </w:t>
      </w:r>
      <w:r w:rsidDel="00000000" w:rsidR="00000000" w:rsidRPr="00000000">
        <w:rPr>
          <w:b w:val="1"/>
          <w:bCs w:val="1"/>
          <w:rtl w:val="0"/>
        </w:rPr>
        <w:t xml:space="preserve">Rule Statement</w:t>
      </w:r>
      <w:r w:rsidDel="00000000" w:rsidR="00000000" w:rsidRPr="00000000">
        <w:rPr>
          <w:rtl w:val="0"/>
        </w:rPr>
        <w:t xml:space="preserve"> links the origin customer order in Salesforce to the active deployment project in Jira across accounting and warehouse steps.</w:t>
      </w:r>
    </w:p>
    <w:p w:rsidR="00000000" w:rsidDel="00000000" w:rsidP="00000000" w:rsidRDefault="00000000" w:rsidRPr="00000000" w14:paraId="0000076C">
      <w:pPr>
        <w:pStyle w:val="Heading2"/>
        <w:rPr/>
      </w:pPr>
      <w:bookmarkStart w:colFirst="0" w:colLast="0" w:name="_nk18u3ust4ti" w:id="126"/>
      <w:bookmarkEnd w:id="126"/>
      <w:r w:rsidDel="00000000" w:rsidR="00000000" w:rsidRPr="00000000">
        <w:rPr>
          <w:rtl w:val="0"/>
        </w:rPr>
        <w:t xml:space="preserve">4. Stage 3: Activation Service Agent (Knowledge Layer - Use Cases &amp; Behaviors)</w:t>
      </w:r>
    </w:p>
    <w:p w:rsidR="00000000" w:rsidDel="00000000" w:rsidP="00000000" w:rsidRDefault="00000000" w:rsidRPr="00000000" w14:paraId="0000076D">
      <w:pPr>
        <w:pStyle w:val="Heading3"/>
        <w:rPr/>
      </w:pPr>
      <w:bookmarkStart w:colFirst="0" w:colLast="0" w:name="_88yoyrcvk6tu" w:id="127"/>
      <w:bookmarkEnd w:id="127"/>
      <w:r w:rsidDel="00000000" w:rsidR="00000000" w:rsidRPr="00000000">
        <w:rPr>
          <w:rtl w:val="0"/>
        </w:rPr>
        <w:t xml:space="preserve">Processing &amp; Inference</w:t>
      </w:r>
    </w:p>
    <w:p w:rsidR="00000000" w:rsidDel="00000000" w:rsidP="00000000" w:rsidRDefault="00000000" w:rsidRPr="00000000" w14:paraId="0000076E">
      <w:pPr>
        <w:spacing w:after="240" w:lineRule="auto"/>
        <w:rPr/>
      </w:pPr>
      <w:r w:rsidDel="00000000" w:rsidR="00000000" w:rsidRPr="00000000">
        <w:rPr>
          <w:rtl w:val="0"/>
        </w:rPr>
        <w:t xml:space="preserve">The </w:t>
      </w:r>
      <w:r w:rsidDel="00000000" w:rsidR="00000000" w:rsidRPr="00000000">
        <w:rPr>
          <w:b w:val="1"/>
          <w:bCs w:val="1"/>
          <w:rtl w:val="0"/>
        </w:rPr>
        <w:t xml:space="preserve">Activation Agent</w:t>
      </w:r>
      <w:r w:rsidDel="00000000" w:rsidR="00000000" w:rsidRPr="00000000">
        <w:rPr>
          <w:rtl w:val="0"/>
        </w:rPr>
        <w:t xml:space="preserve"> translates structural rules into executable </w:t>
      </w:r>
      <w:r w:rsidDel="00000000" w:rsidR="00000000" w:rsidRPr="00000000">
        <w:rPr>
          <w:b w:val="1"/>
          <w:bCs w:val="1"/>
          <w:rtl w:val="0"/>
        </w:rPr>
        <w:t xml:space="preserve">DCI (Data, Context, Interaction)</w:t>
      </w:r>
      <w:r w:rsidDel="00000000" w:rsidR="00000000" w:rsidRPr="00000000">
        <w:rPr>
          <w:rtl w:val="0"/>
        </w:rPr>
        <w:t xml:space="preserve"> patterns. It identifies active business actors, roles, and executable state transitions:</w:t>
      </w:r>
    </w:p>
    <w:p w:rsidR="00000000" w:rsidDel="00000000" w:rsidP="00000000" w:rsidRDefault="00000000" w:rsidRPr="00000000" w14:paraId="0000076F">
      <w:pPr>
        <w:numPr>
          <w:ilvl w:val="0"/>
          <w:numId w:val="2"/>
        </w:numPr>
        <w:spacing w:after="0" w:afterAutospacing="0" w:lineRule="auto"/>
        <w:ind w:left="720" w:hanging="360"/>
        <w:rPr>
          <w:sz w:val="22"/>
          <w:szCs w:val="22"/>
        </w:rPr>
      </w:pPr>
      <w:r w:rsidDel="00000000" w:rsidR="00000000" w:rsidRPr="00000000">
        <w:rPr>
          <w:b w:val="1"/>
          <w:bCs w:val="1"/>
          <w:rtl w:val="0"/>
        </w:rPr>
        <w:t xml:space="preserve">DCI Context (</w:t>
      </w:r>
      <m:oMath>
        <m:r>
          <w:rPr>
            <w:b w:val="1"/>
            <w:bCs w:val="1"/>
          </w:rPr>
          <m:t xml:space="preserve">CK</m:t>
        </m:r>
      </m:oMath>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:CustomerOnboardingDCIContext</w:t>
        <w:br w:type="textWrapping"/>
      </w:r>
    </w:p>
    <w:p w:rsidR="00000000" w:rsidDel="00000000" w:rsidP="00000000" w:rsidRDefault="00000000" w:rsidRPr="00000000" w14:paraId="00000770">
      <w:pPr>
        <w:numPr>
          <w:ilvl w:val="0"/>
          <w:numId w:val="2"/>
        </w:numPr>
        <w:spacing w:after="0" w:afterAutospacing="0" w:lineRule="auto"/>
        <w:ind w:left="720" w:hanging="360"/>
        <w:rPr>
          <w:sz w:val="22"/>
          <w:szCs w:val="22"/>
        </w:rPr>
      </w:pPr>
      <w:r w:rsidDel="00000000" w:rsidR="00000000" w:rsidRPr="00000000">
        <w:rPr>
          <w:b w:val="1"/>
          <w:bCs w:val="1"/>
          <w:rtl w:val="0"/>
        </w:rPr>
        <w:t xml:space="preserve">Roles (</w:t>
      </w:r>
      <m:oMath>
        <m:r>
          <w:rPr>
            <w:b w:val="1"/>
            <w:bCs w:val="1"/>
          </w:rPr>
          <m:t xml:space="preserve">SK</m:t>
        </m:r>
      </m:oMath>
      <w:r w:rsidDel="00000000" w:rsidR="00000000" w:rsidRPr="00000000">
        <w:rPr>
          <w:b w:val="1"/>
          <w:bCs w:val="1"/>
          <w:rtl w:val="0"/>
        </w:rPr>
        <w:t xml:space="preserve"> / </w:t>
      </w:r>
      <m:oMath>
        <m:r>
          <w:rPr>
            <w:b w:val="1"/>
            <w:bCs w:val="1"/>
          </w:rPr>
          <m:t xml:space="preserve">OK</m:t>
        </m:r>
      </m:oMath>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:AccountManagerRole</w:t>
      </w:r>
      <w:r w:rsidDel="00000000" w:rsidR="00000000" w:rsidRPr="00000000">
        <w:rPr>
          <w:rtl w:val="0"/>
        </w:rPr>
        <w:t xml:space="preserve">, </w:t>
      </w:r>
      <w:r w:rsidDel="00000000" w:rsidR="00000000" w:rsidRPr="00000000">
        <w:rPr>
          <w:color w:val="188038"/>
          <w:rtl w:val="0"/>
        </w:rPr>
        <w:t xml:space="preserve">:ProjectManagerRole</w:t>
      </w:r>
      <w:r w:rsidDel="00000000" w:rsidR="00000000" w:rsidRPr="00000000">
        <w:rPr>
          <w:rtl w:val="0"/>
        </w:rPr>
        <w:t xml:space="preserve">, </w:t>
      </w:r>
      <w:r w:rsidDel="00000000" w:rsidR="00000000" w:rsidRPr="00000000">
        <w:rPr>
          <w:color w:val="188038"/>
          <w:rtl w:val="0"/>
        </w:rPr>
        <w:t xml:space="preserve">:SystemIntegratorActor</w:t>
        <w:br w:type="textWrapping"/>
      </w:r>
    </w:p>
    <w:p w:rsidR="00000000" w:rsidDel="00000000" w:rsidP="00000000" w:rsidRDefault="00000000" w:rsidRPr="00000000" w14:paraId="00000771">
      <w:pPr>
        <w:numPr>
          <w:ilvl w:val="0"/>
          <w:numId w:val="2"/>
        </w:numPr>
        <w:spacing w:after="240" w:lineRule="auto"/>
        <w:ind w:left="720" w:hanging="360"/>
        <w:rPr>
          <w:sz w:val="22"/>
          <w:szCs w:val="22"/>
        </w:rPr>
      </w:pPr>
      <w:r w:rsidDel="00000000" w:rsidR="00000000" w:rsidRPr="00000000">
        <w:rPr>
          <w:b w:val="1"/>
          <w:bCs w:val="1"/>
          <w:rtl w:val="0"/>
        </w:rPr>
        <w:t xml:space="preserve">Interactions (</w:t>
      </w:r>
      <m:oMath>
        <m:r>
          <w:rPr>
            <w:b w:val="1"/>
            <w:bCs w:val="1"/>
          </w:rPr>
          <m:t xml:space="preserve">OK</m:t>
        </m:r>
      </m:oMath>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:TriggerOnboardingProject</w:t>
      </w:r>
      <w:r w:rsidDel="00000000" w:rsidR="00000000" w:rsidRPr="00000000">
        <w:rPr>
          <w:rtl w:val="0"/>
        </w:rPr>
        <w:t xml:space="preserve">, </w:t>
      </w:r>
      <w:r w:rsidDel="00000000" w:rsidR="00000000" w:rsidRPr="00000000">
        <w:rPr>
          <w:color w:val="188038"/>
          <w:rtl w:val="0"/>
        </w:rPr>
        <w:t xml:space="preserve">:SyncBillingWithShipment</w:t>
        <w:br w:type="textWrapping"/>
      </w:r>
    </w:p>
    <w:p w:rsidR="00000000" w:rsidDel="00000000" w:rsidP="00000000" w:rsidRDefault="00000000" w:rsidRPr="00000000" w14:paraId="00000772">
      <w:pPr>
        <w:rPr/>
      </w:pPr>
      <w:r w:rsidDel="00000000" w:rsidR="00000000" w:rsidRPr="00000000">
        <w:rPr>
          <w:rtl w:val="0"/>
        </w:rPr>
        <w:t xml:space="preserve">Rule Statements ──&gt; [Activation Agent: Activate &amp; Map] ──&gt; Context Quad Statements</w:t>
      </w:r>
    </w:p>
    <w:p w:rsidR="00000000" w:rsidDel="00000000" w:rsidP="00000000" w:rsidRDefault="00000000" w:rsidRPr="00000000" w14:paraId="00000773">
      <w:pPr>
        <w:pStyle w:val="Heading3"/>
        <w:rPr/>
      </w:pPr>
      <w:bookmarkStart w:colFirst="0" w:colLast="0" w:name="_q8oq4oopjpyt" w:id="128"/>
      <w:bookmarkEnd w:id="128"/>
      <w:r w:rsidDel="00000000" w:rsidR="00000000" w:rsidRPr="00000000">
        <w:rPr>
          <w:rtl w:val="0"/>
        </w:rPr>
        <w:t xml:space="preserve">Production Output (Executable Context Quad Statements)</w:t>
      </w:r>
    </w:p>
    <w:p w:rsidR="00000000" w:rsidDel="00000000" w:rsidP="00000000" w:rsidRDefault="00000000" w:rsidRPr="00000000" w14:paraId="00000774">
      <w:pPr>
        <w:rPr/>
      </w:pPr>
      <w:r w:rsidDel="00000000" w:rsidR="00000000" w:rsidRPr="00000000">
        <w:rPr>
          <w:rtl w:val="0"/>
        </w:rPr>
        <w:t xml:space="preserve"># Format: (DCIContextCK, RoleSK, ActorPK, InteractionOK)</w:t>
      </w:r>
    </w:p>
    <w:p w:rsidR="00000000" w:rsidDel="00000000" w:rsidP="00000000" w:rsidRDefault="00000000" w:rsidRPr="00000000" w14:paraId="00000775">
      <w:pPr>
        <w:rPr/>
      </w:pPr>
      <w:r w:rsidDel="00000000" w:rsidR="00000000" w:rsidRPr="00000000">
        <w:rPr>
          <w:rtl w:val="0"/>
        </w:rPr>
        <w:t xml:space="preserve">(:CustomerOnboardingDCIContextCK, :ProjectManagerRoleSK, :JiraSyncActorPK, :InitiateOnboardingInteractionOK)</w:t>
      </w:r>
    </w:p>
    <w:p w:rsidR="00000000" w:rsidDel="00000000" w:rsidP="00000000" w:rsidRDefault="00000000" w:rsidRPr="00000000" w14:paraId="00000776">
      <w:pPr>
        <w:pStyle w:val="Heading2"/>
        <w:rPr/>
      </w:pPr>
      <w:bookmarkStart w:colFirst="0" w:colLast="0" w:name="_pepcxsmaf8s0" w:id="129"/>
      <w:bookmarkEnd w:id="129"/>
      <w:r w:rsidDel="00000000" w:rsidR="00000000" w:rsidRPr="00000000">
        <w:rPr>
          <w:rtl w:val="0"/>
        </w:rPr>
        <w:t xml:space="preserve">5. Unified Contexts &amp; Interactions API (Dynamic Endpoint Execution)</w:t>
      </w:r>
    </w:p>
    <w:p w:rsidR="00000000" w:rsidDel="00000000" w:rsidP="00000000" w:rsidRDefault="00000000" w:rsidRPr="00000000" w14:paraId="00000777">
      <w:pPr>
        <w:spacing w:after="240" w:lineRule="auto"/>
        <w:rPr/>
      </w:pPr>
      <w:r w:rsidDel="00000000" w:rsidR="00000000" w:rsidRPr="00000000">
        <w:rPr>
          <w:rtl w:val="0"/>
        </w:rPr>
        <w:t xml:space="preserve">The framework exposes a dynamic, discoverable API (such as HAL or Model Context Protocol / MCP) based on the activated knowledge statements. External systems or AI agents interact with this unified facade rather than querying individual backends.</w:t>
      </w:r>
    </w:p>
    <w:p w:rsidR="00000000" w:rsidDel="00000000" w:rsidP="00000000" w:rsidRDefault="00000000" w:rsidRPr="00000000" w14:paraId="00000778">
      <w:pPr>
        <w:pStyle w:val="Heading3"/>
        <w:rPr/>
      </w:pPr>
      <w:bookmarkStart w:colFirst="0" w:colLast="0" w:name="_6jmv28tv8m6w" w:id="130"/>
      <w:bookmarkEnd w:id="130"/>
      <w:r w:rsidDel="00000000" w:rsidR="00000000" w:rsidRPr="00000000">
        <w:rPr>
          <w:rtl w:val="0"/>
        </w:rPr>
        <w:t xml:space="preserve">Architectural Summary Table</w:t>
      </w:r>
    </w:p>
    <w:tbl>
      <w:tblPr>
        <w:tblStyle w:val="Table3"/>
        <w:tblW w:w="1033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115"/>
        <w:gridCol w:w="1965"/>
        <w:gridCol w:w="2115"/>
        <w:gridCol w:w="1950"/>
        <w:tblGridChange w:id="0">
          <w:tblGrid>
            <w:gridCol w:w="2190"/>
            <w:gridCol w:w="2115"/>
            <w:gridCol w:w="1965"/>
            <w:gridCol w:w="2115"/>
            <w:gridCol w:w="195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9">
            <w:pPr>
              <w:spacing w:after="480" w:lineRule="auto"/>
              <w:rPr/>
            </w:pPr>
            <w:r w:rsidDel="00000000" w:rsidR="00000000" w:rsidRPr="00000000">
              <w:rPr>
                <w:b w:val="1"/>
                <w:bCs w:val="1"/>
                <w:rtl w:val="0"/>
              </w:rPr>
              <w:t xml:space="preserve">Phase / Layer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A">
            <w:pPr>
              <w:spacing w:after="480" w:lineRule="auto"/>
              <w:rPr/>
            </w:pPr>
            <w:r w:rsidDel="00000000" w:rsidR="00000000" w:rsidRPr="00000000">
              <w:rPr>
                <w:b w:val="1"/>
                <w:bCs w:val="1"/>
                <w:rtl w:val="0"/>
              </w:rPr>
              <w:t xml:space="preserve">Input Statement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B">
            <w:pPr>
              <w:spacing w:after="480" w:lineRule="auto"/>
              <w:rPr/>
            </w:pPr>
            <w:r w:rsidDel="00000000" w:rsidR="00000000" w:rsidRPr="00000000">
              <w:rPr>
                <w:b w:val="1"/>
                <w:bCs w:val="1"/>
                <w:rtl w:val="0"/>
              </w:rPr>
              <w:t xml:space="preserve">Primary Mechanics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C">
            <w:pPr>
              <w:spacing w:after="480" w:lineRule="auto"/>
              <w:rPr/>
            </w:pPr>
            <w:r w:rsidDel="00000000" w:rsidR="00000000" w:rsidRPr="00000000">
              <w:rPr>
                <w:b w:val="1"/>
                <w:bCs w:val="1"/>
                <w:rtl w:val="0"/>
              </w:rPr>
              <w:t xml:space="preserve">Output Statement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D">
            <w:pPr>
              <w:spacing w:after="480" w:lineRule="auto"/>
              <w:rPr/>
            </w:pPr>
            <w:r w:rsidDel="00000000" w:rsidR="00000000" w:rsidRPr="00000000">
              <w:rPr>
                <w:b w:val="1"/>
                <w:bCs w:val="1"/>
                <w:rtl w:val="0"/>
              </w:rPr>
              <w:t xml:space="preserve">Backend Impact</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E">
            <w:pPr>
              <w:spacing w:after="480" w:lineRule="auto"/>
              <w:rPr>
                <w:b w:val="1"/>
                <w:bCs w:val="1"/>
              </w:rPr>
            </w:pPr>
            <w:r w:rsidDel="00000000" w:rsidR="00000000" w:rsidRPr="00000000">
              <w:rPr>
                <w:b w:val="1"/>
                <w:bCs w:val="1"/>
                <w:rtl w:val="0"/>
              </w:rPr>
              <w:t xml:space="preserve">Ingestion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7F">
            <w:pPr>
              <w:spacing w:after="480" w:lineRule="auto"/>
              <w:rPr/>
            </w:pPr>
            <w:r w:rsidDel="00000000" w:rsidR="00000000" w:rsidRPr="00000000">
              <w:rPr>
                <w:rtl w:val="0"/>
              </w:rPr>
              <w:t xml:space="preserve">Native DB Events / CDC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0">
            <w:pPr>
              <w:spacing w:after="480" w:lineRule="auto"/>
              <w:rPr/>
            </w:pPr>
            <w:r w:rsidDel="00000000" w:rsidR="00000000" w:rsidRPr="00000000">
              <w:rPr>
                <w:rtl w:val="0"/>
              </w:rPr>
              <w:t xml:space="preserve">RDF Quad Serialization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1">
            <w:pPr>
              <w:spacing w:after="480" w:lineRule="auto"/>
              <w:rPr/>
            </w:pPr>
            <w:r w:rsidDel="00000000" w:rsidR="00000000" w:rsidRPr="00000000">
              <w:rPr>
                <w:rtl w:val="0"/>
              </w:rPr>
              <w:t xml:space="preserve">Raw CSPO Quads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2">
            <w:pPr>
              <w:spacing w:after="480" w:lineRule="auto"/>
              <w:rPr/>
            </w:pPr>
            <w:r w:rsidDel="00000000" w:rsidR="00000000" w:rsidRPr="00000000">
              <w:rPr>
                <w:rtl w:val="0"/>
              </w:rPr>
              <w:t xml:space="preserve">Monitors CRM, ERP, SCM, PM.</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3">
            <w:pPr>
              <w:spacing w:after="480" w:lineRule="auto"/>
              <w:rPr>
                <w:b w:val="1"/>
                <w:bCs w:val="1"/>
              </w:rPr>
            </w:pPr>
            <w:r w:rsidDel="00000000" w:rsidR="00000000" w:rsidRPr="00000000">
              <w:rPr>
                <w:b w:val="1"/>
                <w:bCs w:val="1"/>
                <w:rtl w:val="0"/>
              </w:rPr>
              <w:t xml:space="preserve">1. Aggregation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4">
            <w:pPr>
              <w:spacing w:after="480" w:lineRule="auto"/>
              <w:rPr/>
            </w:pPr>
            <w:r w:rsidDel="00000000" w:rsidR="00000000" w:rsidRPr="00000000">
              <w:rPr>
                <w:rtl w:val="0"/>
              </w:rPr>
              <w:t xml:space="preserve">Raw CSPO Quads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5">
            <w:pPr>
              <w:spacing w:after="480" w:lineRule="auto"/>
              <w:rPr/>
            </w:pPr>
            <w:r w:rsidDel="00000000" w:rsidR="00000000" w:rsidRPr="00000000">
              <w:rPr>
                <w:rtl w:val="0"/>
              </w:rPr>
              <w:t xml:space="preserve">Sets / FCA Lattices / CPPE Modulo (</w:t>
            </w:r>
            <m:oMath>
              <m:r>
                <w:rPr/>
                <m:t xml:space="preserve">O(1)</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6">
            <w:pPr>
              <w:spacing w:after="480" w:lineRule="auto"/>
              <w:rPr/>
            </w:pPr>
            <w:r w:rsidDel="00000000" w:rsidR="00000000" w:rsidRPr="00000000">
              <w:rPr>
                <w:rtl w:val="0"/>
              </w:rPr>
              <w:t xml:space="preserve">Property Quad Statements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7">
            <w:pPr>
              <w:spacing w:after="480" w:lineRule="auto"/>
              <w:rPr/>
            </w:pPr>
            <w:r w:rsidDel="00000000" w:rsidR="00000000" w:rsidRPr="00000000">
              <w:rPr>
                <w:rtl w:val="0"/>
              </w:rPr>
              <w:t xml:space="preserve">Classifies raw entities into Kinds.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8">
            <w:pPr>
              <w:spacing w:after="480" w:lineRule="auto"/>
              <w:rPr>
                <w:b w:val="1"/>
                <w:bCs w:val="1"/>
              </w:rPr>
            </w:pPr>
            <w:r w:rsidDel="00000000" w:rsidR="00000000" w:rsidRPr="00000000">
              <w:rPr>
                <w:b w:val="1"/>
                <w:bCs w:val="1"/>
                <w:rtl w:val="0"/>
              </w:rPr>
              <w:t xml:space="preserve">2. Alignment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9">
            <w:pPr>
              <w:spacing w:after="480" w:lineRule="auto"/>
              <w:rPr/>
            </w:pPr>
            <w:r w:rsidDel="00000000" w:rsidR="00000000" w:rsidRPr="00000000">
              <w:rPr>
                <w:rtl w:val="0"/>
              </w:rPr>
              <w:t xml:space="preserve">Property Quad Statements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A">
            <w:pPr>
              <w:spacing w:after="480" w:lineRule="auto"/>
              <w:rPr/>
            </w:pPr>
            <w:r w:rsidDel="00000000" w:rsidR="00000000" w:rsidRPr="00000000">
              <w:rPr>
                <w:rtl w:val="0"/>
              </w:rPr>
              <w:t xml:space="preserve">CPPE GCD/LCM, TMRM Identity Merge, PCN Ordering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B">
            <w:pPr>
              <w:spacing w:after="480" w:lineRule="auto"/>
              <w:rPr/>
            </w:pPr>
            <w:r w:rsidDel="00000000" w:rsidR="00000000" w:rsidRPr="00000000">
              <w:rPr>
                <w:rtl w:val="0"/>
              </w:rPr>
              <w:t xml:space="preserve">Rule Quad Statements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C">
            <w:pPr>
              <w:spacing w:after="480" w:lineRule="auto"/>
              <w:rPr/>
            </w:pPr>
            <w:r w:rsidDel="00000000" w:rsidR="00000000" w:rsidRPr="00000000">
              <w:rPr>
                <w:rtl w:val="0"/>
              </w:rPr>
              <w:t xml:space="preserve">Unifies </w:t>
            </w:r>
            <w:r w:rsidDel="00000000" w:rsidR="00000000" w:rsidRPr="00000000">
              <w:rPr>
                <w:color w:val="188038"/>
                <w:rtl w:val="0"/>
              </w:rPr>
              <w:t xml:space="preserve">:Order_1001</w:t>
            </w:r>
            <w:r w:rsidDel="00000000" w:rsidR="00000000" w:rsidRPr="00000000">
              <w:rPr>
                <w:rtl w:val="0"/>
              </w:rPr>
              <w:t xml:space="preserve"> across systems.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D">
            <w:pPr>
              <w:spacing w:after="480" w:lineRule="auto"/>
              <w:rPr>
                <w:b w:val="1"/>
                <w:bCs w:val="1"/>
              </w:rPr>
            </w:pPr>
            <w:r w:rsidDel="00000000" w:rsidR="00000000" w:rsidRPr="00000000">
              <w:rPr>
                <w:b w:val="1"/>
                <w:bCs w:val="1"/>
                <w:rtl w:val="0"/>
              </w:rPr>
              <w:t xml:space="preserve">3. Activation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E">
            <w:pPr>
              <w:spacing w:after="480" w:lineRule="auto"/>
              <w:rPr/>
            </w:pPr>
            <w:r w:rsidDel="00000000" w:rsidR="00000000" w:rsidRPr="00000000">
              <w:rPr>
                <w:rtl w:val="0"/>
              </w:rPr>
              <w:t xml:space="preserve">Rule Quad Statements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8F">
            <w:pPr>
              <w:spacing w:after="480" w:lineRule="auto"/>
              <w:rPr/>
            </w:pPr>
            <w:r w:rsidDel="00000000" w:rsidR="00000000" w:rsidRPr="00000000">
              <w:rPr>
                <w:rtl w:val="0"/>
              </w:rPr>
              <w:t xml:space="preserve">DCI Context Mapping, Grammar Productions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90">
            <w:pPr>
              <w:spacing w:after="480" w:lineRule="auto"/>
              <w:rPr/>
            </w:pPr>
            <w:r w:rsidDel="00000000" w:rsidR="00000000" w:rsidRPr="00000000">
              <w:rPr>
                <w:rtl w:val="0"/>
              </w:rPr>
              <w:t xml:space="preserve">Context Quad Statements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91">
            <w:pPr>
              <w:spacing w:after="480" w:lineRule="auto"/>
              <w:rPr/>
            </w:pPr>
            <w:r w:rsidDel="00000000" w:rsidR="00000000" w:rsidRPr="00000000">
              <w:rPr>
                <w:rtl w:val="0"/>
              </w:rPr>
              <w:t xml:space="preserve">Exposes cross-system workflows.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92">
            <w:pPr>
              <w:spacing w:after="480" w:lineRule="auto"/>
              <w:rPr>
                <w:b w:val="1"/>
                <w:bCs w:val="1"/>
              </w:rPr>
            </w:pPr>
            <w:r w:rsidDel="00000000" w:rsidR="00000000" w:rsidRPr="00000000">
              <w:rPr>
                <w:b w:val="1"/>
                <w:bCs w:val="1"/>
                <w:rtl w:val="0"/>
              </w:rPr>
              <w:t xml:space="preserve">API / Execution</w:t>
            </w:r>
          </w:p>
          <w:p w:rsidR="00000000" w:rsidDel="00000000" w:rsidP="00000000" w:rsidRDefault="00000000" w:rsidRPr="00000000" w14:paraId="00000793">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94">
            <w:pPr>
              <w:spacing w:after="480" w:lineRule="auto"/>
              <w:rPr/>
            </w:pPr>
            <w:r w:rsidDel="00000000" w:rsidR="00000000" w:rsidRPr="00000000">
              <w:rPr>
                <w:rtl w:val="0"/>
              </w:rPr>
              <w:t xml:space="preserve">Context Quad Statements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95">
            <w:pPr>
              <w:spacing w:after="480" w:lineRule="auto"/>
              <w:rPr/>
            </w:pPr>
            <w:r w:rsidDel="00000000" w:rsidR="00000000" w:rsidRPr="00000000">
              <w:rPr>
                <w:rtl w:val="0"/>
              </w:rPr>
              <w:t xml:space="preserve">Dynamic HAL / MCP Endpoints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96">
            <w:pPr>
              <w:spacing w:after="480" w:lineRule="auto"/>
              <w:rPr/>
            </w:pPr>
            <w:r w:rsidDel="00000000" w:rsidR="00000000" w:rsidRPr="00000000">
              <w:rPr>
                <w:rtl w:val="0"/>
              </w:rPr>
              <w:t xml:space="preserve">Synchronized Backend Actions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97">
            <w:pPr>
              <w:spacing w:after="480" w:lineRule="auto"/>
              <w:rPr/>
            </w:pPr>
            <w:r w:rsidDel="00000000" w:rsidR="00000000" w:rsidRPr="00000000">
              <w:rPr>
                <w:rtl w:val="0"/>
              </w:rPr>
              <w:t xml:space="preserve">Updates SAP, Jira, Manhattan state.</w:t>
            </w:r>
          </w:p>
        </w:tc>
      </w:tr>
    </w:tbl>
    <w:p w:rsidR="00000000" w:rsidDel="00000000" w:rsidP="00000000" w:rsidRDefault="00000000" w:rsidRPr="00000000" w14:paraId="00000798">
      <w:pPr>
        <w:pStyle w:val="Heading3"/>
        <w:rPr/>
      </w:pPr>
      <w:bookmarkStart w:colFirst="0" w:colLast="0" w:name="_rx962in65sqj" w:id="131"/>
      <w:bookmarkEnd w:id="131"/>
      <w:r w:rsidDel="00000000" w:rsidR="00000000" w:rsidRPr="00000000">
        <w:rPr>
          <w:rtl w:val="0"/>
        </w:rPr>
        <w:t xml:space="preserve">Execution Flow Example</w:t>
      </w:r>
    </w:p>
    <w:p w:rsidR="00000000" w:rsidDel="00000000" w:rsidP="00000000" w:rsidRDefault="00000000" w:rsidRPr="00000000" w14:paraId="00000799">
      <w:pPr>
        <w:numPr>
          <w:ilvl w:val="0"/>
          <w:numId w:val="61"/>
        </w:numPr>
        <w:spacing w:after="0" w:afterAutospacing="0" w:lineRule="auto"/>
        <w:ind w:left="720" w:hanging="360"/>
        <w:rPr>
          <w:sz w:val="22"/>
          <w:szCs w:val="22"/>
        </w:rPr>
      </w:pPr>
      <w:r w:rsidDel="00000000" w:rsidR="00000000" w:rsidRPr="00000000">
        <w:rPr>
          <w:b w:val="1"/>
          <w:bCs w:val="1"/>
          <w:rtl w:val="0"/>
        </w:rPr>
        <w:t xml:space="preserve">Triggering an Interaction:</w:t>
      </w:r>
      <w:r w:rsidDel="00000000" w:rsidR="00000000" w:rsidRPr="00000000">
        <w:rPr>
          <w:rtl w:val="0"/>
        </w:rPr>
        <w:t xml:space="preserve"> An Account Manager invokes the </w:t>
      </w:r>
      <w:r w:rsidDel="00000000" w:rsidR="00000000" w:rsidRPr="00000000">
        <w:rPr>
          <w:color w:val="188038"/>
          <w:rtl w:val="0"/>
        </w:rPr>
        <w:t xml:space="preserve">:InitiateOnboardingInteractionOK</w:t>
      </w:r>
      <w:r w:rsidDel="00000000" w:rsidR="00000000" w:rsidRPr="00000000">
        <w:rPr>
          <w:rtl w:val="0"/>
        </w:rPr>
        <w:t xml:space="preserve"> endpoint via the dynamic API.</w:t>
      </w:r>
    </w:p>
    <w:p w:rsidR="00000000" w:rsidDel="00000000" w:rsidP="00000000" w:rsidRDefault="00000000" w:rsidRPr="00000000" w14:paraId="0000079A">
      <w:pPr>
        <w:numPr>
          <w:ilvl w:val="0"/>
          <w:numId w:val="61"/>
        </w:numPr>
        <w:spacing w:after="0" w:afterAutospacing="0" w:lineRule="auto"/>
        <w:ind w:left="720" w:hanging="360"/>
        <w:rPr>
          <w:sz w:val="22"/>
          <w:szCs w:val="22"/>
        </w:rPr>
      </w:pPr>
      <w:r w:rsidDel="00000000" w:rsidR="00000000" w:rsidRPr="00000000">
        <w:rPr>
          <w:b w:val="1"/>
          <w:bCs w:val="1"/>
          <w:rtl w:val="0"/>
        </w:rPr>
        <w:t xml:space="preserve">State Transition Propagation (Homoiconic Unfold):</w:t>
      </w:r>
    </w:p>
    <w:p w:rsidR="00000000" w:rsidDel="00000000" w:rsidP="00000000" w:rsidRDefault="00000000" w:rsidRPr="00000000" w14:paraId="0000079B">
      <w:pPr>
        <w:numPr>
          <w:ilvl w:val="1"/>
          <w:numId w:val="61"/>
        </w:numPr>
        <w:spacing w:after="0" w:afterAutospacing="0" w:lineRule="auto"/>
        <w:ind w:left="1440" w:hanging="360"/>
        <w:rPr>
          <w:sz w:val="22"/>
          <w:szCs w:val="22"/>
        </w:rPr>
      </w:pPr>
      <w:r w:rsidDel="00000000" w:rsidR="00000000" w:rsidRPr="00000000">
        <w:rPr>
          <w:rtl w:val="0"/>
        </w:rPr>
        <w:t xml:space="preserve">The pipeline unfolds the Context Statement back into its underlying Rule and Property Statements.</w:t>
      </w:r>
    </w:p>
    <w:p w:rsidR="00000000" w:rsidDel="00000000" w:rsidP="00000000" w:rsidRDefault="00000000" w:rsidRPr="00000000" w14:paraId="0000079C">
      <w:pPr>
        <w:numPr>
          <w:ilvl w:val="1"/>
          <w:numId w:val="61"/>
        </w:numPr>
        <w:spacing w:after="0" w:afterAutospacing="0" w:lineRule="auto"/>
        <w:ind w:left="1440" w:hanging="360"/>
        <w:rPr>
          <w:sz w:val="22"/>
          <w:szCs w:val="22"/>
        </w:rPr>
      </w:pPr>
      <w:r w:rsidDel="00000000" w:rsidR="00000000" w:rsidRPr="00000000">
        <w:rPr>
          <w:rtl w:val="0"/>
        </w:rPr>
        <w:t xml:space="preserve">The state transition product formula evaluates:</w:t>
        <w:br w:type="textWrapping"/>
      </w:r>
      <m:oMath>
        <m:r>
          <w:rPr/>
          <m:t xml:space="preserve">Stat</m:t>
        </m:r>
        <m:sSub>
          <m:sSubPr>
            <m:ctrlPr>
              <w:rPr/>
            </m:ctrlPr>
          </m:sSubPr>
          <m:e>
            <m:r>
              <w:rPr/>
              <m:t xml:space="preserve">e</m:t>
            </m:r>
          </m:e>
          <m:sub>
            <m:r>
              <w:rPr/>
              <m:t xml:space="preserve">new</m:t>
            </m:r>
          </m:sub>
        </m:sSub>
        <m:r>
          <w:rPr/>
          <m:t xml:space="preserve">=Stat</m:t>
        </m:r>
        <m:sSub>
          <m:sSubPr>
            <m:ctrlPr>
              <w:rPr/>
            </m:ctrlPr>
          </m:sSubPr>
          <m:e>
            <m:r>
              <w:rPr/>
              <m:t xml:space="preserve">e</m:t>
            </m:r>
          </m:e>
          <m:sub>
            <m:r>
              <w:rPr/>
              <m:t xml:space="preserve">current</m:t>
            </m:r>
          </m:sub>
        </m:sSub>
        <m:r>
          <w:rPr/>
          <m:t>×</m:t>
        </m:r>
        <m:r>
          <w:rPr/>
          <m:t xml:space="preserve">primeID(:InitiateOnboarding)</m:t>
        </m:r>
      </m:oMath>
      <w:r w:rsidDel="00000000" w:rsidR="00000000" w:rsidRPr="00000000">
        <w:rPr>
          <w:rtl w:val="0"/>
        </w:rPr>
      </w:r>
    </w:p>
    <w:p w:rsidR="00000000" w:rsidDel="00000000" w:rsidP="00000000" w:rsidRDefault="00000000" w:rsidRPr="00000000" w14:paraId="0000079D">
      <w:pPr>
        <w:numPr>
          <w:ilvl w:val="0"/>
          <w:numId w:val="61"/>
        </w:numPr>
        <w:spacing w:after="0" w:afterAutospacing="0" w:lineRule="auto"/>
        <w:ind w:left="720" w:hanging="360"/>
        <w:rPr>
          <w:sz w:val="22"/>
          <w:szCs w:val="22"/>
        </w:rPr>
      </w:pPr>
      <w:r w:rsidDel="00000000" w:rsidR="00000000" w:rsidRPr="00000000">
        <w:rPr>
          <w:b w:val="1"/>
          <w:bCs w:val="1"/>
          <w:rtl w:val="0"/>
        </w:rPr>
        <w:t xml:space="preserve">Backend Synchronization:</w:t>
      </w:r>
    </w:p>
    <w:p w:rsidR="00000000" w:rsidDel="00000000" w:rsidP="00000000" w:rsidRDefault="00000000" w:rsidRPr="00000000" w14:paraId="0000079E">
      <w:pPr>
        <w:numPr>
          <w:ilvl w:val="1"/>
          <w:numId w:val="61"/>
        </w:numPr>
        <w:spacing w:after="0" w:afterAutospacing="0" w:lineRule="auto"/>
        <w:ind w:left="1440" w:hanging="360"/>
        <w:rPr>
          <w:sz w:val="22"/>
          <w:szCs w:val="22"/>
        </w:rPr>
      </w:pPr>
      <w:r w:rsidDel="00000000" w:rsidR="00000000" w:rsidRPr="00000000">
        <w:rPr>
          <w:b w:val="1"/>
          <w:bCs w:val="1"/>
          <w:rtl w:val="0"/>
        </w:rPr>
        <w:t xml:space="preserve">SCM (Manhattan):</w:t>
      </w:r>
      <w:r w:rsidDel="00000000" w:rsidR="00000000" w:rsidRPr="00000000">
        <w:rPr>
          <w:rtl w:val="0"/>
        </w:rPr>
        <w:t xml:space="preserve"> Updates shipment status to </w:t>
      </w:r>
      <w:r w:rsidDel="00000000" w:rsidR="00000000" w:rsidRPr="00000000">
        <w:rPr>
          <w:color w:val="188038"/>
          <w:rtl w:val="0"/>
        </w:rPr>
        <w:t xml:space="preserve">DELIVERED</w:t>
      </w:r>
      <w:r w:rsidDel="00000000" w:rsidR="00000000" w:rsidRPr="00000000">
        <w:rPr>
          <w:rtl w:val="0"/>
        </w:rPr>
        <w:t xml:space="preserve">.</w:t>
      </w:r>
    </w:p>
    <w:p w:rsidR="00000000" w:rsidDel="00000000" w:rsidP="00000000" w:rsidRDefault="00000000" w:rsidRPr="00000000" w14:paraId="0000079F">
      <w:pPr>
        <w:numPr>
          <w:ilvl w:val="1"/>
          <w:numId w:val="61"/>
        </w:numPr>
        <w:spacing w:after="0" w:afterAutospacing="0" w:lineRule="auto"/>
        <w:ind w:left="1440" w:hanging="360"/>
        <w:rPr>
          <w:sz w:val="22"/>
          <w:szCs w:val="22"/>
        </w:rPr>
      </w:pPr>
      <w:r w:rsidDel="00000000" w:rsidR="00000000" w:rsidRPr="00000000">
        <w:rPr>
          <w:b w:val="1"/>
          <w:bCs w:val="1"/>
          <w:rtl w:val="0"/>
        </w:rPr>
        <w:t xml:space="preserve">ERP (SAP):</w:t>
      </w:r>
      <w:r w:rsidDel="00000000" w:rsidR="00000000" w:rsidRPr="00000000">
        <w:rPr>
          <w:rtl w:val="0"/>
        </w:rPr>
        <w:t xml:space="preserve"> Updates invoice status from </w:t>
      </w:r>
      <w:r w:rsidDel="00000000" w:rsidR="00000000" w:rsidRPr="00000000">
        <w:rPr>
          <w:color w:val="188038"/>
          <w:rtl w:val="0"/>
        </w:rPr>
        <w:t xml:space="preserve">PENDING_DELIVERY</w:t>
      </w:r>
      <w:r w:rsidDel="00000000" w:rsidR="00000000" w:rsidRPr="00000000">
        <w:rPr>
          <w:rtl w:val="0"/>
        </w:rPr>
        <w:t xml:space="preserve"> to </w:t>
      </w:r>
      <w:r w:rsidDel="00000000" w:rsidR="00000000" w:rsidRPr="00000000">
        <w:rPr>
          <w:color w:val="188038"/>
          <w:rtl w:val="0"/>
        </w:rPr>
        <w:t xml:space="preserve">READY_TO_BILL</w:t>
      </w:r>
      <w:r w:rsidDel="00000000" w:rsidR="00000000" w:rsidRPr="00000000">
        <w:rPr>
          <w:rtl w:val="0"/>
        </w:rPr>
        <w:t xml:space="preserve">.</w:t>
      </w:r>
    </w:p>
    <w:p w:rsidR="00000000" w:rsidDel="00000000" w:rsidP="00000000" w:rsidRDefault="00000000" w:rsidRPr="00000000" w14:paraId="000007A0">
      <w:pPr>
        <w:numPr>
          <w:ilvl w:val="1"/>
          <w:numId w:val="61"/>
        </w:numPr>
        <w:spacing w:after="240" w:lineRule="auto"/>
        <w:ind w:left="1440" w:hanging="360"/>
        <w:rPr>
          <w:sz w:val="22"/>
          <w:szCs w:val="22"/>
        </w:rPr>
      </w:pPr>
      <w:r w:rsidDel="00000000" w:rsidR="00000000" w:rsidRPr="00000000">
        <w:rPr>
          <w:b w:val="1"/>
          <w:bCs w:val="1"/>
          <w:rtl w:val="0"/>
        </w:rPr>
        <w:t xml:space="preserve">PM (Jira):</w:t>
      </w:r>
      <w:r w:rsidDel="00000000" w:rsidR="00000000" w:rsidRPr="00000000">
        <w:rPr>
          <w:rtl w:val="0"/>
        </w:rPr>
        <w:t xml:space="preserve"> Creates and assigns the customer onboarding project sprint automatically.</w:t>
      </w:r>
    </w:p>
    <w:p w:rsidR="00000000" w:rsidDel="00000000" w:rsidP="00000000" w:rsidRDefault="00000000" w:rsidRPr="00000000" w14:paraId="000007A1">
      <w:pPr>
        <w:spacing w:after="240" w:lineRule="auto"/>
        <w:rPr/>
      </w:pPr>
      <w:r w:rsidDel="00000000" w:rsidR="00000000" w:rsidRPr="00000000">
        <w:rPr>
          <w:rtl w:val="0"/>
        </w:rPr>
        <w:t xml:space="preserve">The underlying enterprise applications remain in sync with the integration facade's state flows, operating continuously while the framework provides a single, unified interaction view for all cross-application workflows.</w:t>
      </w:r>
    </w:p>
    <w:p w:rsidR="00000000" w:rsidDel="00000000" w:rsidP="00000000" w:rsidRDefault="00000000" w:rsidRPr="00000000" w14:paraId="000007A2">
      <w:pPr>
        <w:pStyle w:val="Heading1"/>
        <w:keepNext w:val="0"/>
        <w:keepLines w:val="0"/>
        <w:spacing w:after="80" w:lineRule="auto"/>
        <w:rPr/>
      </w:pPr>
      <w:bookmarkStart w:colFirst="0" w:colLast="0" w:name="_y7psa04lbxoj" w:id="132"/>
      <w:bookmarkEnd w:id="132"/>
      <w:r w:rsidDel="00000000" w:rsidR="00000000" w:rsidRPr="00000000">
        <w:rPr>
          <w:rtl w:val="0"/>
        </w:rPr>
        <w:t xml:space="preserve">Appendix: Use Case Discovery and Unified Facade</w:t>
      </w:r>
    </w:p>
    <w:p w:rsidR="00000000" w:rsidDel="00000000" w:rsidP="00000000" w:rsidRDefault="00000000" w:rsidRPr="00000000" w14:paraId="000007A3">
      <w:pPr>
        <w:spacing w:after="240" w:before="240" w:lineRule="auto"/>
        <w:rPr/>
      </w:pPr>
      <w:r w:rsidDel="00000000" w:rsidR="00000000" w:rsidRPr="00000000">
        <w:rPr>
          <w:rtl w:val="0"/>
        </w:rPr>
        <w:t xml:space="preserve">The objective of the Semantic Streams Augmentation framework is not only to integrate heterogeneous datasource models, but to discover higher-level </w:t>
      </w:r>
      <w:r w:rsidDel="00000000" w:rsidR="00000000" w:rsidRPr="00000000">
        <w:rPr>
          <w:b w:val="1"/>
          <w:bCs w:val="1"/>
          <w:rtl w:val="0"/>
        </w:rPr>
        <w:t xml:space="preserve">Contexts and Interactions</w:t>
      </w:r>
      <w:r w:rsidDel="00000000" w:rsidR="00000000" w:rsidRPr="00000000">
        <w:rPr>
          <w:rtl w:val="0"/>
        </w:rPr>
        <w:t xml:space="preserve"> that can be exposed as a unified facade over the integrated applications. The source applications remain operational and are synchronized with inferred knowledge and state changes, while the framework provides an integrated semantic and interaction view across their boundaries.</w:t>
      </w:r>
    </w:p>
    <w:p w:rsidR="00000000" w:rsidDel="00000000" w:rsidP="00000000" w:rsidRDefault="00000000" w:rsidRPr="00000000" w14:paraId="000007A4">
      <w:pPr>
        <w:spacing w:after="240" w:before="240" w:lineRule="auto"/>
        <w:rPr/>
      </w:pPr>
      <w:r w:rsidDel="00000000" w:rsidR="00000000" w:rsidRPr="00000000">
        <w:rPr>
          <w:rtl w:val="0"/>
        </w:rPr>
        <w:t xml:space="preserve">A </w:t>
      </w:r>
      <w:r w:rsidDel="00000000" w:rsidR="00000000" w:rsidRPr="00000000">
        <w:rPr>
          <w:b w:val="1"/>
          <w:bCs w:val="1"/>
          <w:rtl w:val="0"/>
        </w:rPr>
        <w:t xml:space="preserve">Use Case</w:t>
      </w:r>
      <w:r w:rsidDel="00000000" w:rsidR="00000000" w:rsidRPr="00000000">
        <w:rPr>
          <w:rtl w:val="0"/>
        </w:rPr>
        <w:t xml:space="preserve"> can therefore be regarded as an inferred </w:t>
      </w:r>
      <w:r w:rsidDel="00000000" w:rsidR="00000000" w:rsidRPr="00000000">
        <w:rPr>
          <w:rFonts w:ascii="Roboto Mono" w:cs="Roboto Mono" w:eastAsia="Roboto Mono" w:hAnsi="Roboto Mono"/>
          <w:color w:val="188038"/>
          <w:rtl w:val="0"/>
        </w:rPr>
        <w:t xml:space="preserve">ContextKind</w:t>
      </w:r>
      <w:r w:rsidDel="00000000" w:rsidR="00000000" w:rsidRPr="00000000">
        <w:rPr>
          <w:rtl w:val="0"/>
        </w:rPr>
        <w:t xml:space="preserve"> whose participating Resources acquire application-specific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Interaction</w:t>
      </w:r>
      <w:r w:rsidDel="00000000" w:rsidR="00000000" w:rsidRPr="00000000">
        <w:rPr>
          <w:rtl w:val="0"/>
        </w:rPr>
        <w:t xml:space="preserve"> meanings. Use Case discovery is the process of deriving these higher-level structures from the Property and Rule Statements produced by the Aggregation and Alignment layers.</w:t>
      </w:r>
    </w:p>
    <w:p w:rsidR="00000000" w:rsidDel="00000000" w:rsidP="00000000" w:rsidRDefault="00000000" w:rsidRPr="00000000" w14:paraId="000007A5">
      <w:pPr>
        <w:pStyle w:val="Heading2"/>
        <w:keepNext w:val="0"/>
        <w:keepLines w:val="0"/>
        <w:spacing w:before="280" w:lineRule="auto"/>
        <w:rPr/>
      </w:pPr>
      <w:bookmarkStart w:colFirst="0" w:colLast="0" w:name="_z3ipiskkkef2" w:id="133"/>
      <w:bookmarkEnd w:id="133"/>
      <w:r w:rsidDel="00000000" w:rsidR="00000000" w:rsidRPr="00000000">
        <w:rPr>
          <w:rtl w:val="0"/>
        </w:rPr>
        <w:t xml:space="preserve">Use Case Discovery Pipeline</w:t>
      </w:r>
    </w:p>
    <w:p w:rsidR="00000000" w:rsidDel="00000000" w:rsidP="00000000" w:rsidRDefault="00000000" w:rsidRPr="00000000" w14:paraId="000007A6">
      <w:pPr>
        <w:spacing w:after="240" w:before="240" w:lineRule="auto"/>
        <w:rPr/>
      </w:pPr>
      <w:r w:rsidDel="00000000" w:rsidR="00000000" w:rsidRPr="00000000">
        <w:rPr>
          <w:rtl w:val="0"/>
        </w:rPr>
        <w:t xml:space="preserve">The discovery process follows the same three-layer Augmentation Pipeline:</w:t>
      </w:r>
    </w:p>
    <w:p w:rsidR="00000000" w:rsidDel="00000000" w:rsidP="00000000" w:rsidRDefault="00000000" w:rsidRPr="00000000" w14:paraId="000007A7">
      <w:pPr>
        <w:rPr/>
      </w:pPr>
      <w:r w:rsidDel="00000000" w:rsidR="00000000" w:rsidRPr="00000000">
        <w:rPr>
          <w:rtl w:val="0"/>
        </w:rPr>
        <w:t xml:space="preserve">Datasource Statements</w:t>
      </w:r>
    </w:p>
    <w:p w:rsidR="00000000" w:rsidDel="00000000" w:rsidP="00000000" w:rsidRDefault="00000000" w:rsidRPr="00000000" w14:paraId="000007A8">
      <w:pPr>
        <w:rPr/>
      </w:pPr>
      <w:r w:rsidDel="00000000" w:rsidR="00000000" w:rsidRPr="00000000">
        <w:rPr>
          <w:rtl w:val="0"/>
        </w:rPr>
        <w:t xml:space="preserve">        │</w:t>
      </w:r>
    </w:p>
    <w:p w:rsidR="00000000" w:rsidDel="00000000" w:rsidP="00000000" w:rsidRDefault="00000000" w:rsidRPr="00000000" w14:paraId="000007A9">
      <w:pPr>
        <w:rPr/>
      </w:pPr>
      <w:r w:rsidDel="00000000" w:rsidR="00000000" w:rsidRPr="00000000">
        <w:rPr>
          <w:rtl w:val="0"/>
        </w:rPr>
        <w:t xml:space="preserve">        ▼</w:t>
      </w:r>
    </w:p>
    <w:p w:rsidR="00000000" w:rsidDel="00000000" w:rsidP="00000000" w:rsidRDefault="00000000" w:rsidRPr="00000000" w14:paraId="000007AA">
      <w:pPr>
        <w:rPr/>
      </w:pPr>
      <w:r w:rsidDel="00000000" w:rsidR="00000000" w:rsidRPr="00000000">
        <w:rPr>
          <w:rtl w:val="0"/>
        </w:rPr>
        <w:t xml:space="preserve">    Aggregation</w:t>
      </w:r>
    </w:p>
    <w:p w:rsidR="00000000" w:rsidDel="00000000" w:rsidP="00000000" w:rsidRDefault="00000000" w:rsidRPr="00000000" w14:paraId="000007AB">
      <w:pPr>
        <w:rPr/>
      </w:pPr>
      <w:r w:rsidDel="00000000" w:rsidR="00000000" w:rsidRPr="00000000">
        <w:rPr>
          <w:rtl w:val="0"/>
        </w:rPr>
        <w:t xml:space="preserve">        │</w:t>
      </w:r>
    </w:p>
    <w:p w:rsidR="00000000" w:rsidDel="00000000" w:rsidP="00000000" w:rsidRDefault="00000000" w:rsidRPr="00000000" w14:paraId="000007AC">
      <w:pPr>
        <w:rPr/>
      </w:pPr>
      <w:r w:rsidDel="00000000" w:rsidR="00000000" w:rsidRPr="00000000">
        <w:rPr>
          <w:rtl w:val="0"/>
        </w:rPr>
        <w:t xml:space="preserve">        │  Resource / Kind inference</w:t>
      </w:r>
    </w:p>
    <w:p w:rsidR="00000000" w:rsidDel="00000000" w:rsidP="00000000" w:rsidRDefault="00000000" w:rsidRPr="00000000" w14:paraId="000007AD">
      <w:pPr>
        <w:rPr/>
      </w:pPr>
      <w:r w:rsidDel="00000000" w:rsidR="00000000" w:rsidRPr="00000000">
        <w:rPr>
          <w:rtl w:val="0"/>
        </w:rPr>
        <w:t xml:space="preserve">        ▼</w:t>
      </w:r>
    </w:p>
    <w:p w:rsidR="00000000" w:rsidDel="00000000" w:rsidP="00000000" w:rsidRDefault="00000000" w:rsidRPr="00000000" w14:paraId="000007AE">
      <w:pPr>
        <w:rPr/>
      </w:pPr>
      <w:r w:rsidDel="00000000" w:rsidR="00000000" w:rsidRPr="00000000">
        <w:rPr>
          <w:rtl w:val="0"/>
        </w:rPr>
        <w:t xml:space="preserve">Property Statements</w:t>
      </w:r>
    </w:p>
    <w:p w:rsidR="00000000" w:rsidDel="00000000" w:rsidP="00000000" w:rsidRDefault="00000000" w:rsidRPr="00000000" w14:paraId="000007AF">
      <w:pPr>
        <w:rPr/>
      </w:pPr>
      <w:r w:rsidDel="00000000" w:rsidR="00000000" w:rsidRPr="00000000">
        <w:rPr>
          <w:rtl w:val="0"/>
        </w:rPr>
        <w:t xml:space="preserve">        │</w:t>
      </w:r>
    </w:p>
    <w:p w:rsidR="00000000" w:rsidDel="00000000" w:rsidP="00000000" w:rsidRDefault="00000000" w:rsidRPr="00000000" w14:paraId="000007B0">
      <w:pPr>
        <w:rPr/>
      </w:pPr>
      <w:r w:rsidDel="00000000" w:rsidR="00000000" w:rsidRPr="00000000">
        <w:rPr>
          <w:rtl w:val="0"/>
        </w:rPr>
        <w:t xml:space="preserve">        ▼</w:t>
      </w:r>
    </w:p>
    <w:p w:rsidR="00000000" w:rsidDel="00000000" w:rsidP="00000000" w:rsidRDefault="00000000" w:rsidRPr="00000000" w14:paraId="000007B1">
      <w:pPr>
        <w:rPr/>
      </w:pPr>
      <w:r w:rsidDel="00000000" w:rsidR="00000000" w:rsidRPr="00000000">
        <w:rPr>
          <w:rtl w:val="0"/>
        </w:rPr>
        <w:t xml:space="preserve">     Alignment</w:t>
      </w:r>
    </w:p>
    <w:p w:rsidR="00000000" w:rsidDel="00000000" w:rsidP="00000000" w:rsidRDefault="00000000" w:rsidRPr="00000000" w14:paraId="000007B2">
      <w:pPr>
        <w:rPr/>
      </w:pPr>
      <w:r w:rsidDel="00000000" w:rsidR="00000000" w:rsidRPr="00000000">
        <w:rPr>
          <w:rtl w:val="0"/>
        </w:rPr>
        <w:t xml:space="preserve">        │</w:t>
      </w:r>
    </w:p>
    <w:p w:rsidR="00000000" w:rsidDel="00000000" w:rsidP="00000000" w:rsidRDefault="00000000" w:rsidRPr="00000000" w14:paraId="000007B3">
      <w:pPr>
        <w:rPr/>
      </w:pPr>
      <w:r w:rsidDel="00000000" w:rsidR="00000000" w:rsidRPr="00000000">
        <w:rPr>
          <w:rtl w:val="0"/>
        </w:rPr>
        <w:t xml:space="preserve">        │  Identity / relationship /</w:t>
      </w:r>
    </w:p>
    <w:p w:rsidR="00000000" w:rsidDel="00000000" w:rsidP="00000000" w:rsidRDefault="00000000" w:rsidRPr="00000000" w14:paraId="000007B4">
      <w:pPr>
        <w:rPr/>
      </w:pPr>
      <w:r w:rsidDel="00000000" w:rsidR="00000000" w:rsidRPr="00000000">
        <w:rPr>
          <w:rtl w:val="0"/>
        </w:rPr>
        <w:t xml:space="preserve">        │  dimensional / ordering inference</w:t>
      </w:r>
    </w:p>
    <w:p w:rsidR="00000000" w:rsidDel="00000000" w:rsidP="00000000" w:rsidRDefault="00000000" w:rsidRPr="00000000" w14:paraId="000007B5">
      <w:pPr>
        <w:rPr/>
      </w:pPr>
      <w:r w:rsidDel="00000000" w:rsidR="00000000" w:rsidRPr="00000000">
        <w:rPr>
          <w:rtl w:val="0"/>
        </w:rPr>
        <w:t xml:space="preserve">        ▼</w:t>
      </w:r>
    </w:p>
    <w:p w:rsidR="00000000" w:rsidDel="00000000" w:rsidP="00000000" w:rsidRDefault="00000000" w:rsidRPr="00000000" w14:paraId="000007B6">
      <w:pPr>
        <w:rPr/>
      </w:pPr>
      <w:r w:rsidDel="00000000" w:rsidR="00000000" w:rsidRPr="00000000">
        <w:rPr>
          <w:rtl w:val="0"/>
        </w:rPr>
        <w:t xml:space="preserve">Rule Statements</w:t>
      </w:r>
    </w:p>
    <w:p w:rsidR="00000000" w:rsidDel="00000000" w:rsidP="00000000" w:rsidRDefault="00000000" w:rsidRPr="00000000" w14:paraId="000007B7">
      <w:pPr>
        <w:rPr/>
      </w:pPr>
      <w:r w:rsidDel="00000000" w:rsidR="00000000" w:rsidRPr="00000000">
        <w:rPr>
          <w:rtl w:val="0"/>
        </w:rPr>
        <w:t xml:space="preserve">        │</w:t>
      </w:r>
    </w:p>
    <w:p w:rsidR="00000000" w:rsidDel="00000000" w:rsidP="00000000" w:rsidRDefault="00000000" w:rsidRPr="00000000" w14:paraId="000007B8">
      <w:pPr>
        <w:rPr/>
      </w:pPr>
      <w:r w:rsidDel="00000000" w:rsidR="00000000" w:rsidRPr="00000000">
        <w:rPr>
          <w:rtl w:val="0"/>
        </w:rPr>
        <w:t xml:space="preserve">        ▼</w:t>
      </w:r>
    </w:p>
    <w:p w:rsidR="00000000" w:rsidDel="00000000" w:rsidP="00000000" w:rsidRDefault="00000000" w:rsidRPr="00000000" w14:paraId="000007B9">
      <w:pPr>
        <w:rPr/>
      </w:pPr>
      <w:r w:rsidDel="00000000" w:rsidR="00000000" w:rsidRPr="00000000">
        <w:rPr>
          <w:rtl w:val="0"/>
        </w:rPr>
        <w:t xml:space="preserve">     Activation</w:t>
      </w:r>
    </w:p>
    <w:p w:rsidR="00000000" w:rsidDel="00000000" w:rsidP="00000000" w:rsidRDefault="00000000" w:rsidRPr="00000000" w14:paraId="000007BA">
      <w:pPr>
        <w:rPr/>
      </w:pPr>
      <w:r w:rsidDel="00000000" w:rsidR="00000000" w:rsidRPr="00000000">
        <w:rPr>
          <w:rtl w:val="0"/>
        </w:rPr>
        <w:t xml:space="preserve">        │</w:t>
      </w:r>
    </w:p>
    <w:p w:rsidR="00000000" w:rsidDel="00000000" w:rsidP="00000000" w:rsidRDefault="00000000" w:rsidRPr="00000000" w14:paraId="000007BB">
      <w:pPr>
        <w:rPr/>
      </w:pPr>
      <w:r w:rsidDel="00000000" w:rsidR="00000000" w:rsidRPr="00000000">
        <w:rPr>
          <w:rtl w:val="0"/>
        </w:rPr>
        <w:t xml:space="preserve">        │  Context / Role /</w:t>
      </w:r>
    </w:p>
    <w:p w:rsidR="00000000" w:rsidDel="00000000" w:rsidP="00000000" w:rsidRDefault="00000000" w:rsidRPr="00000000" w14:paraId="000007BC">
      <w:pPr>
        <w:rPr/>
      </w:pPr>
      <w:r w:rsidDel="00000000" w:rsidR="00000000" w:rsidRPr="00000000">
        <w:rPr>
          <w:rtl w:val="0"/>
        </w:rPr>
        <w:t xml:space="preserve">        │  Actor / Interaction inference</w:t>
      </w:r>
    </w:p>
    <w:p w:rsidR="00000000" w:rsidDel="00000000" w:rsidP="00000000" w:rsidRDefault="00000000" w:rsidRPr="00000000" w14:paraId="000007BD">
      <w:pPr>
        <w:rPr/>
      </w:pPr>
      <w:r w:rsidDel="00000000" w:rsidR="00000000" w:rsidRPr="00000000">
        <w:rPr>
          <w:rtl w:val="0"/>
        </w:rPr>
        <w:t xml:space="preserve">        ▼</w:t>
      </w:r>
    </w:p>
    <w:p w:rsidR="00000000" w:rsidDel="00000000" w:rsidP="00000000" w:rsidRDefault="00000000" w:rsidRPr="00000000" w14:paraId="000007BE">
      <w:pPr>
        <w:rPr/>
      </w:pPr>
      <w:r w:rsidDel="00000000" w:rsidR="00000000" w:rsidRPr="00000000">
        <w:rPr>
          <w:rtl w:val="0"/>
        </w:rPr>
        <w:t xml:space="preserve">Context Statements</w:t>
      </w:r>
    </w:p>
    <w:p w:rsidR="00000000" w:rsidDel="00000000" w:rsidP="00000000" w:rsidRDefault="00000000" w:rsidRPr="00000000" w14:paraId="000007BF">
      <w:pPr>
        <w:rPr/>
      </w:pPr>
      <w:r w:rsidDel="00000000" w:rsidR="00000000" w:rsidRPr="00000000">
        <w:rPr>
          <w:rtl w:val="0"/>
        </w:rPr>
        <w:t xml:space="preserve">        │</w:t>
      </w:r>
    </w:p>
    <w:p w:rsidR="00000000" w:rsidDel="00000000" w:rsidP="00000000" w:rsidRDefault="00000000" w:rsidRPr="00000000" w14:paraId="000007C0">
      <w:pPr>
        <w:rPr/>
      </w:pPr>
      <w:r w:rsidDel="00000000" w:rsidR="00000000" w:rsidRPr="00000000">
        <w:rPr>
          <w:rtl w:val="0"/>
        </w:rPr>
        <w:t xml:space="preserve">        ▼</w:t>
      </w:r>
    </w:p>
    <w:p w:rsidR="00000000" w:rsidDel="00000000" w:rsidP="00000000" w:rsidRDefault="00000000" w:rsidRPr="00000000" w14:paraId="000007C1">
      <w:pPr>
        <w:rPr/>
      </w:pPr>
      <w:r w:rsidDel="00000000" w:rsidR="00000000" w:rsidRPr="00000000">
        <w:rPr>
          <w:rtl w:val="0"/>
        </w:rPr>
        <w:t xml:space="preserve">Unified Integration Facade</w:t>
      </w:r>
    </w:p>
    <w:p w:rsidR="00000000" w:rsidDel="00000000" w:rsidP="00000000" w:rsidRDefault="00000000" w:rsidRPr="00000000" w14:paraId="000007C2">
      <w:pPr>
        <w:spacing w:after="240" w:before="240" w:lineRule="auto"/>
        <w:rPr/>
      </w:pPr>
      <w:r w:rsidDel="00000000" w:rsidR="00000000" w:rsidRPr="00000000">
        <w:rPr>
          <w:rtl w:val="0"/>
        </w:rPr>
        <w:t xml:space="preserve">This corresponds to the existing Agent model in which Aggregation consumes raw RDF CSPO Statements and produces Property Statements, Alignment consumes those Property Statements and produces Rule Statements, and Activation consumes the aligned information and produces Context Statements.</w:t>
      </w:r>
    </w:p>
    <w:p w:rsidR="00000000" w:rsidDel="00000000" w:rsidP="00000000" w:rsidRDefault="00000000" w:rsidRPr="00000000" w14:paraId="000007C3">
      <w:pPr>
        <w:spacing w:after="240" w:before="240" w:lineRule="auto"/>
        <w:rPr/>
      </w:pPr>
      <w:r w:rsidDel="00000000" w:rsidR="00000000" w:rsidRPr="00000000">
        <w:rPr>
          <w:rtl w:val="0"/>
        </w:rPr>
        <w:t xml:space="preserve">The key distinction is that the output of the pipeline is not necessarily another representation of one datasource. It can be a </w:t>
      </w:r>
      <w:r w:rsidDel="00000000" w:rsidR="00000000" w:rsidRPr="00000000">
        <w:rPr>
          <w:b w:val="1"/>
          <w:bCs w:val="1"/>
          <w:rtl w:val="0"/>
        </w:rPr>
        <w:t xml:space="preserve">new, inferred interaction model spanning several datasources and applications</w:t>
      </w:r>
      <w:r w:rsidDel="00000000" w:rsidR="00000000" w:rsidRPr="00000000">
        <w:rPr>
          <w:rtl w:val="0"/>
        </w:rPr>
        <w:t xml:space="preserve">.</w:t>
      </w:r>
    </w:p>
    <w:p w:rsidR="00000000" w:rsidDel="00000000" w:rsidP="00000000" w:rsidRDefault="00000000" w:rsidRPr="00000000" w14:paraId="000007C4">
      <w:pPr>
        <w:pStyle w:val="Heading2"/>
        <w:keepNext w:val="0"/>
        <w:keepLines w:val="0"/>
        <w:spacing w:before="280" w:lineRule="auto"/>
        <w:rPr/>
      </w:pPr>
      <w:bookmarkStart w:colFirst="0" w:colLast="0" w:name="_libwnanxtzkx" w:id="134"/>
      <w:bookmarkEnd w:id="134"/>
      <w:r w:rsidDel="00000000" w:rsidR="00000000" w:rsidRPr="00000000">
        <w:rPr>
          <w:rtl w:val="0"/>
        </w:rPr>
        <w:t xml:space="preserve">Intra-Application Use Case Discovery</w:t>
      </w:r>
    </w:p>
    <w:p w:rsidR="00000000" w:rsidDel="00000000" w:rsidP="00000000" w:rsidRDefault="00000000" w:rsidRPr="00000000" w14:paraId="000007C5">
      <w:pPr>
        <w:spacing w:after="240" w:before="240" w:lineRule="auto"/>
        <w:rPr/>
      </w:pPr>
      <w:r w:rsidDel="00000000" w:rsidR="00000000" w:rsidRPr="00000000">
        <w:rPr>
          <w:rtl w:val="0"/>
        </w:rPr>
        <w:t xml:space="preserve">An intra-application Use Case is inferred when resources belonging to different subsystems of the same application can be connected through shared identities, Kinds, relationships and state transitions.</w:t>
      </w:r>
    </w:p>
    <w:p w:rsidR="00000000" w:rsidDel="00000000" w:rsidP="00000000" w:rsidRDefault="00000000" w:rsidRPr="00000000" w14:paraId="000007C6">
      <w:pPr>
        <w:spacing w:after="240" w:before="240" w:lineRule="auto"/>
        <w:rPr/>
      </w:pPr>
      <w:r w:rsidDel="00000000" w:rsidR="00000000" w:rsidRPr="00000000">
        <w:rPr>
          <w:rtl w:val="0"/>
        </w:rPr>
        <w:t xml:space="preserve">For example, an enterprise application may contain independent:</w:t>
      </w:r>
    </w:p>
    <w:p w:rsidR="00000000" w:rsidDel="00000000" w:rsidP="00000000" w:rsidRDefault="00000000" w:rsidRPr="00000000" w14:paraId="000007C7">
      <w:pPr>
        <w:rPr/>
      </w:pPr>
      <w:r w:rsidDel="00000000" w:rsidR="00000000" w:rsidRPr="00000000">
        <w:rPr>
          <w:rtl w:val="0"/>
        </w:rPr>
        <w:t xml:space="preserve">Human Resources</w:t>
      </w:r>
    </w:p>
    <w:p w:rsidR="00000000" w:rsidDel="00000000" w:rsidP="00000000" w:rsidRDefault="00000000" w:rsidRPr="00000000" w14:paraId="000007C8">
      <w:pPr>
        <w:rPr/>
      </w:pPr>
      <w:r w:rsidDel="00000000" w:rsidR="00000000" w:rsidRPr="00000000">
        <w:rPr>
          <w:rtl w:val="0"/>
        </w:rPr>
        <w:t xml:space="preserve">Payroll</w:t>
      </w:r>
    </w:p>
    <w:p w:rsidR="00000000" w:rsidDel="00000000" w:rsidP="00000000" w:rsidRDefault="00000000" w:rsidRPr="00000000" w14:paraId="000007C9">
      <w:pPr>
        <w:rPr/>
      </w:pPr>
      <w:r w:rsidDel="00000000" w:rsidR="00000000" w:rsidRPr="00000000">
        <w:rPr>
          <w:rtl w:val="0"/>
        </w:rPr>
        <w:t xml:space="preserve">Directory</w:t>
      </w:r>
    </w:p>
    <w:p w:rsidR="00000000" w:rsidDel="00000000" w:rsidP="00000000" w:rsidRDefault="00000000" w:rsidRPr="00000000" w14:paraId="000007CA">
      <w:pPr>
        <w:rPr/>
      </w:pPr>
      <w:r w:rsidDel="00000000" w:rsidR="00000000" w:rsidRPr="00000000">
        <w:rPr>
          <w:rtl w:val="0"/>
        </w:rPr>
        <w:t xml:space="preserve">Access Control</w:t>
      </w:r>
    </w:p>
    <w:p w:rsidR="00000000" w:rsidDel="00000000" w:rsidP="00000000" w:rsidRDefault="00000000" w:rsidRPr="00000000" w14:paraId="000007CB">
      <w:pPr>
        <w:spacing w:after="240" w:before="240" w:lineRule="auto"/>
        <w:rPr/>
      </w:pPr>
      <w:r w:rsidDel="00000000" w:rsidR="00000000" w:rsidRPr="00000000">
        <w:rPr>
          <w:rtl w:val="0"/>
        </w:rPr>
        <w:t xml:space="preserve">datasources.</w:t>
      </w:r>
    </w:p>
    <w:p w:rsidR="00000000" w:rsidDel="00000000" w:rsidP="00000000" w:rsidRDefault="00000000" w:rsidRPr="00000000" w14:paraId="000007CC">
      <w:pPr>
        <w:spacing w:after="240" w:before="240" w:lineRule="auto"/>
        <w:rPr/>
      </w:pPr>
      <w:r w:rsidDel="00000000" w:rsidR="00000000" w:rsidRPr="00000000">
        <w:rPr>
          <w:rtl w:val="0"/>
        </w:rPr>
        <w:t xml:space="preserve">Their source Statements may independently describe:</w:t>
      </w:r>
    </w:p>
    <w:p w:rsidR="00000000" w:rsidDel="00000000" w:rsidP="00000000" w:rsidRDefault="00000000" w:rsidRPr="00000000" w14:paraId="000007CD">
      <w:pPr>
        <w:rPr/>
      </w:pPr>
      <w:r w:rsidDel="00000000" w:rsidR="00000000" w:rsidRPr="00000000">
        <w:rPr>
          <w:rtl w:val="0"/>
        </w:rPr>
        <w:t xml:space="preserve">HR.Employee</w:t>
      </w:r>
    </w:p>
    <w:p w:rsidR="00000000" w:rsidDel="00000000" w:rsidP="00000000" w:rsidRDefault="00000000" w:rsidRPr="00000000" w14:paraId="000007CE">
      <w:pPr>
        <w:rPr/>
      </w:pPr>
      <w:r w:rsidDel="00000000" w:rsidR="00000000" w:rsidRPr="00000000">
        <w:rPr>
          <w:rtl w:val="0"/>
        </w:rPr>
        <w:t xml:space="preserve">Payroll.EmployeeAccount</w:t>
      </w:r>
    </w:p>
    <w:p w:rsidR="00000000" w:rsidDel="00000000" w:rsidP="00000000" w:rsidRDefault="00000000" w:rsidRPr="00000000" w14:paraId="000007CF">
      <w:pPr>
        <w:rPr/>
      </w:pPr>
      <w:r w:rsidDel="00000000" w:rsidR="00000000" w:rsidRPr="00000000">
        <w:rPr>
          <w:rtl w:val="0"/>
        </w:rPr>
        <w:t xml:space="preserve">Directory.Person</w:t>
      </w:r>
    </w:p>
    <w:p w:rsidR="00000000" w:rsidDel="00000000" w:rsidP="00000000" w:rsidRDefault="00000000" w:rsidRPr="00000000" w14:paraId="000007D0">
      <w:pPr>
        <w:rPr/>
      </w:pPr>
      <w:r w:rsidDel="00000000" w:rsidR="00000000" w:rsidRPr="00000000">
        <w:rPr>
          <w:rtl w:val="0"/>
        </w:rPr>
        <w:t xml:space="preserve">AccessControl.Role</w:t>
      </w:r>
    </w:p>
    <w:p w:rsidR="00000000" w:rsidDel="00000000" w:rsidP="00000000" w:rsidRDefault="00000000" w:rsidRPr="00000000" w14:paraId="000007D1">
      <w:pPr>
        <w:spacing w:after="240" w:before="240" w:lineRule="auto"/>
        <w:rPr/>
      </w:pPr>
      <w:r w:rsidDel="00000000" w:rsidR="00000000" w:rsidRPr="00000000">
        <w:rPr>
          <w:rtl w:val="0"/>
        </w:rPr>
        <w:t xml:space="preserve">Although their source schemas differ, Aggregation can identify recurring Resource Occurrences and infer Kinds such as:</w:t>
      </w:r>
    </w:p>
    <w:p w:rsidR="00000000" w:rsidDel="00000000" w:rsidP="00000000" w:rsidRDefault="00000000" w:rsidRPr="00000000" w14:paraId="000007D2">
      <w:pPr>
        <w:rPr/>
      </w:pPr>
      <w:r w:rsidDel="00000000" w:rsidR="00000000" w:rsidRPr="00000000">
        <w:rPr>
          <w:rtl w:val="0"/>
        </w:rPr>
        <w:t xml:space="preserve">EmployeeSubjectKind</w:t>
      </w:r>
    </w:p>
    <w:p w:rsidR="00000000" w:rsidDel="00000000" w:rsidP="00000000" w:rsidRDefault="00000000" w:rsidRPr="00000000" w14:paraId="000007D3">
      <w:pPr>
        <w:rPr/>
      </w:pPr>
      <w:r w:rsidDel="00000000" w:rsidR="00000000" w:rsidRPr="00000000">
        <w:rPr>
          <w:rtl w:val="0"/>
        </w:rPr>
        <w:t xml:space="preserve">DepartmentObjectKind</w:t>
      </w:r>
    </w:p>
    <w:p w:rsidR="00000000" w:rsidDel="00000000" w:rsidP="00000000" w:rsidRDefault="00000000" w:rsidRPr="00000000" w14:paraId="000007D4">
      <w:pPr>
        <w:rPr/>
      </w:pPr>
      <w:r w:rsidDel="00000000" w:rsidR="00000000" w:rsidRPr="00000000">
        <w:rPr>
          <w:rtl w:val="0"/>
        </w:rPr>
        <w:t xml:space="preserve">EmploymentRelationshipPredicateKind</w:t>
      </w:r>
    </w:p>
    <w:p w:rsidR="00000000" w:rsidDel="00000000" w:rsidP="00000000" w:rsidRDefault="00000000" w:rsidRPr="00000000" w14:paraId="000007D5">
      <w:pPr>
        <w:rPr/>
      </w:pPr>
      <w:r w:rsidDel="00000000" w:rsidR="00000000" w:rsidRPr="00000000">
        <w:rPr>
          <w:rtl w:val="0"/>
        </w:rPr>
        <w:t xml:space="preserve">EmployeeRoleSubjectKind</w:t>
      </w:r>
    </w:p>
    <w:p w:rsidR="00000000" w:rsidDel="00000000" w:rsidP="00000000" w:rsidRDefault="00000000" w:rsidRPr="00000000" w14:paraId="000007D6">
      <w:pPr>
        <w:spacing w:after="240" w:before="240" w:lineRule="auto"/>
        <w:rPr/>
      </w:pPr>
      <w:r w:rsidDel="00000000" w:rsidR="00000000" w:rsidRPr="00000000">
        <w:rPr>
          <w:rtl w:val="0"/>
        </w:rPr>
        <w:t xml:space="preserve">The current Aggregation model already demonstrates this type of inference for employment, transforming raw </w:t>
      </w:r>
      <w:r w:rsidDel="00000000" w:rsidR="00000000" w:rsidRPr="00000000">
        <w:rPr>
          <w:rFonts w:ascii="Roboto Mono" w:cs="Roboto Mono" w:eastAsia="Roboto Mono" w:hAnsi="Roboto Mono"/>
          <w:color w:val="188038"/>
          <w:rtl w:val="0"/>
        </w:rPr>
        <w:t xml:space="preserve">(Context, Subject, Predicate, Object)</w:t>
      </w:r>
      <w:r w:rsidDel="00000000" w:rsidR="00000000" w:rsidRPr="00000000">
        <w:rPr>
          <w:rtl w:val="0"/>
        </w:rPr>
        <w:t xml:space="preserve"> Statements into Context, Subject, Predicate and Object Kinds and then into a higher-level Property Statement.</w:t>
      </w:r>
    </w:p>
    <w:p w:rsidR="00000000" w:rsidDel="00000000" w:rsidP="00000000" w:rsidRDefault="00000000" w:rsidRPr="00000000" w14:paraId="000007D7">
      <w:pPr>
        <w:spacing w:after="240" w:before="240" w:lineRule="auto"/>
        <w:rPr/>
      </w:pPr>
      <w:r w:rsidDel="00000000" w:rsidR="00000000" w:rsidRPr="00000000">
        <w:rPr>
          <w:rtl w:val="0"/>
        </w:rPr>
        <w:t xml:space="preserve">Alignment can subsequently infer relationships between the independently modeled entities:</w:t>
      </w:r>
    </w:p>
    <w:p w:rsidR="00000000" w:rsidDel="00000000" w:rsidP="00000000" w:rsidRDefault="00000000" w:rsidRPr="00000000" w14:paraId="000007D8">
      <w:pPr>
        <w:rPr/>
      </w:pPr>
      <w:r w:rsidDel="00000000" w:rsidR="00000000" w:rsidRPr="00000000">
        <w:rPr>
          <w:rtl w:val="0"/>
        </w:rPr>
        <w:t xml:space="preserve">HR.Employee</w:t>
      </w:r>
    </w:p>
    <w:p w:rsidR="00000000" w:rsidDel="00000000" w:rsidP="00000000" w:rsidRDefault="00000000" w:rsidRPr="00000000" w14:paraId="000007D9">
      <w:pPr>
        <w:rPr/>
      </w:pPr>
      <w:r w:rsidDel="00000000" w:rsidR="00000000" w:rsidRPr="00000000">
        <w:rPr>
          <w:rtl w:val="0"/>
        </w:rPr>
        <w:t xml:space="preserve">     │</w:t>
      </w:r>
    </w:p>
    <w:p w:rsidR="00000000" w:rsidDel="00000000" w:rsidP="00000000" w:rsidRDefault="00000000" w:rsidRPr="00000000" w14:paraId="000007DA">
      <w:pPr>
        <w:rPr/>
      </w:pPr>
      <w:r w:rsidDel="00000000" w:rsidR="00000000" w:rsidRPr="00000000">
        <w:rPr>
          <w:rtl w:val="0"/>
        </w:rPr>
        <w:t xml:space="preserve">     ├── Directory.Person</w:t>
      </w:r>
    </w:p>
    <w:p w:rsidR="00000000" w:rsidDel="00000000" w:rsidP="00000000" w:rsidRDefault="00000000" w:rsidRPr="00000000" w14:paraId="000007DB">
      <w:pPr>
        <w:rPr/>
      </w:pPr>
      <w:r w:rsidDel="00000000" w:rsidR="00000000" w:rsidRPr="00000000">
        <w:rPr>
          <w:rtl w:val="0"/>
        </w:rPr>
        <w:t xml:space="preserve">     │</w:t>
      </w:r>
    </w:p>
    <w:p w:rsidR="00000000" w:rsidDel="00000000" w:rsidP="00000000" w:rsidRDefault="00000000" w:rsidRPr="00000000" w14:paraId="000007DC">
      <w:pPr>
        <w:rPr/>
      </w:pPr>
      <w:r w:rsidDel="00000000" w:rsidR="00000000" w:rsidRPr="00000000">
        <w:rPr>
          <w:rtl w:val="0"/>
        </w:rPr>
        <w:t xml:space="preserve">     ├── Payroll.EmployeeAccount</w:t>
      </w:r>
    </w:p>
    <w:p w:rsidR="00000000" w:rsidDel="00000000" w:rsidP="00000000" w:rsidRDefault="00000000" w:rsidRPr="00000000" w14:paraId="000007DD">
      <w:pPr>
        <w:rPr/>
      </w:pPr>
      <w:r w:rsidDel="00000000" w:rsidR="00000000" w:rsidRPr="00000000">
        <w:rPr>
          <w:rtl w:val="0"/>
        </w:rPr>
        <w:t xml:space="preserve">     │</w:t>
      </w:r>
    </w:p>
    <w:p w:rsidR="00000000" w:rsidDel="00000000" w:rsidP="00000000" w:rsidRDefault="00000000" w:rsidRPr="00000000" w14:paraId="000007DE">
      <w:pPr>
        <w:rPr/>
      </w:pPr>
      <w:r w:rsidDel="00000000" w:rsidR="00000000" w:rsidRPr="00000000">
        <w:rPr>
          <w:rtl w:val="0"/>
        </w:rPr>
        <w:t xml:space="preserve">     └── AccessControl.EmployeeRole</w:t>
      </w:r>
    </w:p>
    <w:p w:rsidR="00000000" w:rsidDel="00000000" w:rsidP="00000000" w:rsidRDefault="00000000" w:rsidRPr="00000000" w14:paraId="000007DF">
      <w:pPr>
        <w:spacing w:after="240" w:before="240" w:lineRule="auto"/>
        <w:rPr/>
      </w:pPr>
      <w:r w:rsidDel="00000000" w:rsidR="00000000" w:rsidRPr="00000000">
        <w:rPr>
          <w:rtl w:val="0"/>
        </w:rPr>
        <w:t xml:space="preserve">The resulting semantic graph can therefore represent a higher-level concept such as:</w:t>
      </w:r>
    </w:p>
    <w:p w:rsidR="00000000" w:rsidDel="00000000" w:rsidP="00000000" w:rsidRDefault="00000000" w:rsidRPr="00000000" w14:paraId="000007E0">
      <w:pPr>
        <w:rPr/>
      </w:pPr>
      <w:r w:rsidDel="00000000" w:rsidR="00000000" w:rsidRPr="00000000">
        <w:rPr>
          <w:rtl w:val="0"/>
        </w:rPr>
        <w:t xml:space="preserve">Employee</w:t>
      </w:r>
    </w:p>
    <w:p w:rsidR="00000000" w:rsidDel="00000000" w:rsidP="00000000" w:rsidRDefault="00000000" w:rsidRPr="00000000" w14:paraId="000007E1">
      <w:pPr>
        <w:rPr/>
      </w:pPr>
      <w:r w:rsidDel="00000000" w:rsidR="00000000" w:rsidRPr="00000000">
        <w:rPr>
          <w:rtl w:val="0"/>
        </w:rPr>
        <w:t xml:space="preserve">    ├── identity</w:t>
      </w:r>
    </w:p>
    <w:p w:rsidR="00000000" w:rsidDel="00000000" w:rsidP="00000000" w:rsidRDefault="00000000" w:rsidRPr="00000000" w14:paraId="000007E2">
      <w:pPr>
        <w:rPr/>
      </w:pPr>
      <w:r w:rsidDel="00000000" w:rsidR="00000000" w:rsidRPr="00000000">
        <w:rPr>
          <w:rtl w:val="0"/>
        </w:rPr>
        <w:t xml:space="preserve">    ├── employment</w:t>
      </w:r>
    </w:p>
    <w:p w:rsidR="00000000" w:rsidDel="00000000" w:rsidP="00000000" w:rsidRDefault="00000000" w:rsidRPr="00000000" w14:paraId="000007E3">
      <w:pPr>
        <w:rPr/>
      </w:pPr>
      <w:r w:rsidDel="00000000" w:rsidR="00000000" w:rsidRPr="00000000">
        <w:rPr>
          <w:rtl w:val="0"/>
        </w:rPr>
        <w:t xml:space="preserve">    ├── compensation</w:t>
      </w:r>
    </w:p>
    <w:p w:rsidR="00000000" w:rsidDel="00000000" w:rsidP="00000000" w:rsidRDefault="00000000" w:rsidRPr="00000000" w14:paraId="000007E4">
      <w:pPr>
        <w:rPr/>
      </w:pPr>
      <w:r w:rsidDel="00000000" w:rsidR="00000000" w:rsidRPr="00000000">
        <w:rPr>
          <w:rtl w:val="0"/>
        </w:rPr>
        <w:t xml:space="preserve">    └── accessRole</w:t>
      </w:r>
    </w:p>
    <w:p w:rsidR="00000000" w:rsidDel="00000000" w:rsidP="00000000" w:rsidRDefault="00000000" w:rsidRPr="00000000" w14:paraId="000007E5">
      <w:pPr>
        <w:spacing w:after="240" w:before="240" w:lineRule="auto"/>
        <w:rPr/>
      </w:pPr>
      <w:r w:rsidDel="00000000" w:rsidR="00000000" w:rsidRPr="00000000">
        <w:rPr>
          <w:rtl w:val="0"/>
        </w:rPr>
        <w:t xml:space="preserve">without requiring the underlying applications to share their internal data models.</w:t>
      </w:r>
    </w:p>
    <w:p w:rsidR="00000000" w:rsidDel="00000000" w:rsidP="00000000" w:rsidRDefault="00000000" w:rsidRPr="00000000" w14:paraId="000007E6">
      <w:pPr>
        <w:spacing w:after="240" w:before="240" w:lineRule="auto"/>
        <w:rPr/>
      </w:pPr>
      <w:r w:rsidDel="00000000" w:rsidR="00000000" w:rsidRPr="00000000">
        <w:rPr>
          <w:rtl w:val="0"/>
        </w:rPr>
        <w:t xml:space="preserve">Activation can then recognize a Context such as:</w:t>
      </w:r>
    </w:p>
    <w:p w:rsidR="00000000" w:rsidDel="00000000" w:rsidP="00000000" w:rsidRDefault="00000000" w:rsidRPr="00000000" w14:paraId="000007E7">
      <w:pPr>
        <w:rPr/>
      </w:pPr>
      <w:r w:rsidDel="00000000" w:rsidR="00000000" w:rsidRPr="00000000">
        <w:rPr>
          <w:rtl w:val="0"/>
        </w:rPr>
        <w:t xml:space="preserve">EmployeeLifecycle</w:t>
      </w:r>
    </w:p>
    <w:p w:rsidR="00000000" w:rsidDel="00000000" w:rsidP="00000000" w:rsidRDefault="00000000" w:rsidRPr="00000000" w14:paraId="000007E8">
      <w:pPr>
        <w:spacing w:after="240" w:before="240" w:lineRule="auto"/>
        <w:rPr/>
      </w:pPr>
      <w:r w:rsidDel="00000000" w:rsidR="00000000" w:rsidRPr="00000000">
        <w:rPr>
          <w:rtl w:val="0"/>
        </w:rPr>
        <w:t xml:space="preserve">with Roles and Interactions such as:</w:t>
      </w:r>
    </w:p>
    <w:p w:rsidR="00000000" w:rsidDel="00000000" w:rsidP="00000000" w:rsidRDefault="00000000" w:rsidRPr="00000000" w14:paraId="000007E9">
      <w:pPr>
        <w:rPr/>
      </w:pPr>
      <w:r w:rsidDel="00000000" w:rsidR="00000000" w:rsidRPr="00000000">
        <w:rPr>
          <w:rtl w:val="0"/>
        </w:rPr>
        <w:t xml:space="preserve">Roles:</w:t>
      </w:r>
    </w:p>
    <w:p w:rsidR="00000000" w:rsidDel="00000000" w:rsidP="00000000" w:rsidRDefault="00000000" w:rsidRPr="00000000" w14:paraId="000007EA">
      <w:pPr>
        <w:rPr/>
      </w:pPr>
      <w:r w:rsidDel="00000000" w:rsidR="00000000" w:rsidRPr="00000000">
        <w:rPr>
          <w:rtl w:val="0"/>
        </w:rPr>
        <w:t xml:space="preserve">    Employee</w:t>
      </w:r>
    </w:p>
    <w:p w:rsidR="00000000" w:rsidDel="00000000" w:rsidP="00000000" w:rsidRDefault="00000000" w:rsidRPr="00000000" w14:paraId="000007EB">
      <w:pPr>
        <w:rPr/>
      </w:pPr>
      <w:r w:rsidDel="00000000" w:rsidR="00000000" w:rsidRPr="00000000">
        <w:rPr>
          <w:rtl w:val="0"/>
        </w:rPr>
        <w:t xml:space="preserve">    HRAdministrator</w:t>
      </w:r>
    </w:p>
    <w:p w:rsidR="00000000" w:rsidDel="00000000" w:rsidP="00000000" w:rsidRDefault="00000000" w:rsidRPr="00000000" w14:paraId="000007EC">
      <w:pPr>
        <w:rPr/>
      </w:pPr>
      <w:r w:rsidDel="00000000" w:rsidR="00000000" w:rsidRPr="00000000">
        <w:rPr>
          <w:rtl w:val="0"/>
        </w:rPr>
        <w:t xml:space="preserve">    PayrollSystem</w:t>
      </w:r>
    </w:p>
    <w:p w:rsidR="00000000" w:rsidDel="00000000" w:rsidP="00000000" w:rsidRDefault="00000000" w:rsidRPr="00000000" w14:paraId="000007ED">
      <w:pPr>
        <w:rPr/>
      </w:pPr>
      <w:r w:rsidDel="00000000" w:rsidR="00000000" w:rsidRPr="00000000">
        <w:rPr>
          <w:rtl w:val="0"/>
        </w:rPr>
        <w:t xml:space="preserve">    AccessControlSystem</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Interactions:</w:t>
      </w:r>
    </w:p>
    <w:p w:rsidR="00000000" w:rsidDel="00000000" w:rsidP="00000000" w:rsidRDefault="00000000" w:rsidRPr="00000000" w14:paraId="000007F0">
      <w:pPr>
        <w:rPr/>
      </w:pPr>
      <w:r w:rsidDel="00000000" w:rsidR="00000000" w:rsidRPr="00000000">
        <w:rPr>
          <w:rtl w:val="0"/>
        </w:rPr>
        <w:t xml:space="preserve">    createEmployee</w:t>
      </w:r>
    </w:p>
    <w:p w:rsidR="00000000" w:rsidDel="00000000" w:rsidP="00000000" w:rsidRDefault="00000000" w:rsidRPr="00000000" w14:paraId="000007F1">
      <w:pPr>
        <w:rPr/>
      </w:pPr>
      <w:r w:rsidDel="00000000" w:rsidR="00000000" w:rsidRPr="00000000">
        <w:rPr>
          <w:rtl w:val="0"/>
        </w:rPr>
        <w:t xml:space="preserve">    assignRole</w:t>
      </w:r>
    </w:p>
    <w:p w:rsidR="00000000" w:rsidDel="00000000" w:rsidP="00000000" w:rsidRDefault="00000000" w:rsidRPr="00000000" w14:paraId="000007F2">
      <w:pPr>
        <w:rPr/>
      </w:pPr>
      <w:r w:rsidDel="00000000" w:rsidR="00000000" w:rsidRPr="00000000">
        <w:rPr>
          <w:rtl w:val="0"/>
        </w:rPr>
        <w:t xml:space="preserve">    updateCompensation</w:t>
      </w:r>
    </w:p>
    <w:p w:rsidR="00000000" w:rsidDel="00000000" w:rsidP="00000000" w:rsidRDefault="00000000" w:rsidRPr="00000000" w14:paraId="000007F3">
      <w:pPr>
        <w:rPr/>
      </w:pPr>
      <w:r w:rsidDel="00000000" w:rsidR="00000000" w:rsidRPr="00000000">
        <w:rPr>
          <w:rtl w:val="0"/>
        </w:rPr>
        <w:t xml:space="preserve">    activateAccess</w:t>
      </w:r>
    </w:p>
    <w:p w:rsidR="00000000" w:rsidDel="00000000" w:rsidP="00000000" w:rsidRDefault="00000000" w:rsidRPr="00000000" w14:paraId="000007F4">
      <w:pPr>
        <w:rPr/>
      </w:pPr>
      <w:r w:rsidDel="00000000" w:rsidR="00000000" w:rsidRPr="00000000">
        <w:rPr>
          <w:rtl w:val="0"/>
        </w:rPr>
        <w:t xml:space="preserve">    terminateEmployee</w:t>
      </w:r>
    </w:p>
    <w:p w:rsidR="00000000" w:rsidDel="00000000" w:rsidP="00000000" w:rsidRDefault="00000000" w:rsidRPr="00000000" w14:paraId="000007F5">
      <w:pPr>
        <w:spacing w:after="240" w:before="240" w:lineRule="auto"/>
        <w:rPr/>
      </w:pPr>
      <w:r w:rsidDel="00000000" w:rsidR="00000000" w:rsidRPr="00000000">
        <w:rPr>
          <w:rtl w:val="0"/>
        </w:rPr>
        <w:t xml:space="preserve">The Activation layer is explicitly modeled around Contexts, Roles, Actors and Interactions.</w:t>
      </w:r>
    </w:p>
    <w:p w:rsidR="00000000" w:rsidDel="00000000" w:rsidP="00000000" w:rsidRDefault="00000000" w:rsidRPr="00000000" w14:paraId="000007F6">
      <w:pPr>
        <w:spacing w:after="240" w:before="240" w:lineRule="auto"/>
        <w:rPr/>
      </w:pPr>
      <w:r w:rsidDel="00000000" w:rsidR="00000000" w:rsidRPr="00000000">
        <w:rPr>
          <w:rtl w:val="0"/>
        </w:rPr>
        <w:t xml:space="preserve">The resulting facade can consequently expose an interaction-oriented API:</w:t>
      </w:r>
    </w:p>
    <w:p w:rsidR="00000000" w:rsidDel="00000000" w:rsidP="00000000" w:rsidRDefault="00000000" w:rsidRPr="00000000" w14:paraId="000007F7">
      <w:pPr>
        <w:rPr/>
      </w:pPr>
      <w:r w:rsidDel="00000000" w:rsidR="00000000" w:rsidRPr="00000000">
        <w:rPr>
          <w:rtl w:val="0"/>
        </w:rPr>
        <w:t xml:space="preserve">GET  /employees/{id}</w:t>
      </w:r>
    </w:p>
    <w:p w:rsidR="00000000" w:rsidDel="00000000" w:rsidP="00000000" w:rsidRDefault="00000000" w:rsidRPr="00000000" w14:paraId="000007F8">
      <w:pPr>
        <w:rPr/>
      </w:pPr>
      <w:r w:rsidDel="00000000" w:rsidR="00000000" w:rsidRPr="00000000">
        <w:rPr>
          <w:rtl w:val="0"/>
        </w:rPr>
        <w:t xml:space="preserve">GET  /employees/{id}/employment</w:t>
      </w:r>
    </w:p>
    <w:p w:rsidR="00000000" w:rsidDel="00000000" w:rsidP="00000000" w:rsidRDefault="00000000" w:rsidRPr="00000000" w14:paraId="000007F9">
      <w:pPr>
        <w:rPr/>
      </w:pPr>
      <w:r w:rsidDel="00000000" w:rsidR="00000000" w:rsidRPr="00000000">
        <w:rPr>
          <w:rtl w:val="0"/>
        </w:rPr>
        <w:t xml:space="preserve">GET  /employees/{id}/role</w:t>
      </w:r>
    </w:p>
    <w:p w:rsidR="00000000" w:rsidDel="00000000" w:rsidP="00000000" w:rsidRDefault="00000000" w:rsidRPr="00000000" w14:paraId="000007FA">
      <w:pPr>
        <w:rPr/>
      </w:pPr>
      <w:r w:rsidDel="00000000" w:rsidR="00000000" w:rsidRPr="00000000">
        <w:rPr>
          <w:rtl w:val="0"/>
        </w:rPr>
        <w:t xml:space="preserve">POST /employees/{id}/change-role</w:t>
      </w:r>
    </w:p>
    <w:p w:rsidR="00000000" w:rsidDel="00000000" w:rsidP="00000000" w:rsidRDefault="00000000" w:rsidRPr="00000000" w14:paraId="000007FB">
      <w:pPr>
        <w:rPr/>
      </w:pPr>
      <w:r w:rsidDel="00000000" w:rsidR="00000000" w:rsidRPr="00000000">
        <w:rPr>
          <w:rtl w:val="0"/>
        </w:rPr>
        <w:t xml:space="preserve">POST /employees/{id}/terminate</w:t>
      </w:r>
    </w:p>
    <w:p w:rsidR="00000000" w:rsidDel="00000000" w:rsidP="00000000" w:rsidRDefault="00000000" w:rsidRPr="00000000" w14:paraId="000007FC">
      <w:pPr>
        <w:spacing w:after="240" w:before="240" w:lineRule="auto"/>
        <w:rPr/>
      </w:pPr>
      <w:r w:rsidDel="00000000" w:rsidR="00000000" w:rsidRPr="00000000">
        <w:rPr>
          <w:rtl w:val="0"/>
        </w:rPr>
        <w:t xml:space="preserve">The endpoint does not have to correspond one-to-one with an underlying application endpoint. Its implementation can traverse the inferred semantic structures and invoke the appropriate underlying Resources or application services.</w:t>
      </w:r>
    </w:p>
    <w:p w:rsidR="00000000" w:rsidDel="00000000" w:rsidP="00000000" w:rsidRDefault="00000000" w:rsidRPr="00000000" w14:paraId="000007FD">
      <w:pPr>
        <w:pStyle w:val="Heading2"/>
        <w:keepNext w:val="0"/>
        <w:keepLines w:val="0"/>
        <w:spacing w:before="280" w:lineRule="auto"/>
        <w:rPr/>
      </w:pPr>
      <w:bookmarkStart w:colFirst="0" w:colLast="0" w:name="_w92tsyxrete1" w:id="135"/>
      <w:bookmarkEnd w:id="135"/>
      <w:r w:rsidDel="00000000" w:rsidR="00000000" w:rsidRPr="00000000">
        <w:rPr>
          <w:rtl w:val="0"/>
        </w:rPr>
        <w:t xml:space="preserve">Inter-Application Use Case Discovery</w:t>
      </w:r>
    </w:p>
    <w:p w:rsidR="00000000" w:rsidDel="00000000" w:rsidP="00000000" w:rsidRDefault="00000000" w:rsidRPr="00000000" w14:paraId="000007FE">
      <w:pPr>
        <w:spacing w:after="240" w:before="240" w:lineRule="auto"/>
        <w:rPr/>
      </w:pPr>
      <w:r w:rsidDel="00000000" w:rsidR="00000000" w:rsidRPr="00000000">
        <w:rPr>
          <w:rtl w:val="0"/>
        </w:rPr>
        <w:t xml:space="preserve">An inter-application Use Case extends the same mechanism across independently managed applications.</w:t>
      </w:r>
    </w:p>
    <w:p w:rsidR="00000000" w:rsidDel="00000000" w:rsidP="00000000" w:rsidRDefault="00000000" w:rsidRPr="00000000" w14:paraId="000007FF">
      <w:pPr>
        <w:spacing w:after="240" w:before="240" w:lineRule="auto"/>
        <w:rPr/>
      </w:pPr>
      <w:r w:rsidDel="00000000" w:rsidR="00000000" w:rsidRPr="00000000">
        <w:rPr>
          <w:rtl w:val="0"/>
        </w:rPr>
        <w:t xml:space="preserve">For example:</w:t>
      </w:r>
    </w:p>
    <w:p w:rsidR="00000000" w:rsidDel="00000000" w:rsidP="00000000" w:rsidRDefault="00000000" w:rsidRPr="00000000" w14:paraId="00000800">
      <w:pPr>
        <w:rPr/>
      </w:pPr>
      <w:r w:rsidDel="00000000" w:rsidR="00000000" w:rsidRPr="00000000">
        <w:rPr>
          <w:rtl w:val="0"/>
        </w:rPr>
        <w:t xml:space="preserve">CRM</w:t>
      </w:r>
    </w:p>
    <w:p w:rsidR="00000000" w:rsidDel="00000000" w:rsidP="00000000" w:rsidRDefault="00000000" w:rsidRPr="00000000" w14:paraId="00000801">
      <w:pPr>
        <w:rPr/>
      </w:pPr>
      <w:r w:rsidDel="00000000" w:rsidR="00000000" w:rsidRPr="00000000">
        <w:rPr>
          <w:rtl w:val="0"/>
        </w:rPr>
        <w:t xml:space="preserve">    Customer</w:t>
      </w:r>
    </w:p>
    <w:p w:rsidR="00000000" w:rsidDel="00000000" w:rsidP="00000000" w:rsidRDefault="00000000" w:rsidRPr="00000000" w14:paraId="00000802">
      <w:pPr>
        <w:rPr/>
      </w:pPr>
      <w:r w:rsidDel="00000000" w:rsidR="00000000" w:rsidRPr="00000000">
        <w:rPr>
          <w:rtl w:val="0"/>
        </w:rPr>
        <w:t xml:space="preserve">    Opportunity</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ERP</w:t>
      </w:r>
    </w:p>
    <w:p w:rsidR="00000000" w:rsidDel="00000000" w:rsidP="00000000" w:rsidRDefault="00000000" w:rsidRPr="00000000" w14:paraId="00000805">
      <w:pPr>
        <w:rPr/>
      </w:pPr>
      <w:r w:rsidDel="00000000" w:rsidR="00000000" w:rsidRPr="00000000">
        <w:rPr>
          <w:rtl w:val="0"/>
        </w:rPr>
        <w:t xml:space="preserve">    Account</w:t>
      </w:r>
    </w:p>
    <w:p w:rsidR="00000000" w:rsidDel="00000000" w:rsidP="00000000" w:rsidRDefault="00000000" w:rsidRPr="00000000" w14:paraId="00000806">
      <w:pPr>
        <w:rPr/>
      </w:pPr>
      <w:r w:rsidDel="00000000" w:rsidR="00000000" w:rsidRPr="00000000">
        <w:rPr>
          <w:rtl w:val="0"/>
        </w:rPr>
        <w:t xml:space="preserve">    Invoice</w:t>
      </w:r>
    </w:p>
    <w:p w:rsidR="00000000" w:rsidDel="00000000" w:rsidP="00000000" w:rsidRDefault="00000000" w:rsidRPr="00000000" w14:paraId="00000807">
      <w:pPr>
        <w:rPr/>
      </w:pPr>
      <w:r w:rsidDel="00000000" w:rsidR="00000000" w:rsidRPr="00000000">
        <w:rPr>
          <w:rtl w:val="0"/>
        </w:rPr>
        <w:t xml:space="preserve">    Payment</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Support</w:t>
      </w:r>
    </w:p>
    <w:p w:rsidR="00000000" w:rsidDel="00000000" w:rsidP="00000000" w:rsidRDefault="00000000" w:rsidRPr="00000000" w14:paraId="0000080A">
      <w:pPr>
        <w:rPr/>
      </w:pPr>
      <w:r w:rsidDel="00000000" w:rsidR="00000000" w:rsidRPr="00000000">
        <w:rPr>
          <w:rtl w:val="0"/>
        </w:rPr>
        <w:t xml:space="preserve">    Customer</w:t>
      </w:r>
    </w:p>
    <w:p w:rsidR="00000000" w:rsidDel="00000000" w:rsidP="00000000" w:rsidRDefault="00000000" w:rsidRPr="00000000" w14:paraId="0000080B">
      <w:pPr>
        <w:rPr/>
      </w:pPr>
      <w:r w:rsidDel="00000000" w:rsidR="00000000" w:rsidRPr="00000000">
        <w:rPr>
          <w:rtl w:val="0"/>
        </w:rPr>
        <w:t xml:space="preserve">    ServiceCase</w:t>
      </w:r>
    </w:p>
    <w:p w:rsidR="00000000" w:rsidDel="00000000" w:rsidP="00000000" w:rsidRDefault="00000000" w:rsidRPr="00000000" w14:paraId="0000080C">
      <w:pPr>
        <w:spacing w:after="240" w:before="240" w:lineRule="auto"/>
        <w:rPr/>
      </w:pPr>
      <w:r w:rsidDel="00000000" w:rsidR="00000000" w:rsidRPr="00000000">
        <w:rPr>
          <w:rtl w:val="0"/>
        </w:rPr>
        <w:t xml:space="preserve">The applications may use different identifiers, schemas and relationship structures to describe overlapping domain entities.</w:t>
      </w:r>
    </w:p>
    <w:p w:rsidR="00000000" w:rsidDel="00000000" w:rsidP="00000000" w:rsidRDefault="00000000" w:rsidRPr="00000000" w14:paraId="0000080D">
      <w:pPr>
        <w:spacing w:after="240" w:before="240" w:lineRule="auto"/>
        <w:rPr/>
      </w:pPr>
      <w:r w:rsidDel="00000000" w:rsidR="00000000" w:rsidRPr="00000000">
        <w:rPr>
          <w:rtl w:val="0"/>
        </w:rPr>
        <w:t xml:space="preserve">Aggregation first derives their local Kinds:</w:t>
      </w:r>
    </w:p>
    <w:p w:rsidR="00000000" w:rsidDel="00000000" w:rsidP="00000000" w:rsidRDefault="00000000" w:rsidRPr="00000000" w14:paraId="0000080E">
      <w:pPr>
        <w:rPr/>
      </w:pPr>
      <w:r w:rsidDel="00000000" w:rsidR="00000000" w:rsidRPr="00000000">
        <w:rPr>
          <w:rtl w:val="0"/>
        </w:rPr>
        <w:t xml:space="preserve">CRM.CustomerSubjectKind</w:t>
      </w:r>
    </w:p>
    <w:p w:rsidR="00000000" w:rsidDel="00000000" w:rsidP="00000000" w:rsidRDefault="00000000" w:rsidRPr="00000000" w14:paraId="0000080F">
      <w:pPr>
        <w:rPr/>
      </w:pPr>
      <w:r w:rsidDel="00000000" w:rsidR="00000000" w:rsidRPr="00000000">
        <w:rPr>
          <w:rtl w:val="0"/>
        </w:rPr>
        <w:t xml:space="preserve">ERP.AccountSubjectKind</w:t>
      </w:r>
    </w:p>
    <w:p w:rsidR="00000000" w:rsidDel="00000000" w:rsidP="00000000" w:rsidRDefault="00000000" w:rsidRPr="00000000" w14:paraId="00000810">
      <w:pPr>
        <w:rPr/>
      </w:pPr>
      <w:r w:rsidDel="00000000" w:rsidR="00000000" w:rsidRPr="00000000">
        <w:rPr>
          <w:rtl w:val="0"/>
        </w:rPr>
        <w:t xml:space="preserve">Support.CustomerSubjectKind</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OpportunityPredicateKind</w:t>
      </w:r>
    </w:p>
    <w:p w:rsidR="00000000" w:rsidDel="00000000" w:rsidP="00000000" w:rsidRDefault="00000000" w:rsidRPr="00000000" w14:paraId="00000813">
      <w:pPr>
        <w:rPr/>
      </w:pPr>
      <w:r w:rsidDel="00000000" w:rsidR="00000000" w:rsidRPr="00000000">
        <w:rPr>
          <w:rtl w:val="0"/>
        </w:rPr>
        <w:t xml:space="preserve">InvoicePredicateKind</w:t>
      </w:r>
    </w:p>
    <w:p w:rsidR="00000000" w:rsidDel="00000000" w:rsidP="00000000" w:rsidRDefault="00000000" w:rsidRPr="00000000" w14:paraId="00000814">
      <w:pPr>
        <w:rPr/>
      </w:pPr>
      <w:r w:rsidDel="00000000" w:rsidR="00000000" w:rsidRPr="00000000">
        <w:rPr>
          <w:rtl w:val="0"/>
        </w:rPr>
        <w:t xml:space="preserve">PaymentPredicateKind</w:t>
      </w:r>
    </w:p>
    <w:p w:rsidR="00000000" w:rsidDel="00000000" w:rsidP="00000000" w:rsidRDefault="00000000" w:rsidRPr="00000000" w14:paraId="00000815">
      <w:pPr>
        <w:rPr/>
      </w:pPr>
      <w:r w:rsidDel="00000000" w:rsidR="00000000" w:rsidRPr="00000000">
        <w:rPr>
          <w:rtl w:val="0"/>
        </w:rPr>
        <w:t xml:space="preserve">ServiceCasePredicateKind</w:t>
      </w:r>
    </w:p>
    <w:p w:rsidR="00000000" w:rsidDel="00000000" w:rsidP="00000000" w:rsidRDefault="00000000" w:rsidRPr="00000000" w14:paraId="00000816">
      <w:pPr>
        <w:spacing w:after="240" w:before="240" w:lineRule="auto"/>
        <w:rPr/>
      </w:pPr>
      <w:r w:rsidDel="00000000" w:rsidR="00000000" w:rsidRPr="00000000">
        <w:rPr>
          <w:rtl w:val="0"/>
        </w:rPr>
        <w:t xml:space="preserve">Alignment then attempts to establish equivalence, analogy or relational correspondence between these structures.</w:t>
      </w:r>
    </w:p>
    <w:p w:rsidR="00000000" w:rsidDel="00000000" w:rsidP="00000000" w:rsidRDefault="00000000" w:rsidRPr="00000000" w14:paraId="00000817">
      <w:pPr>
        <w:spacing w:after="240" w:before="240" w:lineRule="auto"/>
        <w:rPr/>
      </w:pPr>
      <w:r w:rsidDel="00000000" w:rsidR="00000000" w:rsidRPr="00000000">
        <w:rPr>
          <w:rtl w:val="0"/>
        </w:rPr>
        <w:t xml:space="preserve">A possible result is:</w:t>
      </w:r>
    </w:p>
    <w:p w:rsidR="00000000" w:rsidDel="00000000" w:rsidP="00000000" w:rsidRDefault="00000000" w:rsidRPr="00000000" w14:paraId="00000818">
      <w:pPr>
        <w:rPr/>
      </w:pPr>
      <w:r w:rsidDel="00000000" w:rsidR="00000000" w:rsidRPr="00000000">
        <w:rPr>
          <w:rtl w:val="0"/>
        </w:rPr>
        <w:t xml:space="preserve">CRM.Customer</w:t>
      </w:r>
    </w:p>
    <w:p w:rsidR="00000000" w:rsidDel="00000000" w:rsidP="00000000" w:rsidRDefault="00000000" w:rsidRPr="00000000" w14:paraId="00000819">
      <w:pPr>
        <w:rPr/>
      </w:pPr>
      <w:r w:rsidDel="00000000" w:rsidR="00000000" w:rsidRPr="00000000">
        <w:rPr>
          <w:rtl w:val="0"/>
        </w:rPr>
        <w:t xml:space="preserve">      │</w:t>
      </w:r>
    </w:p>
    <w:p w:rsidR="00000000" w:rsidDel="00000000" w:rsidP="00000000" w:rsidRDefault="00000000" w:rsidRPr="00000000" w14:paraId="0000081A">
      <w:pPr>
        <w:rPr/>
      </w:pPr>
      <w:r w:rsidDel="00000000" w:rsidR="00000000" w:rsidRPr="00000000">
        <w:rPr>
          <w:rtl w:val="0"/>
        </w:rPr>
        <w:t xml:space="preserve">      ├────────── ERP.Account</w:t>
      </w:r>
    </w:p>
    <w:p w:rsidR="00000000" w:rsidDel="00000000" w:rsidP="00000000" w:rsidRDefault="00000000" w:rsidRPr="00000000" w14:paraId="0000081B">
      <w:pPr>
        <w:rPr/>
      </w:pPr>
      <w:r w:rsidDel="00000000" w:rsidR="00000000" w:rsidRPr="00000000">
        <w:rPr>
          <w:rtl w:val="0"/>
        </w:rPr>
        <w:t xml:space="preserve">      │</w:t>
      </w:r>
    </w:p>
    <w:p w:rsidR="00000000" w:rsidDel="00000000" w:rsidP="00000000" w:rsidRDefault="00000000" w:rsidRPr="00000000" w14:paraId="0000081C">
      <w:pPr>
        <w:rPr/>
      </w:pPr>
      <w:r w:rsidDel="00000000" w:rsidR="00000000" w:rsidRPr="00000000">
        <w:rPr>
          <w:rtl w:val="0"/>
        </w:rPr>
        <w:t xml:space="preserve">      └────────── Support.Customer</w:t>
      </w:r>
    </w:p>
    <w:p w:rsidR="00000000" w:rsidDel="00000000" w:rsidP="00000000" w:rsidRDefault="00000000" w:rsidRPr="00000000" w14:paraId="0000081D">
      <w:pPr>
        <w:spacing w:after="240" w:before="240" w:lineRule="auto"/>
        <w:rPr/>
      </w:pPr>
      <w:r w:rsidDel="00000000" w:rsidR="00000000" w:rsidRPr="00000000">
        <w:rPr>
          <w:rtl w:val="0"/>
        </w:rPr>
        <w:t xml:space="preserve">with additional relationships:</w:t>
      </w:r>
    </w:p>
    <w:p w:rsidR="00000000" w:rsidDel="00000000" w:rsidP="00000000" w:rsidRDefault="00000000" w:rsidRPr="00000000" w14:paraId="0000081E">
      <w:pPr>
        <w:rPr/>
      </w:pPr>
      <w:r w:rsidDel="00000000" w:rsidR="00000000" w:rsidRPr="00000000">
        <w:rPr>
          <w:rtl w:val="0"/>
        </w:rPr>
        <w:t xml:space="preserve">Customer ── hasOpportunity ──&gt; Opportunity</w:t>
      </w:r>
    </w:p>
    <w:p w:rsidR="00000000" w:rsidDel="00000000" w:rsidP="00000000" w:rsidRDefault="00000000" w:rsidRPr="00000000" w14:paraId="0000081F">
      <w:pPr>
        <w:rPr/>
      </w:pPr>
      <w:r w:rsidDel="00000000" w:rsidR="00000000" w:rsidRPr="00000000">
        <w:rPr>
          <w:rtl w:val="0"/>
        </w:rPr>
        <w:t xml:space="preserve">Customer ── hasInvoice ──────&gt; Invoice</w:t>
      </w:r>
    </w:p>
    <w:p w:rsidR="00000000" w:rsidDel="00000000" w:rsidP="00000000" w:rsidRDefault="00000000" w:rsidRPr="00000000" w14:paraId="00000820">
      <w:pPr>
        <w:rPr/>
      </w:pPr>
      <w:r w:rsidDel="00000000" w:rsidR="00000000" w:rsidRPr="00000000">
        <w:rPr>
          <w:rtl w:val="0"/>
        </w:rPr>
        <w:t xml:space="preserve">Customer ── hasPayment ──────&gt; Payment</w:t>
      </w:r>
    </w:p>
    <w:p w:rsidR="00000000" w:rsidDel="00000000" w:rsidP="00000000" w:rsidRDefault="00000000" w:rsidRPr="00000000" w14:paraId="00000821">
      <w:pPr>
        <w:rPr/>
      </w:pPr>
      <w:r w:rsidDel="00000000" w:rsidR="00000000" w:rsidRPr="00000000">
        <w:rPr>
          <w:rtl w:val="0"/>
        </w:rPr>
        <w:t xml:space="preserve">Customer ── hasCase ─────────&gt; ServiceCase</w:t>
      </w:r>
    </w:p>
    <w:p w:rsidR="00000000" w:rsidDel="00000000" w:rsidP="00000000" w:rsidRDefault="00000000" w:rsidRPr="00000000" w14:paraId="00000822">
      <w:pPr>
        <w:spacing w:after="240" w:before="240" w:lineRule="auto"/>
        <w:rPr/>
      </w:pPr>
      <w:r w:rsidDel="00000000" w:rsidR="00000000" w:rsidRPr="00000000">
        <w:rPr>
          <w:rtl w:val="0"/>
        </w:rPr>
        <w:t xml:space="preserve">The important result is not simply a union of the three source graphs. Alignment produces a semantic structure in which the different source representations become occurrences of a common integrated model.</w:t>
      </w:r>
    </w:p>
    <w:p w:rsidR="00000000" w:rsidDel="00000000" w:rsidP="00000000" w:rsidRDefault="00000000" w:rsidRPr="00000000" w14:paraId="00000823">
      <w:pPr>
        <w:spacing w:after="240" w:before="240" w:lineRule="auto"/>
        <w:rPr/>
      </w:pPr>
      <w:r w:rsidDel="00000000" w:rsidR="00000000" w:rsidRPr="00000000">
        <w:rPr>
          <w:rtl w:val="0"/>
        </w:rPr>
        <w:t xml:space="preserve">The proposal explicitly identifies identity resolution and merging as a central requirement, while preserving provenance and contextual information when the same underlying subject occurs in multiple streams.</w:t>
      </w:r>
    </w:p>
    <w:p w:rsidR="00000000" w:rsidDel="00000000" w:rsidP="00000000" w:rsidRDefault="00000000" w:rsidRPr="00000000" w14:paraId="00000824">
      <w:pPr>
        <w:spacing w:after="240" w:before="240" w:lineRule="auto"/>
        <w:rPr/>
      </w:pPr>
      <w:r w:rsidDel="00000000" w:rsidR="00000000" w:rsidRPr="00000000">
        <w:rPr>
          <w:rtl w:val="0"/>
        </w:rPr>
        <w:t xml:space="preserve">Activation can then derive a higher-level:</w:t>
      </w:r>
    </w:p>
    <w:p w:rsidR="00000000" w:rsidDel="00000000" w:rsidP="00000000" w:rsidRDefault="00000000" w:rsidRPr="00000000" w14:paraId="00000825">
      <w:pPr>
        <w:rPr/>
      </w:pPr>
      <w:r w:rsidDel="00000000" w:rsidR="00000000" w:rsidRPr="00000000">
        <w:rPr>
          <w:rtl w:val="0"/>
        </w:rPr>
        <w:t xml:space="preserve">CustomerServiceContext</w:t>
      </w:r>
    </w:p>
    <w:p w:rsidR="00000000" w:rsidDel="00000000" w:rsidP="00000000" w:rsidRDefault="00000000" w:rsidRPr="00000000" w14:paraId="00000826">
      <w:pPr>
        <w:spacing w:after="240" w:before="240" w:lineRule="auto"/>
        <w:rPr/>
      </w:pPr>
      <w:r w:rsidDel="00000000" w:rsidR="00000000" w:rsidRPr="00000000">
        <w:rPr>
          <w:rtl w:val="0"/>
        </w:rPr>
        <w:t xml:space="preserve">with:</w:t>
      </w:r>
    </w:p>
    <w:p w:rsidR="00000000" w:rsidDel="00000000" w:rsidP="00000000" w:rsidRDefault="00000000" w:rsidRPr="00000000" w14:paraId="00000827">
      <w:pPr>
        <w:rPr/>
      </w:pPr>
      <w:r w:rsidDel="00000000" w:rsidR="00000000" w:rsidRPr="00000000">
        <w:rPr>
          <w:rtl w:val="0"/>
        </w:rPr>
        <w:t xml:space="preserve">Roles:</w:t>
      </w:r>
    </w:p>
    <w:p w:rsidR="00000000" w:rsidDel="00000000" w:rsidP="00000000" w:rsidRDefault="00000000" w:rsidRPr="00000000" w14:paraId="00000828">
      <w:pPr>
        <w:rPr/>
      </w:pPr>
      <w:r w:rsidDel="00000000" w:rsidR="00000000" w:rsidRPr="00000000">
        <w:rPr>
          <w:rtl w:val="0"/>
        </w:rPr>
        <w:t xml:space="preserve">    Customer</w:t>
      </w:r>
    </w:p>
    <w:p w:rsidR="00000000" w:rsidDel="00000000" w:rsidP="00000000" w:rsidRDefault="00000000" w:rsidRPr="00000000" w14:paraId="00000829">
      <w:pPr>
        <w:rPr/>
      </w:pPr>
      <w:r w:rsidDel="00000000" w:rsidR="00000000" w:rsidRPr="00000000">
        <w:rPr>
          <w:rtl w:val="0"/>
        </w:rPr>
        <w:t xml:space="preserve">    SalesRepresentative</w:t>
      </w:r>
    </w:p>
    <w:p w:rsidR="00000000" w:rsidDel="00000000" w:rsidP="00000000" w:rsidRDefault="00000000" w:rsidRPr="00000000" w14:paraId="0000082A">
      <w:pPr>
        <w:rPr/>
      </w:pPr>
      <w:r w:rsidDel="00000000" w:rsidR="00000000" w:rsidRPr="00000000">
        <w:rPr>
          <w:rtl w:val="0"/>
        </w:rPr>
        <w:t xml:space="preserve">    BillingAgent</w:t>
      </w:r>
    </w:p>
    <w:p w:rsidR="00000000" w:rsidDel="00000000" w:rsidP="00000000" w:rsidRDefault="00000000" w:rsidRPr="00000000" w14:paraId="0000082B">
      <w:pPr>
        <w:rPr/>
      </w:pPr>
      <w:r w:rsidDel="00000000" w:rsidR="00000000" w:rsidRPr="00000000">
        <w:rPr>
          <w:rtl w:val="0"/>
        </w:rPr>
        <w:t xml:space="preserve">    SupportAgent</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Actors:</w:t>
      </w:r>
    </w:p>
    <w:p w:rsidR="00000000" w:rsidDel="00000000" w:rsidP="00000000" w:rsidRDefault="00000000" w:rsidRPr="00000000" w14:paraId="0000082E">
      <w:pPr>
        <w:rPr/>
      </w:pPr>
      <w:r w:rsidDel="00000000" w:rsidR="00000000" w:rsidRPr="00000000">
        <w:rPr>
          <w:rtl w:val="0"/>
        </w:rPr>
        <w:t xml:space="preserve">    CRM</w:t>
      </w:r>
    </w:p>
    <w:p w:rsidR="00000000" w:rsidDel="00000000" w:rsidP="00000000" w:rsidRDefault="00000000" w:rsidRPr="00000000" w14:paraId="0000082F">
      <w:pPr>
        <w:rPr/>
      </w:pPr>
      <w:r w:rsidDel="00000000" w:rsidR="00000000" w:rsidRPr="00000000">
        <w:rPr>
          <w:rtl w:val="0"/>
        </w:rPr>
        <w:t xml:space="preserve">    ERP</w:t>
      </w:r>
    </w:p>
    <w:p w:rsidR="00000000" w:rsidDel="00000000" w:rsidP="00000000" w:rsidRDefault="00000000" w:rsidRPr="00000000" w14:paraId="00000830">
      <w:pPr>
        <w:rPr/>
      </w:pPr>
      <w:r w:rsidDel="00000000" w:rsidR="00000000" w:rsidRPr="00000000">
        <w:rPr>
          <w:rtl w:val="0"/>
        </w:rPr>
        <w:t xml:space="preserve">    Support</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Interactions:</w:t>
      </w:r>
    </w:p>
    <w:p w:rsidR="00000000" w:rsidDel="00000000" w:rsidP="00000000" w:rsidRDefault="00000000" w:rsidRPr="00000000" w14:paraId="00000833">
      <w:pPr>
        <w:rPr/>
      </w:pPr>
      <w:r w:rsidDel="00000000" w:rsidR="00000000" w:rsidRPr="00000000">
        <w:rPr>
          <w:rtl w:val="0"/>
        </w:rPr>
        <w:t xml:space="preserve">    viewCustomer</w:t>
      </w:r>
    </w:p>
    <w:p w:rsidR="00000000" w:rsidDel="00000000" w:rsidP="00000000" w:rsidRDefault="00000000" w:rsidRPr="00000000" w14:paraId="00000834">
      <w:pPr>
        <w:rPr/>
      </w:pPr>
      <w:r w:rsidDel="00000000" w:rsidR="00000000" w:rsidRPr="00000000">
        <w:rPr>
          <w:rtl w:val="0"/>
        </w:rPr>
        <w:t xml:space="preserve">    createOpportunity</w:t>
      </w:r>
    </w:p>
    <w:p w:rsidR="00000000" w:rsidDel="00000000" w:rsidP="00000000" w:rsidRDefault="00000000" w:rsidRPr="00000000" w14:paraId="00000835">
      <w:pPr>
        <w:rPr/>
      </w:pPr>
      <w:r w:rsidDel="00000000" w:rsidR="00000000" w:rsidRPr="00000000">
        <w:rPr>
          <w:rtl w:val="0"/>
        </w:rPr>
        <w:t xml:space="preserve">    issueInvoice</w:t>
      </w:r>
    </w:p>
    <w:p w:rsidR="00000000" w:rsidDel="00000000" w:rsidP="00000000" w:rsidRDefault="00000000" w:rsidRPr="00000000" w14:paraId="00000836">
      <w:pPr>
        <w:rPr/>
      </w:pPr>
      <w:r w:rsidDel="00000000" w:rsidR="00000000" w:rsidRPr="00000000">
        <w:rPr>
          <w:rtl w:val="0"/>
        </w:rPr>
        <w:t xml:space="preserve">    recordPayment</w:t>
      </w:r>
    </w:p>
    <w:p w:rsidR="00000000" w:rsidDel="00000000" w:rsidP="00000000" w:rsidRDefault="00000000" w:rsidRPr="00000000" w14:paraId="00000837">
      <w:pPr>
        <w:rPr/>
      </w:pPr>
      <w:r w:rsidDel="00000000" w:rsidR="00000000" w:rsidRPr="00000000">
        <w:rPr>
          <w:rtl w:val="0"/>
        </w:rPr>
        <w:t xml:space="preserve">    openServiceCase</w:t>
      </w:r>
    </w:p>
    <w:p w:rsidR="00000000" w:rsidDel="00000000" w:rsidP="00000000" w:rsidRDefault="00000000" w:rsidRPr="00000000" w14:paraId="00000838">
      <w:pPr>
        <w:spacing w:after="240" w:before="240" w:lineRule="auto"/>
        <w:rPr/>
      </w:pPr>
      <w:r w:rsidDel="00000000" w:rsidR="00000000" w:rsidRPr="00000000">
        <w:rPr>
          <w:rtl w:val="0"/>
        </w:rPr>
        <w:t xml:space="preserve">The unified facade could consequently expose:</w:t>
      </w:r>
    </w:p>
    <w:p w:rsidR="00000000" w:rsidDel="00000000" w:rsidP="00000000" w:rsidRDefault="00000000" w:rsidRPr="00000000" w14:paraId="00000839">
      <w:pPr>
        <w:rPr/>
      </w:pPr>
      <w:r w:rsidDel="00000000" w:rsidR="00000000" w:rsidRPr="00000000">
        <w:rPr>
          <w:rtl w:val="0"/>
        </w:rPr>
        <w:t xml:space="preserve">GET  /customers/{id}</w:t>
      </w:r>
    </w:p>
    <w:p w:rsidR="00000000" w:rsidDel="00000000" w:rsidP="00000000" w:rsidRDefault="00000000" w:rsidRPr="00000000" w14:paraId="0000083A">
      <w:pPr>
        <w:rPr/>
      </w:pPr>
      <w:r w:rsidDel="00000000" w:rsidR="00000000" w:rsidRPr="00000000">
        <w:rPr>
          <w:rtl w:val="0"/>
        </w:rPr>
        <w:t xml:space="preserve">GET  /customers/{id}/opportunities</w:t>
      </w:r>
    </w:p>
    <w:p w:rsidR="00000000" w:rsidDel="00000000" w:rsidP="00000000" w:rsidRDefault="00000000" w:rsidRPr="00000000" w14:paraId="0000083B">
      <w:pPr>
        <w:rPr/>
      </w:pPr>
      <w:r w:rsidDel="00000000" w:rsidR="00000000" w:rsidRPr="00000000">
        <w:rPr>
          <w:rtl w:val="0"/>
        </w:rPr>
        <w:t xml:space="preserve">GET  /customers/{id}/billing</w:t>
      </w:r>
    </w:p>
    <w:p w:rsidR="00000000" w:rsidDel="00000000" w:rsidP="00000000" w:rsidRDefault="00000000" w:rsidRPr="00000000" w14:paraId="0000083C">
      <w:pPr>
        <w:rPr/>
      </w:pPr>
      <w:r w:rsidDel="00000000" w:rsidR="00000000" w:rsidRPr="00000000">
        <w:rPr>
          <w:rtl w:val="0"/>
        </w:rPr>
        <w:t xml:space="preserve">GET  /customers/{id}/service-cases</w:t>
      </w:r>
    </w:p>
    <w:p w:rsidR="00000000" w:rsidDel="00000000" w:rsidP="00000000" w:rsidRDefault="00000000" w:rsidRPr="00000000" w14:paraId="0000083D">
      <w:pPr>
        <w:rPr/>
      </w:pPr>
      <w:r w:rsidDel="00000000" w:rsidR="00000000" w:rsidRPr="00000000">
        <w:rPr>
          <w:rtl w:val="0"/>
        </w:rPr>
        <w:t xml:space="preserve">POST /customers/{id}/open-service-case</w:t>
      </w:r>
    </w:p>
    <w:p w:rsidR="00000000" w:rsidDel="00000000" w:rsidP="00000000" w:rsidRDefault="00000000" w:rsidRPr="00000000" w14:paraId="0000083E">
      <w:pPr>
        <w:spacing w:after="240" w:before="240" w:lineRule="auto"/>
        <w:rPr/>
      </w:pPr>
      <w:r w:rsidDel="00000000" w:rsidR="00000000" w:rsidRPr="00000000">
        <w:rPr>
          <w:rtl w:val="0"/>
        </w:rPr>
        <w:t xml:space="preserve">The important property is that these endpoints are derived from the </w:t>
      </w:r>
      <w:r w:rsidDel="00000000" w:rsidR="00000000" w:rsidRPr="00000000">
        <w:rPr>
          <w:b w:val="1"/>
          <w:bCs w:val="1"/>
          <w:rtl w:val="0"/>
        </w:rPr>
        <w:t xml:space="preserve">integrated semantic Context</w:t>
      </w:r>
      <w:r w:rsidDel="00000000" w:rsidR="00000000" w:rsidRPr="00000000">
        <w:rPr>
          <w:rtl w:val="0"/>
        </w:rPr>
        <w:t xml:space="preserve">, rather than being a static aggregation of three application APIs.</w:t>
      </w:r>
    </w:p>
    <w:p w:rsidR="00000000" w:rsidDel="00000000" w:rsidP="00000000" w:rsidRDefault="00000000" w:rsidRPr="00000000" w14:paraId="0000083F">
      <w:pPr>
        <w:pStyle w:val="Heading2"/>
        <w:keepNext w:val="0"/>
        <w:keepLines w:val="0"/>
        <w:spacing w:before="280" w:lineRule="auto"/>
        <w:rPr/>
      </w:pPr>
      <w:bookmarkStart w:colFirst="0" w:colLast="0" w:name="_flsajguc46mk" w:id="136"/>
      <w:bookmarkEnd w:id="136"/>
      <w:r w:rsidDel="00000000" w:rsidR="00000000" w:rsidRPr="00000000">
        <w:rPr>
          <w:rtl w:val="0"/>
        </w:rPr>
        <w:t xml:space="preserve">Use Case as an Inferred Semantic Contract</w:t>
      </w:r>
    </w:p>
    <w:p w:rsidR="00000000" w:rsidDel="00000000" w:rsidP="00000000" w:rsidRDefault="00000000" w:rsidRPr="00000000" w14:paraId="00000840">
      <w:pPr>
        <w:spacing w:after="240" w:before="240" w:lineRule="auto"/>
        <w:rPr/>
      </w:pPr>
      <w:r w:rsidDel="00000000" w:rsidR="00000000" w:rsidRPr="00000000">
        <w:rPr>
          <w:rtl w:val="0"/>
        </w:rPr>
        <w:t xml:space="preserve">A discovered Use Case can be represented as a semantic contract consisting of:</w:t>
      </w:r>
    </w:p>
    <w:p w:rsidR="00000000" w:rsidDel="00000000" w:rsidP="00000000" w:rsidRDefault="00000000" w:rsidRPr="00000000" w14:paraId="00000841">
      <w:pPr>
        <w:rPr/>
      </w:pPr>
      <w:r w:rsidDel="00000000" w:rsidR="00000000" w:rsidRPr="00000000">
        <w:rPr>
          <w:rtl w:val="0"/>
        </w:rPr>
        <w:t xml:space="preserve">Context</w:t>
      </w:r>
    </w:p>
    <w:p w:rsidR="00000000" w:rsidDel="00000000" w:rsidP="00000000" w:rsidRDefault="00000000" w:rsidRPr="00000000" w14:paraId="00000842">
      <w:pPr>
        <w:rPr/>
      </w:pPr>
      <w:r w:rsidDel="00000000" w:rsidR="00000000" w:rsidRPr="00000000">
        <w:rPr>
          <w:rtl w:val="0"/>
        </w:rPr>
        <w:t xml:space="preserve">    Roles</w:t>
      </w:r>
    </w:p>
    <w:p w:rsidR="00000000" w:rsidDel="00000000" w:rsidP="00000000" w:rsidRDefault="00000000" w:rsidRPr="00000000" w14:paraId="00000843">
      <w:pPr>
        <w:rPr/>
      </w:pPr>
      <w:r w:rsidDel="00000000" w:rsidR="00000000" w:rsidRPr="00000000">
        <w:rPr>
          <w:rtl w:val="0"/>
        </w:rPr>
        <w:t xml:space="preserve">        Actors</w:t>
      </w:r>
    </w:p>
    <w:p w:rsidR="00000000" w:rsidDel="00000000" w:rsidP="00000000" w:rsidRDefault="00000000" w:rsidRPr="00000000" w14:paraId="00000844">
      <w:pPr>
        <w:rPr/>
      </w:pPr>
      <w:r w:rsidDel="00000000" w:rsidR="00000000" w:rsidRPr="00000000">
        <w:rPr>
          <w:rtl w:val="0"/>
        </w:rPr>
        <w:t xml:space="preserve">            Interactions</w:t>
      </w:r>
    </w:p>
    <w:p w:rsidR="00000000" w:rsidDel="00000000" w:rsidP="00000000" w:rsidRDefault="00000000" w:rsidRPr="00000000" w14:paraId="00000845">
      <w:pPr>
        <w:rPr/>
      </w:pPr>
      <w:r w:rsidDel="00000000" w:rsidR="00000000" w:rsidRPr="00000000">
        <w:rPr>
          <w:rtl w:val="0"/>
        </w:rPr>
        <w:t xml:space="preserve">                Preconditions</w:t>
      </w:r>
    </w:p>
    <w:p w:rsidR="00000000" w:rsidDel="00000000" w:rsidP="00000000" w:rsidRDefault="00000000" w:rsidRPr="00000000" w14:paraId="00000846">
      <w:pPr>
        <w:rPr/>
      </w:pPr>
      <w:r w:rsidDel="00000000" w:rsidR="00000000" w:rsidRPr="00000000">
        <w:rPr>
          <w:rtl w:val="0"/>
        </w:rPr>
        <w:t xml:space="preserve">                State</w:t>
      </w:r>
    </w:p>
    <w:p w:rsidR="00000000" w:rsidDel="00000000" w:rsidP="00000000" w:rsidRDefault="00000000" w:rsidRPr="00000000" w14:paraId="00000847">
      <w:pPr>
        <w:rPr/>
      </w:pPr>
      <w:r w:rsidDel="00000000" w:rsidR="00000000" w:rsidRPr="00000000">
        <w:rPr>
          <w:rtl w:val="0"/>
        </w:rPr>
        <w:t xml:space="preserve">                Results</w:t>
      </w:r>
    </w:p>
    <w:p w:rsidR="00000000" w:rsidDel="00000000" w:rsidP="00000000" w:rsidRDefault="00000000" w:rsidRPr="00000000" w14:paraId="00000848">
      <w:pPr>
        <w:rPr/>
      </w:pPr>
      <w:r w:rsidDel="00000000" w:rsidR="00000000" w:rsidRPr="00000000">
        <w:rPr>
          <w:rtl w:val="0"/>
        </w:rPr>
        <w:t xml:space="preserve">                Transitions</w:t>
      </w:r>
    </w:p>
    <w:p w:rsidR="00000000" w:rsidDel="00000000" w:rsidP="00000000" w:rsidRDefault="00000000" w:rsidRPr="00000000" w14:paraId="00000849">
      <w:pPr>
        <w:spacing w:after="240" w:before="240" w:lineRule="auto"/>
        <w:rPr/>
      </w:pPr>
      <w:r w:rsidDel="00000000" w:rsidR="00000000" w:rsidRPr="00000000">
        <w:rPr>
          <w:rtl w:val="0"/>
        </w:rPr>
        <w:t xml:space="preserve">The Base Model provides the primitive structure from which this contract can be represented using Resources, Occurrences and Statements. Kinds then classify recurring structures, while Rule Statements express the relationships that connect them.</w:t>
      </w:r>
    </w:p>
    <w:p w:rsidR="00000000" w:rsidDel="00000000" w:rsidP="00000000" w:rsidRDefault="00000000" w:rsidRPr="00000000" w14:paraId="0000084A">
      <w:pPr>
        <w:spacing w:after="240" w:before="240" w:lineRule="auto"/>
        <w:rPr/>
      </w:pPr>
      <w:r w:rsidDel="00000000" w:rsidR="00000000" w:rsidRPr="00000000">
        <w:rPr>
          <w:rtl w:val="0"/>
        </w:rPr>
        <w:t xml:space="preserve">For example:</w:t>
      </w:r>
    </w:p>
    <w:p w:rsidR="00000000" w:rsidDel="00000000" w:rsidP="00000000" w:rsidRDefault="00000000" w:rsidRPr="00000000" w14:paraId="0000084B">
      <w:pPr>
        <w:rPr/>
      </w:pPr>
      <w:r w:rsidDel="00000000" w:rsidR="00000000" w:rsidRPr="00000000">
        <w:rPr>
          <w:rtl w:val="0"/>
        </w:rPr>
        <w:t xml:space="preserve">(CustomerOnboardingContext,</w:t>
      </w:r>
    </w:p>
    <w:p w:rsidR="00000000" w:rsidDel="00000000" w:rsidP="00000000" w:rsidRDefault="00000000" w:rsidRPr="00000000" w14:paraId="0000084C">
      <w:pPr>
        <w:rPr/>
      </w:pPr>
      <w:r w:rsidDel="00000000" w:rsidR="00000000" w:rsidRPr="00000000">
        <w:rPr>
          <w:rtl w:val="0"/>
        </w:rPr>
        <w:t xml:space="preserve"> CustomerRole,</w:t>
      </w:r>
    </w:p>
    <w:p w:rsidR="00000000" w:rsidDel="00000000" w:rsidP="00000000" w:rsidRDefault="00000000" w:rsidRPr="00000000" w14:paraId="0000084D">
      <w:pPr>
        <w:rPr/>
      </w:pPr>
      <w:r w:rsidDel="00000000" w:rsidR="00000000" w:rsidRPr="00000000">
        <w:rPr>
          <w:rtl w:val="0"/>
        </w:rPr>
        <w:t xml:space="preserve"> CreateCustomerInteraction,</w:t>
      </w:r>
    </w:p>
    <w:p w:rsidR="00000000" w:rsidDel="00000000" w:rsidP="00000000" w:rsidRDefault="00000000" w:rsidRPr="00000000" w14:paraId="0000084E">
      <w:pPr>
        <w:rPr/>
      </w:pPr>
      <w:r w:rsidDel="00000000" w:rsidR="00000000" w:rsidRPr="00000000">
        <w:rPr>
          <w:rtl w:val="0"/>
        </w:rPr>
        <w:t xml:space="preserve"> Customer)</w:t>
      </w:r>
    </w:p>
    <w:p w:rsidR="00000000" w:rsidDel="00000000" w:rsidP="00000000" w:rsidRDefault="00000000" w:rsidRPr="00000000" w14:paraId="0000084F">
      <w:pPr>
        <w:spacing w:after="240" w:before="240" w:lineRule="auto"/>
        <w:rPr/>
      </w:pPr>
      <w:r w:rsidDel="00000000" w:rsidR="00000000" w:rsidRPr="00000000">
        <w:rPr>
          <w:rtl w:val="0"/>
        </w:rPr>
        <w:t xml:space="preserve">can represent a contextual interaction rather than merely an entity relationship.</w:t>
      </w:r>
    </w:p>
    <w:p w:rsidR="00000000" w:rsidDel="00000000" w:rsidP="00000000" w:rsidRDefault="00000000" w:rsidRPr="00000000" w14:paraId="00000850">
      <w:pPr>
        <w:spacing w:after="240" w:before="240" w:lineRule="auto"/>
        <w:rPr/>
      </w:pPr>
      <w:r w:rsidDel="00000000" w:rsidR="00000000" w:rsidRPr="00000000">
        <w:rPr>
          <w:rtl w:val="0"/>
        </w:rPr>
        <w:t xml:space="preserve">This follows the document's progression from raw CSPO Statements, through Kinds and Property Statements, to Rule Statements and finally Context Statements.</w:t>
      </w:r>
    </w:p>
    <w:p w:rsidR="00000000" w:rsidDel="00000000" w:rsidP="00000000" w:rsidRDefault="00000000" w:rsidRPr="00000000" w14:paraId="00000851">
      <w:pPr>
        <w:pStyle w:val="Heading2"/>
        <w:keepNext w:val="0"/>
        <w:keepLines w:val="0"/>
        <w:spacing w:before="280" w:lineRule="auto"/>
        <w:rPr/>
      </w:pPr>
      <w:bookmarkStart w:colFirst="0" w:colLast="0" w:name="_b84bf9uwhksk" w:id="137"/>
      <w:bookmarkEnd w:id="137"/>
      <w:r w:rsidDel="00000000" w:rsidR="00000000" w:rsidRPr="00000000">
        <w:rPr>
          <w:rtl w:val="0"/>
        </w:rPr>
        <w:t xml:space="preserve">Use Case Discovery from Dimensional and State Structures</w:t>
      </w:r>
    </w:p>
    <w:p w:rsidR="00000000" w:rsidDel="00000000" w:rsidP="00000000" w:rsidRDefault="00000000" w:rsidRPr="00000000" w14:paraId="00000852">
      <w:pPr>
        <w:spacing w:after="240" w:before="240" w:lineRule="auto"/>
        <w:rPr/>
      </w:pPr>
      <w:r w:rsidDel="00000000" w:rsidR="00000000" w:rsidRPr="00000000">
        <w:rPr>
          <w:rtl w:val="0"/>
        </w:rPr>
        <w:t xml:space="preserve">Use Case discovery can also exploit the dimensional features proposed in the model.</w:t>
      </w:r>
    </w:p>
    <w:p w:rsidR="00000000" w:rsidDel="00000000" w:rsidP="00000000" w:rsidRDefault="00000000" w:rsidRPr="00000000" w14:paraId="00000853">
      <w:pPr>
        <w:spacing w:after="240" w:before="240" w:lineRule="auto"/>
        <w:rPr/>
      </w:pPr>
      <w:r w:rsidDel="00000000" w:rsidR="00000000" w:rsidRPr="00000000">
        <w:rPr>
          <w:rtl w:val="0"/>
        </w:rPr>
        <w:t xml:space="preserve">The specification describes relationships in terms of axes, ordering and Previous/Current/Next state structures, for example:</w:t>
      </w:r>
    </w:p>
    <w:p w:rsidR="00000000" w:rsidDel="00000000" w:rsidP="00000000" w:rsidRDefault="00000000" w:rsidRPr="00000000" w14:paraId="00000854">
      <w:pPr>
        <w:rPr/>
      </w:pPr>
      <w:r w:rsidDel="00000000" w:rsidR="00000000" w:rsidRPr="00000000">
        <w:rPr>
          <w:rtl w:val="0"/>
        </w:rPr>
        <w:t xml:space="preserve">(Unemployed, Employment, Employee)</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(Junior, Promotion, Senior)</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(Single, Marriage, Married)</w:t>
      </w:r>
    </w:p>
    <w:p w:rsidR="00000000" w:rsidDel="00000000" w:rsidP="00000000" w:rsidRDefault="00000000" w:rsidRPr="00000000" w14:paraId="00000859">
      <w:pPr>
        <w:rPr/>
      </w:pPr>
      <w:r w:rsidDel="00000000" w:rsidR="00000000" w:rsidRPr="00000000">
        <w:rPr>
          <w:rtl w:val="0"/>
        </w:rPr>
        <w:t xml:space="preserve">(Married, Divorce, Divorced)</w:t>
      </w:r>
    </w:p>
    <w:p w:rsidR="00000000" w:rsidDel="00000000" w:rsidP="00000000" w:rsidRDefault="00000000" w:rsidRPr="00000000" w14:paraId="0000085A">
      <w:pPr>
        <w:spacing w:after="240" w:before="240" w:lineRule="auto"/>
        <w:rPr/>
      </w:pPr>
      <w:r w:rsidDel="00000000" w:rsidR="00000000" w:rsidRPr="00000000">
        <w:rPr>
          <w:rtl w:val="0"/>
        </w:rPr>
        <w:t xml:space="preserve">These structures can be interpreted as generalized state-transition patterns.</w:t>
      </w:r>
    </w:p>
    <w:p w:rsidR="00000000" w:rsidDel="00000000" w:rsidP="00000000" w:rsidRDefault="00000000" w:rsidRPr="00000000" w14:paraId="0000085B">
      <w:pPr>
        <w:spacing w:after="240" w:before="240" w:lineRule="auto"/>
        <w:rPr/>
      </w:pPr>
      <w:r w:rsidDel="00000000" w:rsidR="00000000" w:rsidRPr="00000000">
        <w:rPr>
          <w:rtl w:val="0"/>
        </w:rPr>
        <w:t xml:space="preserve">Consequently, Activation can discover not only static contexts but </w:t>
      </w:r>
      <w:r w:rsidDel="00000000" w:rsidR="00000000" w:rsidRPr="00000000">
        <w:rPr>
          <w:b w:val="1"/>
          <w:bCs w:val="1"/>
          <w:rtl w:val="0"/>
        </w:rPr>
        <w:t xml:space="preserve">behavioral contexts</w:t>
      </w:r>
      <w:r w:rsidDel="00000000" w:rsidR="00000000" w:rsidRPr="00000000">
        <w:rPr>
          <w:rtl w:val="0"/>
        </w:rPr>
        <w:t xml:space="preserve">.</w:t>
      </w:r>
    </w:p>
    <w:p w:rsidR="00000000" w:rsidDel="00000000" w:rsidP="00000000" w:rsidRDefault="00000000" w:rsidRPr="00000000" w14:paraId="0000085C">
      <w:pPr>
        <w:spacing w:after="240" w:before="240" w:lineRule="auto"/>
        <w:rPr/>
      </w:pPr>
      <w:r w:rsidDel="00000000" w:rsidR="00000000" w:rsidRPr="00000000">
        <w:rPr>
          <w:rtl w:val="0"/>
        </w:rPr>
        <w:t xml:space="preserve">For example:</w:t>
      </w:r>
    </w:p>
    <w:p w:rsidR="00000000" w:rsidDel="00000000" w:rsidP="00000000" w:rsidRDefault="00000000" w:rsidRPr="00000000" w14:paraId="0000085D">
      <w:pPr>
        <w:rPr/>
      </w:pPr>
      <w:r w:rsidDel="00000000" w:rsidR="00000000" w:rsidRPr="00000000">
        <w:rPr>
          <w:rtl w:val="0"/>
        </w:rPr>
        <w:t xml:space="preserve">EmployeeOnboarding</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Previous:</w:t>
      </w:r>
    </w:p>
    <w:p w:rsidR="00000000" w:rsidDel="00000000" w:rsidP="00000000" w:rsidRDefault="00000000" w:rsidRPr="00000000" w14:paraId="00000860">
      <w:pPr>
        <w:rPr/>
      </w:pPr>
      <w:r w:rsidDel="00000000" w:rsidR="00000000" w:rsidRPr="00000000">
        <w:rPr>
          <w:rtl w:val="0"/>
        </w:rPr>
        <w:t xml:space="preserve">    Applicant</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Interaction:</w:t>
      </w:r>
    </w:p>
    <w:p w:rsidR="00000000" w:rsidDel="00000000" w:rsidP="00000000" w:rsidRDefault="00000000" w:rsidRPr="00000000" w14:paraId="00000863">
      <w:pPr>
        <w:rPr/>
      </w:pPr>
      <w:r w:rsidDel="00000000" w:rsidR="00000000" w:rsidRPr="00000000">
        <w:rPr>
          <w:rtl w:val="0"/>
        </w:rPr>
        <w:t xml:space="preserve">    Hire</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Current:</w:t>
      </w:r>
    </w:p>
    <w:p w:rsidR="00000000" w:rsidDel="00000000" w:rsidP="00000000" w:rsidRDefault="00000000" w:rsidRPr="00000000" w14:paraId="00000866">
      <w:pPr>
        <w:rPr/>
      </w:pPr>
      <w:r w:rsidDel="00000000" w:rsidR="00000000" w:rsidRPr="00000000">
        <w:rPr>
          <w:rtl w:val="0"/>
        </w:rPr>
        <w:t xml:space="preserve">    Employee</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Next:</w:t>
      </w:r>
    </w:p>
    <w:p w:rsidR="00000000" w:rsidDel="00000000" w:rsidP="00000000" w:rsidRDefault="00000000" w:rsidRPr="00000000" w14:paraId="00000869">
      <w:pPr>
        <w:rPr/>
      </w:pPr>
      <w:r w:rsidDel="00000000" w:rsidR="00000000" w:rsidRPr="00000000">
        <w:rPr>
          <w:rtl w:val="0"/>
        </w:rPr>
        <w:t xml:space="preserve">    ActiveEmployee</w:t>
      </w:r>
    </w:p>
    <w:p w:rsidR="00000000" w:rsidDel="00000000" w:rsidP="00000000" w:rsidRDefault="00000000" w:rsidRPr="00000000" w14:paraId="0000086A">
      <w:pPr>
        <w:spacing w:after="240" w:before="240" w:lineRule="auto"/>
        <w:rPr/>
      </w:pPr>
      <w:r w:rsidDel="00000000" w:rsidR="00000000" w:rsidRPr="00000000">
        <w:rPr>
          <w:rtl w:val="0"/>
        </w:rPr>
        <w:t xml:space="preserve">or:</w:t>
      </w:r>
    </w:p>
    <w:p w:rsidR="00000000" w:rsidDel="00000000" w:rsidP="00000000" w:rsidRDefault="00000000" w:rsidRPr="00000000" w14:paraId="0000086B">
      <w:pPr>
        <w:rPr/>
      </w:pPr>
      <w:r w:rsidDel="00000000" w:rsidR="00000000" w:rsidRPr="00000000">
        <w:rPr>
          <w:rtl w:val="0"/>
        </w:rPr>
        <w:t xml:space="preserve">OrderFulfillment</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Previous:</w:t>
      </w:r>
    </w:p>
    <w:p w:rsidR="00000000" w:rsidDel="00000000" w:rsidP="00000000" w:rsidRDefault="00000000" w:rsidRPr="00000000" w14:paraId="0000086E">
      <w:pPr>
        <w:rPr/>
      </w:pPr>
      <w:r w:rsidDel="00000000" w:rsidR="00000000" w:rsidRPr="00000000">
        <w:rPr>
          <w:rtl w:val="0"/>
        </w:rPr>
        <w:t xml:space="preserve">    CreatedOrder</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Interaction:</w:t>
      </w:r>
    </w:p>
    <w:p w:rsidR="00000000" w:rsidDel="00000000" w:rsidP="00000000" w:rsidRDefault="00000000" w:rsidRPr="00000000" w14:paraId="00000871">
      <w:pPr>
        <w:rPr/>
      </w:pPr>
      <w:r w:rsidDel="00000000" w:rsidR="00000000" w:rsidRPr="00000000">
        <w:rPr>
          <w:rtl w:val="0"/>
        </w:rPr>
        <w:t xml:space="preserve">    Fulfill</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Current:</w:t>
      </w:r>
    </w:p>
    <w:p w:rsidR="00000000" w:rsidDel="00000000" w:rsidP="00000000" w:rsidRDefault="00000000" w:rsidRPr="00000000" w14:paraId="00000874">
      <w:pPr>
        <w:rPr/>
      </w:pPr>
      <w:r w:rsidDel="00000000" w:rsidR="00000000" w:rsidRPr="00000000">
        <w:rPr>
          <w:rtl w:val="0"/>
        </w:rPr>
        <w:t xml:space="preserve">    FulfilledOrder</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Next:</w:t>
      </w:r>
    </w:p>
    <w:p w:rsidR="00000000" w:rsidDel="00000000" w:rsidP="00000000" w:rsidRDefault="00000000" w:rsidRPr="00000000" w14:paraId="00000877">
      <w:pPr>
        <w:rPr/>
      </w:pPr>
      <w:r w:rsidDel="00000000" w:rsidR="00000000" w:rsidRPr="00000000">
        <w:rPr>
          <w:rtl w:val="0"/>
        </w:rPr>
        <w:t xml:space="preserve">    ShippedOrder</w:t>
      </w:r>
    </w:p>
    <w:p w:rsidR="00000000" w:rsidDel="00000000" w:rsidP="00000000" w:rsidRDefault="00000000" w:rsidRPr="00000000" w14:paraId="00000878">
      <w:pPr>
        <w:spacing w:after="240" w:before="240" w:lineRule="auto"/>
        <w:rPr/>
      </w:pPr>
      <w:r w:rsidDel="00000000" w:rsidR="00000000" w:rsidRPr="00000000">
        <w:rPr>
          <w:rtl w:val="0"/>
        </w:rPr>
        <w:t xml:space="preserve">Such patterns allow the facade to expose transitions rather than merely CRUD operations:</w:t>
      </w:r>
    </w:p>
    <w:p w:rsidR="00000000" w:rsidDel="00000000" w:rsidP="00000000" w:rsidRDefault="00000000" w:rsidRPr="00000000" w14:paraId="00000879">
      <w:pPr>
        <w:rPr/>
      </w:pPr>
      <w:r w:rsidDel="00000000" w:rsidR="00000000" w:rsidRPr="00000000">
        <w:rPr>
          <w:rtl w:val="0"/>
        </w:rPr>
        <w:t xml:space="preserve">POST /orders/{id}/fulfill</w:t>
      </w:r>
    </w:p>
    <w:p w:rsidR="00000000" w:rsidDel="00000000" w:rsidP="00000000" w:rsidRDefault="00000000" w:rsidRPr="00000000" w14:paraId="0000087A">
      <w:pPr>
        <w:rPr/>
      </w:pPr>
      <w:r w:rsidDel="00000000" w:rsidR="00000000" w:rsidRPr="00000000">
        <w:rPr>
          <w:rtl w:val="0"/>
        </w:rPr>
        <w:t xml:space="preserve">POST /orders/{id}/ship</w:t>
      </w:r>
    </w:p>
    <w:p w:rsidR="00000000" w:rsidDel="00000000" w:rsidP="00000000" w:rsidRDefault="00000000" w:rsidRPr="00000000" w14:paraId="0000087B">
      <w:pPr>
        <w:rPr/>
      </w:pPr>
      <w:r w:rsidDel="00000000" w:rsidR="00000000" w:rsidRPr="00000000">
        <w:rPr>
          <w:rtl w:val="0"/>
        </w:rPr>
        <w:t xml:space="preserve">POST /employees/{id}/activate</w:t>
      </w:r>
    </w:p>
    <w:p w:rsidR="00000000" w:rsidDel="00000000" w:rsidP="00000000" w:rsidRDefault="00000000" w:rsidRPr="00000000" w14:paraId="0000087C">
      <w:pPr>
        <w:spacing w:after="240" w:before="240" w:lineRule="auto"/>
        <w:rPr/>
      </w:pPr>
      <w:r w:rsidDel="00000000" w:rsidR="00000000" w:rsidRPr="00000000">
        <w:rPr>
          <w:rtl w:val="0"/>
        </w:rPr>
        <w:t xml:space="preserve">The interaction is therefore the semantic representation of a state transition across one or more underlying applications.</w:t>
      </w:r>
    </w:p>
    <w:p w:rsidR="00000000" w:rsidDel="00000000" w:rsidP="00000000" w:rsidRDefault="00000000" w:rsidRPr="00000000" w14:paraId="0000087D">
      <w:pPr>
        <w:pStyle w:val="Heading2"/>
        <w:keepNext w:val="0"/>
        <w:keepLines w:val="0"/>
        <w:spacing w:before="280" w:lineRule="auto"/>
        <w:rPr/>
      </w:pPr>
      <w:bookmarkStart w:colFirst="0" w:colLast="0" w:name="_srt7hy9f6vvs" w:id="138"/>
      <w:bookmarkEnd w:id="138"/>
      <w:r w:rsidDel="00000000" w:rsidR="00000000" w:rsidRPr="00000000">
        <w:rPr>
          <w:rtl w:val="0"/>
        </w:rPr>
        <w:t xml:space="preserve">Composite Interactions</w:t>
      </w:r>
    </w:p>
    <w:p w:rsidR="00000000" w:rsidDel="00000000" w:rsidP="00000000" w:rsidRDefault="00000000" w:rsidRPr="00000000" w14:paraId="0000087E">
      <w:pPr>
        <w:spacing w:after="240" w:before="240" w:lineRule="auto"/>
        <w:rPr/>
      </w:pPr>
      <w:r w:rsidDel="00000000" w:rsidR="00000000" w:rsidRPr="00000000">
        <w:rPr>
          <w:rtl w:val="0"/>
        </w:rPr>
        <w:t xml:space="preserve">An especially important case is an Interaction whose execution spans several applications.</w:t>
      </w:r>
    </w:p>
    <w:p w:rsidR="00000000" w:rsidDel="00000000" w:rsidP="00000000" w:rsidRDefault="00000000" w:rsidRPr="00000000" w14:paraId="0000087F">
      <w:pPr>
        <w:spacing w:after="240" w:before="240" w:lineRule="auto"/>
        <w:rPr/>
      </w:pPr>
      <w:r w:rsidDel="00000000" w:rsidR="00000000" w:rsidRPr="00000000">
        <w:rPr>
          <w:rtl w:val="0"/>
        </w:rPr>
        <w:t xml:space="preserve">For example:</w:t>
      </w:r>
    </w:p>
    <w:p w:rsidR="00000000" w:rsidDel="00000000" w:rsidP="00000000" w:rsidRDefault="00000000" w:rsidRPr="00000000" w14:paraId="00000880">
      <w:pPr>
        <w:rPr/>
      </w:pPr>
      <w:r w:rsidDel="00000000" w:rsidR="00000000" w:rsidRPr="00000000">
        <w:rPr>
          <w:rtl w:val="0"/>
        </w:rPr>
        <w:t xml:space="preserve">CustomerOnboarding</w:t>
      </w:r>
    </w:p>
    <w:p w:rsidR="00000000" w:rsidDel="00000000" w:rsidP="00000000" w:rsidRDefault="00000000" w:rsidRPr="00000000" w14:paraId="00000881">
      <w:pPr>
        <w:spacing w:after="240" w:before="240" w:lineRule="auto"/>
        <w:rPr/>
      </w:pPr>
      <w:r w:rsidDel="00000000" w:rsidR="00000000" w:rsidRPr="00000000">
        <w:rPr>
          <w:rtl w:val="0"/>
        </w:rPr>
        <w:t xml:space="preserve">may be inferred as:</w:t>
      </w:r>
    </w:p>
    <w:p w:rsidR="00000000" w:rsidDel="00000000" w:rsidP="00000000" w:rsidRDefault="00000000" w:rsidRPr="00000000" w14:paraId="00000882">
      <w:pPr>
        <w:rPr/>
      </w:pPr>
      <w:r w:rsidDel="00000000" w:rsidR="00000000" w:rsidRPr="00000000">
        <w:rPr>
          <w:rtl w:val="0"/>
        </w:rPr>
        <w:t xml:space="preserve">createCustomer</w:t>
      </w:r>
    </w:p>
    <w:p w:rsidR="00000000" w:rsidDel="00000000" w:rsidP="00000000" w:rsidRDefault="00000000" w:rsidRPr="00000000" w14:paraId="000008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4">
      <w:pPr>
        <w:rPr/>
      </w:pPr>
      <w:r w:rsidDel="00000000" w:rsidR="00000000" w:rsidRPr="00000000">
        <w:rPr>
          <w:rtl w:val="0"/>
        </w:rPr>
        <w:t xml:space="preserve">verifyIdentity</w:t>
      </w:r>
    </w:p>
    <w:p w:rsidR="00000000" w:rsidDel="00000000" w:rsidP="00000000" w:rsidRDefault="00000000" w:rsidRPr="00000000" w14:paraId="000008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6">
      <w:pPr>
        <w:rPr/>
      </w:pPr>
      <w:r w:rsidDel="00000000" w:rsidR="00000000" w:rsidRPr="00000000">
        <w:rPr>
          <w:rtl w:val="0"/>
        </w:rPr>
        <w:t xml:space="preserve">evaluateEligibility</w:t>
      </w:r>
    </w:p>
    <w:p w:rsidR="00000000" w:rsidDel="00000000" w:rsidP="00000000" w:rsidRDefault="00000000" w:rsidRPr="00000000" w14:paraId="000008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8">
      <w:pPr>
        <w:rPr/>
      </w:pPr>
      <w:r w:rsidDel="00000000" w:rsidR="00000000" w:rsidRPr="00000000">
        <w:rPr>
          <w:rtl w:val="0"/>
        </w:rPr>
        <w:t xml:space="preserve">createAccount</w:t>
      </w:r>
    </w:p>
    <w:p w:rsidR="00000000" w:rsidDel="00000000" w:rsidP="00000000" w:rsidRDefault="00000000" w:rsidRPr="00000000" w14:paraId="000008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A">
      <w:pPr>
        <w:rPr/>
      </w:pPr>
      <w:r w:rsidDel="00000000" w:rsidR="00000000" w:rsidRPr="00000000">
        <w:rPr>
          <w:rtl w:val="0"/>
        </w:rPr>
        <w:t xml:space="preserve">activateAccount</w:t>
      </w:r>
    </w:p>
    <w:p w:rsidR="00000000" w:rsidDel="00000000" w:rsidP="00000000" w:rsidRDefault="00000000" w:rsidRPr="00000000" w14:paraId="0000088B">
      <w:pPr>
        <w:spacing w:after="240" w:before="240" w:lineRule="auto"/>
        <w:rPr/>
      </w:pPr>
      <w:r w:rsidDel="00000000" w:rsidR="00000000" w:rsidRPr="00000000">
        <w:rPr>
          <w:rtl w:val="0"/>
        </w:rPr>
        <w:t xml:space="preserve">where different steps belong to different underlying applications.</w:t>
      </w:r>
    </w:p>
    <w:p w:rsidR="00000000" w:rsidDel="00000000" w:rsidP="00000000" w:rsidRDefault="00000000" w:rsidRPr="00000000" w14:paraId="0000088C">
      <w:pPr>
        <w:spacing w:after="240" w:before="240" w:lineRule="auto"/>
        <w:rPr/>
      </w:pPr>
      <w:r w:rsidDel="00000000" w:rsidR="00000000" w:rsidRPr="00000000">
        <w:rPr>
          <w:rtl w:val="0"/>
        </w:rPr>
        <w:t xml:space="preserve">The integration facade exposes:</w:t>
      </w:r>
    </w:p>
    <w:p w:rsidR="00000000" w:rsidDel="00000000" w:rsidP="00000000" w:rsidRDefault="00000000" w:rsidRPr="00000000" w14:paraId="0000088D">
      <w:pPr>
        <w:rPr/>
      </w:pPr>
      <w:r w:rsidDel="00000000" w:rsidR="00000000" w:rsidRPr="00000000">
        <w:rPr>
          <w:rtl w:val="0"/>
        </w:rPr>
        <w:t xml:space="preserve">POST /customer-onboarding</w:t>
      </w:r>
    </w:p>
    <w:p w:rsidR="00000000" w:rsidDel="00000000" w:rsidP="00000000" w:rsidRDefault="00000000" w:rsidRPr="00000000" w14:paraId="0000088E">
      <w:pPr>
        <w:spacing w:after="240" w:before="240" w:lineRule="auto"/>
        <w:rPr/>
      </w:pPr>
      <w:r w:rsidDel="00000000" w:rsidR="00000000" w:rsidRPr="00000000">
        <w:rPr>
          <w:rtl w:val="0"/>
        </w:rPr>
        <w:t xml:space="preserve">while the Activation layer resolves the contextual execution path:</w:t>
      </w:r>
    </w:p>
    <w:p w:rsidR="00000000" w:rsidDel="00000000" w:rsidP="00000000" w:rsidRDefault="00000000" w:rsidRPr="00000000" w14:paraId="0000088F">
      <w:pPr>
        <w:rPr/>
      </w:pPr>
      <w:r w:rsidDel="00000000" w:rsidR="00000000" w:rsidRPr="00000000">
        <w:rPr>
          <w:rtl w:val="0"/>
        </w:rPr>
        <w:t xml:space="preserve">CRM</w:t>
      </w:r>
    </w:p>
    <w:p w:rsidR="00000000" w:rsidDel="00000000" w:rsidP="00000000" w:rsidRDefault="00000000" w:rsidRPr="00000000" w14:paraId="00000890">
      <w:pPr>
        <w:rPr/>
      </w:pPr>
      <w:r w:rsidDel="00000000" w:rsidR="00000000" w:rsidRPr="00000000">
        <w:rPr>
          <w:rtl w:val="0"/>
        </w:rPr>
        <w:t xml:space="preserve">  └── createCustomer</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Identity Service</w:t>
      </w:r>
    </w:p>
    <w:p w:rsidR="00000000" w:rsidDel="00000000" w:rsidP="00000000" w:rsidRDefault="00000000" w:rsidRPr="00000000" w14:paraId="00000893">
      <w:pPr>
        <w:rPr/>
      </w:pPr>
      <w:r w:rsidDel="00000000" w:rsidR="00000000" w:rsidRPr="00000000">
        <w:rPr>
          <w:rtl w:val="0"/>
        </w:rPr>
        <w:t xml:space="preserve">  └── verifyIdentity</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Compliance</w:t>
      </w:r>
    </w:p>
    <w:p w:rsidR="00000000" w:rsidDel="00000000" w:rsidP="00000000" w:rsidRDefault="00000000" w:rsidRPr="00000000" w14:paraId="00000896">
      <w:pPr>
        <w:rPr/>
      </w:pPr>
      <w:r w:rsidDel="00000000" w:rsidR="00000000" w:rsidRPr="00000000">
        <w:rPr>
          <w:rtl w:val="0"/>
        </w:rPr>
        <w:t xml:space="preserve">  └── evaluateEligibility</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ERP</w:t>
      </w:r>
    </w:p>
    <w:p w:rsidR="00000000" w:rsidDel="00000000" w:rsidP="00000000" w:rsidRDefault="00000000" w:rsidRPr="00000000" w14:paraId="00000899">
      <w:pPr>
        <w:rPr/>
      </w:pPr>
      <w:r w:rsidDel="00000000" w:rsidR="00000000" w:rsidRPr="00000000">
        <w:rPr>
          <w:rtl w:val="0"/>
        </w:rPr>
        <w:t xml:space="preserve">  └── createAccount</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Access / Service Platform</w:t>
      </w:r>
    </w:p>
    <w:p w:rsidR="00000000" w:rsidDel="00000000" w:rsidP="00000000" w:rsidRDefault="00000000" w:rsidRPr="00000000" w14:paraId="0000089C">
      <w:pPr>
        <w:rPr/>
      </w:pPr>
      <w:r w:rsidDel="00000000" w:rsidR="00000000" w:rsidRPr="00000000">
        <w:rPr>
          <w:rtl w:val="0"/>
        </w:rPr>
        <w:t xml:space="preserve">  └── activateAccount</w:t>
      </w:r>
    </w:p>
    <w:p w:rsidR="00000000" w:rsidDel="00000000" w:rsidP="00000000" w:rsidRDefault="00000000" w:rsidRPr="00000000" w14:paraId="0000089D">
      <w:pPr>
        <w:spacing w:after="240" w:before="240" w:lineRule="auto"/>
        <w:rPr/>
      </w:pPr>
      <w:r w:rsidDel="00000000" w:rsidR="00000000" w:rsidRPr="00000000">
        <w:rPr>
          <w:rtl w:val="0"/>
        </w:rPr>
        <w:t xml:space="preserve">The semantic graph therefore becomes the intermediary between </w:t>
      </w:r>
      <w:r w:rsidDel="00000000" w:rsidR="00000000" w:rsidRPr="00000000">
        <w:rPr>
          <w:b w:val="1"/>
          <w:bCs w:val="1"/>
          <w:rtl w:val="0"/>
        </w:rPr>
        <w:t xml:space="preserve">what the integrated system means</w:t>
      </w:r>
      <w:r w:rsidDel="00000000" w:rsidR="00000000" w:rsidRPr="00000000">
        <w:rPr>
          <w:rtl w:val="0"/>
        </w:rPr>
        <w:t xml:space="preserve"> and </w:t>
      </w:r>
      <w:r w:rsidDel="00000000" w:rsidR="00000000" w:rsidRPr="00000000">
        <w:rPr>
          <w:b w:val="1"/>
          <w:bCs w:val="1"/>
          <w:rtl w:val="0"/>
        </w:rPr>
        <w:t xml:space="preserve">how its constituent applications implement it</w:t>
      </w:r>
      <w:r w:rsidDel="00000000" w:rsidR="00000000" w:rsidRPr="00000000">
        <w:rPr>
          <w:rtl w:val="0"/>
        </w:rPr>
        <w:t xml:space="preserve">.</w:t>
      </w:r>
    </w:p>
    <w:p w:rsidR="00000000" w:rsidDel="00000000" w:rsidP="00000000" w:rsidRDefault="00000000" w:rsidRPr="00000000" w14:paraId="0000089E">
      <w:pPr>
        <w:spacing w:after="240" w:before="240" w:lineRule="auto"/>
        <w:rPr/>
      </w:pPr>
      <w:r w:rsidDel="00000000" w:rsidR="00000000" w:rsidRPr="00000000">
        <w:rPr>
          <w:rtl w:val="0"/>
        </w:rPr>
        <w:t xml:space="preserve">This follows the proposal's “code as data” idea: Resources, Statements and Kinds can be applied as templates, transformations and functional compositions, with merge, fold and unfold providing the stream-processing mechanism.</w:t>
      </w:r>
    </w:p>
    <w:p w:rsidR="00000000" w:rsidDel="00000000" w:rsidP="00000000" w:rsidRDefault="00000000" w:rsidRPr="00000000" w14:paraId="0000089F">
      <w:pPr>
        <w:pStyle w:val="Heading2"/>
        <w:keepNext w:val="0"/>
        <w:keepLines w:val="0"/>
        <w:spacing w:before="280" w:lineRule="auto"/>
        <w:rPr/>
      </w:pPr>
      <w:bookmarkStart w:colFirst="0" w:colLast="0" w:name="_q835thbpx26t" w:id="139"/>
      <w:bookmarkEnd w:id="139"/>
      <w:r w:rsidDel="00000000" w:rsidR="00000000" w:rsidRPr="00000000">
        <w:rPr>
          <w:rtl w:val="0"/>
        </w:rPr>
        <w:t xml:space="preserve">Unified Read Facade and Unified Interaction Facade</w:t>
      </w:r>
    </w:p>
    <w:p w:rsidR="00000000" w:rsidDel="00000000" w:rsidP="00000000" w:rsidRDefault="00000000" w:rsidRPr="00000000" w14:paraId="000008A0">
      <w:pPr>
        <w:spacing w:after="240" w:before="240" w:lineRule="auto"/>
        <w:rPr/>
      </w:pPr>
      <w:r w:rsidDel="00000000" w:rsidR="00000000" w:rsidRPr="00000000">
        <w:rPr>
          <w:rtl w:val="0"/>
        </w:rPr>
        <w:t xml:space="preserve">It is useful to distinguish two levels of facade.</w:t>
      </w:r>
    </w:p>
    <w:p w:rsidR="00000000" w:rsidDel="00000000" w:rsidP="00000000" w:rsidRDefault="00000000" w:rsidRPr="00000000" w14:paraId="000008A1">
      <w:pPr>
        <w:pStyle w:val="Heading3"/>
        <w:keepNext w:val="0"/>
        <w:keepLines w:val="0"/>
        <w:spacing w:after="40" w:before="240" w:lineRule="auto"/>
        <w:rPr/>
      </w:pPr>
      <w:bookmarkStart w:colFirst="0" w:colLast="0" w:name="_6a1u1z4g7hhb" w:id="140"/>
      <w:bookmarkEnd w:id="140"/>
      <w:r w:rsidDel="00000000" w:rsidR="00000000" w:rsidRPr="00000000">
        <w:rPr>
          <w:rtl w:val="0"/>
        </w:rPr>
        <w:t xml:space="preserve">Unified Resource Facade</w:t>
      </w:r>
    </w:p>
    <w:p w:rsidR="00000000" w:rsidDel="00000000" w:rsidP="00000000" w:rsidRDefault="00000000" w:rsidRPr="00000000" w14:paraId="000008A2">
      <w:pPr>
        <w:spacing w:after="240" w:before="240" w:lineRule="auto"/>
        <w:rPr/>
      </w:pPr>
      <w:r w:rsidDel="00000000" w:rsidR="00000000" w:rsidRPr="00000000">
        <w:rPr>
          <w:rtl w:val="0"/>
        </w:rPr>
        <w:t xml:space="preserve">Provides integrated views of Resources:</w:t>
      </w:r>
    </w:p>
    <w:p w:rsidR="00000000" w:rsidDel="00000000" w:rsidP="00000000" w:rsidRDefault="00000000" w:rsidRPr="00000000" w14:paraId="000008A3">
      <w:pPr>
        <w:rPr/>
      </w:pPr>
      <w:r w:rsidDel="00000000" w:rsidR="00000000" w:rsidRPr="00000000">
        <w:rPr>
          <w:rtl w:val="0"/>
        </w:rPr>
        <w:t xml:space="preserve">/customer/{id}</w:t>
      </w:r>
    </w:p>
    <w:p w:rsidR="00000000" w:rsidDel="00000000" w:rsidP="00000000" w:rsidRDefault="00000000" w:rsidRPr="00000000" w14:paraId="000008A4">
      <w:pPr>
        <w:rPr/>
      </w:pPr>
      <w:r w:rsidDel="00000000" w:rsidR="00000000" w:rsidRPr="00000000">
        <w:rPr>
          <w:rtl w:val="0"/>
        </w:rPr>
        <w:t xml:space="preserve">/employee/{id}</w:t>
      </w:r>
    </w:p>
    <w:p w:rsidR="00000000" w:rsidDel="00000000" w:rsidP="00000000" w:rsidRDefault="00000000" w:rsidRPr="00000000" w14:paraId="000008A5">
      <w:pPr>
        <w:rPr/>
      </w:pPr>
      <w:r w:rsidDel="00000000" w:rsidR="00000000" w:rsidRPr="00000000">
        <w:rPr>
          <w:rtl w:val="0"/>
        </w:rPr>
        <w:t xml:space="preserve">/order/{id}</w:t>
      </w:r>
    </w:p>
    <w:p w:rsidR="00000000" w:rsidDel="00000000" w:rsidP="00000000" w:rsidRDefault="00000000" w:rsidRPr="00000000" w14:paraId="000008A6">
      <w:pPr>
        <w:rPr/>
      </w:pPr>
      <w:r w:rsidDel="00000000" w:rsidR="00000000" w:rsidRPr="00000000">
        <w:rPr>
          <w:rtl w:val="0"/>
        </w:rPr>
        <w:t xml:space="preserve">/product/{id}</w:t>
      </w:r>
    </w:p>
    <w:p w:rsidR="00000000" w:rsidDel="00000000" w:rsidP="00000000" w:rsidRDefault="00000000" w:rsidRPr="00000000" w14:paraId="000008A7">
      <w:pPr>
        <w:spacing w:after="240" w:before="240" w:lineRule="auto"/>
        <w:rPr/>
      </w:pPr>
      <w:r w:rsidDel="00000000" w:rsidR="00000000" w:rsidRPr="00000000">
        <w:rPr>
          <w:rtl w:val="0"/>
        </w:rPr>
        <w:t xml:space="preserve">These are primarily graph traversal and information integration operations.</w:t>
      </w:r>
    </w:p>
    <w:p w:rsidR="00000000" w:rsidDel="00000000" w:rsidP="00000000" w:rsidRDefault="00000000" w:rsidRPr="00000000" w14:paraId="000008A8">
      <w:pPr>
        <w:pStyle w:val="Heading3"/>
        <w:keepNext w:val="0"/>
        <w:keepLines w:val="0"/>
        <w:spacing w:after="40" w:before="240" w:lineRule="auto"/>
        <w:rPr/>
      </w:pPr>
      <w:bookmarkStart w:colFirst="0" w:colLast="0" w:name="_xtf7g2uq62ua" w:id="141"/>
      <w:bookmarkEnd w:id="141"/>
      <w:r w:rsidDel="00000000" w:rsidR="00000000" w:rsidRPr="00000000">
        <w:rPr>
          <w:rtl w:val="0"/>
        </w:rPr>
        <w:t xml:space="preserve">Unified Interaction Facade</w:t>
      </w:r>
    </w:p>
    <w:p w:rsidR="00000000" w:rsidDel="00000000" w:rsidP="00000000" w:rsidRDefault="00000000" w:rsidRPr="00000000" w14:paraId="000008A9">
      <w:pPr>
        <w:spacing w:after="240" w:before="240" w:lineRule="auto"/>
        <w:rPr/>
      </w:pPr>
      <w:r w:rsidDel="00000000" w:rsidR="00000000" w:rsidRPr="00000000">
        <w:rPr>
          <w:rtl w:val="0"/>
        </w:rPr>
        <w:t xml:space="preserve">Provides contextual operations:</w:t>
      </w:r>
    </w:p>
    <w:p w:rsidR="00000000" w:rsidDel="00000000" w:rsidP="00000000" w:rsidRDefault="00000000" w:rsidRPr="00000000" w14:paraId="000008AA">
      <w:pPr>
        <w:rPr/>
      </w:pPr>
      <w:r w:rsidDel="00000000" w:rsidR="00000000" w:rsidRPr="00000000">
        <w:rPr>
          <w:rtl w:val="0"/>
        </w:rPr>
        <w:t xml:space="preserve">/customer-onboarding</w:t>
      </w:r>
    </w:p>
    <w:p w:rsidR="00000000" w:rsidDel="00000000" w:rsidP="00000000" w:rsidRDefault="00000000" w:rsidRPr="00000000" w14:paraId="000008AB">
      <w:pPr>
        <w:rPr/>
      </w:pPr>
      <w:r w:rsidDel="00000000" w:rsidR="00000000" w:rsidRPr="00000000">
        <w:rPr>
          <w:rtl w:val="0"/>
        </w:rPr>
        <w:t xml:space="preserve">/order-fulfillment</w:t>
      </w:r>
    </w:p>
    <w:p w:rsidR="00000000" w:rsidDel="00000000" w:rsidP="00000000" w:rsidRDefault="00000000" w:rsidRPr="00000000" w14:paraId="000008AC">
      <w:pPr>
        <w:rPr/>
      </w:pPr>
      <w:r w:rsidDel="00000000" w:rsidR="00000000" w:rsidRPr="00000000">
        <w:rPr>
          <w:rtl w:val="0"/>
        </w:rPr>
        <w:t xml:space="preserve">/employee-change-role</w:t>
      </w:r>
    </w:p>
    <w:p w:rsidR="00000000" w:rsidDel="00000000" w:rsidP="00000000" w:rsidRDefault="00000000" w:rsidRPr="00000000" w14:paraId="000008AD">
      <w:pPr>
        <w:rPr/>
      </w:pPr>
      <w:r w:rsidDel="00000000" w:rsidR="00000000" w:rsidRPr="00000000">
        <w:rPr>
          <w:rtl w:val="0"/>
        </w:rPr>
        <w:t xml:space="preserve">/customer-service</w:t>
      </w:r>
    </w:p>
    <w:p w:rsidR="00000000" w:rsidDel="00000000" w:rsidP="00000000" w:rsidRDefault="00000000" w:rsidRPr="00000000" w14:paraId="000008AE">
      <w:pPr>
        <w:spacing w:after="240" w:before="240" w:lineRule="auto"/>
        <w:rPr/>
      </w:pPr>
      <w:r w:rsidDel="00000000" w:rsidR="00000000" w:rsidRPr="00000000">
        <w:rPr>
          <w:rtl w:val="0"/>
        </w:rPr>
        <w:t xml:space="preserve">These are Activation-level operations whose semantics are defined by Contexts, Roles, Actors, Interactions and state transitions.</w:t>
      </w:r>
    </w:p>
    <w:p w:rsidR="00000000" w:rsidDel="00000000" w:rsidP="00000000" w:rsidRDefault="00000000" w:rsidRPr="00000000" w14:paraId="000008AF">
      <w:pPr>
        <w:spacing w:after="240" w:before="240" w:lineRule="auto"/>
        <w:rPr/>
      </w:pPr>
      <w:r w:rsidDel="00000000" w:rsidR="00000000" w:rsidRPr="00000000">
        <w:rPr>
          <w:rtl w:val="0"/>
        </w:rPr>
        <w:t xml:space="preserve">This distinction is important because the document's final API concept is explicitly centered on activated Contexts and Interactions, with interfaces rendered over contextual behaviors and role executions.</w:t>
      </w:r>
    </w:p>
    <w:p w:rsidR="00000000" w:rsidDel="00000000" w:rsidP="00000000" w:rsidRDefault="00000000" w:rsidRPr="00000000" w14:paraId="000008B0">
      <w:pPr>
        <w:pStyle w:val="Heading2"/>
        <w:keepNext w:val="0"/>
        <w:keepLines w:val="0"/>
        <w:spacing w:before="280" w:lineRule="auto"/>
        <w:rPr/>
      </w:pPr>
      <w:bookmarkStart w:colFirst="0" w:colLast="0" w:name="_5262ppt7bc7c" w:id="142"/>
      <w:bookmarkEnd w:id="142"/>
      <w:r w:rsidDel="00000000" w:rsidR="00000000" w:rsidRPr="00000000">
        <w:rPr>
          <w:rtl w:val="0"/>
        </w:rPr>
        <w:t xml:space="preserve">Traceability from Facade Interaction to Datasources</w:t>
      </w:r>
    </w:p>
    <w:p w:rsidR="00000000" w:rsidDel="00000000" w:rsidP="00000000" w:rsidRDefault="00000000" w:rsidRPr="00000000" w14:paraId="000008B1">
      <w:pPr>
        <w:spacing w:after="240" w:before="240" w:lineRule="auto"/>
        <w:rPr/>
      </w:pPr>
      <w:r w:rsidDel="00000000" w:rsidR="00000000" w:rsidRPr="00000000">
        <w:rPr>
          <w:rtl w:val="0"/>
        </w:rPr>
        <w:t xml:space="preserve">Every inferred facade operation should remain traceable to the Statements and Kinds from which it was derived.</w:t>
      </w:r>
    </w:p>
    <w:p w:rsidR="00000000" w:rsidDel="00000000" w:rsidP="00000000" w:rsidRDefault="00000000" w:rsidRPr="00000000" w14:paraId="000008B2">
      <w:pPr>
        <w:spacing w:after="240" w:before="240" w:lineRule="auto"/>
        <w:rPr/>
      </w:pPr>
      <w:r w:rsidDel="00000000" w:rsidR="00000000" w:rsidRPr="00000000">
        <w:rPr>
          <w:rtl w:val="0"/>
        </w:rPr>
        <w:t xml:space="preserve">For example:</w:t>
      </w:r>
    </w:p>
    <w:p w:rsidR="00000000" w:rsidDel="00000000" w:rsidP="00000000" w:rsidRDefault="00000000" w:rsidRPr="00000000" w14:paraId="000008B3">
      <w:pPr>
        <w:rPr/>
      </w:pPr>
      <w:r w:rsidDel="00000000" w:rsidR="00000000" w:rsidRPr="00000000">
        <w:rPr>
          <w:rtl w:val="0"/>
        </w:rPr>
        <w:t xml:space="preserve">POST /customer-onboarding</w:t>
      </w:r>
    </w:p>
    <w:p w:rsidR="00000000" w:rsidDel="00000000" w:rsidP="00000000" w:rsidRDefault="00000000" w:rsidRPr="00000000" w14:paraId="000008B4">
      <w:pPr>
        <w:rPr/>
      </w:pPr>
      <w:r w:rsidDel="00000000" w:rsidR="00000000" w:rsidRPr="00000000">
        <w:rPr>
          <w:rtl w:val="0"/>
        </w:rPr>
        <w:t xml:space="preserve">        │</w:t>
      </w:r>
    </w:p>
    <w:p w:rsidR="00000000" w:rsidDel="00000000" w:rsidP="00000000" w:rsidRDefault="00000000" w:rsidRPr="00000000" w14:paraId="000008B5">
      <w:pPr>
        <w:rPr/>
      </w:pPr>
      <w:r w:rsidDel="00000000" w:rsidR="00000000" w:rsidRPr="00000000">
        <w:rPr>
          <w:rtl w:val="0"/>
        </w:rPr>
        <w:t xml:space="preserve">        ▼</w:t>
      </w:r>
    </w:p>
    <w:p w:rsidR="00000000" w:rsidDel="00000000" w:rsidP="00000000" w:rsidRDefault="00000000" w:rsidRPr="00000000" w14:paraId="000008B6">
      <w:pPr>
        <w:rPr/>
      </w:pPr>
      <w:r w:rsidDel="00000000" w:rsidR="00000000" w:rsidRPr="00000000">
        <w:rPr>
          <w:rtl w:val="0"/>
        </w:rPr>
        <w:t xml:space="preserve">CustomerOnboardingContext</w:t>
      </w:r>
    </w:p>
    <w:p w:rsidR="00000000" w:rsidDel="00000000" w:rsidP="00000000" w:rsidRDefault="00000000" w:rsidRPr="00000000" w14:paraId="000008B7">
      <w:pPr>
        <w:rPr/>
      </w:pPr>
      <w:r w:rsidDel="00000000" w:rsidR="00000000" w:rsidRPr="00000000">
        <w:rPr>
          <w:rtl w:val="0"/>
        </w:rPr>
        <w:t xml:space="preserve">        │</w:t>
      </w:r>
    </w:p>
    <w:p w:rsidR="00000000" w:rsidDel="00000000" w:rsidP="00000000" w:rsidRDefault="00000000" w:rsidRPr="00000000" w14:paraId="000008B8">
      <w:pPr>
        <w:rPr/>
      </w:pPr>
      <w:r w:rsidDel="00000000" w:rsidR="00000000" w:rsidRPr="00000000">
        <w:rPr>
          <w:rtl w:val="0"/>
        </w:rPr>
        <w:t xml:space="preserve">        ├── CreateCustomerRule</w:t>
      </w:r>
    </w:p>
    <w:p w:rsidR="00000000" w:rsidDel="00000000" w:rsidP="00000000" w:rsidRDefault="00000000" w:rsidRPr="00000000" w14:paraId="000008B9">
      <w:pPr>
        <w:rPr/>
      </w:pPr>
      <w:r w:rsidDel="00000000" w:rsidR="00000000" w:rsidRPr="00000000">
        <w:rPr>
          <w:rtl w:val="0"/>
        </w:rPr>
        <w:t xml:space="preserve">        ├── VerifyIdentityRule</w:t>
      </w:r>
    </w:p>
    <w:p w:rsidR="00000000" w:rsidDel="00000000" w:rsidP="00000000" w:rsidRDefault="00000000" w:rsidRPr="00000000" w14:paraId="000008BA">
      <w:pPr>
        <w:rPr/>
      </w:pPr>
      <w:r w:rsidDel="00000000" w:rsidR="00000000" w:rsidRPr="00000000">
        <w:rPr>
          <w:rtl w:val="0"/>
        </w:rPr>
        <w:t xml:space="preserve">        ├── CreateAccountRule</w:t>
      </w:r>
    </w:p>
    <w:p w:rsidR="00000000" w:rsidDel="00000000" w:rsidP="00000000" w:rsidRDefault="00000000" w:rsidRPr="00000000" w14:paraId="000008BB">
      <w:pPr>
        <w:rPr/>
      </w:pPr>
      <w:r w:rsidDel="00000000" w:rsidR="00000000" w:rsidRPr="00000000">
        <w:rPr>
          <w:rtl w:val="0"/>
        </w:rPr>
        <w:t xml:space="preserve">        └── ActivateAccountRule</w:t>
      </w:r>
    </w:p>
    <w:p w:rsidR="00000000" w:rsidDel="00000000" w:rsidP="00000000" w:rsidRDefault="00000000" w:rsidRPr="00000000" w14:paraId="000008BC">
      <w:pPr>
        <w:rPr/>
      </w:pPr>
      <w:r w:rsidDel="00000000" w:rsidR="00000000" w:rsidRPr="00000000">
        <w:rPr>
          <w:rtl w:val="0"/>
        </w:rPr>
        <w:t xml:space="preserve">                │</w:t>
      </w:r>
    </w:p>
    <w:p w:rsidR="00000000" w:rsidDel="00000000" w:rsidP="00000000" w:rsidRDefault="00000000" w:rsidRPr="00000000" w14:paraId="000008BD">
      <w:pPr>
        <w:rPr/>
      </w:pPr>
      <w:r w:rsidDel="00000000" w:rsidR="00000000" w:rsidRPr="00000000">
        <w:rPr>
          <w:rtl w:val="0"/>
        </w:rPr>
        <w:t xml:space="preserve">                ▼</w:t>
      </w:r>
    </w:p>
    <w:p w:rsidR="00000000" w:rsidDel="00000000" w:rsidP="00000000" w:rsidRDefault="00000000" w:rsidRPr="00000000" w14:paraId="000008BE">
      <w:pPr>
        <w:rPr/>
      </w:pPr>
      <w:r w:rsidDel="00000000" w:rsidR="00000000" w:rsidRPr="00000000">
        <w:rPr>
          <w:rtl w:val="0"/>
        </w:rPr>
        <w:t xml:space="preserve">        source Statements</w:t>
      </w:r>
    </w:p>
    <w:p w:rsidR="00000000" w:rsidDel="00000000" w:rsidP="00000000" w:rsidRDefault="00000000" w:rsidRPr="00000000" w14:paraId="000008BF">
      <w:pPr>
        <w:rPr/>
      </w:pPr>
      <w:r w:rsidDel="00000000" w:rsidR="00000000" w:rsidRPr="00000000">
        <w:rPr>
          <w:rtl w:val="0"/>
        </w:rPr>
        <w:t xml:space="preserve">                │</w:t>
      </w:r>
    </w:p>
    <w:p w:rsidR="00000000" w:rsidDel="00000000" w:rsidP="00000000" w:rsidRDefault="00000000" w:rsidRPr="00000000" w14:paraId="000008C0">
      <w:pPr>
        <w:rPr/>
      </w:pPr>
      <w:r w:rsidDel="00000000" w:rsidR="00000000" w:rsidRPr="00000000">
        <w:rPr>
          <w:rtl w:val="0"/>
        </w:rPr>
        <w:t xml:space="preserve">        ┌──┼─────┐</w:t>
      </w:r>
    </w:p>
    <w:p w:rsidR="00000000" w:rsidDel="00000000" w:rsidP="00000000" w:rsidRDefault="00000000" w:rsidRPr="00000000" w14:paraId="000008C1">
      <w:pPr>
        <w:rPr/>
      </w:pPr>
      <w:r w:rsidDel="00000000" w:rsidR="00000000" w:rsidRPr="00000000">
        <w:rPr>
          <w:rtl w:val="0"/>
        </w:rPr>
        <w:t xml:space="preserve">        ▼       ▼        ▼</w:t>
      </w:r>
    </w:p>
    <w:p w:rsidR="00000000" w:rsidDel="00000000" w:rsidP="00000000" w:rsidRDefault="00000000" w:rsidRPr="00000000" w14:paraId="000008C2">
      <w:pPr>
        <w:rPr/>
      </w:pPr>
      <w:r w:rsidDel="00000000" w:rsidR="00000000" w:rsidRPr="00000000">
        <w:rPr>
          <w:rtl w:val="0"/>
        </w:rPr>
        <w:t xml:space="preserve">       CRM   Identity   ERP</w:t>
      </w:r>
    </w:p>
    <w:p w:rsidR="00000000" w:rsidDel="00000000" w:rsidP="00000000" w:rsidRDefault="00000000" w:rsidRPr="00000000" w14:paraId="000008C3">
      <w:pPr>
        <w:spacing w:after="240" w:before="240" w:lineRule="auto"/>
        <w:rPr/>
      </w:pPr>
      <w:r w:rsidDel="00000000" w:rsidR="00000000" w:rsidRPr="00000000">
        <w:rPr>
          <w:rtl w:val="0"/>
        </w:rPr>
        <w:t xml:space="preserve">This preserves the central property of the proposal that inferred knowledge is materialized into Statements and propagated through the same stream processing architecture as source knowledge. The pipeline can merge new information with previously known and inferred Statements and then fold or unfold it as required.</w:t>
      </w:r>
    </w:p>
    <w:p w:rsidR="00000000" w:rsidDel="00000000" w:rsidP="00000000" w:rsidRDefault="00000000" w:rsidRPr="00000000" w14:paraId="000008C4">
      <w:pPr>
        <w:spacing w:after="240" w:before="240" w:lineRule="auto"/>
        <w:rPr/>
      </w:pPr>
      <w:r w:rsidDel="00000000" w:rsidR="00000000" w:rsidRPr="00000000">
        <w:rPr>
          <w:rtl w:val="0"/>
        </w:rPr>
        <w:t xml:space="preserve">The facade is therefore not a black-box orchestration layer. Its operations can be understood as </w:t>
      </w:r>
      <w:r w:rsidDel="00000000" w:rsidR="00000000" w:rsidRPr="00000000">
        <w:rPr>
          <w:b w:val="1"/>
          <w:bCs w:val="1"/>
          <w:rtl w:val="0"/>
        </w:rPr>
        <w:t xml:space="preserve">materialized semantic executions derived from the graph</w:t>
      </w:r>
      <w:r w:rsidDel="00000000" w:rsidR="00000000" w:rsidRPr="00000000">
        <w:rPr>
          <w:rtl w:val="0"/>
        </w:rPr>
        <w:t xml:space="preserve">.</w:t>
      </w:r>
    </w:p>
    <w:p w:rsidR="00000000" w:rsidDel="00000000" w:rsidP="00000000" w:rsidRDefault="00000000" w:rsidRPr="00000000" w14:paraId="000008C5">
      <w:pPr>
        <w:pStyle w:val="Heading2"/>
        <w:keepNext w:val="0"/>
        <w:keepLines w:val="0"/>
        <w:spacing w:before="280" w:lineRule="auto"/>
        <w:rPr/>
      </w:pPr>
      <w:bookmarkStart w:colFirst="0" w:colLast="0" w:name="_gmnx2uskgk0h" w:id="143"/>
      <w:bookmarkEnd w:id="143"/>
      <w:r w:rsidDel="00000000" w:rsidR="00000000" w:rsidRPr="00000000">
        <w:rPr>
          <w:rtl w:val="0"/>
        </w:rPr>
        <w:t xml:space="preserve">Datasource Synchronization</w:t>
      </w:r>
    </w:p>
    <w:p w:rsidR="00000000" w:rsidDel="00000000" w:rsidP="00000000" w:rsidRDefault="00000000" w:rsidRPr="00000000" w14:paraId="000008C6">
      <w:pPr>
        <w:spacing w:after="240" w:before="240" w:lineRule="auto"/>
        <w:rPr/>
      </w:pPr>
      <w:r w:rsidDel="00000000" w:rsidR="00000000" w:rsidRPr="00000000">
        <w:rPr>
          <w:rtl w:val="0"/>
        </w:rPr>
        <w:t xml:space="preserve">A write through the unified facade can follow the reverse direction:</w:t>
      </w:r>
    </w:p>
    <w:p w:rsidR="00000000" w:rsidDel="00000000" w:rsidP="00000000" w:rsidRDefault="00000000" w:rsidRPr="00000000" w14:paraId="000008C7">
      <w:pPr>
        <w:rPr/>
      </w:pPr>
      <w:r w:rsidDel="00000000" w:rsidR="00000000" w:rsidRPr="00000000">
        <w:rPr>
          <w:rtl w:val="0"/>
        </w:rPr>
        <w:t xml:space="preserve">Facade Interaction</w:t>
      </w:r>
    </w:p>
    <w:p w:rsidR="00000000" w:rsidDel="00000000" w:rsidP="00000000" w:rsidRDefault="00000000" w:rsidRPr="00000000" w14:paraId="000008C8">
      <w:pPr>
        <w:rPr/>
      </w:pPr>
      <w:r w:rsidDel="00000000" w:rsidR="00000000" w:rsidRPr="00000000">
        <w:rPr>
          <w:rtl w:val="0"/>
        </w:rPr>
        <w:t xml:space="preserve">       │</w:t>
      </w:r>
    </w:p>
    <w:p w:rsidR="00000000" w:rsidDel="00000000" w:rsidP="00000000" w:rsidRDefault="00000000" w:rsidRPr="00000000" w14:paraId="000008C9">
      <w:pPr>
        <w:rPr/>
      </w:pPr>
      <w:r w:rsidDel="00000000" w:rsidR="00000000" w:rsidRPr="00000000">
        <w:rPr>
          <w:rtl w:val="0"/>
        </w:rPr>
        <w:t xml:space="preserve">       ▼</w:t>
      </w:r>
    </w:p>
    <w:p w:rsidR="00000000" w:rsidDel="00000000" w:rsidP="00000000" w:rsidRDefault="00000000" w:rsidRPr="00000000" w14:paraId="000008CA">
      <w:pPr>
        <w:rPr/>
      </w:pPr>
      <w:r w:rsidDel="00000000" w:rsidR="00000000" w:rsidRPr="00000000">
        <w:rPr>
          <w:rtl w:val="0"/>
        </w:rPr>
        <w:t xml:space="preserve">Activation Rule</w:t>
      </w:r>
    </w:p>
    <w:p w:rsidR="00000000" w:rsidDel="00000000" w:rsidP="00000000" w:rsidRDefault="00000000" w:rsidRPr="00000000" w14:paraId="000008CB">
      <w:pPr>
        <w:rPr/>
      </w:pPr>
      <w:r w:rsidDel="00000000" w:rsidR="00000000" w:rsidRPr="00000000">
        <w:rPr>
          <w:rtl w:val="0"/>
        </w:rPr>
        <w:t xml:space="preserve">       │</w:t>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Semantic State Change</w:t>
      </w:r>
    </w:p>
    <w:p w:rsidR="00000000" w:rsidDel="00000000" w:rsidP="00000000" w:rsidRDefault="00000000" w:rsidRPr="00000000" w14:paraId="000008CE">
      <w:pPr>
        <w:rPr/>
      </w:pPr>
      <w:r w:rsidDel="00000000" w:rsidR="00000000" w:rsidRPr="00000000">
        <w:rPr>
          <w:rtl w:val="0"/>
        </w:rPr>
        <w:t xml:space="preserve">       │</w:t>
      </w:r>
    </w:p>
    <w:p w:rsidR="00000000" w:rsidDel="00000000" w:rsidP="00000000" w:rsidRDefault="00000000" w:rsidRPr="00000000" w14:paraId="000008CF">
      <w:pPr>
        <w:rPr/>
      </w:pPr>
      <w:r w:rsidDel="00000000" w:rsidR="00000000" w:rsidRPr="00000000">
        <w:rPr>
          <w:rtl w:val="0"/>
        </w:rPr>
        <w:t xml:space="preserve">       ▼</w:t>
      </w:r>
    </w:p>
    <w:p w:rsidR="00000000" w:rsidDel="00000000" w:rsidP="00000000" w:rsidRDefault="00000000" w:rsidRPr="00000000" w14:paraId="000008D0">
      <w:pPr>
        <w:rPr/>
      </w:pPr>
      <w:r w:rsidDel="00000000" w:rsidR="00000000" w:rsidRPr="00000000">
        <w:rPr>
          <w:rtl w:val="0"/>
        </w:rPr>
        <w:t xml:space="preserve">Underlying Resource Application</w:t>
      </w:r>
    </w:p>
    <w:p w:rsidR="00000000" w:rsidDel="00000000" w:rsidP="00000000" w:rsidRDefault="00000000" w:rsidRPr="00000000" w14:paraId="000008D1">
      <w:pPr>
        <w:rPr/>
      </w:pPr>
      <w:r w:rsidDel="00000000" w:rsidR="00000000" w:rsidRPr="00000000">
        <w:rPr>
          <w:rtl w:val="0"/>
        </w:rPr>
        <w:t xml:space="preserve">       │</w:t>
      </w:r>
    </w:p>
    <w:p w:rsidR="00000000" w:rsidDel="00000000" w:rsidP="00000000" w:rsidRDefault="00000000" w:rsidRPr="00000000" w14:paraId="000008D2">
      <w:pPr>
        <w:rPr/>
      </w:pPr>
      <w:r w:rsidDel="00000000" w:rsidR="00000000" w:rsidRPr="00000000">
        <w:rPr>
          <w:rtl w:val="0"/>
        </w:rPr>
        <w:t xml:space="preserve">       ├── Application A</w:t>
      </w:r>
    </w:p>
    <w:p w:rsidR="00000000" w:rsidDel="00000000" w:rsidP="00000000" w:rsidRDefault="00000000" w:rsidRPr="00000000" w14:paraId="000008D3">
      <w:pPr>
        <w:rPr/>
      </w:pPr>
      <w:r w:rsidDel="00000000" w:rsidR="00000000" w:rsidRPr="00000000">
        <w:rPr>
          <w:rtl w:val="0"/>
        </w:rPr>
        <w:t xml:space="preserve">       ├── Application B</w:t>
      </w:r>
    </w:p>
    <w:p w:rsidR="00000000" w:rsidDel="00000000" w:rsidP="00000000" w:rsidRDefault="00000000" w:rsidRPr="00000000" w14:paraId="000008D4">
      <w:pPr>
        <w:rPr/>
      </w:pPr>
      <w:r w:rsidDel="00000000" w:rsidR="00000000" w:rsidRPr="00000000">
        <w:rPr>
          <w:rtl w:val="0"/>
        </w:rPr>
        <w:t xml:space="preserve">       └── Application C</w:t>
      </w:r>
    </w:p>
    <w:p w:rsidR="00000000" w:rsidDel="00000000" w:rsidP="00000000" w:rsidRDefault="00000000" w:rsidRPr="00000000" w14:paraId="000008D5">
      <w:pPr>
        <w:spacing w:after="240" w:before="240" w:lineRule="auto"/>
        <w:rPr/>
      </w:pPr>
      <w:r w:rsidDel="00000000" w:rsidR="00000000" w:rsidRPr="00000000">
        <w:rPr>
          <w:rtl w:val="0"/>
        </w:rPr>
        <w:t xml:space="preserve">The resulting source changes generate new Statements, which re-enter the augmentation pipeline and can update the inferred graph.</w:t>
      </w:r>
    </w:p>
    <w:p w:rsidR="00000000" w:rsidDel="00000000" w:rsidP="00000000" w:rsidRDefault="00000000" w:rsidRPr="00000000" w14:paraId="000008D6">
      <w:pPr>
        <w:spacing w:after="240" w:before="240" w:lineRule="auto"/>
        <w:rPr/>
      </w:pPr>
      <w:r w:rsidDel="00000000" w:rsidR="00000000" w:rsidRPr="00000000">
        <w:rPr>
          <w:rtl w:val="0"/>
        </w:rPr>
        <w:t xml:space="preserve">This creates a feedback loop:</w:t>
      </w:r>
    </w:p>
    <w:p w:rsidR="00000000" w:rsidDel="00000000" w:rsidP="00000000" w:rsidRDefault="00000000" w:rsidRPr="00000000" w14:paraId="000008D7">
      <w:pPr>
        <w:rPr/>
      </w:pPr>
      <w:r w:rsidDel="00000000" w:rsidR="00000000" w:rsidRPr="00000000">
        <w:rPr>
          <w:rtl w:val="0"/>
        </w:rPr>
        <w:t xml:space="preserve">Sources</w:t>
      </w:r>
    </w:p>
    <w:p w:rsidR="00000000" w:rsidDel="00000000" w:rsidP="00000000" w:rsidRDefault="00000000" w:rsidRPr="00000000" w14:paraId="000008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D9">
      <w:pPr>
        <w:rPr/>
      </w:pPr>
      <w:r w:rsidDel="00000000" w:rsidR="00000000" w:rsidRPr="00000000">
        <w:rPr>
          <w:rtl w:val="0"/>
        </w:rPr>
        <w:t xml:space="preserve">Semantic Augmentation</w:t>
      </w:r>
    </w:p>
    <w:p w:rsidR="00000000" w:rsidDel="00000000" w:rsidP="00000000" w:rsidRDefault="00000000" w:rsidRPr="00000000" w14:paraId="000008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DB">
      <w:pPr>
        <w:rPr/>
      </w:pPr>
      <w:r w:rsidDel="00000000" w:rsidR="00000000" w:rsidRPr="00000000">
        <w:rPr>
          <w:rtl w:val="0"/>
        </w:rPr>
        <w:t xml:space="preserve">Unified Facade</w:t>
      </w:r>
    </w:p>
    <w:p w:rsidR="00000000" w:rsidDel="00000000" w:rsidP="00000000" w:rsidRDefault="00000000" w:rsidRPr="00000000" w14:paraId="000008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DD">
      <w:pPr>
        <w:rPr/>
      </w:pPr>
      <w:r w:rsidDel="00000000" w:rsidR="00000000" w:rsidRPr="00000000">
        <w:rPr>
          <w:rtl w:val="0"/>
        </w:rPr>
        <w:t xml:space="preserve">Interaction</w:t>
      </w:r>
    </w:p>
    <w:p w:rsidR="00000000" w:rsidDel="00000000" w:rsidP="00000000" w:rsidRDefault="00000000" w:rsidRPr="00000000" w14:paraId="000008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DF">
      <w:pPr>
        <w:rPr/>
      </w:pPr>
      <w:r w:rsidDel="00000000" w:rsidR="00000000" w:rsidRPr="00000000">
        <w:rPr>
          <w:rtl w:val="0"/>
        </w:rPr>
        <w:t xml:space="preserve">Source State Change</w:t>
      </w:r>
    </w:p>
    <w:p w:rsidR="00000000" w:rsidDel="00000000" w:rsidP="00000000" w:rsidRDefault="00000000" w:rsidRPr="00000000" w14:paraId="000008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E1">
      <w:pPr>
        <w:rPr/>
      </w:pPr>
      <w:r w:rsidDel="00000000" w:rsidR="00000000" w:rsidRPr="00000000">
        <w:rPr>
          <w:rtl w:val="0"/>
        </w:rPr>
        <w:t xml:space="preserve">New Statements</w:t>
      </w:r>
    </w:p>
    <w:p w:rsidR="00000000" w:rsidDel="00000000" w:rsidP="00000000" w:rsidRDefault="00000000" w:rsidRPr="00000000" w14:paraId="000008E2">
      <w:pPr>
        <w:rPr/>
      </w:pPr>
      <w:r w:rsidDel="00000000" w:rsidR="00000000" w:rsidRPr="00000000">
        <w:rPr>
          <w:rFonts w:ascii="Arial Unicode MS" w:cs="Arial Unicode MS" w:eastAsia="Arial Unicode MS" w:hAnsi="Arial Unicode MS"/>
          <w:rtl w:val="0"/>
        </w:rPr>
        <w:t xml:space="preserve">   └──────────────→ Semantic Augmentation</w:t>
      </w:r>
    </w:p>
    <w:p w:rsidR="00000000" w:rsidDel="00000000" w:rsidP="00000000" w:rsidRDefault="00000000" w:rsidRPr="00000000" w14:paraId="000008E3">
      <w:pPr>
        <w:spacing w:after="240" w:before="240" w:lineRule="auto"/>
        <w:rPr/>
      </w:pPr>
      <w:r w:rsidDel="00000000" w:rsidR="00000000" w:rsidRPr="00000000">
        <w:rPr>
          <w:rtl w:val="0"/>
        </w:rPr>
        <w:t xml:space="preserve">This is consistent with the proposal's stated intention that the underlying applications remain operational while reflecting changes made through the integration mechanisms.</w:t>
      </w:r>
    </w:p>
    <w:p w:rsidR="00000000" w:rsidDel="00000000" w:rsidP="00000000" w:rsidRDefault="00000000" w:rsidRPr="00000000" w14:paraId="000008E4">
      <w:pPr>
        <w:pStyle w:val="Heading2"/>
        <w:keepNext w:val="0"/>
        <w:keepLines w:val="0"/>
        <w:spacing w:before="280" w:lineRule="auto"/>
        <w:rPr/>
      </w:pPr>
      <w:bookmarkStart w:colFirst="0" w:colLast="0" w:name="_4thec3pul68u" w:id="144"/>
      <w:bookmarkEnd w:id="144"/>
      <w:r w:rsidDel="00000000" w:rsidR="00000000" w:rsidRPr="00000000">
        <w:rPr>
          <w:rtl w:val="0"/>
        </w:rPr>
        <w:t xml:space="preserve">Facade Generation Principle</w:t>
      </w:r>
    </w:p>
    <w:p w:rsidR="00000000" w:rsidDel="00000000" w:rsidP="00000000" w:rsidRDefault="00000000" w:rsidRPr="00000000" w14:paraId="000008E5">
      <w:pPr>
        <w:spacing w:after="240" w:before="240" w:lineRule="auto"/>
        <w:rPr/>
      </w:pPr>
      <w:r w:rsidDel="00000000" w:rsidR="00000000" w:rsidRPr="00000000">
        <w:rPr>
          <w:rtl w:val="0"/>
        </w:rPr>
        <w:t xml:space="preserve">The unified facade can therefore be viewed as a projection of the activated semantic graph:</w:t>
      </w:r>
    </w:p>
    <w:p w:rsidR="00000000" w:rsidDel="00000000" w:rsidP="00000000" w:rsidRDefault="00000000" w:rsidRPr="00000000" w14:paraId="000008E6">
      <w:pPr>
        <w:rPr/>
      </w:pPr>
      <w:r w:rsidDel="00000000" w:rsidR="00000000" w:rsidRPr="00000000">
        <w:rPr>
          <w:rtl w:val="0"/>
        </w:rPr>
        <w:t xml:space="preserve">Resources</w:t>
      </w:r>
    </w:p>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E8">
      <w:pPr>
        <w:rPr/>
      </w:pPr>
      <w:r w:rsidDel="00000000" w:rsidR="00000000" w:rsidRPr="00000000">
        <w:rPr>
          <w:rtl w:val="0"/>
        </w:rPr>
        <w:t xml:space="preserve">Occurrences</w:t>
      </w:r>
    </w:p>
    <w:p w:rsidR="00000000" w:rsidDel="00000000" w:rsidP="00000000" w:rsidRDefault="00000000" w:rsidRPr="00000000" w14:paraId="000008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EA">
      <w:pPr>
        <w:rPr/>
      </w:pPr>
      <w:r w:rsidDel="00000000" w:rsidR="00000000" w:rsidRPr="00000000">
        <w:rPr>
          <w:rtl w:val="0"/>
        </w:rPr>
        <w:t xml:space="preserve">Statements</w:t>
      </w:r>
    </w:p>
    <w:p w:rsidR="00000000" w:rsidDel="00000000" w:rsidP="00000000" w:rsidRDefault="00000000" w:rsidRPr="00000000" w14:paraId="000008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EC">
      <w:pPr>
        <w:rPr/>
      </w:pPr>
      <w:r w:rsidDel="00000000" w:rsidR="00000000" w:rsidRPr="00000000">
        <w:rPr>
          <w:rtl w:val="0"/>
        </w:rPr>
        <w:t xml:space="preserve">Kinds</w:t>
      </w:r>
    </w:p>
    <w:p w:rsidR="00000000" w:rsidDel="00000000" w:rsidP="00000000" w:rsidRDefault="00000000" w:rsidRPr="00000000" w14:paraId="000008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EE">
      <w:pPr>
        <w:rPr/>
      </w:pPr>
      <w:r w:rsidDel="00000000" w:rsidR="00000000" w:rsidRPr="00000000">
        <w:rPr>
          <w:rtl w:val="0"/>
        </w:rPr>
        <w:t xml:space="preserve">Property Statements</w:t>
      </w:r>
    </w:p>
    <w:p w:rsidR="00000000" w:rsidDel="00000000" w:rsidP="00000000" w:rsidRDefault="00000000" w:rsidRPr="00000000" w14:paraId="000008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F0">
      <w:pPr>
        <w:rPr/>
      </w:pPr>
      <w:r w:rsidDel="00000000" w:rsidR="00000000" w:rsidRPr="00000000">
        <w:rPr>
          <w:rtl w:val="0"/>
        </w:rPr>
        <w:t xml:space="preserve">Rule Statements</w:t>
      </w:r>
    </w:p>
    <w:p w:rsidR="00000000" w:rsidDel="00000000" w:rsidP="00000000" w:rsidRDefault="00000000" w:rsidRPr="00000000" w14:paraId="000008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F2">
      <w:pPr>
        <w:rPr/>
      </w:pPr>
      <w:r w:rsidDel="00000000" w:rsidR="00000000" w:rsidRPr="00000000">
        <w:rPr>
          <w:rtl w:val="0"/>
        </w:rPr>
        <w:t xml:space="preserve">Contexts / Roles / Actors / Interactions</w:t>
      </w:r>
    </w:p>
    <w:p w:rsidR="00000000" w:rsidDel="00000000" w:rsidP="00000000" w:rsidRDefault="00000000" w:rsidRPr="00000000" w14:paraId="000008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F4">
      <w:pPr>
        <w:rPr/>
      </w:pPr>
      <w:r w:rsidDel="00000000" w:rsidR="00000000" w:rsidRPr="00000000">
        <w:rPr>
          <w:rtl w:val="0"/>
        </w:rPr>
        <w:t xml:space="preserve">Unified Integration Facade</w:t>
      </w:r>
    </w:p>
    <w:p w:rsidR="00000000" w:rsidDel="00000000" w:rsidP="00000000" w:rsidRDefault="00000000" w:rsidRPr="00000000" w14:paraId="000008F5">
      <w:pPr>
        <w:spacing w:after="240" w:before="240" w:lineRule="auto"/>
        <w:rPr/>
      </w:pPr>
      <w:r w:rsidDel="00000000" w:rsidR="00000000" w:rsidRPr="00000000">
        <w:rPr>
          <w:rtl w:val="0"/>
        </w:rPr>
        <w:t xml:space="preserve">The facade is </w:t>
      </w:r>
      <w:r w:rsidDel="00000000" w:rsidR="00000000" w:rsidRPr="00000000">
        <w:rPr>
          <w:b w:val="1"/>
          <w:bCs w:val="1"/>
          <w:rtl w:val="0"/>
        </w:rPr>
        <w:t xml:space="preserve">not another independent domain model</w:t>
      </w:r>
      <w:r w:rsidDel="00000000" w:rsidR="00000000" w:rsidRPr="00000000">
        <w:rPr>
          <w:rtl w:val="0"/>
        </w:rPr>
        <w:t xml:space="preserve">. It is an executable projection of the knowledge inferred by the Augmentation Pipeline.</w:t>
      </w:r>
    </w:p>
    <w:p w:rsidR="00000000" w:rsidDel="00000000" w:rsidP="00000000" w:rsidRDefault="00000000" w:rsidRPr="00000000" w14:paraId="000008F6">
      <w:pPr>
        <w:pStyle w:val="Heading2"/>
        <w:keepNext w:val="0"/>
        <w:keepLines w:val="0"/>
        <w:spacing w:before="280" w:lineRule="auto"/>
        <w:rPr/>
      </w:pPr>
      <w:bookmarkStart w:colFirst="0" w:colLast="0" w:name="_yciq02kk7bmt" w:id="145"/>
      <w:bookmarkEnd w:id="145"/>
      <w:r w:rsidDel="00000000" w:rsidR="00000000" w:rsidRPr="00000000">
        <w:rPr>
          <w:rtl w:val="0"/>
        </w:rPr>
        <w:t xml:space="preserve">Relationship to Implementation Techniques</w:t>
      </w:r>
    </w:p>
    <w:p w:rsidR="00000000" w:rsidDel="00000000" w:rsidP="00000000" w:rsidRDefault="00000000" w:rsidRPr="00000000" w14:paraId="000008F7">
      <w:pPr>
        <w:spacing w:after="240" w:before="240" w:lineRule="auto"/>
        <w:rPr/>
      </w:pPr>
      <w:r w:rsidDel="00000000" w:rsidR="00000000" w:rsidRPr="00000000">
        <w:rPr>
          <w:rtl w:val="0"/>
        </w:rPr>
        <w:t xml:space="preserve">The different implementation techniques can contribute at different points in this discovery process:</w:t>
      </w:r>
    </w:p>
    <w:p w:rsidR="00000000" w:rsidDel="00000000" w:rsidP="00000000" w:rsidRDefault="00000000" w:rsidRPr="00000000" w14:paraId="000008F8">
      <w:pPr>
        <w:rPr/>
      </w:pPr>
      <w:r w:rsidDel="00000000" w:rsidR="00000000" w:rsidRPr="00000000">
        <w:rPr>
          <w:rtl w:val="0"/>
        </w:rPr>
        <w:t xml:space="preserve">RDF / TMRM</w:t>
      </w:r>
    </w:p>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    → graph representation, identity, traversal</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Sets</w:t>
      </w:r>
    </w:p>
    <w:p w:rsidR="00000000" w:rsidDel="00000000" w:rsidP="00000000" w:rsidRDefault="00000000" w:rsidRPr="00000000" w14:paraId="000008FC">
      <w:pPr>
        <w:rPr/>
      </w:pPr>
      <w:r w:rsidDel="00000000" w:rsidR="00000000" w:rsidRPr="00000000">
        <w:rPr>
          <w:rFonts w:ascii="Arial Unicode MS" w:cs="Arial Unicode MS" w:eastAsia="Arial Unicode MS" w:hAnsi="Arial Unicode MS"/>
          <w:rtl w:val="0"/>
        </w:rPr>
        <w:t xml:space="preserve">    → exact matching, union/intersection/difference</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FCA</w:t>
      </w:r>
    </w:p>
    <w:p w:rsidR="00000000" w:rsidDel="00000000" w:rsidP="00000000" w:rsidRDefault="00000000" w:rsidRPr="00000000" w14:paraId="000008FF">
      <w:pPr>
        <w:rPr/>
      </w:pPr>
      <w:r w:rsidDel="00000000" w:rsidR="00000000" w:rsidRPr="00000000">
        <w:rPr>
          <w:rFonts w:ascii="Arial Unicode MS" w:cs="Arial Unicode MS" w:eastAsia="Arial Unicode MS" w:hAnsi="Arial Unicode MS"/>
          <w:rtl w:val="0"/>
        </w:rPr>
        <w:t xml:space="preserve">    → concept, Kind and relational-schema inference</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CPPE</w:t>
      </w:r>
    </w:p>
    <w:p w:rsidR="00000000" w:rsidDel="00000000" w:rsidP="00000000" w:rsidRDefault="00000000" w:rsidRPr="00000000" w14:paraId="00000902">
      <w:pPr>
        <w:rPr/>
      </w:pPr>
      <w:r w:rsidDel="00000000" w:rsidR="00000000" w:rsidRPr="00000000">
        <w:rPr>
          <w:rFonts w:ascii="Arial Unicode MS" w:cs="Arial Unicode MS" w:eastAsia="Arial Unicode MS" w:hAnsi="Arial Unicode MS"/>
          <w:rtl w:val="0"/>
        </w:rPr>
        <w:t xml:space="preserve">    → contextual numerical identity, similarity and traversal</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Dimensional Features</w:t>
      </w:r>
    </w:p>
    <w:p w:rsidR="00000000" w:rsidDel="00000000" w:rsidP="00000000" w:rsidRDefault="00000000" w:rsidRPr="00000000" w14:paraId="00000905">
      <w:pPr>
        <w:rPr/>
      </w:pPr>
      <w:r w:rsidDel="00000000" w:rsidR="00000000" w:rsidRPr="00000000">
        <w:rPr>
          <w:rFonts w:ascii="Arial Unicode MS" w:cs="Arial Unicode MS" w:eastAsia="Arial Unicode MS" w:hAnsi="Arial Unicode MS"/>
          <w:rtl w:val="0"/>
        </w:rPr>
        <w:t xml:space="preserve">    → axes, ordering and state transitions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Formal Grammars</w:t>
      </w:r>
    </w:p>
    <w:p w:rsidR="00000000" w:rsidDel="00000000" w:rsidP="00000000" w:rsidRDefault="00000000" w:rsidRPr="00000000" w14:paraId="00000908">
      <w:pPr>
        <w:rPr/>
      </w:pPr>
      <w:r w:rsidDel="00000000" w:rsidR="00000000" w:rsidRPr="00000000">
        <w:rPr>
          <w:rFonts w:ascii="Arial Unicode MS" w:cs="Arial Unicode MS" w:eastAsia="Arial Unicode MS" w:hAnsi="Arial Unicode MS"/>
          <w:rtl w:val="0"/>
        </w:rPr>
        <w:t xml:space="preserve">    → executable Context/Interaction productions</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ML / LLMs</w:t>
      </w:r>
    </w:p>
    <w:p w:rsidR="00000000" w:rsidDel="00000000" w:rsidP="00000000" w:rsidRDefault="00000000" w:rsidRPr="00000000" w14:paraId="0000090B">
      <w:pPr>
        <w:rPr/>
      </w:pPr>
      <w:r w:rsidDel="00000000" w:rsidR="00000000" w:rsidRPr="00000000">
        <w:rPr>
          <w:rFonts w:ascii="Arial Unicode MS" w:cs="Arial Unicode MS" w:eastAsia="Arial Unicode MS" w:hAnsi="Arial Unicode MS"/>
          <w:rtl w:val="0"/>
        </w:rPr>
        <w:t xml:space="preserve">    → candidate classification, alignment and behavioral inference</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DIDs / Registry</w:t>
      </w:r>
    </w:p>
    <w:p w:rsidR="00000000" w:rsidDel="00000000" w:rsidP="00000000" w:rsidRDefault="00000000" w:rsidRPr="00000000" w14:paraId="0000090E">
      <w:pPr>
        <w:rPr/>
      </w:pPr>
      <w:r w:rsidDel="00000000" w:rsidR="00000000" w:rsidRPr="00000000">
        <w:rPr>
          <w:rFonts w:ascii="Arial Unicode MS" w:cs="Arial Unicode MS" w:eastAsia="Arial Unicode MS" w:hAnsi="Arial Unicode MS"/>
          <w:rtl w:val="0"/>
        </w:rPr>
        <w:t xml:space="preserve">    → distributed Resource and service identity</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MCP / APIs</w:t>
      </w:r>
    </w:p>
    <w:p w:rsidR="00000000" w:rsidDel="00000000" w:rsidP="00000000" w:rsidRDefault="00000000" w:rsidRPr="00000000" w14:paraId="00000911">
      <w:pPr>
        <w:rPr/>
      </w:pPr>
      <w:r w:rsidDel="00000000" w:rsidR="00000000" w:rsidRPr="00000000">
        <w:rPr>
          <w:rFonts w:ascii="Arial Unicode MS" w:cs="Arial Unicode MS" w:eastAsia="Arial Unicode MS" w:hAnsi="Arial Unicode MS"/>
          <w:rtl w:val="0"/>
        </w:rPr>
        <w:t xml:space="preserve">    → external discovery and invocation of activated capabilities</w:t>
      </w:r>
    </w:p>
    <w:p w:rsidR="00000000" w:rsidDel="00000000" w:rsidP="00000000" w:rsidRDefault="00000000" w:rsidRPr="00000000" w14:paraId="00000912">
      <w:pPr>
        <w:spacing w:after="240" w:before="240" w:lineRule="auto"/>
        <w:rPr/>
      </w:pPr>
      <w:r w:rsidDel="00000000" w:rsidR="00000000" w:rsidRPr="00000000">
        <w:rPr>
          <w:rFonts w:ascii="Arial Unicode MS" w:cs="Arial Unicode MS" w:eastAsia="Arial Unicode MS" w:hAnsi="Arial Unicode MS"/>
          <w:rtl w:val="0"/>
        </w:rPr>
        <w:t xml:space="preserve">All of these mechanisms ultimately converge on the same Base Model and the same Aggregation → Alignment → Activation flow rather than producing independent integration artifacts. The proposal explicitly describes the Helper Services as providing functional APIs over the Base Model and allowing techniques such as FCA, CPPE, RDF inference, Sets and ML/LLMs to participate in a common </w:t>
      </w:r>
      <w:r w:rsidDel="00000000" w:rsidR="00000000" w:rsidRPr="00000000">
        <w:rPr>
          <w:rFonts w:ascii="Roboto Mono" w:cs="Roboto Mono" w:eastAsia="Roboto Mono" w:hAnsi="Roboto Mono"/>
          <w:color w:val="188038"/>
          <w:rtl w:val="0"/>
        </w:rPr>
        <w:t xml:space="preserve">Resource::apply</w:t>
      </w:r>
      <w:r w:rsidDel="00000000" w:rsidR="00000000" w:rsidRPr="00000000">
        <w:rPr>
          <w:rtl w:val="0"/>
        </w:rPr>
        <w:t xml:space="preserve"> composition model.</w:t>
      </w:r>
    </w:p>
    <w:p w:rsidR="00000000" w:rsidDel="00000000" w:rsidP="00000000" w:rsidRDefault="00000000" w:rsidRPr="00000000" w14:paraId="00000913">
      <w:pPr>
        <w:pStyle w:val="Heading2"/>
        <w:rPr/>
      </w:pPr>
      <w:bookmarkStart w:colFirst="0" w:colLast="0" w:name="_m0mwacksgz2e" w:id="146"/>
      <w:bookmarkEnd w:id="146"/>
      <w:r w:rsidDel="00000000" w:rsidR="00000000" w:rsidRPr="00000000">
        <w:rPr>
          <w:rtl w:val="0"/>
        </w:rPr>
        <w:t xml:space="preserve">Resulting architecture</w:t>
      </w:r>
    </w:p>
    <w:p w:rsidR="00000000" w:rsidDel="00000000" w:rsidP="00000000" w:rsidRDefault="00000000" w:rsidRPr="00000000" w14:paraId="00000914">
      <w:pPr>
        <w:spacing w:after="240" w:before="240" w:lineRule="auto"/>
        <w:rPr/>
      </w:pPr>
      <w:r w:rsidDel="00000000" w:rsidR="00000000" w:rsidRPr="00000000">
        <w:rPr>
          <w:rtl w:val="0"/>
        </w:rPr>
        <w:t xml:space="preserve">The overall result can be summarized as:</w:t>
      </w:r>
    </w:p>
    <w:p w:rsidR="00000000" w:rsidDel="00000000" w:rsidP="00000000" w:rsidRDefault="00000000" w:rsidRPr="00000000" w14:paraId="00000915">
      <w:pPr>
        <w:rPr/>
      </w:pPr>
      <w:r w:rsidDel="00000000" w:rsidR="00000000" w:rsidRPr="00000000">
        <w:rPr>
          <w:rtl w:val="0"/>
        </w:rPr>
        <w:t xml:space="preserve">         Heterogeneous Applications</w:t>
      </w:r>
    </w:p>
    <w:p w:rsidR="00000000" w:rsidDel="00000000" w:rsidP="00000000" w:rsidRDefault="00000000" w:rsidRPr="00000000" w14:paraId="00000916">
      <w:pPr>
        <w:rPr/>
      </w:pPr>
      <w:r w:rsidDel="00000000" w:rsidR="00000000" w:rsidRPr="00000000">
        <w:rPr>
          <w:rtl w:val="0"/>
        </w:rPr>
        <w:t xml:space="preserve">        ┌─────┬─────┬─────┐</w:t>
      </w:r>
    </w:p>
    <w:p w:rsidR="00000000" w:rsidDel="00000000" w:rsidP="00000000" w:rsidRDefault="00000000" w:rsidRPr="00000000" w14:paraId="00000917">
      <w:pPr>
        <w:rPr/>
      </w:pPr>
      <w:r w:rsidDel="00000000" w:rsidR="00000000" w:rsidRPr="00000000">
        <w:rPr>
          <w:rtl w:val="0"/>
        </w:rPr>
        <w:t xml:space="preserve">        │ App A  │ App B  │  App C  │</w:t>
      </w:r>
    </w:p>
    <w:p w:rsidR="00000000" w:rsidDel="00000000" w:rsidP="00000000" w:rsidRDefault="00000000" w:rsidRPr="00000000" w14:paraId="00000918">
      <w:pPr>
        <w:rPr/>
      </w:pPr>
      <w:r w:rsidDel="00000000" w:rsidR="00000000" w:rsidRPr="00000000">
        <w:rPr>
          <w:rtl w:val="0"/>
        </w:rPr>
        <w:t xml:space="preserve">        └───┬────┴───┬────┘</w:t>
      </w:r>
    </w:p>
    <w:p w:rsidR="00000000" w:rsidDel="00000000" w:rsidP="00000000" w:rsidRDefault="00000000" w:rsidRPr="00000000" w14:paraId="00000919">
      <w:pPr>
        <w:rPr/>
      </w:pPr>
      <w:r w:rsidDel="00000000" w:rsidR="00000000" w:rsidRPr="00000000">
        <w:rPr>
          <w:rtl w:val="0"/>
        </w:rPr>
        <w:t xml:space="preserve">                  │           │        │</w:t>
      </w:r>
    </w:p>
    <w:p w:rsidR="00000000" w:rsidDel="00000000" w:rsidP="00000000" w:rsidRDefault="00000000" w:rsidRPr="00000000" w14:paraId="0000091A">
      <w:pPr>
        <w:rPr/>
      </w:pPr>
      <w:r w:rsidDel="00000000" w:rsidR="00000000" w:rsidRPr="00000000">
        <w:rPr>
          <w:rtl w:val="0"/>
        </w:rPr>
        <w:t xml:space="preserve">            └─────┼──────┘</w:t>
      </w:r>
    </w:p>
    <w:p w:rsidR="00000000" w:rsidDel="00000000" w:rsidP="00000000" w:rsidRDefault="00000000" w:rsidRPr="00000000" w14:paraId="0000091B">
      <w:pPr>
        <w:rPr/>
      </w:pPr>
      <w:r w:rsidDel="00000000" w:rsidR="00000000" w:rsidRPr="00000000">
        <w:rPr>
          <w:rtl w:val="0"/>
        </w:rPr>
        <w:t xml:space="preserve">                     ▼</w:t>
      </w:r>
    </w:p>
    <w:p w:rsidR="00000000" w:rsidDel="00000000" w:rsidP="00000000" w:rsidRDefault="00000000" w:rsidRPr="00000000" w14:paraId="0000091C">
      <w:pPr>
        <w:rPr/>
      </w:pPr>
      <w:r w:rsidDel="00000000" w:rsidR="00000000" w:rsidRPr="00000000">
        <w:rPr>
          <w:rtl w:val="0"/>
        </w:rPr>
        <w:t xml:space="preserve">              Source Statements</w:t>
      </w:r>
    </w:p>
    <w:p w:rsidR="00000000" w:rsidDel="00000000" w:rsidP="00000000" w:rsidRDefault="00000000" w:rsidRPr="00000000" w14:paraId="0000091D">
      <w:pPr>
        <w:rPr/>
      </w:pPr>
      <w:r w:rsidDel="00000000" w:rsidR="00000000" w:rsidRPr="00000000">
        <w:rPr>
          <w:rtl w:val="0"/>
        </w:rPr>
        <w:t xml:space="preserve">                     ▼</w:t>
      </w:r>
    </w:p>
    <w:p w:rsidR="00000000" w:rsidDel="00000000" w:rsidP="00000000" w:rsidRDefault="00000000" w:rsidRPr="00000000" w14:paraId="0000091E">
      <w:pPr>
        <w:rPr/>
      </w:pPr>
      <w:r w:rsidDel="00000000" w:rsidR="00000000" w:rsidRPr="00000000">
        <w:rPr>
          <w:rtl w:val="0"/>
        </w:rPr>
        <w:t xml:space="preserve">                Aggregation</w:t>
      </w:r>
    </w:p>
    <w:p w:rsidR="00000000" w:rsidDel="00000000" w:rsidP="00000000" w:rsidRDefault="00000000" w:rsidRPr="00000000" w14:paraId="0000091F">
      <w:pPr>
        <w:rPr/>
      </w:pPr>
      <w:r w:rsidDel="00000000" w:rsidR="00000000" w:rsidRPr="00000000">
        <w:rPr>
          <w:rtl w:val="0"/>
        </w:rPr>
        <w:t xml:space="preserve">                     ▼</w:t>
      </w:r>
    </w:p>
    <w:p w:rsidR="00000000" w:rsidDel="00000000" w:rsidP="00000000" w:rsidRDefault="00000000" w:rsidRPr="00000000" w14:paraId="00000920">
      <w:pPr>
        <w:rPr/>
      </w:pPr>
      <w:r w:rsidDel="00000000" w:rsidR="00000000" w:rsidRPr="00000000">
        <w:rPr>
          <w:rtl w:val="0"/>
        </w:rPr>
        <w:t xml:space="preserve">              Property / Kinds</w:t>
      </w:r>
    </w:p>
    <w:p w:rsidR="00000000" w:rsidDel="00000000" w:rsidP="00000000" w:rsidRDefault="00000000" w:rsidRPr="00000000" w14:paraId="00000921">
      <w:pPr>
        <w:rPr/>
      </w:pPr>
      <w:r w:rsidDel="00000000" w:rsidR="00000000" w:rsidRPr="00000000">
        <w:rPr>
          <w:rtl w:val="0"/>
        </w:rPr>
        <w:t xml:space="preserve">                     ▼</w:t>
      </w:r>
    </w:p>
    <w:p w:rsidR="00000000" w:rsidDel="00000000" w:rsidP="00000000" w:rsidRDefault="00000000" w:rsidRPr="00000000" w14:paraId="00000922">
      <w:pPr>
        <w:rPr/>
      </w:pPr>
      <w:r w:rsidDel="00000000" w:rsidR="00000000" w:rsidRPr="00000000">
        <w:rPr>
          <w:rtl w:val="0"/>
        </w:rPr>
        <w:t xml:space="preserve">                 Alignment</w:t>
      </w:r>
    </w:p>
    <w:p w:rsidR="00000000" w:rsidDel="00000000" w:rsidP="00000000" w:rsidRDefault="00000000" w:rsidRPr="00000000" w14:paraId="00000923">
      <w:pPr>
        <w:rPr/>
      </w:pPr>
      <w:r w:rsidDel="00000000" w:rsidR="00000000" w:rsidRPr="00000000">
        <w:rPr>
          <w:rtl w:val="0"/>
        </w:rPr>
        <w:t xml:space="preserve">                     ▼</w:t>
      </w:r>
    </w:p>
    <w:p w:rsidR="00000000" w:rsidDel="00000000" w:rsidP="00000000" w:rsidRDefault="00000000" w:rsidRPr="00000000" w14:paraId="00000924">
      <w:pPr>
        <w:rPr/>
      </w:pPr>
      <w:r w:rsidDel="00000000" w:rsidR="00000000" w:rsidRPr="00000000">
        <w:rPr>
          <w:rtl w:val="0"/>
        </w:rPr>
        <w:t xml:space="preserve">              Rules / Relations</w:t>
      </w:r>
    </w:p>
    <w:p w:rsidR="00000000" w:rsidDel="00000000" w:rsidP="00000000" w:rsidRDefault="00000000" w:rsidRPr="00000000" w14:paraId="00000925">
      <w:pPr>
        <w:rPr/>
      </w:pPr>
      <w:r w:rsidDel="00000000" w:rsidR="00000000" w:rsidRPr="00000000">
        <w:rPr>
          <w:rtl w:val="0"/>
        </w:rPr>
        <w:t xml:space="preserve">                     ▼</w:t>
      </w:r>
    </w:p>
    <w:p w:rsidR="00000000" w:rsidDel="00000000" w:rsidP="00000000" w:rsidRDefault="00000000" w:rsidRPr="00000000" w14:paraId="00000926">
      <w:pPr>
        <w:rPr/>
      </w:pPr>
      <w:r w:rsidDel="00000000" w:rsidR="00000000" w:rsidRPr="00000000">
        <w:rPr>
          <w:rtl w:val="0"/>
        </w:rPr>
        <w:t xml:space="preserve">                 Activation</w:t>
      </w:r>
    </w:p>
    <w:p w:rsidR="00000000" w:rsidDel="00000000" w:rsidP="00000000" w:rsidRDefault="00000000" w:rsidRPr="00000000" w14:paraId="00000927">
      <w:pPr>
        <w:rPr/>
      </w:pPr>
      <w:r w:rsidDel="00000000" w:rsidR="00000000" w:rsidRPr="00000000">
        <w:rPr>
          <w:rtl w:val="0"/>
        </w:rPr>
        <w:t xml:space="preserve">                     ▼</w:t>
      </w:r>
    </w:p>
    <w:p w:rsidR="00000000" w:rsidDel="00000000" w:rsidP="00000000" w:rsidRDefault="00000000" w:rsidRPr="00000000" w14:paraId="00000928">
      <w:pPr>
        <w:rPr/>
      </w:pPr>
      <w:r w:rsidDel="00000000" w:rsidR="00000000" w:rsidRPr="00000000">
        <w:rPr>
          <w:rtl w:val="0"/>
        </w:rPr>
        <w:t xml:space="preserve">        Contexts / Roles / Actors /</w:t>
      </w:r>
    </w:p>
    <w:p w:rsidR="00000000" w:rsidDel="00000000" w:rsidP="00000000" w:rsidRDefault="00000000" w:rsidRPr="00000000" w14:paraId="00000929">
      <w:pPr>
        <w:rPr/>
      </w:pPr>
      <w:r w:rsidDel="00000000" w:rsidR="00000000" w:rsidRPr="00000000">
        <w:rPr>
          <w:rtl w:val="0"/>
        </w:rPr>
        <w:t xml:space="preserve">             Interactions</w:t>
      </w:r>
    </w:p>
    <w:p w:rsidR="00000000" w:rsidDel="00000000" w:rsidP="00000000" w:rsidRDefault="00000000" w:rsidRPr="00000000" w14:paraId="0000092A">
      <w:pPr>
        <w:rPr/>
      </w:pPr>
      <w:r w:rsidDel="00000000" w:rsidR="00000000" w:rsidRPr="00000000">
        <w:rPr>
          <w:rtl w:val="0"/>
        </w:rPr>
        <w:t xml:space="preserve">                     ▼</w:t>
      </w:r>
    </w:p>
    <w:p w:rsidR="00000000" w:rsidDel="00000000" w:rsidP="00000000" w:rsidRDefault="00000000" w:rsidRPr="00000000" w14:paraId="0000092B">
      <w:pPr>
        <w:rPr/>
      </w:pPr>
      <w:r w:rsidDel="00000000" w:rsidR="00000000" w:rsidRPr="00000000">
        <w:rPr>
          <w:rtl w:val="0"/>
        </w:rPr>
        <w:t xml:space="preserve">          Unified Integration Facade</w:t>
      </w:r>
    </w:p>
    <w:p w:rsidR="00000000" w:rsidDel="00000000" w:rsidP="00000000" w:rsidRDefault="00000000" w:rsidRPr="00000000" w14:paraId="0000092C">
      <w:pPr>
        <w:rPr/>
      </w:pPr>
      <w:r w:rsidDel="00000000" w:rsidR="00000000" w:rsidRPr="00000000">
        <w:rPr>
          <w:rtl w:val="0"/>
        </w:rPr>
        <w:t xml:space="preserve">                     │</w:t>
      </w:r>
    </w:p>
    <w:p w:rsidR="00000000" w:rsidDel="00000000" w:rsidP="00000000" w:rsidRDefault="00000000" w:rsidRPr="00000000" w14:paraId="0000092D">
      <w:pPr>
        <w:rPr/>
      </w:pPr>
      <w:r w:rsidDel="00000000" w:rsidR="00000000" w:rsidRPr="00000000">
        <w:rPr>
          <w:rtl w:val="0"/>
        </w:rPr>
        <w:t xml:space="preserve">          ┌──────────┴──────────┐</w:t>
      </w:r>
    </w:p>
    <w:p w:rsidR="00000000" w:rsidDel="00000000" w:rsidP="00000000" w:rsidRDefault="00000000" w:rsidRPr="00000000" w14:paraId="0000092E">
      <w:pPr>
        <w:rPr/>
      </w:pPr>
      <w:r w:rsidDel="00000000" w:rsidR="00000000" w:rsidRPr="00000000">
        <w:rPr>
          <w:rtl w:val="0"/>
        </w:rPr>
        <w:t xml:space="preserve">          ▼                                                    ▼</w:t>
      </w:r>
    </w:p>
    <w:p w:rsidR="00000000" w:rsidDel="00000000" w:rsidP="00000000" w:rsidRDefault="00000000" w:rsidRPr="00000000" w14:paraId="0000092F">
      <w:pPr>
        <w:rPr/>
      </w:pPr>
      <w:r w:rsidDel="00000000" w:rsidR="00000000" w:rsidRPr="00000000">
        <w:rPr>
          <w:rtl w:val="0"/>
        </w:rPr>
        <w:t xml:space="preserve">     Unified Views                    Executable Interactions</w:t>
      </w:r>
    </w:p>
    <w:p w:rsidR="00000000" w:rsidDel="00000000" w:rsidP="00000000" w:rsidRDefault="00000000" w:rsidRPr="00000000" w14:paraId="00000930">
      <w:pPr>
        <w:rPr/>
      </w:pPr>
      <w:r w:rsidDel="00000000" w:rsidR="00000000" w:rsidRPr="00000000">
        <w:rPr>
          <w:rtl w:val="0"/>
        </w:rPr>
        <w:t xml:space="preserve">          │                          │</w:t>
      </w:r>
    </w:p>
    <w:p w:rsidR="00000000" w:rsidDel="00000000" w:rsidP="00000000" w:rsidRDefault="00000000" w:rsidRPr="00000000" w14:paraId="00000931">
      <w:pPr>
        <w:rPr/>
      </w:pPr>
      <w:r w:rsidDel="00000000" w:rsidR="00000000" w:rsidRPr="00000000">
        <w:rPr>
          <w:rtl w:val="0"/>
        </w:rPr>
        <w:t xml:space="preserve">          └──────────┬──────────┘</w:t>
      </w:r>
    </w:p>
    <w:p w:rsidR="00000000" w:rsidDel="00000000" w:rsidP="00000000" w:rsidRDefault="00000000" w:rsidRPr="00000000" w14:paraId="00000932">
      <w:pPr>
        <w:rPr/>
      </w:pPr>
      <w:r w:rsidDel="00000000" w:rsidR="00000000" w:rsidRPr="00000000">
        <w:rPr>
          <w:rtl w:val="0"/>
        </w:rPr>
        <w:t xml:space="preserve">                                     ▼</w:t>
      </w:r>
    </w:p>
    <w:p w:rsidR="00000000" w:rsidDel="00000000" w:rsidP="00000000" w:rsidRDefault="00000000" w:rsidRPr="00000000" w14:paraId="00000933">
      <w:pPr>
        <w:rPr/>
      </w:pPr>
      <w:r w:rsidDel="00000000" w:rsidR="00000000" w:rsidRPr="00000000">
        <w:rPr>
          <w:rtl w:val="0"/>
        </w:rPr>
        <w:t xml:space="preserve">                      Source State Updates</w:t>
      </w:r>
    </w:p>
    <w:p w:rsidR="00000000" w:rsidDel="00000000" w:rsidP="00000000" w:rsidRDefault="00000000" w:rsidRPr="00000000" w14:paraId="00000934">
      <w:pPr>
        <w:spacing w:after="240" w:before="240" w:lineRule="auto"/>
        <w:rPr>
          <w:b w:val="1"/>
          <w:bCs w:val="1"/>
        </w:rPr>
      </w:pPr>
      <w:r w:rsidDel="00000000" w:rsidR="00000000" w:rsidRPr="00000000">
        <w:rPr>
          <w:rtl w:val="0"/>
        </w:rPr>
        <w:t xml:space="preserve">This gives the proposal a concrete interpretation of its central idea: </w:t>
      </w:r>
      <w:r w:rsidDel="00000000" w:rsidR="00000000" w:rsidRPr="00000000">
        <w:rPr>
          <w:b w:val="1"/>
          <w:bCs w:val="1"/>
          <w:rtl w:val="0"/>
        </w:rPr>
        <w:t xml:space="preserve">the system does not merely integrate application data; it discovers and exposes the interactions that become meaningful when those applications are viewed as one semantic system.</w:t>
      </w:r>
    </w:p>
    <w:p w:rsidR="00000000" w:rsidDel="00000000" w:rsidP="00000000" w:rsidRDefault="00000000" w:rsidRPr="00000000" w14:paraId="00000935">
      <w:pPr>
        <w:spacing w:after="240" w:before="240" w:lineRule="auto"/>
        <w:rPr/>
      </w:pPr>
      <w:r w:rsidDel="00000000" w:rsidR="00000000" w:rsidRPr="00000000">
        <w:rPr>
          <w:b w:val="1"/>
          <w:bCs w:val="1"/>
          <w:rtl w:val="0"/>
        </w:rPr>
        <w:t xml:space="preserve">Intra-application use case:</w:t>
      </w:r>
      <w:r w:rsidDel="00000000" w:rsidR="00000000" w:rsidRPr="00000000">
        <w:rPr>
          <w:rtl w:val="0"/>
        </w:rPr>
        <w:t xml:space="preserve"> inferred by connecting multiple subsystems/datasources belonging to the same application.</w:t>
      </w:r>
    </w:p>
    <w:p w:rsidR="00000000" w:rsidDel="00000000" w:rsidP="00000000" w:rsidRDefault="00000000" w:rsidRPr="00000000" w14:paraId="00000936">
      <w:pPr>
        <w:spacing w:after="240" w:before="240" w:lineRule="auto"/>
        <w:rPr/>
      </w:pPr>
      <w:r w:rsidDel="00000000" w:rsidR="00000000" w:rsidRPr="00000000">
        <w:rPr>
          <w:b w:val="1"/>
          <w:bCs w:val="1"/>
          <w:rtl w:val="0"/>
        </w:rPr>
        <w:t xml:space="preserve">Inter-application use case:</w:t>
      </w:r>
      <w:r w:rsidDel="00000000" w:rsidR="00000000" w:rsidRPr="00000000">
        <w:rPr>
          <w:rtl w:val="0"/>
        </w:rPr>
        <w:t xml:space="preserve"> inferred by aligning corresponding concepts and relationships across different applications.</w:t>
      </w:r>
    </w:p>
    <w:p w:rsidR="00000000" w:rsidDel="00000000" w:rsidP="00000000" w:rsidRDefault="00000000" w:rsidRPr="00000000" w14:paraId="00000937">
      <w:pPr>
        <w:spacing w:after="240" w:before="240" w:lineRule="auto"/>
        <w:rPr/>
      </w:pPr>
      <w:r w:rsidDel="00000000" w:rsidR="00000000" w:rsidRPr="00000000">
        <w:rPr>
          <w:rtl w:val="0"/>
        </w:rPr>
        <w:t xml:space="preserve">The following examples are extensions of the proposal rather than use cases explicitly specified in the document.</w:t>
      </w:r>
    </w:p>
    <w:p w:rsidR="00000000" w:rsidDel="00000000" w:rsidP="00000000" w:rsidRDefault="00000000" w:rsidRPr="00000000" w14:paraId="00000938">
      <w:pPr>
        <w:pStyle w:val="Heading2"/>
        <w:rPr/>
      </w:pPr>
      <w:bookmarkStart w:colFirst="0" w:colLast="0" w:name="_za2y7plr0x42" w:id="147"/>
      <w:bookmarkEnd w:id="147"/>
      <w:r w:rsidDel="00000000" w:rsidR="00000000" w:rsidRPr="00000000">
        <w:rPr>
          <w:rtl w:val="0"/>
        </w:rPr>
        <w:t xml:space="preserve">1. Intra-application: Employee lifecycle facade</w:t>
      </w:r>
    </w:p>
    <w:p w:rsidR="00000000" w:rsidDel="00000000" w:rsidP="00000000" w:rsidRDefault="00000000" w:rsidRPr="00000000" w14:paraId="00000939">
      <w:pPr>
        <w:spacing w:after="240" w:before="240" w:lineRule="auto"/>
        <w:rPr/>
      </w:pPr>
      <w:r w:rsidDel="00000000" w:rsidR="00000000" w:rsidRPr="00000000">
        <w:rPr>
          <w:rtl w:val="0"/>
        </w:rPr>
        <w:t xml:space="preserve">Imagine one organization's HR application has:</w:t>
      </w:r>
    </w:p>
    <w:p w:rsidR="00000000" w:rsidDel="00000000" w:rsidP="00000000" w:rsidRDefault="00000000" w:rsidRPr="00000000" w14:paraId="0000093A">
      <w:pPr>
        <w:spacing w:after="240" w:before="240" w:lineRule="auto"/>
        <w:rPr/>
      </w:pPr>
      <w:r w:rsidDel="00000000" w:rsidR="00000000" w:rsidRPr="00000000">
        <w:rPr>
          <w:rFonts w:ascii="Roboto Mono" w:cs="Roboto Mono" w:eastAsia="Roboto Mono" w:hAnsi="Roboto Mono"/>
          <w:color w:val="188038"/>
          <w:rtl w:val="0"/>
        </w:rPr>
        <w:t xml:space="preserve">Employee DB</w:t>
      </w:r>
      <w:r w:rsidDel="00000000" w:rsidR="00000000" w:rsidRPr="00000000">
        <w:rPr>
          <w:rFonts w:ascii="Arial Unicode MS" w:cs="Arial Unicode MS" w:eastAsia="Arial Unicode MS" w:hAnsi="Arial Unicode MS"/>
          <w:rtl w:val="0"/>
        </w:rPr>
        <w:t xml:space="preserve"> → employees, positions</w:t>
        <w:br w:type="textWrapping"/>
        <w:t xml:space="preserve"> </w:t>
      </w:r>
      <w:r w:rsidDel="00000000" w:rsidR="00000000" w:rsidRPr="00000000">
        <w:rPr>
          <w:rFonts w:ascii="Roboto Mono" w:cs="Roboto Mono" w:eastAsia="Roboto Mono" w:hAnsi="Roboto Mono"/>
          <w:color w:val="188038"/>
          <w:rtl w:val="0"/>
        </w:rPr>
        <w:t xml:space="preserve">Payroll DB</w:t>
      </w:r>
      <w:r w:rsidDel="00000000" w:rsidR="00000000" w:rsidRPr="00000000">
        <w:rPr>
          <w:rFonts w:ascii="Arial Unicode MS" w:cs="Arial Unicode MS" w:eastAsia="Arial Unicode MS" w:hAnsi="Arial Unicode MS"/>
          <w:rtl w:val="0"/>
        </w:rPr>
        <w:t xml:space="preserve"> → salary/payroll records</w:t>
        <w:br w:type="textWrapping"/>
        <w:t xml:space="preserve"> </w:t>
      </w:r>
      <w:r w:rsidDel="00000000" w:rsidR="00000000" w:rsidRPr="00000000">
        <w:rPr>
          <w:rFonts w:ascii="Roboto Mono" w:cs="Roboto Mono" w:eastAsia="Roboto Mono" w:hAnsi="Roboto Mono"/>
          <w:color w:val="188038"/>
          <w:rtl w:val="0"/>
        </w:rPr>
        <w:t xml:space="preserve">Directory API</w:t>
      </w:r>
      <w:r w:rsidDel="00000000" w:rsidR="00000000" w:rsidRPr="00000000">
        <w:rPr>
          <w:rFonts w:ascii="Arial Unicode MS" w:cs="Arial Unicode MS" w:eastAsia="Arial Unicode MS" w:hAnsi="Arial Unicode MS"/>
          <w:rtl w:val="0"/>
        </w:rPr>
        <w:t xml:space="preserve"> → identities, departments</w:t>
        <w:br w:type="textWrapping"/>
        <w:t xml:space="preserve"> </w:t>
      </w:r>
      <w:r w:rsidDel="00000000" w:rsidR="00000000" w:rsidRPr="00000000">
        <w:rPr>
          <w:rFonts w:ascii="Roboto Mono" w:cs="Roboto Mono" w:eastAsia="Roboto Mono" w:hAnsi="Roboto Mono"/>
          <w:color w:val="188038"/>
          <w:rtl w:val="0"/>
        </w:rPr>
        <w:t xml:space="preserve">Access-control system</w:t>
      </w:r>
      <w:r w:rsidDel="00000000" w:rsidR="00000000" w:rsidRPr="00000000">
        <w:rPr>
          <w:rFonts w:ascii="Arial Unicode MS" w:cs="Arial Unicode MS" w:eastAsia="Arial Unicode MS" w:hAnsi="Arial Unicode MS"/>
          <w:rtl w:val="0"/>
        </w:rPr>
        <w:t xml:space="preserve"> → roles and permissions</w:t>
      </w:r>
    </w:p>
    <w:p w:rsidR="00000000" w:rsidDel="00000000" w:rsidP="00000000" w:rsidRDefault="00000000" w:rsidRPr="00000000" w14:paraId="0000093B">
      <w:pPr>
        <w:spacing w:after="240" w:before="240" w:lineRule="auto"/>
        <w:rPr/>
      </w:pPr>
      <w:r w:rsidDel="00000000" w:rsidR="00000000" w:rsidRPr="00000000">
        <w:rPr>
          <w:rtl w:val="0"/>
        </w:rPr>
        <w:t xml:space="preserve">The proposal could infer that all four are describing overlapping Resources and occurrences of the same employee.</w:t>
      </w:r>
    </w:p>
    <w:p w:rsidR="00000000" w:rsidDel="00000000" w:rsidP="00000000" w:rsidRDefault="00000000" w:rsidRPr="00000000" w14:paraId="0000093C">
      <w:pPr>
        <w:pStyle w:val="Heading3"/>
        <w:rPr/>
      </w:pPr>
      <w:bookmarkStart w:colFirst="0" w:colLast="0" w:name="_mfkjij2zri7m" w:id="148"/>
      <w:bookmarkEnd w:id="148"/>
      <w:r w:rsidDel="00000000" w:rsidR="00000000" w:rsidRPr="00000000">
        <w:rPr>
          <w:rtl w:val="0"/>
        </w:rPr>
        <w:t xml:space="preserve">What Aggregation discovers</w:t>
      </w:r>
    </w:p>
    <w:p w:rsidR="00000000" w:rsidDel="00000000" w:rsidP="00000000" w:rsidRDefault="00000000" w:rsidRPr="00000000" w14:paraId="0000093D">
      <w:pPr>
        <w:spacing w:after="240" w:before="240" w:lineRule="auto"/>
        <w:rPr/>
      </w:pPr>
      <w:r w:rsidDel="00000000" w:rsidR="00000000" w:rsidRPr="00000000">
        <w:rPr>
          <w:rtl w:val="0"/>
        </w:rPr>
        <w:t xml:space="preserve">The Aggregation layer could derive Kinds such as:</w:t>
      </w:r>
    </w:p>
    <w:p w:rsidR="00000000" w:rsidDel="00000000" w:rsidP="00000000" w:rsidRDefault="00000000" w:rsidRPr="00000000" w14:paraId="000009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EmployeeSubjectKind</w:t>
        <w:br w:type="textWrapping"/>
        <w:t xml:space="preserve">DepartmentObjectKind</w:t>
        <w:br w:type="textWrapping"/>
        <w:t xml:space="preserve">EmploymentRelationshipPredicateKind</w:t>
        <w:br w:type="textWrapping"/>
        <w:t xml:space="preserve">SalaryMeasurementPredicateKind</w:t>
        <w:br w:type="textWrapping"/>
        <w:t xml:space="preserve">EmployeeContextKind</w:t>
      </w:r>
    </w:p>
    <w:p w:rsidR="00000000" w:rsidDel="00000000" w:rsidP="00000000" w:rsidRDefault="00000000" w:rsidRPr="00000000" w14:paraId="0000093F">
      <w:pPr>
        <w:spacing w:after="240" w:before="240" w:lineRule="auto"/>
        <w:rPr/>
      </w:pPr>
      <w:r w:rsidDel="00000000" w:rsidR="00000000" w:rsidRPr="00000000">
        <w:rPr>
          <w:rtl w:val="0"/>
        </w:rPr>
        <w:t xml:space="preserve">This is very close to the employment example already in the document, where raw </w:t>
      </w:r>
      <w:r w:rsidDel="00000000" w:rsidR="00000000" w:rsidRPr="00000000">
        <w:rPr>
          <w:rFonts w:ascii="Roboto Mono" w:cs="Roboto Mono" w:eastAsia="Roboto Mono" w:hAnsi="Roboto Mono"/>
          <w:color w:val="188038"/>
          <w:rtl w:val="0"/>
        </w:rPr>
        <w:t xml:space="preserve">(C,S,P,O)</w:t>
      </w:r>
      <w:r w:rsidDel="00000000" w:rsidR="00000000" w:rsidRPr="00000000">
        <w:rPr>
          <w:rtl w:val="0"/>
        </w:rPr>
        <w:t xml:space="preserve"> statements become Context/Subject/Predicate/Object Kinds and then a property statement such as an employment relationship.</w:t>
      </w:r>
    </w:p>
    <w:p w:rsidR="00000000" w:rsidDel="00000000" w:rsidP="00000000" w:rsidRDefault="00000000" w:rsidRPr="00000000" w14:paraId="00000940">
      <w:pPr>
        <w:pStyle w:val="Heading3"/>
        <w:rPr/>
      </w:pPr>
      <w:bookmarkStart w:colFirst="0" w:colLast="0" w:name="_gil24kim3yek" w:id="149"/>
      <w:bookmarkEnd w:id="149"/>
      <w:r w:rsidDel="00000000" w:rsidR="00000000" w:rsidRPr="00000000">
        <w:rPr>
          <w:rtl w:val="0"/>
        </w:rPr>
        <w:t xml:space="preserve">What Alignment discovers</w:t>
      </w:r>
    </w:p>
    <w:p w:rsidR="00000000" w:rsidDel="00000000" w:rsidP="00000000" w:rsidRDefault="00000000" w:rsidRPr="00000000" w14:paraId="00000941">
      <w:pPr>
        <w:spacing w:after="240" w:before="240" w:lineRule="auto"/>
        <w:rPr/>
      </w:pPr>
      <w:r w:rsidDel="00000000" w:rsidR="00000000" w:rsidRPr="00000000">
        <w:rPr>
          <w:rtl w:val="0"/>
        </w:rPr>
        <w:t xml:space="preserve">It could then recognize structures such as:</w:t>
      </w:r>
    </w:p>
    <w:p w:rsidR="00000000" w:rsidDel="00000000" w:rsidP="00000000" w:rsidRDefault="00000000" w:rsidRPr="00000000" w14:paraId="00000942">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HR.employee → Directory.person</w:t>
      </w:r>
    </w:p>
    <w:p w:rsidR="00000000" w:rsidDel="00000000" w:rsidP="00000000" w:rsidRDefault="00000000" w:rsidRPr="00000000" w14:paraId="00000943">
      <w:pPr>
        <w:spacing w:after="240" w:before="240" w:lineRule="auto"/>
        <w:rPr/>
      </w:pPr>
      <w:r w:rsidDel="00000000" w:rsidR="00000000" w:rsidRPr="00000000">
        <w:rPr>
          <w:rtl w:val="0"/>
        </w:rPr>
        <w:t xml:space="preserve">and</w:t>
      </w:r>
    </w:p>
    <w:p w:rsidR="00000000" w:rsidDel="00000000" w:rsidP="00000000" w:rsidRDefault="00000000" w:rsidRPr="00000000" w14:paraId="00000944">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HR.position → AccessControl.role</w:t>
      </w:r>
    </w:p>
    <w:p w:rsidR="00000000" w:rsidDel="00000000" w:rsidP="00000000" w:rsidRDefault="00000000" w:rsidRPr="00000000" w14:paraId="00000945">
      <w:pPr>
        <w:spacing w:after="240" w:before="240" w:lineRule="auto"/>
        <w:rPr/>
      </w:pPr>
      <w:r w:rsidDel="00000000" w:rsidR="00000000" w:rsidRPr="00000000">
        <w:rPr>
          <w:rtl w:val="0"/>
        </w:rPr>
        <w:t xml:space="preserve">and infer relationships such as:</w:t>
      </w:r>
    </w:p>
    <w:p w:rsidR="00000000" w:rsidDel="00000000" w:rsidP="00000000" w:rsidRDefault="00000000" w:rsidRPr="00000000" w14:paraId="000009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Employee --hasCurrentRole--&gt; Role</w:t>
      </w:r>
    </w:p>
    <w:p w:rsidR="00000000" w:rsidDel="00000000" w:rsidP="00000000" w:rsidRDefault="00000000" w:rsidRPr="00000000" w14:paraId="00000947">
      <w:pPr>
        <w:spacing w:after="240" w:before="240" w:lineRule="auto"/>
        <w:rPr/>
      </w:pPr>
      <w:r w:rsidDel="00000000" w:rsidR="00000000" w:rsidRPr="00000000">
        <w:rPr>
          <w:rtl w:val="0"/>
        </w:rPr>
        <w:t xml:space="preserve">even when the source systems use different identifiers or intermediate structures.</w:t>
      </w:r>
    </w:p>
    <w:p w:rsidR="00000000" w:rsidDel="00000000" w:rsidP="00000000" w:rsidRDefault="00000000" w:rsidRPr="00000000" w14:paraId="00000948">
      <w:pPr>
        <w:spacing w:after="240" w:before="240" w:lineRule="auto"/>
        <w:rPr/>
      </w:pPr>
      <w:r w:rsidDel="00000000" w:rsidR="00000000" w:rsidRPr="00000000">
        <w:rPr>
          <w:rtl w:val="0"/>
        </w:rPr>
        <w:t xml:space="preserve">The document's Alignment layer is explicitly intended for ontology matching, links, attributes, dimensional relationships and ordering.</w:t>
      </w:r>
    </w:p>
    <w:p w:rsidR="00000000" w:rsidDel="00000000" w:rsidP="00000000" w:rsidRDefault="00000000" w:rsidRPr="00000000" w14:paraId="00000949">
      <w:pPr>
        <w:pStyle w:val="Heading3"/>
        <w:rPr/>
      </w:pPr>
      <w:bookmarkStart w:colFirst="0" w:colLast="0" w:name="_rq17b51qwwc0" w:id="150"/>
      <w:bookmarkEnd w:id="150"/>
      <w:r w:rsidDel="00000000" w:rsidR="00000000" w:rsidRPr="00000000">
        <w:rPr>
          <w:rtl w:val="0"/>
        </w:rPr>
        <w:t xml:space="preserve">What Activation exposes</w:t>
      </w:r>
    </w:p>
    <w:p w:rsidR="00000000" w:rsidDel="00000000" w:rsidP="00000000" w:rsidRDefault="00000000" w:rsidRPr="00000000" w14:paraId="0000094A">
      <w:pPr>
        <w:spacing w:after="240" w:before="240" w:lineRule="auto"/>
        <w:rPr/>
      </w:pPr>
      <w:r w:rsidDel="00000000" w:rsidR="00000000" w:rsidRPr="00000000">
        <w:rPr>
          <w:rtl w:val="0"/>
        </w:rPr>
        <w:t xml:space="preserve">The resulting facade might expose:</w:t>
      </w:r>
    </w:p>
    <w:p w:rsidR="00000000" w:rsidDel="00000000" w:rsidP="00000000" w:rsidRDefault="00000000" w:rsidRPr="00000000" w14:paraId="0000094B">
      <w:pPr>
        <w:rPr/>
      </w:pPr>
      <w:r w:rsidDel="00000000" w:rsidR="00000000" w:rsidRPr="00000000">
        <w:rPr>
          <w:rtl w:val="0"/>
        </w:rPr>
        <w:t xml:space="preserve">GET  /employees/{id}</w:t>
      </w:r>
    </w:p>
    <w:p w:rsidR="00000000" w:rsidDel="00000000" w:rsidP="00000000" w:rsidRDefault="00000000" w:rsidRPr="00000000" w14:paraId="0000094C">
      <w:pPr>
        <w:rPr/>
      </w:pPr>
      <w:r w:rsidDel="00000000" w:rsidR="00000000" w:rsidRPr="00000000">
        <w:rPr>
          <w:rtl w:val="0"/>
        </w:rPr>
        <w:t xml:space="preserve">GET  /employees/{id}/employment</w:t>
      </w:r>
    </w:p>
    <w:p w:rsidR="00000000" w:rsidDel="00000000" w:rsidP="00000000" w:rsidRDefault="00000000" w:rsidRPr="00000000" w14:paraId="0000094D">
      <w:pPr>
        <w:rPr/>
      </w:pPr>
      <w:r w:rsidDel="00000000" w:rsidR="00000000" w:rsidRPr="00000000">
        <w:rPr>
          <w:rtl w:val="0"/>
        </w:rPr>
        <w:t xml:space="preserve">GET  /employees/{id}/current-role</w:t>
      </w:r>
    </w:p>
    <w:p w:rsidR="00000000" w:rsidDel="00000000" w:rsidP="00000000" w:rsidRDefault="00000000" w:rsidRPr="00000000" w14:paraId="0000094E">
      <w:pPr>
        <w:rPr/>
      </w:pPr>
      <w:r w:rsidDel="00000000" w:rsidR="00000000" w:rsidRPr="00000000">
        <w:rPr>
          <w:rtl w:val="0"/>
        </w:rPr>
        <w:t xml:space="preserve">GET  /employees/{id}/compensation</w:t>
      </w:r>
    </w:p>
    <w:p w:rsidR="00000000" w:rsidDel="00000000" w:rsidP="00000000" w:rsidRDefault="00000000" w:rsidRPr="00000000" w14:paraId="0000094F">
      <w:pPr>
        <w:rPr/>
      </w:pPr>
      <w:r w:rsidDel="00000000" w:rsidR="00000000" w:rsidRPr="00000000">
        <w:rPr>
          <w:rtl w:val="0"/>
        </w:rPr>
        <w:t xml:space="preserve">POST /employees/{id}/change-role</w:t>
      </w:r>
    </w:p>
    <w:p w:rsidR="00000000" w:rsidDel="00000000" w:rsidP="00000000" w:rsidRDefault="00000000" w:rsidRPr="00000000" w14:paraId="00000950">
      <w:pPr>
        <w:spacing w:after="240" w:before="240" w:lineRule="auto"/>
        <w:rPr/>
      </w:pPr>
      <w:r w:rsidDel="00000000" w:rsidR="00000000" w:rsidRPr="00000000">
        <w:rPr>
          <w:rtl w:val="0"/>
        </w:rPr>
        <w:t xml:space="preserve">The important point is that </w:t>
      </w:r>
      <w:r w:rsidDel="00000000" w:rsidR="00000000" w:rsidRPr="00000000">
        <w:rPr>
          <w:rFonts w:ascii="Roboto Mono" w:cs="Roboto Mono" w:eastAsia="Roboto Mono" w:hAnsi="Roboto Mono"/>
          <w:color w:val="188038"/>
          <w:rtl w:val="0"/>
        </w:rPr>
        <w:t xml:space="preserve">/employees/{id}/current-role</w:t>
      </w:r>
      <w:r w:rsidDel="00000000" w:rsidR="00000000" w:rsidRPr="00000000">
        <w:rPr>
          <w:rtl w:val="0"/>
        </w:rPr>
        <w:t xml:space="preserve"> would not necessarily correspond to one backend endpoint. The facade could derive the answer by traversing the integrated semantic graph and then invoke the appropriate underlying system when a state-changing interaction is requested.</w:t>
      </w:r>
    </w:p>
    <w:p w:rsidR="00000000" w:rsidDel="00000000" w:rsidP="00000000" w:rsidRDefault="00000000" w:rsidRPr="00000000" w14:paraId="00000951">
      <w:pPr>
        <w:spacing w:after="240" w:before="240" w:lineRule="auto"/>
        <w:rPr/>
      </w:pPr>
      <w:r w:rsidDel="00000000" w:rsidR="00000000" w:rsidRPr="00000000">
        <w:rPr>
          <w:rtl w:val="0"/>
        </w:rPr>
        <w:t xml:space="preserve">That is consistent with the document's idea of dynamic endpoints over Activation-generated Contexts, Interactions, roles and behaviors.</w:t>
      </w:r>
    </w:p>
    <w:p w:rsidR="00000000" w:rsidDel="00000000" w:rsidP="00000000" w:rsidRDefault="00000000" w:rsidRPr="00000000" w14:paraId="00000952">
      <w:pPr>
        <w:pStyle w:val="Heading2"/>
        <w:keepNext w:val="0"/>
        <w:keepLines w:val="0"/>
        <w:spacing w:before="480" w:lineRule="auto"/>
        <w:rPr/>
      </w:pPr>
      <w:bookmarkStart w:colFirst="0" w:colLast="0" w:name="_t73ypbl8peru" w:id="151"/>
      <w:bookmarkEnd w:id="151"/>
      <w:r w:rsidDel="00000000" w:rsidR="00000000" w:rsidRPr="00000000">
        <w:rPr>
          <w:rtl w:val="0"/>
        </w:rPr>
        <w:t xml:space="preserve">2. Intra-application: Order fulfillment facade</w:t>
      </w:r>
    </w:p>
    <w:p w:rsidR="00000000" w:rsidDel="00000000" w:rsidP="00000000" w:rsidRDefault="00000000" w:rsidRPr="00000000" w14:paraId="00000953">
      <w:pPr>
        <w:spacing w:after="240" w:before="240" w:lineRule="auto"/>
        <w:rPr/>
      </w:pPr>
      <w:r w:rsidDel="00000000" w:rsidR="00000000" w:rsidRPr="00000000">
        <w:rPr>
          <w:rtl w:val="0"/>
        </w:rPr>
        <w:t xml:space="preserve">Consider an application consisting of:</w:t>
      </w:r>
    </w:p>
    <w:p w:rsidR="00000000" w:rsidDel="00000000" w:rsidP="00000000" w:rsidRDefault="00000000" w:rsidRPr="00000000" w14:paraId="000009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Order Management</w:t>
        <w:br w:type="textWrapping"/>
        <w:t xml:space="preserve">Inventory</w:t>
        <w:br w:type="textWrapping"/>
        <w:t xml:space="preserve">Warehouse</w:t>
        <w:br w:type="textWrapping"/>
        <w:t xml:space="preserve">Shipping</w:t>
      </w:r>
    </w:p>
    <w:p w:rsidR="00000000" w:rsidDel="00000000" w:rsidP="00000000" w:rsidRDefault="00000000" w:rsidRPr="00000000" w14:paraId="00000955">
      <w:pPr>
        <w:spacing w:after="240" w:before="240" w:lineRule="auto"/>
        <w:rPr/>
      </w:pPr>
      <w:r w:rsidDel="00000000" w:rsidR="00000000" w:rsidRPr="00000000">
        <w:rPr>
          <w:rtl w:val="0"/>
        </w:rPr>
        <w:t xml:space="preserve">Internally they might have quite different models:</w:t>
      </w:r>
    </w:p>
    <w:p w:rsidR="00000000" w:rsidDel="00000000" w:rsidP="00000000" w:rsidRDefault="00000000" w:rsidRPr="00000000" w14:paraId="00000956">
      <w:pPr>
        <w:rPr/>
      </w:pPr>
      <w:r w:rsidDel="00000000" w:rsidR="00000000" w:rsidRPr="00000000">
        <w:rPr>
          <w:rtl w:val="0"/>
        </w:rPr>
        <w:t xml:space="preserve">Order</w:t>
      </w:r>
    </w:p>
    <w:p w:rsidR="00000000" w:rsidDel="00000000" w:rsidP="00000000" w:rsidRDefault="00000000" w:rsidRPr="00000000" w14:paraId="00000957">
      <w:pPr>
        <w:rPr/>
      </w:pPr>
      <w:r w:rsidDel="00000000" w:rsidR="00000000" w:rsidRPr="00000000">
        <w:rPr>
          <w:rtl w:val="0"/>
        </w:rPr>
        <w:t xml:space="preserve">  contains OrderLine</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Inventory</w:t>
      </w:r>
    </w:p>
    <w:p w:rsidR="00000000" w:rsidDel="00000000" w:rsidP="00000000" w:rsidRDefault="00000000" w:rsidRPr="00000000" w14:paraId="0000095A">
      <w:pPr>
        <w:rPr/>
      </w:pPr>
      <w:r w:rsidDel="00000000" w:rsidR="00000000" w:rsidRPr="00000000">
        <w:rPr>
          <w:rtl w:val="0"/>
        </w:rPr>
        <w:t xml:space="preserve">  reserves SKU</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Warehouse</w:t>
      </w:r>
    </w:p>
    <w:p w:rsidR="00000000" w:rsidDel="00000000" w:rsidP="00000000" w:rsidRDefault="00000000" w:rsidRPr="00000000" w14:paraId="0000095D">
      <w:pPr>
        <w:rPr/>
      </w:pPr>
      <w:r w:rsidDel="00000000" w:rsidR="00000000" w:rsidRPr="00000000">
        <w:rPr>
          <w:rtl w:val="0"/>
        </w:rPr>
        <w:t xml:space="preserve">  picks Package</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Shipping</w:t>
      </w:r>
    </w:p>
    <w:p w:rsidR="00000000" w:rsidDel="00000000" w:rsidP="00000000" w:rsidRDefault="00000000" w:rsidRPr="00000000" w14:paraId="00000960">
      <w:pPr>
        <w:rPr/>
      </w:pPr>
      <w:r w:rsidDel="00000000" w:rsidR="00000000" w:rsidRPr="00000000">
        <w:rPr>
          <w:rtl w:val="0"/>
        </w:rPr>
        <w:t xml:space="preserve">  creates Shipment</w:t>
      </w:r>
    </w:p>
    <w:p w:rsidR="00000000" w:rsidDel="00000000" w:rsidP="00000000" w:rsidRDefault="00000000" w:rsidRPr="00000000" w14:paraId="00000961">
      <w:pPr>
        <w:pStyle w:val="Heading3"/>
        <w:rPr/>
      </w:pPr>
      <w:bookmarkStart w:colFirst="0" w:colLast="0" w:name="_um4c8fh58c0k" w:id="152"/>
      <w:bookmarkEnd w:id="152"/>
      <w:r w:rsidDel="00000000" w:rsidR="00000000" w:rsidRPr="00000000">
        <w:rPr>
          <w:rtl w:val="0"/>
        </w:rPr>
        <w:t xml:space="preserve">Aggregation</w:t>
      </w:r>
    </w:p>
    <w:p w:rsidR="00000000" w:rsidDel="00000000" w:rsidP="00000000" w:rsidRDefault="00000000" w:rsidRPr="00000000" w14:paraId="00000962">
      <w:pPr>
        <w:spacing w:after="240" w:before="240" w:lineRule="auto"/>
        <w:rPr/>
      </w:pPr>
      <w:r w:rsidDel="00000000" w:rsidR="00000000" w:rsidRPr="00000000">
        <w:rPr>
          <w:rtl w:val="0"/>
        </w:rPr>
        <w:t xml:space="preserve">The framework could infer Kinds around:</w:t>
      </w:r>
    </w:p>
    <w:p w:rsidR="00000000" w:rsidDel="00000000" w:rsidP="00000000" w:rsidRDefault="00000000" w:rsidRPr="00000000" w14:paraId="00000963">
      <w:pPr>
        <w:rPr/>
      </w:pPr>
      <w:r w:rsidDel="00000000" w:rsidR="00000000" w:rsidRPr="00000000">
        <w:rPr>
          <w:rtl w:val="0"/>
        </w:rPr>
        <w:t xml:space="preserve">Customer</w:t>
      </w:r>
    </w:p>
    <w:p w:rsidR="00000000" w:rsidDel="00000000" w:rsidP="00000000" w:rsidRDefault="00000000" w:rsidRPr="00000000" w14:paraId="00000964">
      <w:pPr>
        <w:rPr/>
      </w:pPr>
      <w:r w:rsidDel="00000000" w:rsidR="00000000" w:rsidRPr="00000000">
        <w:rPr>
          <w:rtl w:val="0"/>
        </w:rPr>
        <w:t xml:space="preserve">Order</w:t>
      </w:r>
    </w:p>
    <w:p w:rsidR="00000000" w:rsidDel="00000000" w:rsidP="00000000" w:rsidRDefault="00000000" w:rsidRPr="00000000" w14:paraId="00000965">
      <w:pPr>
        <w:rPr/>
      </w:pPr>
      <w:r w:rsidDel="00000000" w:rsidR="00000000" w:rsidRPr="00000000">
        <w:rPr>
          <w:rtl w:val="0"/>
        </w:rPr>
        <w:t xml:space="preserve">OrderLine</w:t>
      </w:r>
    </w:p>
    <w:p w:rsidR="00000000" w:rsidDel="00000000" w:rsidP="00000000" w:rsidRDefault="00000000" w:rsidRPr="00000000" w14:paraId="00000966">
      <w:pPr>
        <w:rPr/>
      </w:pPr>
      <w:r w:rsidDel="00000000" w:rsidR="00000000" w:rsidRPr="00000000">
        <w:rPr>
          <w:rtl w:val="0"/>
        </w:rPr>
        <w:t xml:space="preserve">Product</w:t>
      </w:r>
    </w:p>
    <w:p w:rsidR="00000000" w:rsidDel="00000000" w:rsidP="00000000" w:rsidRDefault="00000000" w:rsidRPr="00000000" w14:paraId="00000967">
      <w:pPr>
        <w:rPr/>
      </w:pPr>
      <w:r w:rsidDel="00000000" w:rsidR="00000000" w:rsidRPr="00000000">
        <w:rPr>
          <w:rtl w:val="0"/>
        </w:rPr>
        <w:t xml:space="preserve">InventoryReservation</w:t>
      </w:r>
    </w:p>
    <w:p w:rsidR="00000000" w:rsidDel="00000000" w:rsidP="00000000" w:rsidRDefault="00000000" w:rsidRPr="00000000" w14:paraId="00000968">
      <w:pPr>
        <w:rPr/>
      </w:pPr>
      <w:r w:rsidDel="00000000" w:rsidR="00000000" w:rsidRPr="00000000">
        <w:rPr>
          <w:rtl w:val="0"/>
        </w:rPr>
        <w:t xml:space="preserve">Package</w:t>
      </w:r>
    </w:p>
    <w:p w:rsidR="00000000" w:rsidDel="00000000" w:rsidP="00000000" w:rsidRDefault="00000000" w:rsidRPr="00000000" w14:paraId="00000969">
      <w:pPr>
        <w:rPr/>
      </w:pPr>
      <w:r w:rsidDel="00000000" w:rsidR="00000000" w:rsidRPr="00000000">
        <w:rPr>
          <w:rtl w:val="0"/>
        </w:rPr>
        <w:t xml:space="preserve">Shipment</w:t>
      </w:r>
    </w:p>
    <w:p w:rsidR="00000000" w:rsidDel="00000000" w:rsidP="00000000" w:rsidRDefault="00000000" w:rsidRPr="00000000" w14:paraId="0000096A">
      <w:pPr>
        <w:spacing w:after="240" w:before="240" w:lineRule="auto"/>
        <w:rPr/>
      </w:pPr>
      <w:r w:rsidDel="00000000" w:rsidR="00000000" w:rsidRPr="00000000">
        <w:rPr>
          <w:rtl w:val="0"/>
        </w:rPr>
        <w:t xml:space="preserve">and recurring relationships such as:</w:t>
      </w:r>
    </w:p>
    <w:p w:rsidR="00000000" w:rsidDel="00000000" w:rsidP="00000000" w:rsidRDefault="00000000" w:rsidRPr="00000000" w14:paraId="0000096B">
      <w:pPr>
        <w:rPr/>
      </w:pPr>
      <w:r w:rsidDel="00000000" w:rsidR="00000000" w:rsidRPr="00000000">
        <w:rPr>
          <w:rtl w:val="0"/>
        </w:rPr>
        <w:t xml:space="preserve">Order --contains--&gt; Product</w:t>
      </w:r>
    </w:p>
    <w:p w:rsidR="00000000" w:rsidDel="00000000" w:rsidP="00000000" w:rsidRDefault="00000000" w:rsidRPr="00000000" w14:paraId="0000096C">
      <w:pPr>
        <w:rPr/>
      </w:pPr>
      <w:r w:rsidDel="00000000" w:rsidR="00000000" w:rsidRPr="00000000">
        <w:rPr>
          <w:rtl w:val="0"/>
        </w:rPr>
        <w:t xml:space="preserve">Product --reservedBy--&gt; Order</w:t>
      </w:r>
    </w:p>
    <w:p w:rsidR="00000000" w:rsidDel="00000000" w:rsidP="00000000" w:rsidRDefault="00000000" w:rsidRPr="00000000" w14:paraId="0000096D">
      <w:pPr>
        <w:rPr/>
      </w:pPr>
      <w:r w:rsidDel="00000000" w:rsidR="00000000" w:rsidRPr="00000000">
        <w:rPr>
          <w:rtl w:val="0"/>
        </w:rPr>
        <w:t xml:space="preserve">Order --fulfilledBy--&gt; Package</w:t>
      </w:r>
    </w:p>
    <w:p w:rsidR="00000000" w:rsidDel="00000000" w:rsidP="00000000" w:rsidRDefault="00000000" w:rsidRPr="00000000" w14:paraId="0000096E">
      <w:pPr>
        <w:rPr/>
      </w:pPr>
      <w:r w:rsidDel="00000000" w:rsidR="00000000" w:rsidRPr="00000000">
        <w:rPr>
          <w:rtl w:val="0"/>
        </w:rPr>
        <w:t xml:space="preserve">Package --shippedAs--&gt; Shipment</w:t>
      </w:r>
    </w:p>
    <w:p w:rsidR="00000000" w:rsidDel="00000000" w:rsidP="00000000" w:rsidRDefault="00000000" w:rsidRPr="00000000" w14:paraId="0000096F">
      <w:pPr>
        <w:pStyle w:val="Heading3"/>
        <w:rPr/>
      </w:pPr>
      <w:bookmarkStart w:colFirst="0" w:colLast="0" w:name="_hrmhwl25f1ey" w:id="153"/>
      <w:bookmarkEnd w:id="153"/>
      <w:r w:rsidDel="00000000" w:rsidR="00000000" w:rsidRPr="00000000">
        <w:rPr>
          <w:rtl w:val="0"/>
        </w:rPr>
        <w:t xml:space="preserve">Alignment</w:t>
      </w:r>
    </w:p>
    <w:p w:rsidR="00000000" w:rsidDel="00000000" w:rsidP="00000000" w:rsidRDefault="00000000" w:rsidRPr="00000000" w14:paraId="00000970">
      <w:pPr>
        <w:spacing w:after="240" w:before="240" w:lineRule="auto"/>
        <w:rPr/>
      </w:pPr>
      <w:r w:rsidDel="00000000" w:rsidR="00000000" w:rsidRPr="00000000">
        <w:rPr>
          <w:rtl w:val="0"/>
        </w:rPr>
        <w:t xml:space="preserve">The interesting inference is that these are not independent concepts but stages of one larger relationship:</w:t>
      </w:r>
    </w:p>
    <w:p w:rsidR="00000000" w:rsidDel="00000000" w:rsidP="00000000" w:rsidRDefault="00000000" w:rsidRPr="00000000" w14:paraId="00000971">
      <w:pPr>
        <w:rPr/>
      </w:pPr>
      <w:r w:rsidDel="00000000" w:rsidR="00000000" w:rsidRPr="00000000">
        <w:rPr>
          <w:rtl w:val="0"/>
        </w:rPr>
        <w:t xml:space="preserve">Order</w:t>
      </w:r>
    </w:p>
    <w:p w:rsidR="00000000" w:rsidDel="00000000" w:rsidP="00000000" w:rsidRDefault="00000000" w:rsidRPr="00000000" w14:paraId="00000972">
      <w:pPr>
        <w:rPr/>
      </w:pPr>
      <w:r w:rsidDel="00000000" w:rsidR="00000000" w:rsidRPr="00000000">
        <w:rPr>
          <w:rFonts w:ascii="Arial Unicode MS" w:cs="Arial Unicode MS" w:eastAsia="Arial Unicode MS" w:hAnsi="Arial Unicode MS"/>
          <w:rtl w:val="0"/>
        </w:rPr>
        <w:t xml:space="preserve">  → Reservation</w:t>
      </w:r>
    </w:p>
    <w:p w:rsidR="00000000" w:rsidDel="00000000" w:rsidP="00000000" w:rsidRDefault="00000000" w:rsidRPr="00000000" w14:paraId="00000973">
      <w:pPr>
        <w:rPr/>
      </w:pPr>
      <w:r w:rsidDel="00000000" w:rsidR="00000000" w:rsidRPr="00000000">
        <w:rPr>
          <w:rFonts w:ascii="Arial Unicode MS" w:cs="Arial Unicode MS" w:eastAsia="Arial Unicode MS" w:hAnsi="Arial Unicode MS"/>
          <w:rtl w:val="0"/>
        </w:rPr>
        <w:t xml:space="preserve">  → Fulfillment</w:t>
      </w:r>
    </w:p>
    <w:p w:rsidR="00000000" w:rsidDel="00000000" w:rsidP="00000000" w:rsidRDefault="00000000" w:rsidRPr="00000000" w14:paraId="00000974">
      <w:pPr>
        <w:rPr/>
      </w:pPr>
      <w:r w:rsidDel="00000000" w:rsidR="00000000" w:rsidRPr="00000000">
        <w:rPr>
          <w:rFonts w:ascii="Arial Unicode MS" w:cs="Arial Unicode MS" w:eastAsia="Arial Unicode MS" w:hAnsi="Arial Unicode MS"/>
          <w:rtl w:val="0"/>
        </w:rPr>
        <w:t xml:space="preserve">  → Shipment</w:t>
      </w:r>
    </w:p>
    <w:p w:rsidR="00000000" w:rsidDel="00000000" w:rsidP="00000000" w:rsidRDefault="00000000" w:rsidRPr="00000000" w14:paraId="00000975">
      <w:pPr>
        <w:spacing w:after="240" w:before="240" w:lineRule="auto"/>
        <w:rPr/>
      </w:pPr>
      <w:r w:rsidDel="00000000" w:rsidR="00000000" w:rsidRPr="00000000">
        <w:rPr>
          <w:rtl w:val="0"/>
        </w:rPr>
        <w:t xml:space="preserve">The dimensional machinery in the document is suited to expressing these as ordered states/transitions, including Previous/Current/Next structures.</w:t>
      </w:r>
    </w:p>
    <w:p w:rsidR="00000000" w:rsidDel="00000000" w:rsidP="00000000" w:rsidRDefault="00000000" w:rsidRPr="00000000" w14:paraId="00000976">
      <w:pPr>
        <w:pStyle w:val="Heading3"/>
        <w:rPr/>
      </w:pPr>
      <w:bookmarkStart w:colFirst="0" w:colLast="0" w:name="_qvbr938jacfc" w:id="154"/>
      <w:bookmarkEnd w:id="154"/>
      <w:r w:rsidDel="00000000" w:rsidR="00000000" w:rsidRPr="00000000">
        <w:rPr>
          <w:rtl w:val="0"/>
        </w:rPr>
        <w:t xml:space="preserve">Activation</w:t>
      </w:r>
    </w:p>
    <w:p w:rsidR="00000000" w:rsidDel="00000000" w:rsidP="00000000" w:rsidRDefault="00000000" w:rsidRPr="00000000" w14:paraId="00000977">
      <w:pPr>
        <w:spacing w:after="240" w:before="240" w:lineRule="auto"/>
        <w:rPr/>
      </w:pPr>
      <w:r w:rsidDel="00000000" w:rsidR="00000000" w:rsidRPr="00000000">
        <w:rPr>
          <w:rtl w:val="0"/>
        </w:rPr>
        <w:t xml:space="preserve">The unified facade could expose a business-level interaction:</w:t>
      </w:r>
    </w:p>
    <w:p w:rsidR="00000000" w:rsidDel="00000000" w:rsidP="00000000" w:rsidRDefault="00000000" w:rsidRPr="00000000" w14:paraId="00000978">
      <w:pPr>
        <w:rPr/>
      </w:pPr>
      <w:r w:rsidDel="00000000" w:rsidR="00000000" w:rsidRPr="00000000">
        <w:rPr>
          <w:rtl w:val="0"/>
        </w:rPr>
        <w:t xml:space="preserve">Order.fulfill()</w:t>
      </w:r>
    </w:p>
    <w:p w:rsidR="00000000" w:rsidDel="00000000" w:rsidP="00000000" w:rsidRDefault="00000000" w:rsidRPr="00000000" w14:paraId="00000979">
      <w:pPr>
        <w:spacing w:after="240" w:before="240" w:lineRule="auto"/>
        <w:rPr/>
      </w:pPr>
      <w:r w:rsidDel="00000000" w:rsidR="00000000" w:rsidRPr="00000000">
        <w:rPr>
          <w:rtl w:val="0"/>
        </w:rPr>
        <w:t xml:space="preserve">rather than forcing a client to know that fulfilling the order requires:</w:t>
      </w:r>
    </w:p>
    <w:p w:rsidR="00000000" w:rsidDel="00000000" w:rsidP="00000000" w:rsidRDefault="00000000" w:rsidRPr="00000000" w14:paraId="0000097A">
      <w:pPr>
        <w:rPr/>
      </w:pPr>
      <w:r w:rsidDel="00000000" w:rsidR="00000000" w:rsidRPr="00000000">
        <w:rPr>
          <w:rtl w:val="0"/>
        </w:rPr>
        <w:t xml:space="preserve">Inventory.reserve()</w:t>
      </w:r>
    </w:p>
    <w:p w:rsidR="00000000" w:rsidDel="00000000" w:rsidP="00000000" w:rsidRDefault="00000000" w:rsidRPr="00000000" w14:paraId="0000097B">
      <w:pPr>
        <w:rPr/>
      </w:pPr>
      <w:r w:rsidDel="00000000" w:rsidR="00000000" w:rsidRPr="00000000">
        <w:rPr>
          <w:rtl w:val="0"/>
        </w:rPr>
        <w:t xml:space="preserve">Warehouse.createPick()</w:t>
      </w:r>
    </w:p>
    <w:p w:rsidR="00000000" w:rsidDel="00000000" w:rsidP="00000000" w:rsidRDefault="00000000" w:rsidRPr="00000000" w14:paraId="0000097C">
      <w:pPr>
        <w:rPr/>
      </w:pPr>
      <w:r w:rsidDel="00000000" w:rsidR="00000000" w:rsidRPr="00000000">
        <w:rPr>
          <w:rtl w:val="0"/>
        </w:rPr>
        <w:t xml:space="preserve">Warehouse.confirmPack()</w:t>
      </w:r>
    </w:p>
    <w:p w:rsidR="00000000" w:rsidDel="00000000" w:rsidP="00000000" w:rsidRDefault="00000000" w:rsidRPr="00000000" w14:paraId="0000097D">
      <w:pPr>
        <w:rPr/>
      </w:pPr>
      <w:r w:rsidDel="00000000" w:rsidR="00000000" w:rsidRPr="00000000">
        <w:rPr>
          <w:rtl w:val="0"/>
        </w:rPr>
        <w:t xml:space="preserve">Shipping.createShipment()</w:t>
      </w:r>
    </w:p>
    <w:p w:rsidR="00000000" w:rsidDel="00000000" w:rsidP="00000000" w:rsidRDefault="00000000" w:rsidRPr="00000000" w14:paraId="0000097E">
      <w:pPr>
        <w:spacing w:after="240" w:before="240" w:lineRule="auto"/>
        <w:rPr/>
      </w:pPr>
      <w:r w:rsidDel="00000000" w:rsidR="00000000" w:rsidRPr="00000000">
        <w:rPr>
          <w:rtl w:val="0"/>
        </w:rPr>
        <w:t xml:space="preserve">In the proposal's terms, the interaction becomes an inferred Context/Role/Actor/Interaction structure, while the underlying services remain separate.</w:t>
      </w:r>
    </w:p>
    <w:p w:rsidR="00000000" w:rsidDel="00000000" w:rsidP="00000000" w:rsidRDefault="00000000" w:rsidRPr="00000000" w14:paraId="0000097F">
      <w:pPr>
        <w:pStyle w:val="Heading2"/>
        <w:keepNext w:val="0"/>
        <w:keepLines w:val="0"/>
        <w:spacing w:before="480" w:lineRule="auto"/>
        <w:rPr/>
      </w:pPr>
      <w:bookmarkStart w:colFirst="0" w:colLast="0" w:name="_l5u1up64v08n" w:id="155"/>
      <w:bookmarkEnd w:id="155"/>
      <w:r w:rsidDel="00000000" w:rsidR="00000000" w:rsidRPr="00000000">
        <w:rPr>
          <w:rtl w:val="0"/>
        </w:rPr>
        <w:t xml:space="preserve">3. Inter-application: Customer 360 facade</w:t>
      </w:r>
    </w:p>
    <w:p w:rsidR="00000000" w:rsidDel="00000000" w:rsidP="00000000" w:rsidRDefault="00000000" w:rsidRPr="00000000" w14:paraId="00000980">
      <w:pPr>
        <w:spacing w:after="240" w:before="240" w:lineRule="auto"/>
        <w:rPr/>
      </w:pPr>
      <w:r w:rsidDel="00000000" w:rsidR="00000000" w:rsidRPr="00000000">
        <w:rPr>
          <w:rtl w:val="0"/>
        </w:rPr>
        <w:t xml:space="preserve">Now consider two independent applications:</w:t>
      </w:r>
    </w:p>
    <w:p w:rsidR="00000000" w:rsidDel="00000000" w:rsidP="00000000" w:rsidRDefault="00000000" w:rsidRPr="00000000" w14:paraId="00000981">
      <w:pPr>
        <w:spacing w:after="240" w:before="240" w:lineRule="auto"/>
        <w:rPr>
          <w:b w:val="1"/>
          <w:bCs w:val="1"/>
        </w:rPr>
      </w:pPr>
      <w:r w:rsidDel="00000000" w:rsidR="00000000" w:rsidRPr="00000000">
        <w:rPr>
          <w:b w:val="1"/>
          <w:bCs w:val="1"/>
          <w:rtl w:val="0"/>
        </w:rPr>
        <w:t xml:space="preserve">CRM</w:t>
      </w:r>
    </w:p>
    <w:p w:rsidR="00000000" w:rsidDel="00000000" w:rsidP="00000000" w:rsidRDefault="00000000" w:rsidRPr="00000000" w14:paraId="00000982">
      <w:pPr>
        <w:rPr/>
      </w:pPr>
      <w:r w:rsidDel="00000000" w:rsidR="00000000" w:rsidRPr="00000000">
        <w:rPr>
          <w:rtl w:val="0"/>
        </w:rPr>
        <w:t xml:space="preserve">Customer</w:t>
      </w:r>
    </w:p>
    <w:p w:rsidR="00000000" w:rsidDel="00000000" w:rsidP="00000000" w:rsidRDefault="00000000" w:rsidRPr="00000000" w14:paraId="00000983">
      <w:pPr>
        <w:rPr/>
      </w:pPr>
      <w:r w:rsidDel="00000000" w:rsidR="00000000" w:rsidRPr="00000000">
        <w:rPr>
          <w:rtl w:val="0"/>
        </w:rPr>
        <w:t xml:space="preserve">Account</w:t>
      </w:r>
    </w:p>
    <w:p w:rsidR="00000000" w:rsidDel="00000000" w:rsidP="00000000" w:rsidRDefault="00000000" w:rsidRPr="00000000" w14:paraId="00000984">
      <w:pPr>
        <w:rPr/>
      </w:pPr>
      <w:r w:rsidDel="00000000" w:rsidR="00000000" w:rsidRPr="00000000">
        <w:rPr>
          <w:rtl w:val="0"/>
        </w:rPr>
        <w:t xml:space="preserve">Contact</w:t>
      </w:r>
    </w:p>
    <w:p w:rsidR="00000000" w:rsidDel="00000000" w:rsidP="00000000" w:rsidRDefault="00000000" w:rsidRPr="00000000" w14:paraId="00000985">
      <w:pPr>
        <w:rPr/>
      </w:pPr>
      <w:r w:rsidDel="00000000" w:rsidR="00000000" w:rsidRPr="00000000">
        <w:rPr>
          <w:rtl w:val="0"/>
        </w:rPr>
        <w:t xml:space="preserve">Opportunity</w:t>
      </w:r>
    </w:p>
    <w:p w:rsidR="00000000" w:rsidDel="00000000" w:rsidP="00000000" w:rsidRDefault="00000000" w:rsidRPr="00000000" w14:paraId="00000986">
      <w:pPr>
        <w:spacing w:after="240" w:before="240" w:lineRule="auto"/>
        <w:rPr>
          <w:b w:val="1"/>
          <w:bCs w:val="1"/>
        </w:rPr>
      </w:pPr>
      <w:r w:rsidDel="00000000" w:rsidR="00000000" w:rsidRPr="00000000">
        <w:rPr>
          <w:b w:val="1"/>
          <w:bCs w:val="1"/>
          <w:rtl w:val="0"/>
        </w:rPr>
        <w:t xml:space="preserve">Billing</w:t>
      </w:r>
    </w:p>
    <w:p w:rsidR="00000000" w:rsidDel="00000000" w:rsidP="00000000" w:rsidRDefault="00000000" w:rsidRPr="00000000" w14:paraId="00000987">
      <w:pPr>
        <w:rPr/>
      </w:pPr>
      <w:r w:rsidDel="00000000" w:rsidR="00000000" w:rsidRPr="00000000">
        <w:rPr>
          <w:rtl w:val="0"/>
        </w:rPr>
        <w:t xml:space="preserve">Account</w:t>
      </w:r>
    </w:p>
    <w:p w:rsidR="00000000" w:rsidDel="00000000" w:rsidP="00000000" w:rsidRDefault="00000000" w:rsidRPr="00000000" w14:paraId="00000988">
      <w:pPr>
        <w:rPr/>
      </w:pPr>
      <w:r w:rsidDel="00000000" w:rsidR="00000000" w:rsidRPr="00000000">
        <w:rPr>
          <w:rtl w:val="0"/>
        </w:rPr>
        <w:t xml:space="preserve">Invoice</w:t>
      </w:r>
    </w:p>
    <w:p w:rsidR="00000000" w:rsidDel="00000000" w:rsidP="00000000" w:rsidRDefault="00000000" w:rsidRPr="00000000" w14:paraId="00000989">
      <w:pPr>
        <w:rPr/>
      </w:pPr>
      <w:r w:rsidDel="00000000" w:rsidR="00000000" w:rsidRPr="00000000">
        <w:rPr>
          <w:rtl w:val="0"/>
        </w:rPr>
        <w:t xml:space="preserve">Payment</w:t>
      </w:r>
    </w:p>
    <w:p w:rsidR="00000000" w:rsidDel="00000000" w:rsidP="00000000" w:rsidRDefault="00000000" w:rsidRPr="00000000" w14:paraId="0000098A">
      <w:pPr>
        <w:spacing w:after="240" w:before="240" w:lineRule="auto"/>
        <w:rPr/>
      </w:pPr>
      <w:r w:rsidDel="00000000" w:rsidR="00000000" w:rsidRPr="00000000">
        <w:rPr>
          <w:rtl w:val="0"/>
        </w:rPr>
        <w:t xml:space="preserve">Possibly also:</w:t>
      </w:r>
    </w:p>
    <w:p w:rsidR="00000000" w:rsidDel="00000000" w:rsidP="00000000" w:rsidRDefault="00000000" w:rsidRPr="00000000" w14:paraId="0000098B">
      <w:pPr>
        <w:spacing w:after="240" w:before="240" w:lineRule="auto"/>
        <w:rPr>
          <w:b w:val="1"/>
          <w:bCs w:val="1"/>
        </w:rPr>
      </w:pPr>
      <w:r w:rsidDel="00000000" w:rsidR="00000000" w:rsidRPr="00000000">
        <w:rPr>
          <w:b w:val="1"/>
          <w:bCs w:val="1"/>
          <w:rtl w:val="0"/>
        </w:rPr>
        <w:t xml:space="preserve">Support</w:t>
      </w:r>
    </w:p>
    <w:p w:rsidR="00000000" w:rsidDel="00000000" w:rsidP="00000000" w:rsidRDefault="00000000" w:rsidRPr="00000000" w14:paraId="0000098C">
      <w:pPr>
        <w:rPr/>
      </w:pPr>
      <w:r w:rsidDel="00000000" w:rsidR="00000000" w:rsidRPr="00000000">
        <w:rPr>
          <w:rtl w:val="0"/>
        </w:rPr>
        <w:t xml:space="preserve">Customer</w:t>
      </w:r>
    </w:p>
    <w:p w:rsidR="00000000" w:rsidDel="00000000" w:rsidP="00000000" w:rsidRDefault="00000000" w:rsidRPr="00000000" w14:paraId="0000098D">
      <w:pPr>
        <w:rPr/>
      </w:pPr>
      <w:r w:rsidDel="00000000" w:rsidR="00000000" w:rsidRPr="00000000">
        <w:rPr>
          <w:rtl w:val="0"/>
        </w:rPr>
        <w:t xml:space="preserve">Case</w:t>
      </w:r>
    </w:p>
    <w:p w:rsidR="00000000" w:rsidDel="00000000" w:rsidP="00000000" w:rsidRDefault="00000000" w:rsidRPr="00000000" w14:paraId="0000098E">
      <w:pPr>
        <w:rPr/>
      </w:pPr>
      <w:r w:rsidDel="00000000" w:rsidR="00000000" w:rsidRPr="00000000">
        <w:rPr>
          <w:rtl w:val="0"/>
        </w:rPr>
        <w:t xml:space="preserve">Ticket</w:t>
      </w:r>
    </w:p>
    <w:p w:rsidR="00000000" w:rsidDel="00000000" w:rsidP="00000000" w:rsidRDefault="00000000" w:rsidRPr="00000000" w14:paraId="0000098F">
      <w:pPr>
        <w:pStyle w:val="Heading3"/>
        <w:rPr/>
      </w:pPr>
      <w:bookmarkStart w:colFirst="0" w:colLast="0" w:name="_20ekxs6a0h0p" w:id="156"/>
      <w:bookmarkEnd w:id="156"/>
      <w:r w:rsidDel="00000000" w:rsidR="00000000" w:rsidRPr="00000000">
        <w:rPr>
          <w:rtl w:val="0"/>
        </w:rPr>
        <w:t xml:space="preserve">Aggregation</w:t>
      </w:r>
    </w:p>
    <w:p w:rsidR="00000000" w:rsidDel="00000000" w:rsidP="00000000" w:rsidRDefault="00000000" w:rsidRPr="00000000" w14:paraId="00000990">
      <w:pPr>
        <w:spacing w:after="240" w:before="240" w:lineRule="auto"/>
        <w:rPr/>
      </w:pPr>
      <w:r w:rsidDel="00000000" w:rsidR="00000000" w:rsidRPr="00000000">
        <w:rPr>
          <w:rtl w:val="0"/>
        </w:rPr>
        <w:t xml:space="preserve">Each datasource independently produces its own Kinds.</w:t>
      </w:r>
    </w:p>
    <w:p w:rsidR="00000000" w:rsidDel="00000000" w:rsidP="00000000" w:rsidRDefault="00000000" w:rsidRPr="00000000" w14:paraId="00000991">
      <w:pPr>
        <w:spacing w:after="240" w:before="240" w:lineRule="auto"/>
        <w:rPr/>
      </w:pPr>
      <w:r w:rsidDel="00000000" w:rsidR="00000000" w:rsidRPr="00000000">
        <w:rPr>
          <w:rtl w:val="0"/>
        </w:rPr>
        <w:t xml:space="preserve">For example:</w:t>
      </w:r>
    </w:p>
    <w:p w:rsidR="00000000" w:rsidDel="00000000" w:rsidP="00000000" w:rsidRDefault="00000000" w:rsidRPr="00000000" w14:paraId="00000992">
      <w:pPr>
        <w:rPr/>
      </w:pPr>
      <w:r w:rsidDel="00000000" w:rsidR="00000000" w:rsidRPr="00000000">
        <w:rPr>
          <w:rtl w:val="0"/>
        </w:rPr>
        <w:t xml:space="preserve">CRM.Customer</w:t>
      </w:r>
    </w:p>
    <w:p w:rsidR="00000000" w:rsidDel="00000000" w:rsidP="00000000" w:rsidRDefault="00000000" w:rsidRPr="00000000" w14:paraId="00000993">
      <w:pPr>
        <w:rPr/>
      </w:pPr>
      <w:r w:rsidDel="00000000" w:rsidR="00000000" w:rsidRPr="00000000">
        <w:rPr>
          <w:rtl w:val="0"/>
        </w:rPr>
        <w:t xml:space="preserve">Billing.Account</w:t>
      </w:r>
    </w:p>
    <w:p w:rsidR="00000000" w:rsidDel="00000000" w:rsidP="00000000" w:rsidRDefault="00000000" w:rsidRPr="00000000" w14:paraId="00000994">
      <w:pPr>
        <w:rPr/>
      </w:pPr>
      <w:r w:rsidDel="00000000" w:rsidR="00000000" w:rsidRPr="00000000">
        <w:rPr>
          <w:rtl w:val="0"/>
        </w:rPr>
        <w:t xml:space="preserve">Support.Customer</w:t>
      </w:r>
    </w:p>
    <w:p w:rsidR="00000000" w:rsidDel="00000000" w:rsidP="00000000" w:rsidRDefault="00000000" w:rsidRPr="00000000" w14:paraId="00000995">
      <w:pPr>
        <w:spacing w:after="240" w:before="240" w:lineRule="auto"/>
        <w:rPr/>
      </w:pPr>
      <w:r w:rsidDel="00000000" w:rsidR="00000000" w:rsidRPr="00000000">
        <w:rPr>
          <w:rtl w:val="0"/>
        </w:rPr>
        <w:t xml:space="preserve">may have different schemas but overlapping occurrence structures.</w:t>
      </w:r>
    </w:p>
    <w:p w:rsidR="00000000" w:rsidDel="00000000" w:rsidP="00000000" w:rsidRDefault="00000000" w:rsidRPr="00000000" w14:paraId="00000996">
      <w:pPr>
        <w:pStyle w:val="Heading3"/>
        <w:rPr/>
      </w:pPr>
      <w:bookmarkStart w:colFirst="0" w:colLast="0" w:name="_i1m54yox956p" w:id="157"/>
      <w:bookmarkEnd w:id="157"/>
      <w:r w:rsidDel="00000000" w:rsidR="00000000" w:rsidRPr="00000000">
        <w:rPr>
          <w:rtl w:val="0"/>
        </w:rPr>
        <w:t xml:space="preserve">Alignment</w:t>
      </w:r>
    </w:p>
    <w:p w:rsidR="00000000" w:rsidDel="00000000" w:rsidP="00000000" w:rsidRDefault="00000000" w:rsidRPr="00000000" w14:paraId="00000997">
      <w:pPr>
        <w:spacing w:after="240" w:before="240" w:lineRule="auto"/>
        <w:rPr/>
      </w:pPr>
      <w:r w:rsidDel="00000000" w:rsidR="00000000" w:rsidRPr="00000000">
        <w:rPr>
          <w:rtl w:val="0"/>
        </w:rPr>
        <w:t xml:space="preserve">The Alignment layer could discover a correspondence like:</w:t>
      </w:r>
    </w:p>
    <w:p w:rsidR="00000000" w:rsidDel="00000000" w:rsidP="00000000" w:rsidRDefault="00000000" w:rsidRPr="00000000" w14:paraId="00000998">
      <w:pPr>
        <w:rPr/>
      </w:pPr>
      <w:r w:rsidDel="00000000" w:rsidR="00000000" w:rsidRPr="00000000">
        <w:rPr>
          <w:rtl w:val="0"/>
        </w:rPr>
        <w:t xml:space="preserve">CRM.Customer</w:t>
      </w:r>
    </w:p>
    <w:p w:rsidR="00000000" w:rsidDel="00000000" w:rsidP="00000000" w:rsidRDefault="00000000" w:rsidRPr="00000000" w14:paraId="000009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9A">
      <w:pPr>
        <w:rPr/>
      </w:pPr>
      <w:r w:rsidDel="00000000" w:rsidR="00000000" w:rsidRPr="00000000">
        <w:rPr>
          <w:rtl w:val="0"/>
        </w:rPr>
        <w:t xml:space="preserve">Billing.Account</w:t>
      </w:r>
    </w:p>
    <w:p w:rsidR="00000000" w:rsidDel="00000000" w:rsidP="00000000" w:rsidRDefault="00000000" w:rsidRPr="00000000" w14:paraId="000009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9C">
      <w:pPr>
        <w:rPr/>
      </w:pPr>
      <w:r w:rsidDel="00000000" w:rsidR="00000000" w:rsidRPr="00000000">
        <w:rPr>
          <w:rtl w:val="0"/>
        </w:rPr>
        <w:t xml:space="preserve">Support.Customer</w:t>
      </w:r>
    </w:p>
    <w:p w:rsidR="00000000" w:rsidDel="00000000" w:rsidP="00000000" w:rsidRDefault="00000000" w:rsidRPr="00000000" w14:paraId="0000099D">
      <w:pPr>
        <w:spacing w:after="240" w:before="240" w:lineRule="auto"/>
        <w:rPr/>
      </w:pPr>
      <w:r w:rsidDel="00000000" w:rsidR="00000000" w:rsidRPr="00000000">
        <w:rPr>
          <w:rtl w:val="0"/>
        </w:rPr>
        <w:t xml:space="preserve">and merge those identities into one canonical Resource while retaining provenance/context from each datasource.</w:t>
      </w:r>
    </w:p>
    <w:p w:rsidR="00000000" w:rsidDel="00000000" w:rsidP="00000000" w:rsidRDefault="00000000" w:rsidRPr="00000000" w14:paraId="0000099E">
      <w:pPr>
        <w:spacing w:after="240" w:before="240" w:lineRule="auto"/>
        <w:rPr/>
      </w:pPr>
      <w:r w:rsidDel="00000000" w:rsidR="00000000" w:rsidRPr="00000000">
        <w:rPr>
          <w:rtl w:val="0"/>
        </w:rPr>
        <w:t xml:space="preserve">Identity and merging are explicitly part of the proposed graph infrastructure.</w:t>
      </w:r>
    </w:p>
    <w:p w:rsidR="00000000" w:rsidDel="00000000" w:rsidP="00000000" w:rsidRDefault="00000000" w:rsidRPr="00000000" w14:paraId="0000099F">
      <w:pPr>
        <w:spacing w:after="240" w:before="240" w:lineRule="auto"/>
        <w:rPr/>
      </w:pPr>
      <w:r w:rsidDel="00000000" w:rsidR="00000000" w:rsidRPr="00000000">
        <w:rPr>
          <w:rtl w:val="0"/>
        </w:rPr>
        <w:t xml:space="preserve">It could then infer a broader relationship:</w:t>
      </w:r>
    </w:p>
    <w:p w:rsidR="00000000" w:rsidDel="00000000" w:rsidP="00000000" w:rsidRDefault="00000000" w:rsidRPr="00000000" w14:paraId="000009A0">
      <w:pPr>
        <w:rPr/>
      </w:pPr>
      <w:r w:rsidDel="00000000" w:rsidR="00000000" w:rsidRPr="00000000">
        <w:rPr>
          <w:rtl w:val="0"/>
        </w:rPr>
        <w:t xml:space="preserve">Customer</w:t>
      </w:r>
    </w:p>
    <w:p w:rsidR="00000000" w:rsidDel="00000000" w:rsidP="00000000" w:rsidRDefault="00000000" w:rsidRPr="00000000" w14:paraId="000009A1">
      <w:pPr>
        <w:rPr/>
      </w:pPr>
      <w:r w:rsidDel="00000000" w:rsidR="00000000" w:rsidRPr="00000000">
        <w:rPr>
          <w:rtl w:val="0"/>
        </w:rPr>
        <w:t xml:space="preserve"> ├── hasOpportunity</w:t>
      </w:r>
    </w:p>
    <w:p w:rsidR="00000000" w:rsidDel="00000000" w:rsidP="00000000" w:rsidRDefault="00000000" w:rsidRPr="00000000" w14:paraId="000009A2">
      <w:pPr>
        <w:rPr/>
      </w:pPr>
      <w:r w:rsidDel="00000000" w:rsidR="00000000" w:rsidRPr="00000000">
        <w:rPr>
          <w:rtl w:val="0"/>
        </w:rPr>
        <w:t xml:space="preserve"> ├── hasInvoice</w:t>
      </w:r>
    </w:p>
    <w:p w:rsidR="00000000" w:rsidDel="00000000" w:rsidP="00000000" w:rsidRDefault="00000000" w:rsidRPr="00000000" w14:paraId="000009A3">
      <w:pPr>
        <w:rPr/>
      </w:pPr>
      <w:r w:rsidDel="00000000" w:rsidR="00000000" w:rsidRPr="00000000">
        <w:rPr>
          <w:rtl w:val="0"/>
        </w:rPr>
        <w:t xml:space="preserve"> ├── hasPayment</w:t>
      </w:r>
    </w:p>
    <w:p w:rsidR="00000000" w:rsidDel="00000000" w:rsidP="00000000" w:rsidRDefault="00000000" w:rsidRPr="00000000" w14:paraId="000009A4">
      <w:pPr>
        <w:rPr/>
      </w:pPr>
      <w:r w:rsidDel="00000000" w:rsidR="00000000" w:rsidRPr="00000000">
        <w:rPr>
          <w:rtl w:val="0"/>
        </w:rPr>
        <w:t xml:space="preserve"> └── hasSupportCase</w:t>
      </w:r>
    </w:p>
    <w:p w:rsidR="00000000" w:rsidDel="00000000" w:rsidP="00000000" w:rsidRDefault="00000000" w:rsidRPr="00000000" w14:paraId="000009A5">
      <w:pPr>
        <w:pStyle w:val="Heading3"/>
        <w:rPr/>
      </w:pPr>
      <w:bookmarkStart w:colFirst="0" w:colLast="0" w:name="_2se6n3cm22n0" w:id="158"/>
      <w:bookmarkEnd w:id="158"/>
      <w:r w:rsidDel="00000000" w:rsidR="00000000" w:rsidRPr="00000000">
        <w:rPr>
          <w:rtl w:val="0"/>
        </w:rPr>
        <w:t xml:space="preserve">Unified facade</w:t>
      </w:r>
    </w:p>
    <w:p w:rsidR="00000000" w:rsidDel="00000000" w:rsidP="00000000" w:rsidRDefault="00000000" w:rsidRPr="00000000" w14:paraId="000009A6">
      <w:pPr>
        <w:spacing w:after="240" w:before="240" w:lineRule="auto"/>
        <w:rPr/>
      </w:pPr>
      <w:r w:rsidDel="00000000" w:rsidR="00000000" w:rsidRPr="00000000">
        <w:rPr>
          <w:rtl w:val="0"/>
        </w:rPr>
        <w:t xml:space="preserve">A client could ask:</w:t>
      </w:r>
    </w:p>
    <w:p w:rsidR="00000000" w:rsidDel="00000000" w:rsidP="00000000" w:rsidRDefault="00000000" w:rsidRPr="00000000" w14:paraId="000009A7">
      <w:pPr>
        <w:rPr/>
      </w:pPr>
      <w:r w:rsidDel="00000000" w:rsidR="00000000" w:rsidRPr="00000000">
        <w:rPr>
          <w:rtl w:val="0"/>
        </w:rPr>
        <w:t xml:space="preserve">GET /customers/{id}</w:t>
      </w:r>
    </w:p>
    <w:p w:rsidR="00000000" w:rsidDel="00000000" w:rsidP="00000000" w:rsidRDefault="00000000" w:rsidRPr="00000000" w14:paraId="000009A8">
      <w:pPr>
        <w:spacing w:after="240" w:before="240" w:lineRule="auto"/>
        <w:rPr/>
      </w:pPr>
      <w:r w:rsidDel="00000000" w:rsidR="00000000" w:rsidRPr="00000000">
        <w:rPr>
          <w:rtl w:val="0"/>
        </w:rPr>
        <w:t xml:space="preserve">and receive a semantic aggregate assembled from all three applications.</w:t>
      </w:r>
    </w:p>
    <w:p w:rsidR="00000000" w:rsidDel="00000000" w:rsidP="00000000" w:rsidRDefault="00000000" w:rsidRPr="00000000" w14:paraId="000009A9">
      <w:pPr>
        <w:spacing w:after="240" w:before="240" w:lineRule="auto"/>
        <w:rPr/>
      </w:pPr>
      <w:r w:rsidDel="00000000" w:rsidR="00000000" w:rsidRPr="00000000">
        <w:rPr>
          <w:rtl w:val="0"/>
        </w:rPr>
        <w:t xml:space="preserve">More interestingly:</w:t>
      </w:r>
    </w:p>
    <w:p w:rsidR="00000000" w:rsidDel="00000000" w:rsidP="00000000" w:rsidRDefault="00000000" w:rsidRPr="00000000" w14:paraId="000009AA">
      <w:pPr>
        <w:rPr/>
      </w:pPr>
      <w:r w:rsidDel="00000000" w:rsidR="00000000" w:rsidRPr="00000000">
        <w:rPr>
          <w:rtl w:val="0"/>
        </w:rPr>
        <w:t xml:space="preserve">GET /customers/{id}/360</w:t>
      </w:r>
    </w:p>
    <w:p w:rsidR="00000000" w:rsidDel="00000000" w:rsidP="00000000" w:rsidRDefault="00000000" w:rsidRPr="00000000" w14:paraId="000009AB">
      <w:pPr>
        <w:spacing w:after="240" w:before="240" w:lineRule="auto"/>
        <w:rPr/>
      </w:pPr>
      <w:r w:rsidDel="00000000" w:rsidR="00000000" w:rsidRPr="00000000">
        <w:rPr>
          <w:rtl w:val="0"/>
        </w:rPr>
        <w:t xml:space="preserve">could be an </w:t>
      </w:r>
      <w:r w:rsidDel="00000000" w:rsidR="00000000" w:rsidRPr="00000000">
        <w:rPr>
          <w:b w:val="1"/>
          <w:bCs w:val="1"/>
          <w:rtl w:val="0"/>
        </w:rPr>
        <w:t xml:space="preserve">Activation-generated Context</w:t>
      </w:r>
      <w:r w:rsidDel="00000000" w:rsidR="00000000" w:rsidRPr="00000000">
        <w:rPr>
          <w:rtl w:val="0"/>
        </w:rPr>
        <w:t xml:space="preserve"> rather than a static CRUD resource.</w:t>
      </w:r>
    </w:p>
    <w:p w:rsidR="00000000" w:rsidDel="00000000" w:rsidP="00000000" w:rsidRDefault="00000000" w:rsidRPr="00000000" w14:paraId="000009AC">
      <w:pPr>
        <w:spacing w:after="240" w:before="240" w:lineRule="auto"/>
        <w:rPr/>
      </w:pPr>
      <w:r w:rsidDel="00000000" w:rsidR="00000000" w:rsidRPr="00000000">
        <w:rPr>
          <w:rtl w:val="0"/>
        </w:rPr>
        <w:t xml:space="preserve">The distinction matters: the facade represents the </w:t>
      </w:r>
      <w:r w:rsidDel="00000000" w:rsidR="00000000" w:rsidRPr="00000000">
        <w:rPr>
          <w:b w:val="1"/>
          <w:bCs w:val="1"/>
          <w:rtl w:val="0"/>
        </w:rPr>
        <w:t xml:space="preserve">integrated context</w:t>
      </w:r>
      <w:r w:rsidDel="00000000" w:rsidR="00000000" w:rsidRPr="00000000">
        <w:rPr>
          <w:rtl w:val="0"/>
        </w:rPr>
        <w:t xml:space="preserve"> rather than exposing three application schemas side by side.</w:t>
      </w:r>
    </w:p>
    <w:p w:rsidR="00000000" w:rsidDel="00000000" w:rsidP="00000000" w:rsidRDefault="00000000" w:rsidRPr="00000000" w14:paraId="000009AD">
      <w:pPr>
        <w:pStyle w:val="Heading2"/>
        <w:keepNext w:val="0"/>
        <w:keepLines w:val="0"/>
        <w:spacing w:before="480" w:lineRule="auto"/>
        <w:rPr/>
      </w:pPr>
      <w:bookmarkStart w:colFirst="0" w:colLast="0" w:name="_ls8qqr6ifdj1" w:id="159"/>
      <w:bookmarkEnd w:id="159"/>
      <w:r w:rsidDel="00000000" w:rsidR="00000000" w:rsidRPr="00000000">
        <w:rPr>
          <w:rFonts w:ascii="Arial Unicode MS" w:cs="Arial Unicode MS" w:eastAsia="Arial Unicode MS" w:hAnsi="Arial Unicode MS"/>
          <w:rtl w:val="0"/>
        </w:rPr>
        <w:t xml:space="preserve">4. Inter-application: University ↔ employment ecosystem</w:t>
      </w:r>
    </w:p>
    <w:p w:rsidR="00000000" w:rsidDel="00000000" w:rsidP="00000000" w:rsidRDefault="00000000" w:rsidRPr="00000000" w14:paraId="000009AE">
      <w:pPr>
        <w:spacing w:after="240" w:before="240" w:lineRule="auto"/>
        <w:rPr/>
      </w:pPr>
      <w:r w:rsidDel="00000000" w:rsidR="00000000" w:rsidRPr="00000000">
        <w:rPr>
          <w:rtl w:val="0"/>
        </w:rPr>
        <w:t xml:space="preserve">This one is especially close to examples already present in the document.</w:t>
      </w:r>
    </w:p>
    <w:p w:rsidR="00000000" w:rsidDel="00000000" w:rsidP="00000000" w:rsidRDefault="00000000" w:rsidRPr="00000000" w14:paraId="000009AF">
      <w:pPr>
        <w:spacing w:after="240" w:before="240" w:lineRule="auto"/>
        <w:rPr/>
      </w:pPr>
      <w:r w:rsidDel="00000000" w:rsidR="00000000" w:rsidRPr="00000000">
        <w:rPr>
          <w:rtl w:val="0"/>
        </w:rPr>
        <w:t xml:space="preserve">Suppose there are:</w:t>
      </w:r>
    </w:p>
    <w:p w:rsidR="00000000" w:rsidDel="00000000" w:rsidP="00000000" w:rsidRDefault="00000000" w:rsidRPr="00000000" w14:paraId="000009B0">
      <w:pPr>
        <w:spacing w:after="240" w:before="240" w:lineRule="auto"/>
        <w:rPr>
          <w:b w:val="1"/>
          <w:bCs w:val="1"/>
        </w:rPr>
      </w:pPr>
      <w:r w:rsidDel="00000000" w:rsidR="00000000" w:rsidRPr="00000000">
        <w:rPr>
          <w:b w:val="1"/>
          <w:bCs w:val="1"/>
          <w:rtl w:val="0"/>
        </w:rPr>
        <w:t xml:space="preserve">University system</w:t>
      </w:r>
    </w:p>
    <w:p w:rsidR="00000000" w:rsidDel="00000000" w:rsidP="00000000" w:rsidRDefault="00000000" w:rsidRPr="00000000" w14:paraId="000009B1">
      <w:pPr>
        <w:rPr/>
      </w:pPr>
      <w:r w:rsidDel="00000000" w:rsidR="00000000" w:rsidRPr="00000000">
        <w:rPr>
          <w:rtl w:val="0"/>
        </w:rPr>
        <w:t xml:space="preserve">Student</w:t>
      </w:r>
    </w:p>
    <w:p w:rsidR="00000000" w:rsidDel="00000000" w:rsidP="00000000" w:rsidRDefault="00000000" w:rsidRPr="00000000" w14:paraId="000009B2">
      <w:pPr>
        <w:rPr/>
      </w:pPr>
      <w:r w:rsidDel="00000000" w:rsidR="00000000" w:rsidRPr="00000000">
        <w:rPr>
          <w:rtl w:val="0"/>
        </w:rPr>
        <w:t xml:space="preserve">Program</w:t>
      </w:r>
    </w:p>
    <w:p w:rsidR="00000000" w:rsidDel="00000000" w:rsidP="00000000" w:rsidRDefault="00000000" w:rsidRPr="00000000" w14:paraId="000009B3">
      <w:pPr>
        <w:rPr/>
      </w:pPr>
      <w:r w:rsidDel="00000000" w:rsidR="00000000" w:rsidRPr="00000000">
        <w:rPr>
          <w:rtl w:val="0"/>
        </w:rPr>
        <w:t xml:space="preserve">Course</w:t>
      </w:r>
    </w:p>
    <w:p w:rsidR="00000000" w:rsidDel="00000000" w:rsidP="00000000" w:rsidRDefault="00000000" w:rsidRPr="00000000" w14:paraId="000009B4">
      <w:pPr>
        <w:rPr/>
      </w:pPr>
      <w:r w:rsidDel="00000000" w:rsidR="00000000" w:rsidRPr="00000000">
        <w:rPr>
          <w:rtl w:val="0"/>
        </w:rPr>
        <w:t xml:space="preserve">Degree</w:t>
      </w:r>
    </w:p>
    <w:p w:rsidR="00000000" w:rsidDel="00000000" w:rsidP="00000000" w:rsidRDefault="00000000" w:rsidRPr="00000000" w14:paraId="000009B5">
      <w:pPr>
        <w:spacing w:after="240" w:before="240" w:lineRule="auto"/>
        <w:rPr>
          <w:b w:val="1"/>
          <w:bCs w:val="1"/>
        </w:rPr>
      </w:pPr>
      <w:r w:rsidDel="00000000" w:rsidR="00000000" w:rsidRPr="00000000">
        <w:rPr>
          <w:b w:val="1"/>
          <w:bCs w:val="1"/>
          <w:rtl w:val="0"/>
        </w:rPr>
        <w:t xml:space="preserve">HR system</w:t>
      </w:r>
    </w:p>
    <w:p w:rsidR="00000000" w:rsidDel="00000000" w:rsidP="00000000" w:rsidRDefault="00000000" w:rsidRPr="00000000" w14:paraId="000009B6">
      <w:pPr>
        <w:rPr/>
      </w:pPr>
      <w:r w:rsidDel="00000000" w:rsidR="00000000" w:rsidRPr="00000000">
        <w:rPr>
          <w:rtl w:val="0"/>
        </w:rPr>
        <w:t xml:space="preserve">Employee</w:t>
      </w:r>
    </w:p>
    <w:p w:rsidR="00000000" w:rsidDel="00000000" w:rsidP="00000000" w:rsidRDefault="00000000" w:rsidRPr="00000000" w14:paraId="000009B7">
      <w:pPr>
        <w:rPr/>
      </w:pPr>
      <w:r w:rsidDel="00000000" w:rsidR="00000000" w:rsidRPr="00000000">
        <w:rPr>
          <w:rtl w:val="0"/>
        </w:rPr>
        <w:t xml:space="preserve">Employer</w:t>
      </w:r>
    </w:p>
    <w:p w:rsidR="00000000" w:rsidDel="00000000" w:rsidP="00000000" w:rsidRDefault="00000000" w:rsidRPr="00000000" w14:paraId="000009B8">
      <w:pPr>
        <w:rPr/>
      </w:pPr>
      <w:r w:rsidDel="00000000" w:rsidR="00000000" w:rsidRPr="00000000">
        <w:rPr>
          <w:rtl w:val="0"/>
        </w:rPr>
        <w:t xml:space="preserve">Position</w:t>
      </w:r>
    </w:p>
    <w:p w:rsidR="00000000" w:rsidDel="00000000" w:rsidP="00000000" w:rsidRDefault="00000000" w:rsidRPr="00000000" w14:paraId="000009B9">
      <w:pPr>
        <w:spacing w:after="240" w:before="240" w:lineRule="auto"/>
        <w:rPr/>
      </w:pPr>
      <w:r w:rsidDel="00000000" w:rsidR="00000000" w:rsidRPr="00000000">
        <w:rPr>
          <w:rtl w:val="0"/>
        </w:rPr>
        <w:t xml:space="preserve">The proposal already gives the conceptual example:</w:t>
      </w:r>
    </w:p>
    <w:p w:rsidR="00000000" w:rsidDel="00000000" w:rsidP="00000000" w:rsidRDefault="00000000" w:rsidRPr="00000000" w14:paraId="000009BA">
      <w:pPr>
        <w:spacing w:after="240" w:before="240" w:lineRule="auto"/>
        <w:ind w:left="600" w:right="600" w:firstLine="0"/>
        <w:rPr/>
      </w:pPr>
      <w:r w:rsidDel="00000000" w:rsidR="00000000" w:rsidRPr="00000000">
        <w:rPr>
          <w:rtl w:val="0"/>
        </w:rPr>
        <w:t xml:space="preserve">Employee is to Employer in a WorkRelationship as Student is to School in a StudentshipRelationship.</w:t>
      </w:r>
    </w:p>
    <w:p w:rsidR="00000000" w:rsidDel="00000000" w:rsidP="00000000" w:rsidRDefault="00000000" w:rsidRPr="00000000" w14:paraId="000009BB">
      <w:pPr>
        <w:spacing w:after="240" w:before="240" w:lineRule="auto"/>
        <w:rPr/>
      </w:pPr>
      <w:r w:rsidDel="00000000" w:rsidR="00000000" w:rsidRPr="00000000">
        <w:rPr>
          <w:rtl w:val="0"/>
        </w:rPr>
        <w:t xml:space="preserve">That appears in the dimensional/alignment discussion.</w:t>
      </w:r>
    </w:p>
    <w:p w:rsidR="00000000" w:rsidDel="00000000" w:rsidP="00000000" w:rsidRDefault="00000000" w:rsidRPr="00000000" w14:paraId="000009BC">
      <w:pPr>
        <w:pStyle w:val="Heading3"/>
        <w:rPr/>
      </w:pPr>
      <w:bookmarkStart w:colFirst="0" w:colLast="0" w:name="_kpeholr0l7pi" w:id="160"/>
      <w:bookmarkEnd w:id="160"/>
      <w:r w:rsidDel="00000000" w:rsidR="00000000" w:rsidRPr="00000000">
        <w:rPr>
          <w:rtl w:val="0"/>
        </w:rPr>
        <w:t xml:space="preserve">Aggregation</w:t>
      </w:r>
    </w:p>
    <w:p w:rsidR="00000000" w:rsidDel="00000000" w:rsidP="00000000" w:rsidRDefault="00000000" w:rsidRPr="00000000" w14:paraId="000009BD">
      <w:pPr>
        <w:spacing w:after="240" w:before="240" w:lineRule="auto"/>
        <w:rPr/>
      </w:pPr>
      <w:r w:rsidDel="00000000" w:rsidR="00000000" w:rsidRPr="00000000">
        <w:rPr>
          <w:rtl w:val="0"/>
        </w:rPr>
        <w:t xml:space="preserve">The framework could derive:</w:t>
      </w:r>
    </w:p>
    <w:p w:rsidR="00000000" w:rsidDel="00000000" w:rsidP="00000000" w:rsidRDefault="00000000" w:rsidRPr="00000000" w14:paraId="000009BE">
      <w:pPr>
        <w:rPr/>
      </w:pPr>
      <w:r w:rsidDel="00000000" w:rsidR="00000000" w:rsidRPr="00000000">
        <w:rPr>
          <w:rtl w:val="0"/>
        </w:rPr>
        <w:t xml:space="preserve">EmployeeSubjectKind</w:t>
      </w:r>
    </w:p>
    <w:p w:rsidR="00000000" w:rsidDel="00000000" w:rsidP="00000000" w:rsidRDefault="00000000" w:rsidRPr="00000000" w14:paraId="000009BF">
      <w:pPr>
        <w:rPr/>
      </w:pPr>
      <w:r w:rsidDel="00000000" w:rsidR="00000000" w:rsidRPr="00000000">
        <w:rPr>
          <w:rtl w:val="0"/>
        </w:rPr>
        <w:t xml:space="preserve">EmployerObjectKind</w:t>
      </w:r>
    </w:p>
    <w:p w:rsidR="00000000" w:rsidDel="00000000" w:rsidP="00000000" w:rsidRDefault="00000000" w:rsidRPr="00000000" w14:paraId="000009C0">
      <w:pPr>
        <w:rPr/>
      </w:pPr>
      <w:r w:rsidDel="00000000" w:rsidR="00000000" w:rsidRPr="00000000">
        <w:rPr>
          <w:rtl w:val="0"/>
        </w:rPr>
        <w:t xml:space="preserve">WorkRelationshipPredicateKind</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StudentSubjectKind</w:t>
      </w:r>
    </w:p>
    <w:p w:rsidR="00000000" w:rsidDel="00000000" w:rsidP="00000000" w:rsidRDefault="00000000" w:rsidRPr="00000000" w14:paraId="000009C3">
      <w:pPr>
        <w:rPr/>
      </w:pPr>
      <w:r w:rsidDel="00000000" w:rsidR="00000000" w:rsidRPr="00000000">
        <w:rPr>
          <w:rtl w:val="0"/>
        </w:rPr>
        <w:t xml:space="preserve">SchoolObjectKind</w:t>
      </w:r>
    </w:p>
    <w:p w:rsidR="00000000" w:rsidDel="00000000" w:rsidP="00000000" w:rsidRDefault="00000000" w:rsidRPr="00000000" w14:paraId="000009C4">
      <w:pPr>
        <w:rPr/>
      </w:pPr>
      <w:r w:rsidDel="00000000" w:rsidR="00000000" w:rsidRPr="00000000">
        <w:rPr>
          <w:rtl w:val="0"/>
        </w:rPr>
        <w:t xml:space="preserve">StudentshipRelationshipPredicateKind</w:t>
      </w:r>
    </w:p>
    <w:p w:rsidR="00000000" w:rsidDel="00000000" w:rsidP="00000000" w:rsidRDefault="00000000" w:rsidRPr="00000000" w14:paraId="000009C5">
      <w:pPr>
        <w:pStyle w:val="Heading3"/>
        <w:rPr/>
      </w:pPr>
      <w:bookmarkStart w:colFirst="0" w:colLast="0" w:name="_fy1embkokoy9" w:id="161"/>
      <w:bookmarkEnd w:id="161"/>
      <w:r w:rsidDel="00000000" w:rsidR="00000000" w:rsidRPr="00000000">
        <w:rPr>
          <w:rtl w:val="0"/>
        </w:rPr>
        <w:t xml:space="preserve">Alignment</w:t>
      </w:r>
    </w:p>
    <w:p w:rsidR="00000000" w:rsidDel="00000000" w:rsidP="00000000" w:rsidRDefault="00000000" w:rsidRPr="00000000" w14:paraId="000009C6">
      <w:pPr>
        <w:spacing w:after="240" w:before="240" w:lineRule="auto"/>
        <w:rPr/>
      </w:pPr>
      <w:r w:rsidDel="00000000" w:rsidR="00000000" w:rsidRPr="00000000">
        <w:rPr>
          <w:rtl w:val="0"/>
        </w:rPr>
        <w:t xml:space="preserve">It could infer an analogy such as:</w:t>
      </w:r>
    </w:p>
    <w:p w:rsidR="00000000" w:rsidDel="00000000" w:rsidP="00000000" w:rsidRDefault="00000000" w:rsidRPr="00000000" w14:paraId="000009C7">
      <w:pPr>
        <w:rPr/>
      </w:pPr>
      <w:r w:rsidDel="00000000" w:rsidR="00000000" w:rsidRPr="00000000">
        <w:rPr>
          <w:rtl w:val="0"/>
        </w:rPr>
        <w:t xml:space="preserve">Employee : Employer</w:t>
      </w:r>
    </w:p>
    <w:p w:rsidR="00000000" w:rsidDel="00000000" w:rsidP="00000000" w:rsidRDefault="00000000" w:rsidRPr="00000000" w14:paraId="000009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C9">
      <w:pPr>
        <w:rPr/>
      </w:pPr>
      <w:r w:rsidDel="00000000" w:rsidR="00000000" w:rsidRPr="00000000">
        <w:rPr>
          <w:rtl w:val="0"/>
        </w:rPr>
        <w:t xml:space="preserve">Student  : School</w:t>
      </w:r>
    </w:p>
    <w:p w:rsidR="00000000" w:rsidDel="00000000" w:rsidP="00000000" w:rsidRDefault="00000000" w:rsidRPr="00000000" w14:paraId="000009CA">
      <w:pPr>
        <w:spacing w:after="240" w:before="240" w:lineRule="auto"/>
        <w:rPr/>
      </w:pPr>
      <w:r w:rsidDel="00000000" w:rsidR="00000000" w:rsidRPr="00000000">
        <w:rPr>
          <w:rtl w:val="0"/>
        </w:rPr>
        <w:t xml:space="preserve">That does not mean the two concepts are identical. Rather, their </w:t>
      </w:r>
      <w:r w:rsidDel="00000000" w:rsidR="00000000" w:rsidRPr="00000000">
        <w:rPr>
          <w:b w:val="1"/>
          <w:bCs w:val="1"/>
          <w:rtl w:val="0"/>
        </w:rPr>
        <w:t xml:space="preserve">relational roles are structurally analogous</w:t>
      </w:r>
      <w:r w:rsidDel="00000000" w:rsidR="00000000" w:rsidRPr="00000000">
        <w:rPr>
          <w:rtl w:val="0"/>
        </w:rPr>
        <w:t xml:space="preserve">.</w:t>
      </w:r>
    </w:p>
    <w:p w:rsidR="00000000" w:rsidDel="00000000" w:rsidP="00000000" w:rsidRDefault="00000000" w:rsidRPr="00000000" w14:paraId="000009CB">
      <w:pPr>
        <w:spacing w:after="240" w:before="240" w:lineRule="auto"/>
        <w:rPr/>
      </w:pPr>
      <w:r w:rsidDel="00000000" w:rsidR="00000000" w:rsidRPr="00000000">
        <w:rPr>
          <w:rtl w:val="0"/>
        </w:rPr>
        <w:t xml:space="preserve">This is exactly the type of dimensional relationship the proposal is trying to materialize through PredicateKinds, axes and comparison encodings.</w:t>
      </w:r>
    </w:p>
    <w:p w:rsidR="00000000" w:rsidDel="00000000" w:rsidP="00000000" w:rsidRDefault="00000000" w:rsidRPr="00000000" w14:paraId="000009CC">
      <w:pPr>
        <w:pStyle w:val="Heading3"/>
        <w:rPr/>
      </w:pPr>
      <w:bookmarkStart w:colFirst="0" w:colLast="0" w:name="_11dl4mtqvpwm" w:id="162"/>
      <w:bookmarkEnd w:id="162"/>
      <w:r w:rsidDel="00000000" w:rsidR="00000000" w:rsidRPr="00000000">
        <w:rPr>
          <w:rtl w:val="0"/>
        </w:rPr>
        <w:t xml:space="preserve">Activation</w:t>
      </w:r>
    </w:p>
    <w:p w:rsidR="00000000" w:rsidDel="00000000" w:rsidP="00000000" w:rsidRDefault="00000000" w:rsidRPr="00000000" w14:paraId="000009CD">
      <w:pPr>
        <w:spacing w:after="240" w:before="240" w:lineRule="auto"/>
        <w:rPr/>
      </w:pPr>
      <w:r w:rsidDel="00000000" w:rsidR="00000000" w:rsidRPr="00000000">
        <w:rPr>
          <w:rtl w:val="0"/>
        </w:rPr>
        <w:t xml:space="preserve">That could support an interaction such as:</w:t>
      </w:r>
    </w:p>
    <w:p w:rsidR="00000000" w:rsidDel="00000000" w:rsidP="00000000" w:rsidRDefault="00000000" w:rsidRPr="00000000" w14:paraId="000009CE">
      <w:pPr>
        <w:rPr/>
      </w:pPr>
      <w:r w:rsidDel="00000000" w:rsidR="00000000" w:rsidRPr="00000000">
        <w:rPr>
          <w:rtl w:val="0"/>
        </w:rPr>
        <w:t xml:space="preserve">Student.graduate()</w:t>
      </w:r>
    </w:p>
    <w:p w:rsidR="00000000" w:rsidDel="00000000" w:rsidP="00000000" w:rsidRDefault="00000000" w:rsidRPr="00000000" w14:paraId="000009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D0">
      <w:pPr>
        <w:rPr/>
      </w:pPr>
      <w:r w:rsidDel="00000000" w:rsidR="00000000" w:rsidRPr="00000000">
        <w:rPr>
          <w:rtl w:val="0"/>
        </w:rPr>
        <w:t xml:space="preserve">EligibleForEmployment</w:t>
      </w:r>
    </w:p>
    <w:p w:rsidR="00000000" w:rsidDel="00000000" w:rsidP="00000000" w:rsidRDefault="00000000" w:rsidRPr="00000000" w14:paraId="000009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D2">
      <w:pPr>
        <w:rPr/>
      </w:pPr>
      <w:r w:rsidDel="00000000" w:rsidR="00000000" w:rsidRPr="00000000">
        <w:rPr>
          <w:rtl w:val="0"/>
        </w:rPr>
        <w:t xml:space="preserve">Employee.onboard()</w:t>
      </w:r>
    </w:p>
    <w:p w:rsidR="00000000" w:rsidDel="00000000" w:rsidP="00000000" w:rsidRDefault="00000000" w:rsidRPr="00000000" w14:paraId="000009D3">
      <w:pPr>
        <w:spacing w:after="240" w:before="240" w:lineRule="auto"/>
        <w:rPr/>
      </w:pPr>
      <w:r w:rsidDel="00000000" w:rsidR="00000000" w:rsidRPr="00000000">
        <w:rPr>
          <w:rtl w:val="0"/>
        </w:rPr>
        <w:t xml:space="preserve">The university and HR applications could remain independent while the integration facade exposes an organization-level workflow.</w:t>
      </w:r>
    </w:p>
    <w:p w:rsidR="00000000" w:rsidDel="00000000" w:rsidP="00000000" w:rsidRDefault="00000000" w:rsidRPr="00000000" w14:paraId="000009D4">
      <w:pPr>
        <w:pStyle w:val="Heading2"/>
        <w:keepNext w:val="0"/>
        <w:keepLines w:val="0"/>
        <w:spacing w:before="480" w:lineRule="auto"/>
        <w:rPr/>
      </w:pPr>
      <w:bookmarkStart w:colFirst="0" w:colLast="0" w:name="_3cd1zlnjt3mb" w:id="163"/>
      <w:bookmarkEnd w:id="163"/>
      <w:r w:rsidDel="00000000" w:rsidR="00000000" w:rsidRPr="00000000">
        <w:rPr>
          <w:rtl w:val="0"/>
        </w:rPr>
        <w:t xml:space="preserve">5. Inter-application: Product-to-service lifecycle</w:t>
      </w:r>
    </w:p>
    <w:p w:rsidR="00000000" w:rsidDel="00000000" w:rsidP="00000000" w:rsidRDefault="00000000" w:rsidRPr="00000000" w14:paraId="000009D5">
      <w:pPr>
        <w:spacing w:after="240" w:before="240" w:lineRule="auto"/>
        <w:rPr/>
      </w:pPr>
      <w:r w:rsidDel="00000000" w:rsidR="00000000" w:rsidRPr="00000000">
        <w:rPr>
          <w:rtl w:val="0"/>
        </w:rPr>
        <w:t xml:space="preserve">Imagine:</w:t>
      </w:r>
    </w:p>
    <w:p w:rsidR="00000000" w:rsidDel="00000000" w:rsidP="00000000" w:rsidRDefault="00000000" w:rsidRPr="00000000" w14:paraId="000009D6">
      <w:pPr>
        <w:spacing w:after="240" w:before="240" w:lineRule="auto"/>
        <w:rPr>
          <w:b w:val="1"/>
          <w:bCs w:val="1"/>
        </w:rPr>
      </w:pPr>
      <w:r w:rsidDel="00000000" w:rsidR="00000000" w:rsidRPr="00000000">
        <w:rPr>
          <w:b w:val="1"/>
          <w:bCs w:val="1"/>
          <w:rtl w:val="0"/>
        </w:rPr>
        <w:t xml:space="preserve">PLM</w:t>
      </w:r>
    </w:p>
    <w:p w:rsidR="00000000" w:rsidDel="00000000" w:rsidP="00000000" w:rsidRDefault="00000000" w:rsidRPr="00000000" w14:paraId="000009D7">
      <w:pPr>
        <w:rPr/>
      </w:pPr>
      <w:r w:rsidDel="00000000" w:rsidR="00000000" w:rsidRPr="00000000">
        <w:rPr>
          <w:rtl w:val="0"/>
        </w:rPr>
        <w:t xml:space="preserve">Product</w:t>
      </w:r>
    </w:p>
    <w:p w:rsidR="00000000" w:rsidDel="00000000" w:rsidP="00000000" w:rsidRDefault="00000000" w:rsidRPr="00000000" w14:paraId="000009D8">
      <w:pPr>
        <w:rPr/>
      </w:pPr>
      <w:r w:rsidDel="00000000" w:rsidR="00000000" w:rsidRPr="00000000">
        <w:rPr>
          <w:rtl w:val="0"/>
        </w:rPr>
        <w:t xml:space="preserve">Part</w:t>
      </w:r>
    </w:p>
    <w:p w:rsidR="00000000" w:rsidDel="00000000" w:rsidP="00000000" w:rsidRDefault="00000000" w:rsidRPr="00000000" w14:paraId="000009D9">
      <w:pPr>
        <w:rPr/>
      </w:pPr>
      <w:r w:rsidDel="00000000" w:rsidR="00000000" w:rsidRPr="00000000">
        <w:rPr>
          <w:rtl w:val="0"/>
        </w:rPr>
        <w:t xml:space="preserve">Revision</w:t>
      </w:r>
    </w:p>
    <w:p w:rsidR="00000000" w:rsidDel="00000000" w:rsidP="00000000" w:rsidRDefault="00000000" w:rsidRPr="00000000" w14:paraId="000009DA">
      <w:pPr>
        <w:spacing w:after="240" w:before="240" w:lineRule="auto"/>
        <w:rPr>
          <w:b w:val="1"/>
          <w:bCs w:val="1"/>
        </w:rPr>
      </w:pPr>
      <w:r w:rsidDel="00000000" w:rsidR="00000000" w:rsidRPr="00000000">
        <w:rPr>
          <w:b w:val="1"/>
          <w:bCs w:val="1"/>
          <w:rtl w:val="0"/>
        </w:rPr>
        <w:t xml:space="preserve">ERP</w:t>
      </w:r>
    </w:p>
    <w:p w:rsidR="00000000" w:rsidDel="00000000" w:rsidP="00000000" w:rsidRDefault="00000000" w:rsidRPr="00000000" w14:paraId="000009DB">
      <w:pPr>
        <w:rPr/>
      </w:pPr>
      <w:r w:rsidDel="00000000" w:rsidR="00000000" w:rsidRPr="00000000">
        <w:rPr>
          <w:rtl w:val="0"/>
        </w:rPr>
        <w:t xml:space="preserve">Product</w:t>
      </w:r>
    </w:p>
    <w:p w:rsidR="00000000" w:rsidDel="00000000" w:rsidP="00000000" w:rsidRDefault="00000000" w:rsidRPr="00000000" w14:paraId="000009DC">
      <w:pPr>
        <w:rPr/>
      </w:pPr>
      <w:r w:rsidDel="00000000" w:rsidR="00000000" w:rsidRPr="00000000">
        <w:rPr>
          <w:rtl w:val="0"/>
        </w:rPr>
        <w:t xml:space="preserve">PurchaseOrder</w:t>
      </w:r>
    </w:p>
    <w:p w:rsidR="00000000" w:rsidDel="00000000" w:rsidP="00000000" w:rsidRDefault="00000000" w:rsidRPr="00000000" w14:paraId="000009DD">
      <w:pPr>
        <w:rPr/>
      </w:pPr>
      <w:r w:rsidDel="00000000" w:rsidR="00000000" w:rsidRPr="00000000">
        <w:rPr>
          <w:rtl w:val="0"/>
        </w:rPr>
        <w:t xml:space="preserve">Supplier</w:t>
      </w:r>
    </w:p>
    <w:p w:rsidR="00000000" w:rsidDel="00000000" w:rsidP="00000000" w:rsidRDefault="00000000" w:rsidRPr="00000000" w14:paraId="000009DE">
      <w:pPr>
        <w:spacing w:after="240" w:before="240" w:lineRule="auto"/>
        <w:rPr>
          <w:b w:val="1"/>
          <w:bCs w:val="1"/>
        </w:rPr>
      </w:pPr>
      <w:r w:rsidDel="00000000" w:rsidR="00000000" w:rsidRPr="00000000">
        <w:rPr>
          <w:b w:val="1"/>
          <w:bCs w:val="1"/>
          <w:rtl w:val="0"/>
        </w:rPr>
        <w:t xml:space="preserve">Field Service</w:t>
      </w:r>
    </w:p>
    <w:p w:rsidR="00000000" w:rsidDel="00000000" w:rsidP="00000000" w:rsidRDefault="00000000" w:rsidRPr="00000000" w14:paraId="000009DF">
      <w:pPr>
        <w:rPr/>
      </w:pPr>
      <w:r w:rsidDel="00000000" w:rsidR="00000000" w:rsidRPr="00000000">
        <w:rPr>
          <w:rtl w:val="0"/>
        </w:rPr>
        <w:t xml:space="preserve">InstalledAsset</w:t>
      </w:r>
    </w:p>
    <w:p w:rsidR="00000000" w:rsidDel="00000000" w:rsidP="00000000" w:rsidRDefault="00000000" w:rsidRPr="00000000" w14:paraId="000009E0">
      <w:pPr>
        <w:rPr/>
      </w:pPr>
      <w:r w:rsidDel="00000000" w:rsidR="00000000" w:rsidRPr="00000000">
        <w:rPr>
          <w:rtl w:val="0"/>
        </w:rPr>
        <w:t xml:space="preserve">ServiceTicket</w:t>
      </w:r>
    </w:p>
    <w:p w:rsidR="00000000" w:rsidDel="00000000" w:rsidP="00000000" w:rsidRDefault="00000000" w:rsidRPr="00000000" w14:paraId="000009E1">
      <w:pPr>
        <w:rPr/>
      </w:pPr>
      <w:r w:rsidDel="00000000" w:rsidR="00000000" w:rsidRPr="00000000">
        <w:rPr>
          <w:rtl w:val="0"/>
        </w:rPr>
        <w:t xml:space="preserve">Technician</w:t>
      </w:r>
    </w:p>
    <w:p w:rsidR="00000000" w:rsidDel="00000000" w:rsidP="00000000" w:rsidRDefault="00000000" w:rsidRPr="00000000" w14:paraId="000009E2">
      <w:pPr>
        <w:spacing w:after="240" w:before="240" w:lineRule="auto"/>
        <w:rPr/>
      </w:pPr>
      <w:r w:rsidDel="00000000" w:rsidR="00000000" w:rsidRPr="00000000">
        <w:rPr>
          <w:rtl w:val="0"/>
        </w:rPr>
        <w:t xml:space="preserve">The semantic graph could discover that:</w:t>
      </w:r>
    </w:p>
    <w:p w:rsidR="00000000" w:rsidDel="00000000" w:rsidP="00000000" w:rsidRDefault="00000000" w:rsidRPr="00000000" w14:paraId="000009E3">
      <w:pPr>
        <w:rPr/>
      </w:pPr>
      <w:r w:rsidDel="00000000" w:rsidR="00000000" w:rsidRPr="00000000">
        <w:rPr>
          <w:rtl w:val="0"/>
        </w:rPr>
        <w:t xml:space="preserve">PLM.ProductRevision</w:t>
      </w:r>
    </w:p>
    <w:p w:rsidR="00000000" w:rsidDel="00000000" w:rsidP="00000000" w:rsidRDefault="00000000" w:rsidRPr="00000000" w14:paraId="000009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5">
      <w:pPr>
        <w:rPr/>
      </w:pPr>
      <w:r w:rsidDel="00000000" w:rsidR="00000000" w:rsidRPr="00000000">
        <w:rPr>
          <w:rtl w:val="0"/>
        </w:rPr>
        <w:t xml:space="preserve">ERP.Product</w:t>
      </w:r>
    </w:p>
    <w:p w:rsidR="00000000" w:rsidDel="00000000" w:rsidP="00000000" w:rsidRDefault="00000000" w:rsidRPr="00000000" w14:paraId="000009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7">
      <w:pPr>
        <w:rPr/>
      </w:pPr>
      <w:r w:rsidDel="00000000" w:rsidR="00000000" w:rsidRPr="00000000">
        <w:rPr>
          <w:rtl w:val="0"/>
        </w:rPr>
        <w:t xml:space="preserve">FieldService.InstalledAsset</w:t>
      </w:r>
    </w:p>
    <w:p w:rsidR="00000000" w:rsidDel="00000000" w:rsidP="00000000" w:rsidRDefault="00000000" w:rsidRPr="00000000" w14:paraId="000009E8">
      <w:pPr>
        <w:spacing w:after="240" w:before="240" w:lineRule="auto"/>
        <w:rPr/>
      </w:pPr>
      <w:r w:rsidDel="00000000" w:rsidR="00000000" w:rsidRPr="00000000">
        <w:rPr>
          <w:rtl w:val="0"/>
        </w:rPr>
        <w:t xml:space="preserve">represents different contextual occurrences of what is effectively the same domain Resource.</w:t>
      </w:r>
    </w:p>
    <w:p w:rsidR="00000000" w:rsidDel="00000000" w:rsidP="00000000" w:rsidRDefault="00000000" w:rsidRPr="00000000" w14:paraId="000009E9">
      <w:pPr>
        <w:pStyle w:val="Heading3"/>
        <w:rPr/>
      </w:pPr>
      <w:bookmarkStart w:colFirst="0" w:colLast="0" w:name="_ok7u9xftn9li" w:id="164"/>
      <w:bookmarkEnd w:id="164"/>
      <w:r w:rsidDel="00000000" w:rsidR="00000000" w:rsidRPr="00000000">
        <w:rPr>
          <w:rtl w:val="0"/>
        </w:rPr>
        <w:t xml:space="preserve">Alignment features</w:t>
      </w:r>
    </w:p>
    <w:p w:rsidR="00000000" w:rsidDel="00000000" w:rsidP="00000000" w:rsidRDefault="00000000" w:rsidRPr="00000000" w14:paraId="000009EA">
      <w:pPr>
        <w:spacing w:after="240" w:before="240" w:lineRule="auto"/>
        <w:rPr/>
      </w:pPr>
      <w:r w:rsidDel="00000000" w:rsidR="00000000" w:rsidRPr="00000000">
        <w:rPr>
          <w:rtl w:val="0"/>
        </w:rPr>
        <w:t xml:space="preserve">This is where the combination of </w:t>
      </w:r>
      <w:r w:rsidDel="00000000" w:rsidR="00000000" w:rsidRPr="00000000">
        <w:rPr>
          <w:b w:val="1"/>
          <w:bCs w:val="1"/>
          <w:rtl w:val="0"/>
        </w:rPr>
        <w:t xml:space="preserve">FCA + CPPE + dimensional comparison</w:t>
      </w:r>
      <w:r w:rsidDel="00000000" w:rsidR="00000000" w:rsidRPr="00000000">
        <w:rPr>
          <w:rtl w:val="0"/>
        </w:rPr>
        <w:t xml:space="preserve"> becomes interesting.</w:t>
      </w:r>
    </w:p>
    <w:p w:rsidR="00000000" w:rsidDel="00000000" w:rsidP="00000000" w:rsidRDefault="00000000" w:rsidRPr="00000000" w14:paraId="000009EB">
      <w:pPr>
        <w:spacing w:after="240" w:before="240" w:lineRule="auto"/>
        <w:rPr/>
      </w:pPr>
      <w:r w:rsidDel="00000000" w:rsidR="00000000" w:rsidRPr="00000000">
        <w:rPr>
          <w:rtl w:val="0"/>
        </w:rPr>
        <w:t xml:space="preserve">FCA can detect common structural concepts, while CPPE provides numerical contextual signatures for comparison and indexing. The document explicitly proposes FCA for classification/schema inference and CPPE for deterministic contextual similarity and relational inference.</w:t>
      </w:r>
    </w:p>
    <w:p w:rsidR="00000000" w:rsidDel="00000000" w:rsidP="00000000" w:rsidRDefault="00000000" w:rsidRPr="00000000" w14:paraId="000009EC">
      <w:pPr>
        <w:pStyle w:val="Heading3"/>
        <w:rPr/>
      </w:pPr>
      <w:bookmarkStart w:colFirst="0" w:colLast="0" w:name="_md5wbh9qxy3b" w:id="165"/>
      <w:bookmarkEnd w:id="165"/>
      <w:r w:rsidDel="00000000" w:rsidR="00000000" w:rsidRPr="00000000">
        <w:rPr>
          <w:rtl w:val="0"/>
        </w:rPr>
        <w:t xml:space="preserve">Unified facade</w:t>
      </w:r>
    </w:p>
    <w:p w:rsidR="00000000" w:rsidDel="00000000" w:rsidP="00000000" w:rsidRDefault="00000000" w:rsidRPr="00000000" w14:paraId="000009ED">
      <w:pPr>
        <w:spacing w:after="240" w:before="240" w:lineRule="auto"/>
        <w:rPr/>
      </w:pPr>
      <w:r w:rsidDel="00000000" w:rsidR="00000000" w:rsidRPr="00000000">
        <w:rPr>
          <w:rtl w:val="0"/>
        </w:rPr>
        <w:t xml:space="preserve">Instead of exposing:</w:t>
      </w:r>
    </w:p>
    <w:p w:rsidR="00000000" w:rsidDel="00000000" w:rsidP="00000000" w:rsidRDefault="00000000" w:rsidRPr="00000000" w14:paraId="000009EE">
      <w:pPr>
        <w:rPr/>
      </w:pPr>
      <w:r w:rsidDel="00000000" w:rsidR="00000000" w:rsidRPr="00000000">
        <w:rPr>
          <w:rtl w:val="0"/>
        </w:rPr>
        <w:t xml:space="preserve">GET /plm/products/...</w:t>
      </w:r>
    </w:p>
    <w:p w:rsidR="00000000" w:rsidDel="00000000" w:rsidP="00000000" w:rsidRDefault="00000000" w:rsidRPr="00000000" w14:paraId="000009EF">
      <w:pPr>
        <w:rPr/>
      </w:pPr>
      <w:r w:rsidDel="00000000" w:rsidR="00000000" w:rsidRPr="00000000">
        <w:rPr>
          <w:rtl w:val="0"/>
        </w:rPr>
        <w:t xml:space="preserve">GET /erp/products/...</w:t>
      </w:r>
    </w:p>
    <w:p w:rsidR="00000000" w:rsidDel="00000000" w:rsidP="00000000" w:rsidRDefault="00000000" w:rsidRPr="00000000" w14:paraId="000009F0">
      <w:pPr>
        <w:rPr/>
      </w:pPr>
      <w:r w:rsidDel="00000000" w:rsidR="00000000" w:rsidRPr="00000000">
        <w:rPr>
          <w:rtl w:val="0"/>
        </w:rPr>
        <w:t xml:space="preserve">GET /field-service/assets/...</w:t>
      </w:r>
    </w:p>
    <w:p w:rsidR="00000000" w:rsidDel="00000000" w:rsidP="00000000" w:rsidRDefault="00000000" w:rsidRPr="00000000" w14:paraId="000009F1">
      <w:pPr>
        <w:spacing w:after="240" w:before="240" w:lineRule="auto"/>
        <w:rPr/>
      </w:pPr>
      <w:r w:rsidDel="00000000" w:rsidR="00000000" w:rsidRPr="00000000">
        <w:rPr>
          <w:rtl w:val="0"/>
        </w:rPr>
        <w:t xml:space="preserve">the integration layer could expose:</w:t>
      </w:r>
    </w:p>
    <w:p w:rsidR="00000000" w:rsidDel="00000000" w:rsidP="00000000" w:rsidRDefault="00000000" w:rsidRPr="00000000" w14:paraId="000009F2">
      <w:pPr>
        <w:rPr/>
      </w:pPr>
      <w:r w:rsidDel="00000000" w:rsidR="00000000" w:rsidRPr="00000000">
        <w:rPr>
          <w:rtl w:val="0"/>
        </w:rPr>
        <w:t xml:space="preserve">GET /products/{id}</w:t>
      </w:r>
    </w:p>
    <w:p w:rsidR="00000000" w:rsidDel="00000000" w:rsidP="00000000" w:rsidRDefault="00000000" w:rsidRPr="00000000" w14:paraId="000009F3">
      <w:pPr>
        <w:rPr/>
      </w:pPr>
      <w:r w:rsidDel="00000000" w:rsidR="00000000" w:rsidRPr="00000000">
        <w:rPr>
          <w:rtl w:val="0"/>
        </w:rPr>
        <w:t xml:space="preserve">GET /products/{id}/revisions</w:t>
      </w:r>
    </w:p>
    <w:p w:rsidR="00000000" w:rsidDel="00000000" w:rsidP="00000000" w:rsidRDefault="00000000" w:rsidRPr="00000000" w14:paraId="000009F4">
      <w:pPr>
        <w:rPr/>
      </w:pPr>
      <w:r w:rsidDel="00000000" w:rsidR="00000000" w:rsidRPr="00000000">
        <w:rPr>
          <w:rtl w:val="0"/>
        </w:rPr>
        <w:t xml:space="preserve">GET /products/{id}/installed-assets</w:t>
      </w:r>
    </w:p>
    <w:p w:rsidR="00000000" w:rsidDel="00000000" w:rsidP="00000000" w:rsidRDefault="00000000" w:rsidRPr="00000000" w14:paraId="000009F5">
      <w:pPr>
        <w:rPr/>
      </w:pPr>
      <w:r w:rsidDel="00000000" w:rsidR="00000000" w:rsidRPr="00000000">
        <w:rPr>
          <w:rtl w:val="0"/>
        </w:rPr>
        <w:t xml:space="preserve">GET /products/{id}/service-history</w:t>
      </w:r>
    </w:p>
    <w:p w:rsidR="00000000" w:rsidDel="00000000" w:rsidP="00000000" w:rsidRDefault="00000000" w:rsidRPr="00000000" w14:paraId="000009F6">
      <w:pPr>
        <w:spacing w:after="240" w:before="240" w:lineRule="auto"/>
        <w:rPr/>
      </w:pPr>
      <w:r w:rsidDel="00000000" w:rsidR="00000000" w:rsidRPr="00000000">
        <w:rPr>
          <w:rtl w:val="0"/>
        </w:rPr>
        <w:t xml:space="preserve">The semantic layer determines which underlying datasource supplies each portion.</w:t>
      </w:r>
    </w:p>
    <w:p w:rsidR="00000000" w:rsidDel="00000000" w:rsidP="00000000" w:rsidRDefault="00000000" w:rsidRPr="00000000" w14:paraId="000009F7">
      <w:pPr>
        <w:pStyle w:val="Heading2"/>
        <w:keepNext w:val="0"/>
        <w:keepLines w:val="0"/>
        <w:spacing w:before="480" w:lineRule="auto"/>
        <w:rPr/>
      </w:pPr>
      <w:bookmarkStart w:colFirst="0" w:colLast="0" w:name="_mwl6ux7k204i" w:id="166"/>
      <w:bookmarkEnd w:id="166"/>
      <w:r w:rsidDel="00000000" w:rsidR="00000000" w:rsidRPr="00000000">
        <w:rPr>
          <w:rFonts w:ascii="Arial Unicode MS" w:cs="Arial Unicode MS" w:eastAsia="Arial Unicode MS" w:hAnsi="Arial Unicode MS"/>
          <w:rtl w:val="0"/>
        </w:rPr>
        <w:t xml:space="preserve">6. Inter-application: Lead → Customer → Contract → Service</w:t>
      </w:r>
    </w:p>
    <w:p w:rsidR="00000000" w:rsidDel="00000000" w:rsidP="00000000" w:rsidRDefault="00000000" w:rsidRPr="00000000" w14:paraId="000009F8">
      <w:pPr>
        <w:spacing w:after="240" w:before="240" w:lineRule="auto"/>
        <w:rPr/>
      </w:pPr>
      <w:r w:rsidDel="00000000" w:rsidR="00000000" w:rsidRPr="00000000">
        <w:rPr>
          <w:rtl w:val="0"/>
        </w:rPr>
        <w:t xml:space="preserve">This is a good example of an </w:t>
      </w:r>
      <w:r w:rsidDel="00000000" w:rsidR="00000000" w:rsidRPr="00000000">
        <w:rPr>
          <w:b w:val="1"/>
          <w:bCs w:val="1"/>
          <w:rtl w:val="0"/>
        </w:rPr>
        <w:t xml:space="preserve">end-to-end use case discovered across application boundaries</w:t>
      </w:r>
      <w:r w:rsidDel="00000000" w:rsidR="00000000" w:rsidRPr="00000000">
        <w:rPr>
          <w:rtl w:val="0"/>
        </w:rPr>
        <w:t xml:space="preserve">.</w:t>
      </w:r>
    </w:p>
    <w:p w:rsidR="00000000" w:rsidDel="00000000" w:rsidP="00000000" w:rsidRDefault="00000000" w:rsidRPr="00000000" w14:paraId="000009F9">
      <w:pPr>
        <w:spacing w:after="240" w:before="240" w:lineRule="auto"/>
        <w:rPr/>
      </w:pPr>
      <w:r w:rsidDel="00000000" w:rsidR="00000000" w:rsidRPr="00000000">
        <w:rPr>
          <w:rtl w:val="0"/>
        </w:rPr>
        <w:t xml:space="preserve">Suppose:</w:t>
      </w:r>
    </w:p>
    <w:p w:rsidR="00000000" w:rsidDel="00000000" w:rsidP="00000000" w:rsidRDefault="00000000" w:rsidRPr="00000000" w14:paraId="000009FA">
      <w:pPr>
        <w:spacing w:after="240" w:before="240" w:lineRule="auto"/>
        <w:rPr/>
      </w:pPr>
      <w:r w:rsidDel="00000000" w:rsidR="00000000" w:rsidRPr="00000000">
        <w:rPr>
          <w:rFonts w:ascii="Roboto Mono" w:cs="Roboto Mono" w:eastAsia="Roboto Mono" w:hAnsi="Roboto Mono"/>
          <w:color w:val="188038"/>
          <w:rtl w:val="0"/>
        </w:rPr>
        <w:t xml:space="preserve">Marketing</w:t>
      </w:r>
      <w:r w:rsidDel="00000000" w:rsidR="00000000" w:rsidRPr="00000000">
        <w:rPr>
          <w:rtl w:val="0"/>
        </w:rPr>
        <w:t xml:space="preserve"> owns Leads</w:t>
        <w:br w:type="textWrapping"/>
      </w:r>
      <w:r w:rsidDel="00000000" w:rsidR="00000000" w:rsidRPr="00000000">
        <w:rPr>
          <w:rFonts w:ascii="Roboto Mono" w:cs="Roboto Mono" w:eastAsia="Roboto Mono" w:hAnsi="Roboto Mono"/>
          <w:color w:val="188038"/>
          <w:rtl w:val="0"/>
        </w:rPr>
        <w:t xml:space="preserve">CRM</w:t>
      </w:r>
      <w:r w:rsidDel="00000000" w:rsidR="00000000" w:rsidRPr="00000000">
        <w:rPr>
          <w:rtl w:val="0"/>
        </w:rPr>
        <w:t xml:space="preserve"> owns Customers</w:t>
        <w:br w:type="textWrapping"/>
      </w:r>
      <w:r w:rsidDel="00000000" w:rsidR="00000000" w:rsidRPr="00000000">
        <w:rPr>
          <w:rFonts w:ascii="Roboto Mono" w:cs="Roboto Mono" w:eastAsia="Roboto Mono" w:hAnsi="Roboto Mono"/>
          <w:color w:val="188038"/>
          <w:rtl w:val="0"/>
        </w:rPr>
        <w:t xml:space="preserve">ERP</w:t>
      </w:r>
      <w:r w:rsidDel="00000000" w:rsidR="00000000" w:rsidRPr="00000000">
        <w:rPr>
          <w:rtl w:val="0"/>
        </w:rPr>
        <w:t xml:space="preserve"> owns Contracts</w:t>
        <w:br w:type="textWrapping"/>
      </w:r>
      <w:r w:rsidDel="00000000" w:rsidR="00000000" w:rsidRPr="00000000">
        <w:rPr>
          <w:rFonts w:ascii="Roboto Mono" w:cs="Roboto Mono" w:eastAsia="Roboto Mono" w:hAnsi="Roboto Mono"/>
          <w:color w:val="188038"/>
          <w:rtl w:val="0"/>
        </w:rPr>
        <w:t xml:space="preserve">Support</w:t>
      </w:r>
      <w:r w:rsidDel="00000000" w:rsidR="00000000" w:rsidRPr="00000000">
        <w:rPr>
          <w:rtl w:val="0"/>
        </w:rPr>
        <w:t xml:space="preserve"> owns Service Cases</w:t>
      </w:r>
    </w:p>
    <w:p w:rsidR="00000000" w:rsidDel="00000000" w:rsidP="00000000" w:rsidRDefault="00000000" w:rsidRPr="00000000" w14:paraId="000009FB">
      <w:pPr>
        <w:spacing w:after="240" w:before="240" w:lineRule="auto"/>
        <w:rPr/>
      </w:pPr>
      <w:r w:rsidDel="00000000" w:rsidR="00000000" w:rsidRPr="00000000">
        <w:rPr>
          <w:rtl w:val="0"/>
        </w:rPr>
        <w:t xml:space="preserve">The applications do not necessarily share a unified model.</w:t>
      </w:r>
    </w:p>
    <w:p w:rsidR="00000000" w:rsidDel="00000000" w:rsidP="00000000" w:rsidRDefault="00000000" w:rsidRPr="00000000" w14:paraId="000009FC">
      <w:pPr>
        <w:spacing w:after="240" w:before="240" w:lineRule="auto"/>
        <w:rPr/>
      </w:pPr>
      <w:r w:rsidDel="00000000" w:rsidR="00000000" w:rsidRPr="00000000">
        <w:rPr>
          <w:rtl w:val="0"/>
        </w:rPr>
        <w:t xml:space="preserve">The semantic pipeline could discover:</w:t>
      </w:r>
    </w:p>
    <w:p w:rsidR="00000000" w:rsidDel="00000000" w:rsidP="00000000" w:rsidRDefault="00000000" w:rsidRPr="00000000" w14:paraId="000009FD">
      <w:pPr>
        <w:rPr/>
      </w:pPr>
      <w:r w:rsidDel="00000000" w:rsidR="00000000" w:rsidRPr="00000000">
        <w:rPr>
          <w:rtl w:val="0"/>
        </w:rPr>
        <w:t xml:space="preserve">Lead</w:t>
      </w:r>
    </w:p>
    <w:p w:rsidR="00000000" w:rsidDel="00000000" w:rsidP="00000000" w:rsidRDefault="00000000" w:rsidRPr="00000000" w14:paraId="000009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F">
      <w:pPr>
        <w:rPr/>
      </w:pPr>
      <w:r w:rsidDel="00000000" w:rsidR="00000000" w:rsidRPr="00000000">
        <w:rPr>
          <w:rtl w:val="0"/>
        </w:rPr>
        <w:t xml:space="preserve">Customer</w:t>
      </w:r>
    </w:p>
    <w:p w:rsidR="00000000" w:rsidDel="00000000" w:rsidP="00000000" w:rsidRDefault="00000000" w:rsidRPr="00000000" w14:paraId="00000A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01">
      <w:pPr>
        <w:rPr/>
      </w:pPr>
      <w:r w:rsidDel="00000000" w:rsidR="00000000" w:rsidRPr="00000000">
        <w:rPr>
          <w:rtl w:val="0"/>
        </w:rPr>
        <w:t xml:space="preserve">Contract</w:t>
      </w:r>
    </w:p>
    <w:p w:rsidR="00000000" w:rsidDel="00000000" w:rsidP="00000000" w:rsidRDefault="00000000" w:rsidRPr="00000000" w14:paraId="00000A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03">
      <w:pPr>
        <w:rPr/>
      </w:pPr>
      <w:r w:rsidDel="00000000" w:rsidR="00000000" w:rsidRPr="00000000">
        <w:rPr>
          <w:rtl w:val="0"/>
        </w:rPr>
        <w:t xml:space="preserve">ServiceRelationship</w:t>
      </w:r>
    </w:p>
    <w:p w:rsidR="00000000" w:rsidDel="00000000" w:rsidP="00000000" w:rsidRDefault="00000000" w:rsidRPr="00000000" w14:paraId="00000A04">
      <w:pPr>
        <w:spacing w:after="240" w:before="240" w:lineRule="auto"/>
        <w:rPr/>
      </w:pPr>
      <w:r w:rsidDel="00000000" w:rsidR="00000000" w:rsidRPr="00000000">
        <w:rPr>
          <w:rtl w:val="0"/>
        </w:rPr>
        <w:t xml:space="preserve">and potentially a higher-level Context:</w:t>
      </w:r>
    </w:p>
    <w:p w:rsidR="00000000" w:rsidDel="00000000" w:rsidP="00000000" w:rsidRDefault="00000000" w:rsidRPr="00000000" w14:paraId="00000A05">
      <w:pPr>
        <w:rPr/>
      </w:pPr>
      <w:r w:rsidDel="00000000" w:rsidR="00000000" w:rsidRPr="00000000">
        <w:rPr>
          <w:rtl w:val="0"/>
        </w:rPr>
        <w:t xml:space="preserve">CustomerLifecycle</w:t>
      </w:r>
    </w:p>
    <w:p w:rsidR="00000000" w:rsidDel="00000000" w:rsidP="00000000" w:rsidRDefault="00000000" w:rsidRPr="00000000" w14:paraId="00000A06">
      <w:pPr>
        <w:pStyle w:val="Heading3"/>
        <w:rPr/>
      </w:pPr>
      <w:bookmarkStart w:colFirst="0" w:colLast="0" w:name="_xkebn71bnzrh" w:id="167"/>
      <w:bookmarkEnd w:id="167"/>
      <w:r w:rsidDel="00000000" w:rsidR="00000000" w:rsidRPr="00000000">
        <w:rPr>
          <w:rtl w:val="0"/>
        </w:rPr>
        <w:t xml:space="preserve">Aggregation</w:t>
      </w:r>
    </w:p>
    <w:p w:rsidR="00000000" w:rsidDel="00000000" w:rsidP="00000000" w:rsidRDefault="00000000" w:rsidRPr="00000000" w14:paraId="00000A07">
      <w:pPr>
        <w:spacing w:after="240" w:before="240" w:lineRule="auto"/>
        <w:rPr/>
      </w:pPr>
      <w:r w:rsidDel="00000000" w:rsidR="00000000" w:rsidRPr="00000000">
        <w:rPr>
          <w:rtl w:val="0"/>
        </w:rPr>
        <w:t xml:space="preserve">Infer the different entity and relationship Kinds.</w:t>
      </w:r>
    </w:p>
    <w:p w:rsidR="00000000" w:rsidDel="00000000" w:rsidP="00000000" w:rsidRDefault="00000000" w:rsidRPr="00000000" w14:paraId="00000A08">
      <w:pPr>
        <w:pStyle w:val="Heading3"/>
        <w:rPr/>
      </w:pPr>
      <w:bookmarkStart w:colFirst="0" w:colLast="0" w:name="_jlpbw1i1f7wb" w:id="168"/>
      <w:bookmarkEnd w:id="168"/>
      <w:r w:rsidDel="00000000" w:rsidR="00000000" w:rsidRPr="00000000">
        <w:rPr>
          <w:rtl w:val="0"/>
        </w:rPr>
        <w:t xml:space="preserve">Alignment</w:t>
      </w:r>
    </w:p>
    <w:p w:rsidR="00000000" w:rsidDel="00000000" w:rsidP="00000000" w:rsidRDefault="00000000" w:rsidRPr="00000000" w14:paraId="00000A09">
      <w:pPr>
        <w:spacing w:after="240" w:before="240" w:lineRule="auto"/>
        <w:rPr/>
      </w:pPr>
      <w:r w:rsidDel="00000000" w:rsidR="00000000" w:rsidRPr="00000000">
        <w:rPr>
          <w:rtl w:val="0"/>
        </w:rPr>
        <w:t xml:space="preserve">Resolve:</w:t>
      </w:r>
    </w:p>
    <w:p w:rsidR="00000000" w:rsidDel="00000000" w:rsidP="00000000" w:rsidRDefault="00000000" w:rsidRPr="00000000" w14:paraId="00000A0A">
      <w:pPr>
        <w:rPr/>
      </w:pPr>
      <w:r w:rsidDel="00000000" w:rsidR="00000000" w:rsidRPr="00000000">
        <w:rPr>
          <w:rtl w:val="0"/>
        </w:rPr>
        <w:t xml:space="preserve">Marketing.Lead.person</w:t>
      </w:r>
    </w:p>
    <w:p w:rsidR="00000000" w:rsidDel="00000000" w:rsidP="00000000" w:rsidRDefault="00000000" w:rsidRPr="00000000" w14:paraId="00000A0B">
      <w:pPr>
        <w:rPr/>
      </w:pPr>
      <w:r w:rsidDel="00000000" w:rsidR="00000000" w:rsidRPr="00000000">
        <w:rPr>
          <w:rtl w:val="0"/>
        </w:rPr>
        <w:t xml:space="preserve">CRM.Customer.person</w:t>
      </w:r>
    </w:p>
    <w:p w:rsidR="00000000" w:rsidDel="00000000" w:rsidP="00000000" w:rsidRDefault="00000000" w:rsidRPr="00000000" w14:paraId="00000A0C">
      <w:pPr>
        <w:rPr/>
      </w:pPr>
      <w:r w:rsidDel="00000000" w:rsidR="00000000" w:rsidRPr="00000000">
        <w:rPr>
          <w:rtl w:val="0"/>
        </w:rPr>
        <w:t xml:space="preserve">ERP.Contract.account</w:t>
      </w:r>
    </w:p>
    <w:p w:rsidR="00000000" w:rsidDel="00000000" w:rsidP="00000000" w:rsidRDefault="00000000" w:rsidRPr="00000000" w14:paraId="00000A0D">
      <w:pPr>
        <w:rPr/>
      </w:pPr>
      <w:r w:rsidDel="00000000" w:rsidR="00000000" w:rsidRPr="00000000">
        <w:rPr>
          <w:rtl w:val="0"/>
        </w:rPr>
        <w:t xml:space="preserve">Support.Case.account</w:t>
      </w:r>
    </w:p>
    <w:p w:rsidR="00000000" w:rsidDel="00000000" w:rsidP="00000000" w:rsidRDefault="00000000" w:rsidRPr="00000000" w14:paraId="00000A0E">
      <w:pPr>
        <w:spacing w:after="240" w:before="240" w:lineRule="auto"/>
        <w:rPr/>
      </w:pPr>
      <w:r w:rsidDel="00000000" w:rsidR="00000000" w:rsidRPr="00000000">
        <w:rPr>
          <w:rtl w:val="0"/>
        </w:rPr>
        <w:t xml:space="preserve">into a coherent network of Resources.</w:t>
      </w:r>
    </w:p>
    <w:p w:rsidR="00000000" w:rsidDel="00000000" w:rsidP="00000000" w:rsidRDefault="00000000" w:rsidRPr="00000000" w14:paraId="00000A0F">
      <w:pPr>
        <w:pStyle w:val="Heading3"/>
        <w:rPr/>
      </w:pPr>
      <w:bookmarkStart w:colFirst="0" w:colLast="0" w:name="_ny0dhm1tweck" w:id="169"/>
      <w:bookmarkEnd w:id="169"/>
      <w:r w:rsidDel="00000000" w:rsidR="00000000" w:rsidRPr="00000000">
        <w:rPr>
          <w:rtl w:val="0"/>
        </w:rPr>
        <w:t xml:space="preserve">Activation</w:t>
      </w:r>
    </w:p>
    <w:p w:rsidR="00000000" w:rsidDel="00000000" w:rsidP="00000000" w:rsidRDefault="00000000" w:rsidRPr="00000000" w14:paraId="00000A10">
      <w:pPr>
        <w:spacing w:after="240" w:before="240" w:lineRule="auto"/>
        <w:rPr/>
      </w:pPr>
      <w:r w:rsidDel="00000000" w:rsidR="00000000" w:rsidRPr="00000000">
        <w:rPr>
          <w:rtl w:val="0"/>
        </w:rPr>
        <w:t xml:space="preserve">Expose interactions such as:</w:t>
      </w:r>
    </w:p>
    <w:p w:rsidR="00000000" w:rsidDel="00000000" w:rsidP="00000000" w:rsidRDefault="00000000" w:rsidRPr="00000000" w14:paraId="00000A11">
      <w:pPr>
        <w:rPr/>
      </w:pPr>
      <w:r w:rsidDel="00000000" w:rsidR="00000000" w:rsidRPr="00000000">
        <w:rPr>
          <w:rtl w:val="0"/>
        </w:rPr>
        <w:t xml:space="preserve">customer.convertLead()</w:t>
      </w:r>
    </w:p>
    <w:p w:rsidR="00000000" w:rsidDel="00000000" w:rsidP="00000000" w:rsidRDefault="00000000" w:rsidRPr="00000000" w14:paraId="00000A12">
      <w:pPr>
        <w:rPr/>
      </w:pPr>
      <w:r w:rsidDel="00000000" w:rsidR="00000000" w:rsidRPr="00000000">
        <w:rPr>
          <w:rtl w:val="0"/>
        </w:rPr>
        <w:t xml:space="preserve">customer.activateContract()</w:t>
      </w:r>
    </w:p>
    <w:p w:rsidR="00000000" w:rsidDel="00000000" w:rsidP="00000000" w:rsidRDefault="00000000" w:rsidRPr="00000000" w14:paraId="00000A13">
      <w:pPr>
        <w:rPr/>
      </w:pPr>
      <w:r w:rsidDel="00000000" w:rsidR="00000000" w:rsidRPr="00000000">
        <w:rPr>
          <w:rtl w:val="0"/>
        </w:rPr>
        <w:t xml:space="preserve">customer.openServiceCase()</w:t>
      </w:r>
    </w:p>
    <w:p w:rsidR="00000000" w:rsidDel="00000000" w:rsidP="00000000" w:rsidRDefault="00000000" w:rsidRPr="00000000" w14:paraId="00000A14">
      <w:pPr>
        <w:spacing w:after="240" w:before="240" w:lineRule="auto"/>
        <w:rPr/>
      </w:pPr>
      <w:r w:rsidDel="00000000" w:rsidR="00000000" w:rsidRPr="00000000">
        <w:rPr>
          <w:rtl w:val="0"/>
        </w:rPr>
        <w:t xml:space="preserve">The important shift is that the facade operates at the level of </w:t>
      </w:r>
      <w:r w:rsidDel="00000000" w:rsidR="00000000" w:rsidRPr="00000000">
        <w:rPr>
          <w:b w:val="1"/>
          <w:bCs w:val="1"/>
          <w:rtl w:val="0"/>
        </w:rPr>
        <w:t xml:space="preserve">business interactions</w:t>
      </w:r>
      <w:r w:rsidDel="00000000" w:rsidR="00000000" w:rsidRPr="00000000">
        <w:rPr>
          <w:rtl w:val="0"/>
        </w:rPr>
        <w:t xml:space="preserve">, while the underlying applications remain implementation-specific.</w:t>
      </w:r>
    </w:p>
    <w:p w:rsidR="00000000" w:rsidDel="00000000" w:rsidP="00000000" w:rsidRDefault="00000000" w:rsidRPr="00000000" w14:paraId="00000A15">
      <w:pPr>
        <w:pStyle w:val="Heading2"/>
        <w:keepNext w:val="0"/>
        <w:keepLines w:val="0"/>
        <w:spacing w:before="480" w:lineRule="auto"/>
        <w:rPr/>
      </w:pPr>
      <w:bookmarkStart w:colFirst="0" w:colLast="0" w:name="_gcugb5asdcpi" w:id="170"/>
      <w:bookmarkEnd w:id="170"/>
      <w:r w:rsidDel="00000000" w:rsidR="00000000" w:rsidRPr="00000000">
        <w:rPr>
          <w:rtl w:val="0"/>
        </w:rPr>
        <w:t xml:space="preserve">7. Inter-application: Finance reconciliation</w:t>
      </w:r>
    </w:p>
    <w:p w:rsidR="00000000" w:rsidDel="00000000" w:rsidP="00000000" w:rsidRDefault="00000000" w:rsidRPr="00000000" w14:paraId="00000A16">
      <w:pPr>
        <w:spacing w:after="240" w:before="240" w:lineRule="auto"/>
        <w:rPr/>
      </w:pPr>
      <w:r w:rsidDel="00000000" w:rsidR="00000000" w:rsidRPr="00000000">
        <w:rPr>
          <w:rtl w:val="0"/>
        </w:rPr>
        <w:t xml:space="preserve">Consider:</w:t>
      </w:r>
    </w:p>
    <w:p w:rsidR="00000000" w:rsidDel="00000000" w:rsidP="00000000" w:rsidRDefault="00000000" w:rsidRPr="00000000" w14:paraId="00000A17">
      <w:pPr>
        <w:spacing w:after="240" w:before="240" w:lineRule="auto"/>
        <w:rPr>
          <w:b w:val="1"/>
          <w:bCs w:val="1"/>
        </w:rPr>
      </w:pPr>
      <w:r w:rsidDel="00000000" w:rsidR="00000000" w:rsidRPr="00000000">
        <w:rPr>
          <w:b w:val="1"/>
          <w:bCs w:val="1"/>
          <w:rtl w:val="0"/>
        </w:rPr>
        <w:t xml:space="preserve">Sales</w:t>
      </w:r>
    </w:p>
    <w:p w:rsidR="00000000" w:rsidDel="00000000" w:rsidP="00000000" w:rsidRDefault="00000000" w:rsidRPr="00000000" w14:paraId="00000A18">
      <w:pPr>
        <w:rPr/>
      </w:pPr>
      <w:r w:rsidDel="00000000" w:rsidR="00000000" w:rsidRPr="00000000">
        <w:rPr>
          <w:rtl w:val="0"/>
        </w:rPr>
        <w:t xml:space="preserve">Order</w:t>
      </w:r>
    </w:p>
    <w:p w:rsidR="00000000" w:rsidDel="00000000" w:rsidP="00000000" w:rsidRDefault="00000000" w:rsidRPr="00000000" w14:paraId="00000A19">
      <w:pPr>
        <w:rPr/>
      </w:pPr>
      <w:r w:rsidDel="00000000" w:rsidR="00000000" w:rsidRPr="00000000">
        <w:rPr>
          <w:rtl w:val="0"/>
        </w:rPr>
        <w:t xml:space="preserve">OrderTotal</w:t>
      </w:r>
    </w:p>
    <w:p w:rsidR="00000000" w:rsidDel="00000000" w:rsidP="00000000" w:rsidRDefault="00000000" w:rsidRPr="00000000" w14:paraId="00000A1A">
      <w:pPr>
        <w:rPr/>
      </w:pPr>
      <w:r w:rsidDel="00000000" w:rsidR="00000000" w:rsidRPr="00000000">
        <w:rPr>
          <w:rtl w:val="0"/>
        </w:rPr>
        <w:t xml:space="preserve">Customer</w:t>
      </w:r>
    </w:p>
    <w:p w:rsidR="00000000" w:rsidDel="00000000" w:rsidP="00000000" w:rsidRDefault="00000000" w:rsidRPr="00000000" w14:paraId="00000A1B">
      <w:pPr>
        <w:spacing w:after="240" w:before="240" w:lineRule="auto"/>
        <w:rPr>
          <w:b w:val="1"/>
          <w:bCs w:val="1"/>
        </w:rPr>
      </w:pPr>
      <w:r w:rsidDel="00000000" w:rsidR="00000000" w:rsidRPr="00000000">
        <w:rPr>
          <w:b w:val="1"/>
          <w:bCs w:val="1"/>
          <w:rtl w:val="0"/>
        </w:rPr>
        <w:t xml:space="preserve">Billing</w:t>
      </w:r>
    </w:p>
    <w:p w:rsidR="00000000" w:rsidDel="00000000" w:rsidP="00000000" w:rsidRDefault="00000000" w:rsidRPr="00000000" w14:paraId="00000A1C">
      <w:pPr>
        <w:rPr/>
      </w:pPr>
      <w:r w:rsidDel="00000000" w:rsidR="00000000" w:rsidRPr="00000000">
        <w:rPr>
          <w:rtl w:val="0"/>
        </w:rPr>
        <w:t xml:space="preserve">Invoice</w:t>
      </w:r>
    </w:p>
    <w:p w:rsidR="00000000" w:rsidDel="00000000" w:rsidP="00000000" w:rsidRDefault="00000000" w:rsidRPr="00000000" w14:paraId="00000A1D">
      <w:pPr>
        <w:rPr/>
      </w:pPr>
      <w:r w:rsidDel="00000000" w:rsidR="00000000" w:rsidRPr="00000000">
        <w:rPr>
          <w:rtl w:val="0"/>
        </w:rPr>
        <w:t xml:space="preserve">InvoiceTotal</w:t>
      </w:r>
    </w:p>
    <w:p w:rsidR="00000000" w:rsidDel="00000000" w:rsidP="00000000" w:rsidRDefault="00000000" w:rsidRPr="00000000" w14:paraId="00000A1E">
      <w:pPr>
        <w:rPr/>
      </w:pPr>
      <w:r w:rsidDel="00000000" w:rsidR="00000000" w:rsidRPr="00000000">
        <w:rPr>
          <w:rtl w:val="0"/>
        </w:rPr>
        <w:t xml:space="preserve">Account</w:t>
      </w:r>
    </w:p>
    <w:p w:rsidR="00000000" w:rsidDel="00000000" w:rsidP="00000000" w:rsidRDefault="00000000" w:rsidRPr="00000000" w14:paraId="00000A1F">
      <w:pPr>
        <w:spacing w:after="240" w:before="240" w:lineRule="auto"/>
        <w:rPr>
          <w:b w:val="1"/>
          <w:bCs w:val="1"/>
        </w:rPr>
      </w:pPr>
      <w:r w:rsidDel="00000000" w:rsidR="00000000" w:rsidRPr="00000000">
        <w:rPr>
          <w:b w:val="1"/>
          <w:bCs w:val="1"/>
          <w:rtl w:val="0"/>
        </w:rPr>
        <w:t xml:space="preserve">Payments</w:t>
      </w:r>
    </w:p>
    <w:p w:rsidR="00000000" w:rsidDel="00000000" w:rsidP="00000000" w:rsidRDefault="00000000" w:rsidRPr="00000000" w14:paraId="00000A20">
      <w:pPr>
        <w:rPr/>
      </w:pPr>
      <w:r w:rsidDel="00000000" w:rsidR="00000000" w:rsidRPr="00000000">
        <w:rPr>
          <w:rtl w:val="0"/>
        </w:rPr>
        <w:t xml:space="preserve">Payment</w:t>
      </w:r>
    </w:p>
    <w:p w:rsidR="00000000" w:rsidDel="00000000" w:rsidP="00000000" w:rsidRDefault="00000000" w:rsidRPr="00000000" w14:paraId="00000A21">
      <w:pPr>
        <w:rPr/>
      </w:pPr>
      <w:r w:rsidDel="00000000" w:rsidR="00000000" w:rsidRPr="00000000">
        <w:rPr>
          <w:rtl w:val="0"/>
        </w:rPr>
        <w:t xml:space="preserve">Settlement</w:t>
      </w:r>
    </w:p>
    <w:p w:rsidR="00000000" w:rsidDel="00000000" w:rsidP="00000000" w:rsidRDefault="00000000" w:rsidRPr="00000000" w14:paraId="00000A22">
      <w:pPr>
        <w:rPr/>
      </w:pPr>
      <w:r w:rsidDel="00000000" w:rsidR="00000000" w:rsidRPr="00000000">
        <w:rPr>
          <w:rtl w:val="0"/>
        </w:rPr>
        <w:t xml:space="preserve">Account</w:t>
      </w:r>
    </w:p>
    <w:p w:rsidR="00000000" w:rsidDel="00000000" w:rsidP="00000000" w:rsidRDefault="00000000" w:rsidRPr="00000000" w14:paraId="00000A23">
      <w:pPr>
        <w:spacing w:after="240" w:before="240" w:lineRule="auto"/>
        <w:rPr/>
      </w:pPr>
      <w:r w:rsidDel="00000000" w:rsidR="00000000" w:rsidRPr="00000000">
        <w:rPr>
          <w:rtl w:val="0"/>
        </w:rPr>
        <w:t xml:space="preserve">The framework could infer a common financial process:</w:t>
      </w:r>
    </w:p>
    <w:p w:rsidR="00000000" w:rsidDel="00000000" w:rsidP="00000000" w:rsidRDefault="00000000" w:rsidRPr="00000000" w14:paraId="00000A24">
      <w:pPr>
        <w:rPr/>
      </w:pPr>
      <w:r w:rsidDel="00000000" w:rsidR="00000000" w:rsidRPr="00000000">
        <w:rPr>
          <w:rtl w:val="0"/>
        </w:rPr>
        <w:t xml:space="preserve">Order</w:t>
      </w:r>
    </w:p>
    <w:p w:rsidR="00000000" w:rsidDel="00000000" w:rsidP="00000000" w:rsidRDefault="00000000" w:rsidRPr="00000000" w14:paraId="00000A25">
      <w:pPr>
        <w:rPr/>
      </w:pPr>
      <w:r w:rsidDel="00000000" w:rsidR="00000000" w:rsidRPr="00000000">
        <w:rPr>
          <w:rFonts w:ascii="Arial Unicode MS" w:cs="Arial Unicode MS" w:eastAsia="Arial Unicode MS" w:hAnsi="Arial Unicode MS"/>
          <w:rtl w:val="0"/>
        </w:rPr>
        <w:t xml:space="preserve">  → Invoice</w:t>
      </w:r>
    </w:p>
    <w:p w:rsidR="00000000" w:rsidDel="00000000" w:rsidP="00000000" w:rsidRDefault="00000000" w:rsidRPr="00000000" w14:paraId="00000A26">
      <w:pPr>
        <w:rPr/>
      </w:pPr>
      <w:r w:rsidDel="00000000" w:rsidR="00000000" w:rsidRPr="00000000">
        <w:rPr>
          <w:rFonts w:ascii="Arial Unicode MS" w:cs="Arial Unicode MS" w:eastAsia="Arial Unicode MS" w:hAnsi="Arial Unicode MS"/>
          <w:rtl w:val="0"/>
        </w:rPr>
        <w:t xml:space="preserve">  → Payment</w:t>
      </w:r>
    </w:p>
    <w:p w:rsidR="00000000" w:rsidDel="00000000" w:rsidP="00000000" w:rsidRDefault="00000000" w:rsidRPr="00000000" w14:paraId="00000A27">
      <w:pPr>
        <w:rPr/>
      </w:pPr>
      <w:r w:rsidDel="00000000" w:rsidR="00000000" w:rsidRPr="00000000">
        <w:rPr>
          <w:rFonts w:ascii="Arial Unicode MS" w:cs="Arial Unicode MS" w:eastAsia="Arial Unicode MS" w:hAnsi="Arial Unicode MS"/>
          <w:rtl w:val="0"/>
        </w:rPr>
        <w:t xml:space="preserve">  → Settlement</w:t>
      </w:r>
    </w:p>
    <w:p w:rsidR="00000000" w:rsidDel="00000000" w:rsidP="00000000" w:rsidRDefault="00000000" w:rsidRPr="00000000" w14:paraId="00000A28">
      <w:pPr>
        <w:pStyle w:val="Heading3"/>
        <w:rPr/>
      </w:pPr>
      <w:bookmarkStart w:colFirst="0" w:colLast="0" w:name="_44sffs49w5ql" w:id="171"/>
      <w:bookmarkEnd w:id="171"/>
      <w:r w:rsidDel="00000000" w:rsidR="00000000" w:rsidRPr="00000000">
        <w:rPr>
          <w:rtl w:val="0"/>
        </w:rPr>
        <w:t xml:space="preserve">Alignment</w:t>
      </w:r>
    </w:p>
    <w:p w:rsidR="00000000" w:rsidDel="00000000" w:rsidP="00000000" w:rsidRDefault="00000000" w:rsidRPr="00000000" w14:paraId="00000A29">
      <w:pPr>
        <w:spacing w:after="240" w:before="240" w:lineRule="auto"/>
        <w:rPr/>
      </w:pPr>
      <w:r w:rsidDel="00000000" w:rsidR="00000000" w:rsidRPr="00000000">
        <w:rPr>
          <w:rtl w:val="0"/>
        </w:rPr>
        <w:t xml:space="preserve">Structural matching could discover:</w:t>
      </w:r>
    </w:p>
    <w:p w:rsidR="00000000" w:rsidDel="00000000" w:rsidP="00000000" w:rsidRDefault="00000000" w:rsidRPr="00000000" w14:paraId="00000A2A">
      <w:pPr>
        <w:rPr/>
      </w:pPr>
      <w:r w:rsidDel="00000000" w:rsidR="00000000" w:rsidRPr="00000000">
        <w:rPr>
          <w:rtl w:val="0"/>
        </w:rPr>
        <w:t xml:space="preserve">Sales.Customer</w:t>
      </w:r>
    </w:p>
    <w:p w:rsidR="00000000" w:rsidDel="00000000" w:rsidP="00000000" w:rsidRDefault="00000000" w:rsidRPr="00000000" w14:paraId="00000A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2C">
      <w:pPr>
        <w:rPr/>
      </w:pPr>
      <w:r w:rsidDel="00000000" w:rsidR="00000000" w:rsidRPr="00000000">
        <w:rPr>
          <w:rtl w:val="0"/>
        </w:rPr>
        <w:t xml:space="preserve">Billing.Account</w:t>
      </w:r>
    </w:p>
    <w:p w:rsidR="00000000" w:rsidDel="00000000" w:rsidP="00000000" w:rsidRDefault="00000000" w:rsidRPr="00000000" w14:paraId="00000A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2E">
      <w:pPr>
        <w:rPr/>
      </w:pPr>
      <w:r w:rsidDel="00000000" w:rsidR="00000000" w:rsidRPr="00000000">
        <w:rPr>
          <w:rtl w:val="0"/>
        </w:rPr>
        <w:t xml:space="preserve">Payments.Account</w:t>
      </w:r>
    </w:p>
    <w:p w:rsidR="00000000" w:rsidDel="00000000" w:rsidP="00000000" w:rsidRDefault="00000000" w:rsidRPr="00000000" w14:paraId="00000A2F">
      <w:pPr>
        <w:spacing w:after="240" w:before="240" w:lineRule="auto"/>
        <w:rPr/>
      </w:pPr>
      <w:r w:rsidDel="00000000" w:rsidR="00000000" w:rsidRPr="00000000">
        <w:rPr>
          <w:rtl w:val="0"/>
        </w:rPr>
        <w:t xml:space="preserve">and dimensional relationships between:</w:t>
      </w:r>
    </w:p>
    <w:p w:rsidR="00000000" w:rsidDel="00000000" w:rsidP="00000000" w:rsidRDefault="00000000" w:rsidRPr="00000000" w14:paraId="00000A30">
      <w:pPr>
        <w:rPr/>
      </w:pPr>
      <w:r w:rsidDel="00000000" w:rsidR="00000000" w:rsidRPr="00000000">
        <w:rPr>
          <w:rtl w:val="0"/>
        </w:rPr>
        <w:t xml:space="preserve">OrderTotal</w:t>
      </w:r>
    </w:p>
    <w:p w:rsidR="00000000" w:rsidDel="00000000" w:rsidP="00000000" w:rsidRDefault="00000000" w:rsidRPr="00000000" w14:paraId="00000A31">
      <w:pPr>
        <w:rPr/>
      </w:pPr>
      <w:r w:rsidDel="00000000" w:rsidR="00000000" w:rsidRPr="00000000">
        <w:rPr>
          <w:rtl w:val="0"/>
        </w:rPr>
        <w:t xml:space="preserve">InvoiceTotal</w:t>
      </w:r>
    </w:p>
    <w:p w:rsidR="00000000" w:rsidDel="00000000" w:rsidP="00000000" w:rsidRDefault="00000000" w:rsidRPr="00000000" w14:paraId="00000A32">
      <w:pPr>
        <w:rPr/>
      </w:pPr>
      <w:r w:rsidDel="00000000" w:rsidR="00000000" w:rsidRPr="00000000">
        <w:rPr>
          <w:rtl w:val="0"/>
        </w:rPr>
        <w:t xml:space="preserve">PaymentAmount</w:t>
      </w:r>
    </w:p>
    <w:p w:rsidR="00000000" w:rsidDel="00000000" w:rsidP="00000000" w:rsidRDefault="00000000" w:rsidRPr="00000000" w14:paraId="00000A33">
      <w:pPr>
        <w:pStyle w:val="Heading3"/>
        <w:rPr/>
      </w:pPr>
      <w:bookmarkStart w:colFirst="0" w:colLast="0" w:name="_qhpi2zn7o6dw" w:id="172"/>
      <w:bookmarkEnd w:id="172"/>
      <w:r w:rsidDel="00000000" w:rsidR="00000000" w:rsidRPr="00000000">
        <w:rPr>
          <w:rtl w:val="0"/>
        </w:rPr>
        <w:t xml:space="preserve">Activation</w:t>
      </w:r>
    </w:p>
    <w:p w:rsidR="00000000" w:rsidDel="00000000" w:rsidP="00000000" w:rsidRDefault="00000000" w:rsidRPr="00000000" w14:paraId="00000A34">
      <w:pPr>
        <w:spacing w:after="240" w:before="240" w:lineRule="auto"/>
        <w:rPr/>
      </w:pPr>
      <w:r w:rsidDel="00000000" w:rsidR="00000000" w:rsidRPr="00000000">
        <w:rPr>
          <w:rtl w:val="0"/>
        </w:rPr>
        <w:t xml:space="preserve">The integration facade could expose:</w:t>
      </w:r>
    </w:p>
    <w:p w:rsidR="00000000" w:rsidDel="00000000" w:rsidP="00000000" w:rsidRDefault="00000000" w:rsidRPr="00000000" w14:paraId="00000A35">
      <w:pPr>
        <w:rPr/>
      </w:pPr>
      <w:r w:rsidDel="00000000" w:rsidR="00000000" w:rsidRPr="00000000">
        <w:rPr>
          <w:rtl w:val="0"/>
        </w:rPr>
        <w:t xml:space="preserve">GET  /orders/{id}/financial-status</w:t>
      </w:r>
    </w:p>
    <w:p w:rsidR="00000000" w:rsidDel="00000000" w:rsidP="00000000" w:rsidRDefault="00000000" w:rsidRPr="00000000" w14:paraId="00000A36">
      <w:pPr>
        <w:rPr/>
      </w:pPr>
      <w:r w:rsidDel="00000000" w:rsidR="00000000" w:rsidRPr="00000000">
        <w:rPr>
          <w:rtl w:val="0"/>
        </w:rPr>
        <w:t xml:space="preserve">GET  /customers/{id}/outstanding-balance</w:t>
      </w:r>
    </w:p>
    <w:p w:rsidR="00000000" w:rsidDel="00000000" w:rsidP="00000000" w:rsidRDefault="00000000" w:rsidRPr="00000000" w14:paraId="00000A37">
      <w:pPr>
        <w:rPr/>
      </w:pPr>
      <w:r w:rsidDel="00000000" w:rsidR="00000000" w:rsidRPr="00000000">
        <w:rPr>
          <w:rtl w:val="0"/>
        </w:rPr>
        <w:t xml:space="preserve">POST /orders/{id}/settle</w:t>
      </w:r>
    </w:p>
    <w:p w:rsidR="00000000" w:rsidDel="00000000" w:rsidP="00000000" w:rsidRDefault="00000000" w:rsidRPr="00000000" w14:paraId="00000A38">
      <w:pPr>
        <w:spacing w:after="240" w:before="240" w:lineRule="auto"/>
        <w:rPr/>
      </w:pPr>
      <w:r w:rsidDel="00000000" w:rsidR="00000000" w:rsidRPr="00000000">
        <w:rPr>
          <w:rtl w:val="0"/>
        </w:rPr>
        <w:t xml:space="preserve">The last interaction could activate actions across multiple systems rather than simply reading data.</w:t>
      </w:r>
    </w:p>
    <w:p w:rsidR="00000000" w:rsidDel="00000000" w:rsidP="00000000" w:rsidRDefault="00000000" w:rsidRPr="00000000" w14:paraId="00000A39">
      <w:pPr>
        <w:spacing w:after="240" w:before="240" w:lineRule="auto"/>
        <w:rPr/>
      </w:pPr>
      <w:r w:rsidDel="00000000" w:rsidR="00000000" w:rsidRPr="00000000">
        <w:rPr>
          <w:rtl w:val="0"/>
        </w:rPr>
        <w:t xml:space="preserve">This fits the proposal particularly well because Activation is intended to move from aligned information into </w:t>
      </w:r>
      <w:r w:rsidDel="00000000" w:rsidR="00000000" w:rsidRPr="00000000">
        <w:rPr>
          <w:b w:val="1"/>
          <w:bCs w:val="1"/>
          <w:rtl w:val="0"/>
        </w:rPr>
        <w:t xml:space="preserve">Contexts, Roles, Actors and Interactions</w:t>
      </w:r>
      <w:r w:rsidDel="00000000" w:rsidR="00000000" w:rsidRPr="00000000">
        <w:rPr>
          <w:rtl w:val="0"/>
        </w:rPr>
        <w:t xml:space="preserve">.</w:t>
      </w:r>
    </w:p>
    <w:p w:rsidR="00000000" w:rsidDel="00000000" w:rsidP="00000000" w:rsidRDefault="00000000" w:rsidRPr="00000000" w14:paraId="00000A3A">
      <w:pPr>
        <w:pStyle w:val="Heading2"/>
        <w:keepNext w:val="0"/>
        <w:keepLines w:val="0"/>
        <w:spacing w:before="480" w:lineRule="auto"/>
        <w:rPr/>
      </w:pPr>
      <w:bookmarkStart w:colFirst="0" w:colLast="0" w:name="_p4txiq8jdkmr" w:id="173"/>
      <w:bookmarkEnd w:id="173"/>
      <w:r w:rsidDel="00000000" w:rsidR="00000000" w:rsidRPr="00000000">
        <w:rPr>
          <w:rtl w:val="0"/>
        </w:rPr>
        <w:t xml:space="preserve">8. A more interesting class: inferred "composite" interactions</w:t>
      </w:r>
    </w:p>
    <w:p w:rsidR="00000000" w:rsidDel="00000000" w:rsidP="00000000" w:rsidRDefault="00000000" w:rsidRPr="00000000" w14:paraId="00000A3B">
      <w:pPr>
        <w:spacing w:after="240" w:before="240" w:lineRule="auto"/>
        <w:rPr/>
      </w:pPr>
      <w:r w:rsidDel="00000000" w:rsidR="00000000" w:rsidRPr="00000000">
        <w:rPr>
          <w:rtl w:val="0"/>
        </w:rPr>
        <w:t xml:space="preserve">The most powerful facade feature, conceptually, may not be CRUD aggregation at all.</w:t>
      </w:r>
    </w:p>
    <w:p w:rsidR="00000000" w:rsidDel="00000000" w:rsidP="00000000" w:rsidRDefault="00000000" w:rsidRPr="00000000" w14:paraId="00000A3C">
      <w:pPr>
        <w:spacing w:after="240" w:before="240" w:lineRule="auto"/>
        <w:rPr/>
      </w:pPr>
      <w:r w:rsidDel="00000000" w:rsidR="00000000" w:rsidRPr="00000000">
        <w:rPr>
          <w:rtl w:val="0"/>
        </w:rPr>
        <w:t xml:space="preserve">Suppose the graph has inferred:</w:t>
      </w:r>
    </w:p>
    <w:p w:rsidR="00000000" w:rsidDel="00000000" w:rsidP="00000000" w:rsidRDefault="00000000" w:rsidRPr="00000000" w14:paraId="00000A3D">
      <w:pPr>
        <w:rPr/>
      </w:pPr>
      <w:r w:rsidDel="00000000" w:rsidR="00000000" w:rsidRPr="00000000">
        <w:rPr>
          <w:rtl w:val="0"/>
        </w:rPr>
        <w:t xml:space="preserve">Context:</w:t>
      </w:r>
    </w:p>
    <w:p w:rsidR="00000000" w:rsidDel="00000000" w:rsidP="00000000" w:rsidRDefault="00000000" w:rsidRPr="00000000" w14:paraId="00000A3E">
      <w:pPr>
        <w:rPr/>
      </w:pPr>
      <w:r w:rsidDel="00000000" w:rsidR="00000000" w:rsidRPr="00000000">
        <w:rPr>
          <w:rtl w:val="0"/>
        </w:rPr>
        <w:t xml:space="preserve">    CustomerOnboarding</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Roles:</w:t>
      </w:r>
    </w:p>
    <w:p w:rsidR="00000000" w:rsidDel="00000000" w:rsidP="00000000" w:rsidRDefault="00000000" w:rsidRPr="00000000" w14:paraId="00000A41">
      <w:pPr>
        <w:rPr/>
      </w:pPr>
      <w:r w:rsidDel="00000000" w:rsidR="00000000" w:rsidRPr="00000000">
        <w:rPr>
          <w:rtl w:val="0"/>
        </w:rPr>
        <w:t xml:space="preserve">    Applicant</w:t>
      </w:r>
    </w:p>
    <w:p w:rsidR="00000000" w:rsidDel="00000000" w:rsidP="00000000" w:rsidRDefault="00000000" w:rsidRPr="00000000" w14:paraId="00000A42">
      <w:pPr>
        <w:rPr/>
      </w:pPr>
      <w:r w:rsidDel="00000000" w:rsidR="00000000" w:rsidRPr="00000000">
        <w:rPr>
          <w:rtl w:val="0"/>
        </w:rPr>
        <w:t xml:space="preserve">    SalesRepresentative</w:t>
      </w:r>
    </w:p>
    <w:p w:rsidR="00000000" w:rsidDel="00000000" w:rsidP="00000000" w:rsidRDefault="00000000" w:rsidRPr="00000000" w14:paraId="00000A43">
      <w:pPr>
        <w:rPr/>
      </w:pPr>
      <w:r w:rsidDel="00000000" w:rsidR="00000000" w:rsidRPr="00000000">
        <w:rPr>
          <w:rtl w:val="0"/>
        </w:rPr>
        <w:t xml:space="preserve">    ComplianceOfficer</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Actors:</w:t>
      </w:r>
    </w:p>
    <w:p w:rsidR="00000000" w:rsidDel="00000000" w:rsidP="00000000" w:rsidRDefault="00000000" w:rsidRPr="00000000" w14:paraId="00000A46">
      <w:pPr>
        <w:rPr/>
      </w:pPr>
      <w:r w:rsidDel="00000000" w:rsidR="00000000" w:rsidRPr="00000000">
        <w:rPr>
          <w:rtl w:val="0"/>
        </w:rPr>
        <w:t xml:space="preserve">    Customer</w:t>
      </w:r>
    </w:p>
    <w:p w:rsidR="00000000" w:rsidDel="00000000" w:rsidP="00000000" w:rsidRDefault="00000000" w:rsidRPr="00000000" w14:paraId="00000A47">
      <w:pPr>
        <w:rPr/>
      </w:pPr>
      <w:r w:rsidDel="00000000" w:rsidR="00000000" w:rsidRPr="00000000">
        <w:rPr>
          <w:rtl w:val="0"/>
        </w:rPr>
        <w:t xml:space="preserve">    CRM</w:t>
      </w:r>
    </w:p>
    <w:p w:rsidR="00000000" w:rsidDel="00000000" w:rsidP="00000000" w:rsidRDefault="00000000" w:rsidRPr="00000000" w14:paraId="00000A48">
      <w:pPr>
        <w:rPr/>
      </w:pPr>
      <w:r w:rsidDel="00000000" w:rsidR="00000000" w:rsidRPr="00000000">
        <w:rPr>
          <w:rtl w:val="0"/>
        </w:rPr>
        <w:t xml:space="preserve">    IdentityService</w:t>
      </w:r>
    </w:p>
    <w:p w:rsidR="00000000" w:rsidDel="00000000" w:rsidP="00000000" w:rsidRDefault="00000000" w:rsidRPr="00000000" w14:paraId="00000A49">
      <w:pPr>
        <w:rPr/>
      </w:pPr>
      <w:r w:rsidDel="00000000" w:rsidR="00000000" w:rsidRPr="00000000">
        <w:rPr>
          <w:rtl w:val="0"/>
        </w:rPr>
        <w:t xml:space="preserve">    ComplianceSystem</w:t>
      </w:r>
    </w:p>
    <w:p w:rsidR="00000000" w:rsidDel="00000000" w:rsidP="00000000" w:rsidRDefault="00000000" w:rsidRPr="00000000" w14:paraId="00000A4A">
      <w:pPr>
        <w:rPr/>
      </w:pPr>
      <w:r w:rsidDel="00000000" w:rsidR="00000000" w:rsidRPr="00000000">
        <w:rPr>
          <w:rtl w:val="0"/>
        </w:rPr>
        <w:t xml:space="preserve">    ERP</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Interactions:</w:t>
      </w:r>
    </w:p>
    <w:p w:rsidR="00000000" w:rsidDel="00000000" w:rsidP="00000000" w:rsidRDefault="00000000" w:rsidRPr="00000000" w14:paraId="00000A4D">
      <w:pPr>
        <w:rPr/>
      </w:pPr>
      <w:r w:rsidDel="00000000" w:rsidR="00000000" w:rsidRPr="00000000">
        <w:rPr>
          <w:rtl w:val="0"/>
        </w:rPr>
        <w:t xml:space="preserve">    createCustomer</w:t>
      </w:r>
    </w:p>
    <w:p w:rsidR="00000000" w:rsidDel="00000000" w:rsidP="00000000" w:rsidRDefault="00000000" w:rsidRPr="00000000" w14:paraId="00000A4E">
      <w:pPr>
        <w:rPr/>
      </w:pPr>
      <w:r w:rsidDel="00000000" w:rsidR="00000000" w:rsidRPr="00000000">
        <w:rPr>
          <w:rtl w:val="0"/>
        </w:rPr>
        <w:t xml:space="preserve">    verifyIdentity</w:t>
      </w:r>
    </w:p>
    <w:p w:rsidR="00000000" w:rsidDel="00000000" w:rsidP="00000000" w:rsidRDefault="00000000" w:rsidRPr="00000000" w14:paraId="00000A4F">
      <w:pPr>
        <w:rPr/>
      </w:pPr>
      <w:r w:rsidDel="00000000" w:rsidR="00000000" w:rsidRPr="00000000">
        <w:rPr>
          <w:rtl w:val="0"/>
        </w:rPr>
        <w:t xml:space="preserve">    evaluateCompliance</w:t>
      </w:r>
    </w:p>
    <w:p w:rsidR="00000000" w:rsidDel="00000000" w:rsidP="00000000" w:rsidRDefault="00000000" w:rsidRPr="00000000" w14:paraId="00000A50">
      <w:pPr>
        <w:rPr/>
      </w:pPr>
      <w:r w:rsidDel="00000000" w:rsidR="00000000" w:rsidRPr="00000000">
        <w:rPr>
          <w:rtl w:val="0"/>
        </w:rPr>
        <w:t xml:space="preserve">    createAccount</w:t>
      </w:r>
    </w:p>
    <w:p w:rsidR="00000000" w:rsidDel="00000000" w:rsidP="00000000" w:rsidRDefault="00000000" w:rsidRPr="00000000" w14:paraId="00000A51">
      <w:pPr>
        <w:rPr/>
      </w:pPr>
      <w:r w:rsidDel="00000000" w:rsidR="00000000" w:rsidRPr="00000000">
        <w:rPr>
          <w:rtl w:val="0"/>
        </w:rPr>
        <w:t xml:space="preserve">    activateAccount</w:t>
      </w:r>
    </w:p>
    <w:p w:rsidR="00000000" w:rsidDel="00000000" w:rsidP="00000000" w:rsidRDefault="00000000" w:rsidRPr="00000000" w14:paraId="00000A52">
      <w:pPr>
        <w:spacing w:after="240" w:before="240" w:lineRule="auto"/>
        <w:rPr/>
      </w:pPr>
      <w:r w:rsidDel="00000000" w:rsidR="00000000" w:rsidRPr="00000000">
        <w:rPr>
          <w:rtl w:val="0"/>
        </w:rPr>
        <w:t xml:space="preserve">The facade could expose a single contextual interaction:</w:t>
      </w:r>
    </w:p>
    <w:p w:rsidR="00000000" w:rsidDel="00000000" w:rsidP="00000000" w:rsidRDefault="00000000" w:rsidRPr="00000000" w14:paraId="00000A53">
      <w:pPr>
        <w:rPr/>
      </w:pPr>
      <w:r w:rsidDel="00000000" w:rsidR="00000000" w:rsidRPr="00000000">
        <w:rPr>
          <w:rtl w:val="0"/>
        </w:rPr>
        <w:t xml:space="preserve">POST /customer-onboarding</w:t>
      </w:r>
    </w:p>
    <w:p w:rsidR="00000000" w:rsidDel="00000000" w:rsidP="00000000" w:rsidRDefault="00000000" w:rsidRPr="00000000" w14:paraId="00000A54">
      <w:pPr>
        <w:spacing w:after="240" w:before="240" w:lineRule="auto"/>
        <w:rPr/>
      </w:pPr>
      <w:r w:rsidDel="00000000" w:rsidR="00000000" w:rsidRPr="00000000">
        <w:rPr>
          <w:rtl w:val="0"/>
        </w:rPr>
        <w:t xml:space="preserve">whose implementation traverses the inferred interaction graph.</w:t>
      </w:r>
    </w:p>
    <w:p w:rsidR="00000000" w:rsidDel="00000000" w:rsidP="00000000" w:rsidRDefault="00000000" w:rsidRPr="00000000" w14:paraId="00000A55">
      <w:pPr>
        <w:spacing w:after="240" w:before="240" w:lineRule="auto"/>
        <w:rPr/>
      </w:pPr>
      <w:r w:rsidDel="00000000" w:rsidR="00000000" w:rsidRPr="00000000">
        <w:rPr>
          <w:rtl w:val="0"/>
        </w:rPr>
        <w:t xml:space="preserve">The proposal's Activation model is explicitly about discovering </w:t>
      </w:r>
      <w:r w:rsidDel="00000000" w:rsidR="00000000" w:rsidRPr="00000000">
        <w:rPr>
          <w:b w:val="1"/>
          <w:bCs w:val="1"/>
          <w:rtl w:val="0"/>
        </w:rPr>
        <w:t xml:space="preserve">Contexts (Use Cases), Roles, Actors and Interactions</w:t>
      </w:r>
      <w:r w:rsidDel="00000000" w:rsidR="00000000" w:rsidRPr="00000000">
        <w:rPr>
          <w:rtl w:val="0"/>
        </w:rPr>
        <w:t xml:space="preserve">, rather than merely aggregating records.</w:t>
      </w:r>
    </w:p>
    <w:p w:rsidR="00000000" w:rsidDel="00000000" w:rsidP="00000000" w:rsidRDefault="00000000" w:rsidRPr="00000000" w14:paraId="00000A56">
      <w:pPr>
        <w:spacing w:after="240" w:before="240" w:lineRule="auto"/>
        <w:rPr/>
      </w:pPr>
      <w:r w:rsidDel="00000000" w:rsidR="00000000" w:rsidRPr="00000000">
        <w:rPr>
          <w:rtl w:val="0"/>
        </w:rPr>
        <w:t xml:space="preserve">That makes the facade concept much richer:</w:t>
      </w:r>
    </w:p>
    <w:p w:rsidR="00000000" w:rsidDel="00000000" w:rsidP="00000000" w:rsidRDefault="00000000" w:rsidRPr="00000000" w14:paraId="00000A57">
      <w:pPr>
        <w:spacing w:after="240" w:before="240" w:lineRule="auto"/>
        <w:ind w:left="600" w:right="600" w:firstLine="0"/>
        <w:rPr/>
      </w:pPr>
      <w:r w:rsidDel="00000000" w:rsidR="00000000" w:rsidRPr="00000000">
        <w:rPr>
          <w:b w:val="1"/>
          <w:bCs w:val="1"/>
          <w:rtl w:val="0"/>
        </w:rPr>
        <w:t xml:space="preserve">Data facade:</w:t>
      </w:r>
      <w:r w:rsidDel="00000000" w:rsidR="00000000" w:rsidRPr="00000000">
        <w:rPr>
          <w:rtl w:val="0"/>
        </w:rPr>
        <w:t xml:space="preserve"> “give me the integrated customer.”</w:t>
        <w:br w:type="textWrapping"/>
      </w:r>
      <w:r w:rsidDel="00000000" w:rsidR="00000000" w:rsidRPr="00000000">
        <w:rPr>
          <w:b w:val="1"/>
          <w:bCs w:val="1"/>
          <w:rtl w:val="0"/>
        </w:rPr>
        <w:t xml:space="preserve">Interaction facade:</w:t>
      </w:r>
      <w:r w:rsidDel="00000000" w:rsidR="00000000" w:rsidRPr="00000000">
        <w:rPr>
          <w:rtl w:val="0"/>
        </w:rPr>
        <w:t xml:space="preserve"> “perform the customer onboarding context.”</w:t>
      </w:r>
    </w:p>
    <w:p w:rsidR="00000000" w:rsidDel="00000000" w:rsidP="00000000" w:rsidRDefault="00000000" w:rsidRPr="00000000" w14:paraId="00000A58">
      <w:pPr>
        <w:spacing w:after="240" w:before="240" w:lineRule="auto"/>
        <w:rPr/>
      </w:pPr>
      <w:r w:rsidDel="00000000" w:rsidR="00000000" w:rsidRPr="00000000">
        <w:rPr>
          <w:rtl w:val="0"/>
        </w:rPr>
        <w:t xml:space="preserve">The latter is much closer to the stated objective.</w:t>
      </w:r>
    </w:p>
    <w:p w:rsidR="00000000" w:rsidDel="00000000" w:rsidP="00000000" w:rsidRDefault="00000000" w:rsidRPr="00000000" w14:paraId="00000A59">
      <w:pPr>
        <w:pStyle w:val="Heading3"/>
        <w:keepNext w:val="0"/>
        <w:keepLines w:val="0"/>
        <w:spacing w:before="480" w:lineRule="auto"/>
        <w:rPr/>
      </w:pPr>
      <w:bookmarkStart w:colFirst="0" w:colLast="0" w:name="_xdcsq6gmmuc8" w:id="174"/>
      <w:bookmarkEnd w:id="174"/>
      <w:r w:rsidDel="00000000" w:rsidR="00000000" w:rsidRPr="00000000">
        <w:rPr>
          <w:rtl w:val="0"/>
        </w:rPr>
        <w:t xml:space="preserve">How the pipeline would infer these use cases</w:t>
      </w:r>
    </w:p>
    <w:p w:rsidR="00000000" w:rsidDel="00000000" w:rsidP="00000000" w:rsidRDefault="00000000" w:rsidRPr="00000000" w14:paraId="00000A5A">
      <w:pPr>
        <w:spacing w:after="240" w:before="240" w:lineRule="auto"/>
        <w:rPr/>
      </w:pPr>
      <w:r w:rsidDel="00000000" w:rsidR="00000000" w:rsidRPr="00000000">
        <w:rPr>
          <w:rtl w:val="0"/>
        </w:rPr>
        <w:t xml:space="preserve">A useful mental model is:</w:t>
      </w:r>
    </w:p>
    <w:p w:rsidR="00000000" w:rsidDel="00000000" w:rsidP="00000000" w:rsidRDefault="00000000" w:rsidRPr="00000000" w14:paraId="00000A5B">
      <w:pPr>
        <w:rPr/>
      </w:pPr>
      <w:r w:rsidDel="00000000" w:rsidR="00000000" w:rsidRPr="00000000">
        <w:rPr>
          <w:rtl w:val="0"/>
        </w:rPr>
        <w:t xml:space="preserve">Datasource A ─┐</w:t>
      </w:r>
    </w:p>
    <w:p w:rsidR="00000000" w:rsidDel="00000000" w:rsidP="00000000" w:rsidRDefault="00000000" w:rsidRPr="00000000" w14:paraId="00000A5C">
      <w:pPr>
        <w:rPr/>
      </w:pPr>
      <w:r w:rsidDel="00000000" w:rsidR="00000000" w:rsidRPr="00000000">
        <w:rPr>
          <w:rFonts w:ascii="Arial Unicode MS" w:cs="Arial Unicode MS" w:eastAsia="Arial Unicode MS" w:hAnsi="Arial Unicode MS"/>
          <w:rtl w:val="0"/>
        </w:rPr>
        <w:t xml:space="preserve">Datasource B ─┼─→ RDF CSPO Statements</w:t>
      </w:r>
    </w:p>
    <w:p w:rsidR="00000000" w:rsidDel="00000000" w:rsidP="00000000" w:rsidRDefault="00000000" w:rsidRPr="00000000" w14:paraId="00000A5D">
      <w:pPr>
        <w:rPr/>
      </w:pPr>
      <w:r w:rsidDel="00000000" w:rsidR="00000000" w:rsidRPr="00000000">
        <w:rPr>
          <w:rtl w:val="0"/>
        </w:rPr>
        <w:t xml:space="preserve">Datasource C ─┘</w:t>
      </w:r>
    </w:p>
    <w:p w:rsidR="00000000" w:rsidDel="00000000" w:rsidP="00000000" w:rsidRDefault="00000000" w:rsidRPr="00000000" w14:paraId="00000A5E">
      <w:pPr>
        <w:rPr/>
      </w:pPr>
      <w:r w:rsidDel="00000000" w:rsidR="00000000" w:rsidRPr="00000000">
        <w:rPr>
          <w:rtl w:val="0"/>
        </w:rPr>
        <w:t xml:space="preserve">                    │</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t xml:space="preserve">             ┌────────┐</w:t>
      </w:r>
    </w:p>
    <w:p w:rsidR="00000000" w:rsidDel="00000000" w:rsidP="00000000" w:rsidRDefault="00000000" w:rsidRPr="00000000" w14:paraId="00000A61">
      <w:pPr>
        <w:rPr/>
      </w:pPr>
      <w:r w:rsidDel="00000000" w:rsidR="00000000" w:rsidRPr="00000000">
        <w:rPr>
          <w:rtl w:val="0"/>
        </w:rPr>
        <w:t xml:space="preserve">             │  Aggregation │</w:t>
      </w:r>
    </w:p>
    <w:p w:rsidR="00000000" w:rsidDel="00000000" w:rsidP="00000000" w:rsidRDefault="00000000" w:rsidRPr="00000000" w14:paraId="00000A62">
      <w:pPr>
        <w:rPr/>
      </w:pPr>
      <w:r w:rsidDel="00000000" w:rsidR="00000000" w:rsidRPr="00000000">
        <w:rPr>
          <w:rtl w:val="0"/>
        </w:rPr>
        <w:t xml:space="preserve">             └────────┘</w:t>
      </w:r>
    </w:p>
    <w:p w:rsidR="00000000" w:rsidDel="00000000" w:rsidP="00000000" w:rsidRDefault="00000000" w:rsidRPr="00000000" w14:paraId="00000A63">
      <w:pPr>
        <w:rPr/>
      </w:pPr>
      <w:r w:rsidDel="00000000" w:rsidR="00000000" w:rsidRPr="00000000">
        <w:rPr>
          <w:rtl w:val="0"/>
        </w:rPr>
        <w:t xml:space="preserve">                    │</w:t>
      </w:r>
    </w:p>
    <w:p w:rsidR="00000000" w:rsidDel="00000000" w:rsidP="00000000" w:rsidRDefault="00000000" w:rsidRPr="00000000" w14:paraId="00000A64">
      <w:pPr>
        <w:rPr/>
      </w:pPr>
      <w:r w:rsidDel="00000000" w:rsidR="00000000" w:rsidRPr="00000000">
        <w:rPr>
          <w:rtl w:val="0"/>
        </w:rPr>
        <w:t xml:space="preserve">             Resource / Kind</w:t>
      </w:r>
    </w:p>
    <w:p w:rsidR="00000000" w:rsidDel="00000000" w:rsidP="00000000" w:rsidRDefault="00000000" w:rsidRPr="00000000" w14:paraId="00000A65">
      <w:pPr>
        <w:rPr/>
      </w:pPr>
      <w:r w:rsidDel="00000000" w:rsidR="00000000" w:rsidRPr="00000000">
        <w:rPr>
          <w:rtl w:val="0"/>
        </w:rPr>
        <w:t xml:space="preserve">             inference</w:t>
      </w:r>
    </w:p>
    <w:p w:rsidR="00000000" w:rsidDel="00000000" w:rsidP="00000000" w:rsidRDefault="00000000" w:rsidRPr="00000000" w14:paraId="00000A66">
      <w:pPr>
        <w:rPr/>
      </w:pPr>
      <w:r w:rsidDel="00000000" w:rsidR="00000000" w:rsidRPr="00000000">
        <w:rPr>
          <w:rtl w:val="0"/>
        </w:rPr>
        <w:t xml:space="preserve">                    │</w:t>
      </w:r>
    </w:p>
    <w:p w:rsidR="00000000" w:rsidDel="00000000" w:rsidP="00000000" w:rsidRDefault="00000000" w:rsidRPr="00000000" w14:paraId="00000A67">
      <w:pPr>
        <w:rPr/>
      </w:pPr>
      <w:r w:rsidDel="00000000" w:rsidR="00000000" w:rsidRPr="00000000">
        <w:rPr>
          <w:rtl w:val="0"/>
        </w:rPr>
        <w:t xml:space="preserve">                    ▼</w:t>
      </w:r>
    </w:p>
    <w:p w:rsidR="00000000" w:rsidDel="00000000" w:rsidP="00000000" w:rsidRDefault="00000000" w:rsidRPr="00000000" w14:paraId="00000A68">
      <w:pPr>
        <w:rPr/>
      </w:pPr>
      <w:r w:rsidDel="00000000" w:rsidR="00000000" w:rsidRPr="00000000">
        <w:rPr>
          <w:rtl w:val="0"/>
        </w:rPr>
        <w:t xml:space="preserve">             ┌────────┐</w:t>
      </w:r>
    </w:p>
    <w:p w:rsidR="00000000" w:rsidDel="00000000" w:rsidP="00000000" w:rsidRDefault="00000000" w:rsidRPr="00000000" w14:paraId="00000A69">
      <w:pPr>
        <w:rPr/>
      </w:pPr>
      <w:r w:rsidDel="00000000" w:rsidR="00000000" w:rsidRPr="00000000">
        <w:rPr>
          <w:rtl w:val="0"/>
        </w:rPr>
        <w:t xml:space="preserve">             │  Alignment   │</w:t>
      </w:r>
    </w:p>
    <w:p w:rsidR="00000000" w:rsidDel="00000000" w:rsidP="00000000" w:rsidRDefault="00000000" w:rsidRPr="00000000" w14:paraId="00000A6A">
      <w:pPr>
        <w:rPr/>
      </w:pPr>
      <w:r w:rsidDel="00000000" w:rsidR="00000000" w:rsidRPr="00000000">
        <w:rPr>
          <w:rtl w:val="0"/>
        </w:rPr>
        <w:t xml:space="preserve">             └────────┘</w:t>
      </w:r>
    </w:p>
    <w:p w:rsidR="00000000" w:rsidDel="00000000" w:rsidP="00000000" w:rsidRDefault="00000000" w:rsidRPr="00000000" w14:paraId="00000A6B">
      <w:pPr>
        <w:rPr/>
      </w:pPr>
      <w:r w:rsidDel="00000000" w:rsidR="00000000" w:rsidRPr="00000000">
        <w:rPr>
          <w:rtl w:val="0"/>
        </w:rPr>
        <w:t xml:space="preserve">                    │</w:t>
      </w:r>
    </w:p>
    <w:p w:rsidR="00000000" w:rsidDel="00000000" w:rsidP="00000000" w:rsidRDefault="00000000" w:rsidRPr="00000000" w14:paraId="00000A6C">
      <w:pPr>
        <w:rPr/>
      </w:pPr>
      <w:r w:rsidDel="00000000" w:rsidR="00000000" w:rsidRPr="00000000">
        <w:rPr>
          <w:rtl w:val="0"/>
        </w:rPr>
        <w:t xml:space="preserve">          identity / relationship /</w:t>
      </w:r>
    </w:p>
    <w:p w:rsidR="00000000" w:rsidDel="00000000" w:rsidP="00000000" w:rsidRDefault="00000000" w:rsidRPr="00000000" w14:paraId="00000A6D">
      <w:pPr>
        <w:rPr/>
      </w:pPr>
      <w:r w:rsidDel="00000000" w:rsidR="00000000" w:rsidRPr="00000000">
        <w:rPr>
          <w:rtl w:val="0"/>
        </w:rPr>
        <w:t xml:space="preserve">          dimensional alignment</w:t>
      </w:r>
    </w:p>
    <w:p w:rsidR="00000000" w:rsidDel="00000000" w:rsidP="00000000" w:rsidRDefault="00000000" w:rsidRPr="00000000" w14:paraId="00000A6E">
      <w:pPr>
        <w:rPr/>
      </w:pPr>
      <w:r w:rsidDel="00000000" w:rsidR="00000000" w:rsidRPr="00000000">
        <w:rPr>
          <w:rtl w:val="0"/>
        </w:rPr>
        <w:t xml:space="preserve">                    │</w:t>
      </w:r>
    </w:p>
    <w:p w:rsidR="00000000" w:rsidDel="00000000" w:rsidP="00000000" w:rsidRDefault="00000000" w:rsidRPr="00000000" w14:paraId="00000A6F">
      <w:pPr>
        <w:rPr/>
      </w:pPr>
      <w:r w:rsidDel="00000000" w:rsidR="00000000" w:rsidRPr="00000000">
        <w:rPr>
          <w:rtl w:val="0"/>
        </w:rPr>
        <w:t xml:space="preserve">                    ▼</w:t>
      </w:r>
    </w:p>
    <w:p w:rsidR="00000000" w:rsidDel="00000000" w:rsidP="00000000" w:rsidRDefault="00000000" w:rsidRPr="00000000" w14:paraId="00000A70">
      <w:pPr>
        <w:rPr/>
      </w:pPr>
      <w:r w:rsidDel="00000000" w:rsidR="00000000" w:rsidRPr="00000000">
        <w:rPr>
          <w:rtl w:val="0"/>
        </w:rPr>
        <w:t xml:space="preserve">             ┌───────┐</w:t>
      </w:r>
    </w:p>
    <w:p w:rsidR="00000000" w:rsidDel="00000000" w:rsidP="00000000" w:rsidRDefault="00000000" w:rsidRPr="00000000" w14:paraId="00000A71">
      <w:pPr>
        <w:rPr/>
      </w:pPr>
      <w:r w:rsidDel="00000000" w:rsidR="00000000" w:rsidRPr="00000000">
        <w:rPr>
          <w:rtl w:val="0"/>
        </w:rPr>
        <w:t xml:space="preserve">             │  Activation  │</w:t>
      </w:r>
    </w:p>
    <w:p w:rsidR="00000000" w:rsidDel="00000000" w:rsidP="00000000" w:rsidRDefault="00000000" w:rsidRPr="00000000" w14:paraId="00000A72">
      <w:pPr>
        <w:rPr/>
      </w:pPr>
      <w:r w:rsidDel="00000000" w:rsidR="00000000" w:rsidRPr="00000000">
        <w:rPr>
          <w:rtl w:val="0"/>
        </w:rPr>
        <w:t xml:space="preserve">             └───────┘</w:t>
      </w:r>
    </w:p>
    <w:p w:rsidR="00000000" w:rsidDel="00000000" w:rsidP="00000000" w:rsidRDefault="00000000" w:rsidRPr="00000000" w14:paraId="00000A73">
      <w:pPr>
        <w:rPr/>
      </w:pPr>
      <w:r w:rsidDel="00000000" w:rsidR="00000000" w:rsidRPr="00000000">
        <w:rPr>
          <w:rtl w:val="0"/>
        </w:rPr>
        <w:t xml:space="preserve">                    │</w:t>
      </w:r>
    </w:p>
    <w:p w:rsidR="00000000" w:rsidDel="00000000" w:rsidP="00000000" w:rsidRDefault="00000000" w:rsidRPr="00000000" w14:paraId="00000A74">
      <w:pPr>
        <w:rPr/>
      </w:pPr>
      <w:r w:rsidDel="00000000" w:rsidR="00000000" w:rsidRPr="00000000">
        <w:rPr>
          <w:rtl w:val="0"/>
        </w:rPr>
        <w:t xml:space="preserve">           Context / Role /</w:t>
      </w:r>
    </w:p>
    <w:p w:rsidR="00000000" w:rsidDel="00000000" w:rsidP="00000000" w:rsidRDefault="00000000" w:rsidRPr="00000000" w14:paraId="00000A75">
      <w:pPr>
        <w:rPr/>
      </w:pPr>
      <w:r w:rsidDel="00000000" w:rsidR="00000000" w:rsidRPr="00000000">
        <w:rPr>
          <w:rtl w:val="0"/>
        </w:rPr>
        <w:t xml:space="preserve">           Actor / Interaction</w:t>
      </w:r>
    </w:p>
    <w:p w:rsidR="00000000" w:rsidDel="00000000" w:rsidP="00000000" w:rsidRDefault="00000000" w:rsidRPr="00000000" w14:paraId="00000A76">
      <w:pPr>
        <w:rPr/>
      </w:pPr>
      <w:r w:rsidDel="00000000" w:rsidR="00000000" w:rsidRPr="00000000">
        <w:rPr>
          <w:rtl w:val="0"/>
        </w:rPr>
        <w:t xml:space="preserve">                    │</w:t>
      </w:r>
    </w:p>
    <w:p w:rsidR="00000000" w:rsidDel="00000000" w:rsidP="00000000" w:rsidRDefault="00000000" w:rsidRPr="00000000" w14:paraId="00000A77">
      <w:pPr>
        <w:rPr/>
      </w:pPr>
      <w:r w:rsidDel="00000000" w:rsidR="00000000" w:rsidRPr="00000000">
        <w:rPr>
          <w:rtl w:val="0"/>
        </w:rPr>
        <w:t xml:space="preserve">                    ▼</w:t>
      </w:r>
    </w:p>
    <w:p w:rsidR="00000000" w:rsidDel="00000000" w:rsidP="00000000" w:rsidRDefault="00000000" w:rsidRPr="00000000" w14:paraId="00000A78">
      <w:pPr>
        <w:rPr/>
      </w:pPr>
      <w:r w:rsidDel="00000000" w:rsidR="00000000" w:rsidRPr="00000000">
        <w:rPr>
          <w:rtl w:val="0"/>
        </w:rPr>
        <w:t xml:space="preserve">          Unified Integration</w:t>
      </w:r>
    </w:p>
    <w:p w:rsidR="00000000" w:rsidDel="00000000" w:rsidP="00000000" w:rsidRDefault="00000000" w:rsidRPr="00000000" w14:paraId="00000A79">
      <w:pPr>
        <w:rPr/>
      </w:pPr>
      <w:r w:rsidDel="00000000" w:rsidR="00000000" w:rsidRPr="00000000">
        <w:rPr>
          <w:rtl w:val="0"/>
        </w:rPr>
        <w:t xml:space="preserve">                Facade</w:t>
      </w:r>
    </w:p>
    <w:p w:rsidR="00000000" w:rsidDel="00000000" w:rsidP="00000000" w:rsidRDefault="00000000" w:rsidRPr="00000000" w14:paraId="00000A7A">
      <w:pPr>
        <w:spacing w:after="240" w:before="240" w:lineRule="auto"/>
        <w:rPr/>
      </w:pPr>
      <w:r w:rsidDel="00000000" w:rsidR="00000000" w:rsidRPr="00000000">
        <w:rPr>
          <w:rtl w:val="0"/>
        </w:rPr>
        <w:t xml:space="preserve">This corresponds closely to the defined Agent flow:</w:t>
      </w:r>
    </w:p>
    <w:p w:rsidR="00000000" w:rsidDel="00000000" w:rsidP="00000000" w:rsidRDefault="00000000" w:rsidRPr="00000000" w14:paraId="00000A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Raw RDF → Aggregation Property Statements → Alignment Rule Statements → Activation Context Statements.</w:t>
      </w:r>
    </w:p>
    <w:p w:rsidR="00000000" w:rsidDel="00000000" w:rsidP="00000000" w:rsidRDefault="00000000" w:rsidRPr="00000000" w14:paraId="00000A7C">
      <w:pPr>
        <w:spacing w:after="240" w:before="240" w:lineRule="auto"/>
        <w:rPr/>
      </w:pPr>
      <w:r w:rsidDel="00000000" w:rsidR="00000000" w:rsidRPr="00000000">
        <w:rPr>
          <w:rtl w:val="0"/>
        </w:rPr>
        <w:t xml:space="preserve">And because the agents operate through merging, folding and unfolding, an inferred higher-level interaction can potentially be traced back to the lower-level Statements that produced it.</w:t>
      </w:r>
    </w:p>
    <w:p w:rsidR="00000000" w:rsidDel="00000000" w:rsidP="00000000" w:rsidRDefault="00000000" w:rsidRPr="00000000" w14:paraId="00000A7D">
      <w:pPr>
        <w:pStyle w:val="Heading3"/>
        <w:keepNext w:val="0"/>
        <w:keepLines w:val="0"/>
        <w:spacing w:before="480" w:lineRule="auto"/>
        <w:rPr/>
      </w:pPr>
      <w:bookmarkStart w:colFirst="0" w:colLast="0" w:name="_bnoshdx80fhu" w:id="175"/>
      <w:bookmarkEnd w:id="175"/>
      <w:r w:rsidDel="00000000" w:rsidR="00000000" w:rsidRPr="00000000">
        <w:rPr>
          <w:rtl w:val="0"/>
        </w:rPr>
        <w:t xml:space="preserve">What the unified facade could actually expose</w:t>
      </w:r>
    </w:p>
    <w:p w:rsidR="00000000" w:rsidDel="00000000" w:rsidP="00000000" w:rsidRDefault="00000000" w:rsidRPr="00000000" w14:paraId="00000A7E">
      <w:pPr>
        <w:spacing w:after="240" w:before="240" w:lineRule="auto"/>
        <w:rPr/>
      </w:pPr>
      <w:r w:rsidDel="00000000" w:rsidR="00000000" w:rsidRPr="00000000">
        <w:rPr>
          <w:rtl w:val="0"/>
        </w:rPr>
        <w:t xml:space="preserve">I would group the resulting facade features into five categories.</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800"/>
        <w:tblGridChange w:id="0">
          <w:tblGrid>
            <w:gridCol w:w="2420"/>
            <w:gridCol w:w="6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jc w:val="center"/>
              <w:rPr/>
            </w:pPr>
            <w:r w:rsidDel="00000000" w:rsidR="00000000" w:rsidRPr="00000000">
              <w:rPr>
                <w:b w:val="1"/>
                <w:bCs w:val="1"/>
                <w:rtl w:val="0"/>
              </w:rPr>
              <w:t xml:space="preserve">Facade 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rPr/>
            </w:pPr>
            <w:r w:rsidDel="00000000" w:rsidR="00000000" w:rsidRPr="00000000">
              <w:rPr>
                <w:b w:val="1"/>
                <w:bCs w:val="1"/>
                <w:rtl w:val="0"/>
              </w:rPr>
              <w:t xml:space="preserve">Unified 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rPr/>
            </w:pPr>
            <w:r w:rsidDel="00000000" w:rsidR="00000000" w:rsidRPr="00000000">
              <w:rPr>
                <w:rFonts w:ascii="Roboto Mono" w:cs="Roboto Mono" w:eastAsia="Roboto Mono" w:hAnsi="Roboto Mono"/>
                <w:color w:val="188038"/>
                <w:rtl w:val="0"/>
              </w:rPr>
              <w:t xml:space="preserve">/customers/{id}</w:t>
            </w:r>
            <w:r w:rsidDel="00000000" w:rsidR="00000000" w:rsidRPr="00000000">
              <w:rPr>
                <w:rtl w:val="0"/>
              </w:rPr>
              <w:t xml:space="preserve"> combines CRM + Billing + Support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rPr/>
            </w:pPr>
            <w:r w:rsidDel="00000000" w:rsidR="00000000" w:rsidRPr="00000000">
              <w:rPr>
                <w:b w:val="1"/>
                <w:bCs w:val="1"/>
                <w:rtl w:val="0"/>
              </w:rPr>
              <w:t xml:space="preserve">Unified Relationships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rPr/>
            </w:pPr>
            <w:r w:rsidDel="00000000" w:rsidR="00000000" w:rsidRPr="00000000">
              <w:rPr>
                <w:rFonts w:ascii="Roboto Mono" w:cs="Roboto Mono" w:eastAsia="Roboto Mono" w:hAnsi="Roboto Mono"/>
                <w:color w:val="188038"/>
                <w:rtl w:val="0"/>
              </w:rPr>
              <w:t xml:space="preserve">/employees/{id}/current-role</w:t>
            </w:r>
            <w:r w:rsidDel="00000000" w:rsidR="00000000" w:rsidRPr="00000000">
              <w:rPr>
                <w:rtl w:val="0"/>
              </w:rPr>
              <w:t xml:space="preserve"> traverses HR + Directory + Access 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rPr/>
            </w:pPr>
            <w:r w:rsidDel="00000000" w:rsidR="00000000" w:rsidRPr="00000000">
              <w:rPr>
                <w:b w:val="1"/>
                <w:bCs w:val="1"/>
                <w:rtl w:val="0"/>
              </w:rPr>
              <w:t xml:space="preserve">Derived views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rPr/>
            </w:pPr>
            <w:r w:rsidDel="00000000" w:rsidR="00000000" w:rsidRPr="00000000">
              <w:rPr>
                <w:rFonts w:ascii="Roboto Mono" w:cs="Roboto Mono" w:eastAsia="Roboto Mono" w:hAnsi="Roboto Mono"/>
                <w:color w:val="188038"/>
                <w:rtl w:val="0"/>
              </w:rPr>
              <w:t xml:space="preserve">/orders/{id}/fulfillment-status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rPr/>
            </w:pPr>
            <w:r w:rsidDel="00000000" w:rsidR="00000000" w:rsidRPr="00000000">
              <w:rPr>
                <w:b w:val="1"/>
                <w:bCs w:val="1"/>
                <w:rtl w:val="0"/>
              </w:rPr>
              <w:t xml:space="preserve">Contextual queries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rPr/>
            </w:pPr>
            <w:r w:rsidDel="00000000" w:rsidR="00000000" w:rsidRPr="00000000">
              <w:rPr>
                <w:rFonts w:ascii="Roboto Mono" w:cs="Roboto Mono" w:eastAsia="Roboto Mono" w:hAnsi="Roboto Mono"/>
                <w:color w:val="188038"/>
                <w:rtl w:val="0"/>
              </w:rPr>
              <w:t xml:space="preserve">/customers/{id}/financial-status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rPr/>
            </w:pPr>
            <w:r w:rsidDel="00000000" w:rsidR="00000000" w:rsidRPr="00000000">
              <w:rPr>
                <w:b w:val="1"/>
                <w:bCs w:val="1"/>
                <w:rtl w:val="0"/>
              </w:rPr>
              <w:t xml:space="preserve">Executable interactions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rPr/>
            </w:pPr>
            <w:r w:rsidDel="00000000" w:rsidR="00000000" w:rsidRPr="00000000">
              <w:rPr>
                <w:rFonts w:ascii="Roboto Mono" w:cs="Roboto Mono" w:eastAsia="Roboto Mono" w:hAnsi="Roboto Mono"/>
                <w:color w:val="188038"/>
                <w:rtl w:val="0"/>
              </w:rPr>
              <w:t xml:space="preserve">POST /customer-onboarding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/employees/{id}/change-role</w:t>
            </w:r>
            <w:r w:rsidDel="00000000" w:rsidR="00000000" w:rsidRPr="00000000">
              <w:rPr>
                <w:rtl w:val="0"/>
              </w:rPr>
            </w:r>
          </w:p>
        </w:tc>
      </w:tr>
    </w:tbl>
    <w:p w:rsidR="00000000" w:rsidDel="00000000" w:rsidP="00000000" w:rsidRDefault="00000000" w:rsidRPr="00000000" w14:paraId="00000A8B">
      <w:pPr>
        <w:spacing w:after="240" w:before="240" w:lineRule="auto"/>
        <w:rPr/>
      </w:pPr>
      <w:r w:rsidDel="00000000" w:rsidR="00000000" w:rsidRPr="00000000">
        <w:rPr>
          <w:rtl w:val="0"/>
        </w:rPr>
        <w:t xml:space="preserve">The last category is the architectural payoff: the dynamic API section describes rendering interfaces over </w:t>
      </w:r>
      <w:r w:rsidDel="00000000" w:rsidR="00000000" w:rsidRPr="00000000">
        <w:rPr>
          <w:b w:val="1"/>
          <w:bCs w:val="1"/>
          <w:rtl w:val="0"/>
        </w:rPr>
        <w:t xml:space="preserve">Contexts, Interactions, behaviors, states and role executions</w:t>
      </w:r>
      <w:r w:rsidDel="00000000" w:rsidR="00000000" w:rsidRPr="00000000">
        <w:rPr>
          <w:rtl w:val="0"/>
        </w:rPr>
        <w:t xml:space="preserve">, rather than simply mirroring backend APIs.</w:t>
      </w:r>
    </w:p>
    <w:p w:rsidR="00000000" w:rsidDel="00000000" w:rsidP="00000000" w:rsidRDefault="00000000" w:rsidRPr="00000000" w14:paraId="00000A8C">
      <w:pPr>
        <w:pStyle w:val="Heading1"/>
        <w:rPr/>
      </w:pPr>
      <w:bookmarkStart w:colFirst="0" w:colLast="0" w:name="_jdvmq35eeewy" w:id="176"/>
      <w:bookmarkEnd w:id="176"/>
      <w:r w:rsidDel="00000000" w:rsidR="00000000" w:rsidRPr="00000000">
        <w:rPr>
          <w:rtl w:val="0"/>
        </w:rPr>
        <w:t xml:space="preserve">Appendix: ChatGPT Conversation</w:t>
      </w:r>
    </w:p>
    <w:p w:rsidR="00000000" w:rsidDel="00000000" w:rsidP="00000000" w:rsidRDefault="00000000" w:rsidRPr="00000000" w14:paraId="00000A8D">
      <w:pPr>
        <w:rPr/>
      </w:pPr>
      <w:hyperlink r:id="rId34">
        <w:r w:rsidDel="00000000" w:rsidR="00000000" w:rsidRPr="00000000">
          <w:rPr>
            <w:color w:val="1155cc"/>
            <w:u w:val="single"/>
            <w:rtl w:val="0"/>
          </w:rPr>
          <w:t xml:space="preserve">https://chatgpt.com/share/6a2c26c5-eab0-83e9-a20b-f4f5807e8e26</w:t>
        </w:r>
      </w:hyperlink>
      <w:r w:rsidDel="00000000" w:rsidR="00000000" w:rsidRPr="00000000">
        <w:rPr>
          <w:rtl w:val="0"/>
        </w:rPr>
        <w:t xml:space="preserve"> </w:t>
      </w:r>
    </w:p>
    <w:p w:rsidR="00000000" w:rsidDel="00000000" w:rsidP="00000000" w:rsidRDefault="00000000" w:rsidRPr="00000000" w14:paraId="00000A8E">
      <w:pPr>
        <w:pStyle w:val="Heading1"/>
        <w:rPr/>
      </w:pPr>
      <w:bookmarkStart w:colFirst="0" w:colLast="0" w:name="_3nbynh82z9vn" w:id="177"/>
      <w:bookmarkEnd w:id="177"/>
      <w:r w:rsidDel="00000000" w:rsidR="00000000" w:rsidRPr="00000000">
        <w:rPr>
          <w:rtl w:val="0"/>
        </w:rPr>
        <w:t xml:space="preserve">Appendix: Gemini Conversation</w:t>
      </w:r>
    </w:p>
    <w:p w:rsidR="00000000" w:rsidDel="00000000" w:rsidP="00000000" w:rsidRDefault="00000000" w:rsidRPr="00000000" w14:paraId="00000A8F">
      <w:pPr>
        <w:rPr/>
      </w:pPr>
      <w:hyperlink r:id="rId35">
        <w:r w:rsidDel="00000000" w:rsidR="00000000" w:rsidRPr="00000000">
          <w:rPr>
            <w:color w:val="1155cc"/>
            <w:u w:val="single"/>
            <w:rtl w:val="0"/>
          </w:rPr>
          <w:t xml:space="preserve">https://share.gemini.google/5jyLb507UYYb</w:t>
        </w:r>
      </w:hyperlink>
      <w:r w:rsidDel="00000000" w:rsidR="00000000" w:rsidRPr="00000000">
        <w:rPr>
          <w:rtl w:val="0"/>
        </w:rPr>
        <w:t xml:space="preserve"> </w:t>
      </w:r>
    </w:p>
    <w:p w:rsidR="00000000" w:rsidDel="00000000" w:rsidP="00000000" w:rsidRDefault="00000000" w:rsidRPr="00000000" w14:paraId="00000A9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decimal"/>
      <w:lvlText w:val="%3."/>
      <w:lvlJc w:val="left"/>
      <w:pPr>
        <w:ind w:left="1290" w:hanging="360"/>
      </w:pPr>
      <w:rPr>
        <w:u w:val="none"/>
      </w:rPr>
    </w:lvl>
    <w:lvl w:ilvl="3">
      <w:start w:val="1"/>
      <w:numFmt w:val="bullet"/>
      <w:lvlText w:val="■"/>
      <w:lvlJc w:val="left"/>
      <w:pPr>
        <w:ind w:left="1695"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decimal"/>
      <w:lvlText w:val="%3."/>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decimal"/>
      <w:lvlText w:val="%3."/>
      <w:lvlJc w:val="left"/>
      <w:pPr>
        <w:ind w:left="1290" w:hanging="360"/>
      </w:pPr>
      <w:rPr>
        <w:u w:val="none"/>
      </w:rPr>
    </w:lvl>
    <w:lvl w:ilvl="3">
      <w:start w:val="1"/>
      <w:numFmt w:val="bullet"/>
      <w:lvlText w:val="■"/>
      <w:lvlJc w:val="left"/>
      <w:pPr>
        <w:ind w:left="1695"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decimal"/>
      <w:lvlText w:val="%3."/>
      <w:lvlJc w:val="left"/>
      <w:pPr>
        <w:ind w:left="1290" w:hanging="360"/>
      </w:pPr>
      <w:rPr>
        <w:u w:val="none"/>
      </w:rPr>
    </w:lvl>
    <w:lvl w:ilvl="3">
      <w:start w:val="1"/>
      <w:numFmt w:val="bullet"/>
      <w:lvlText w:val="■"/>
      <w:lvlJc w:val="left"/>
      <w:pPr>
        <w:ind w:left="1695"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decimal"/>
      <w:lvlText w:val="%3."/>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decimal"/>
      <w:lvlText w:val="%3."/>
      <w:lvlJc w:val="left"/>
      <w:pPr>
        <w:ind w:left="1290" w:hanging="360"/>
      </w:pPr>
      <w:rPr>
        <w:u w:val="none"/>
      </w:rPr>
    </w:lvl>
    <w:lvl w:ilvl="3">
      <w:start w:val="1"/>
      <w:numFmt w:val="bullet"/>
      <w:lvlText w:val="■"/>
      <w:lvlJc w:val="left"/>
      <w:pPr>
        <w:ind w:left="1695"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decimal"/>
      <w:lvlText w:val="%3."/>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6.png"/><Relationship Id="rId21" Type="http://schemas.openxmlformats.org/officeDocument/2006/relationships/image" Target="media/image1.png"/><Relationship Id="rId24" Type="http://schemas.openxmlformats.org/officeDocument/2006/relationships/image" Target="media/image9.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22.png"/><Relationship Id="rId25" Type="http://schemas.openxmlformats.org/officeDocument/2006/relationships/image" Target="media/image18.png"/><Relationship Id="rId28" Type="http://schemas.openxmlformats.org/officeDocument/2006/relationships/image" Target="media/image23.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hyperlink" Target="https://sebxama.blogspot.com" TargetMode="External"/><Relationship Id="rId29" Type="http://schemas.openxmlformats.org/officeDocument/2006/relationships/image" Target="media/image20.png"/><Relationship Id="rId7" Type="http://schemas.openxmlformats.org/officeDocument/2006/relationships/hyperlink" Target="https://creativecommons.org/licenses/by-nc-sa/4.0/" TargetMode="External"/><Relationship Id="rId8"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8.png"/><Relationship Id="rId11" Type="http://schemas.openxmlformats.org/officeDocument/2006/relationships/image" Target="media/image5.png"/><Relationship Id="rId33" Type="http://schemas.openxmlformats.org/officeDocument/2006/relationships/image" Target="media/image15.png"/><Relationship Id="rId10" Type="http://schemas.openxmlformats.org/officeDocument/2006/relationships/image" Target="media/image12.png"/><Relationship Id="rId32" Type="http://schemas.openxmlformats.org/officeDocument/2006/relationships/image" Target="media/image2.png"/><Relationship Id="rId13" Type="http://schemas.openxmlformats.org/officeDocument/2006/relationships/image" Target="media/image11.png"/><Relationship Id="rId35" Type="http://schemas.openxmlformats.org/officeDocument/2006/relationships/hyperlink" Target="https://share.gemini.google/5jyLb507UYYb" TargetMode="External"/><Relationship Id="rId12" Type="http://schemas.openxmlformats.org/officeDocument/2006/relationships/image" Target="media/image3.png"/><Relationship Id="rId34" Type="http://schemas.openxmlformats.org/officeDocument/2006/relationships/hyperlink" Target="https://chatgpt.com/share/6a2c26c5-eab0-83e9-a20b-f4f5807e8e26" TargetMode="External"/><Relationship Id="rId15" Type="http://schemas.openxmlformats.org/officeDocument/2006/relationships/image" Target="media/image10.png"/><Relationship Id="rId14"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4.png"/><Relationship Id="rId19" Type="http://schemas.openxmlformats.org/officeDocument/2006/relationships/image" Target="media/image7.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