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Functional Streams</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spacing w:line="276" w:lineRule="auto"/>
        <w:rPr/>
      </w:pPr>
      <w:r w:rsidDel="00000000" w:rsidR="00000000" w:rsidRPr="00000000">
        <w:rPr>
          <w:rtl w:val="0"/>
        </w:rPr>
      </w:r>
    </w:p>
    <w:p w:rsidR="00000000" w:rsidDel="00000000" w:rsidP="00000000" w:rsidRDefault="00000000" w:rsidRPr="00000000" w14:paraId="00000008">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1"/>
        <w:rPr/>
      </w:pPr>
      <w:bookmarkStart w:colFirst="0" w:colLast="0" w:name="_v23pq5u3sni" w:id="3"/>
      <w:bookmarkEnd w:id="3"/>
      <w:r w:rsidDel="00000000" w:rsidR="00000000" w:rsidRPr="00000000">
        <w:rPr>
          <w:rtl w:val="0"/>
        </w:rPr>
        <w:t xml:space="preserve">Statements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S, P, O &amp; SK, PK, OK (reified as SPOs) Resource Occurrences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Statement Occurrences: SPOs y SKs, PKs, OKs in a given Role (Kind?)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numPr>
          <w:ilvl w:val="0"/>
          <w:numId w:val="31"/>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34">
      <w:pPr>
        <w:numPr>
          <w:ilvl w:val="0"/>
          <w:numId w:val="31"/>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35">
      <w:pPr>
        <w:numPr>
          <w:ilvl w:val="0"/>
          <w:numId w:val="31"/>
        </w:numPr>
        <w:ind w:left="720" w:hanging="360"/>
        <w:rPr>
          <w:u w:val="none"/>
        </w:rPr>
      </w:pPr>
      <w:r w:rsidDel="00000000" w:rsidR="00000000" w:rsidRPr="00000000">
        <w:rPr>
          <w:rtl w:val="0"/>
        </w:rPr>
        <w:t xml:space="preserve">Kinds Statements (recursive Kinds)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rPr/>
      </w:pPr>
      <w:bookmarkStart w:colFirst="0" w:colLast="0" w:name="_dpkvne92d1ki" w:id="4"/>
      <w:bookmarkEnd w:id="4"/>
      <w:r w:rsidDel="00000000" w:rsidR="00000000" w:rsidRPr="00000000">
        <w:rPr>
          <w:rtl w:val="0"/>
        </w:rPr>
        <w:t xml:space="preserve">Kinds: Aggregation of Subjects with common Attributes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2"/>
        <w:rPr/>
      </w:pPr>
      <w:bookmarkStart w:colFirst="0" w:colLast="0" w:name="_c6xkoixrpgkw" w:id="5"/>
      <w:bookmarkEnd w:id="5"/>
      <w:r w:rsidDel="00000000" w:rsidR="00000000" w:rsidRPr="00000000">
        <w:rPr>
          <w:rtl w:val="0"/>
        </w:rPr>
        <w:t xml:space="preserve">Kinds (SubjectKind, PredicateKind, ObjectKind) as Functional Definition Statements</w:t>
      </w:r>
    </w:p>
    <w:p w:rsidR="00000000" w:rsidDel="00000000" w:rsidP="00000000" w:rsidRDefault="00000000" w:rsidRPr="00000000" w14:paraId="0000003A">
      <w:pPr>
        <w:rPr/>
      </w:pPr>
      <w:r w:rsidDel="00000000" w:rsidR="00000000" w:rsidRPr="00000000">
        <w:rPr>
          <w:rtl w:val="0"/>
        </w:rPr>
        <w:t xml:space="preserve">-</w:t>
      </w:r>
    </w:p>
    <w:p w:rsidR="00000000" w:rsidDel="00000000" w:rsidP="00000000" w:rsidRDefault="00000000" w:rsidRPr="00000000" w14:paraId="0000003B">
      <w:pPr>
        <w:numPr>
          <w:ilvl w:val="0"/>
          <w:numId w:val="10"/>
        </w:numPr>
        <w:ind w:left="720" w:hanging="360"/>
        <w:rPr>
          <w:u w:val="none"/>
        </w:rPr>
      </w:pPr>
      <w:r w:rsidDel="00000000" w:rsidR="00000000" w:rsidRPr="00000000">
        <w:rPr>
          <w:rtl w:val="0"/>
        </w:rPr>
        <w:t xml:space="preserve">SK: Domain (Predicates), Range (Objects)</w:t>
      </w:r>
    </w:p>
    <w:p w:rsidR="00000000" w:rsidDel="00000000" w:rsidP="00000000" w:rsidRDefault="00000000" w:rsidRPr="00000000" w14:paraId="0000003C">
      <w:pPr>
        <w:numPr>
          <w:ilvl w:val="0"/>
          <w:numId w:val="10"/>
        </w:numPr>
        <w:ind w:left="720" w:hanging="360"/>
        <w:rPr>
          <w:u w:val="none"/>
        </w:rPr>
      </w:pPr>
      <w:r w:rsidDel="00000000" w:rsidR="00000000" w:rsidRPr="00000000">
        <w:rPr>
          <w:rtl w:val="0"/>
        </w:rPr>
        <w:t xml:space="preserve">PK: Domain (Subjects), Range (Objects)</w:t>
      </w:r>
    </w:p>
    <w:p w:rsidR="00000000" w:rsidDel="00000000" w:rsidP="00000000" w:rsidRDefault="00000000" w:rsidRPr="00000000" w14:paraId="0000003D">
      <w:pPr>
        <w:numPr>
          <w:ilvl w:val="0"/>
          <w:numId w:val="10"/>
        </w:numPr>
        <w:ind w:left="720" w:hanging="360"/>
        <w:rPr>
          <w:u w:val="none"/>
        </w:rPr>
      </w:pPr>
      <w:r w:rsidDel="00000000" w:rsidR="00000000" w:rsidRPr="00000000">
        <w:rPr>
          <w:rtl w:val="0"/>
        </w:rPr>
        <w:t xml:space="preserve">OK: Domain (Subjects), Range (Predicates)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3"/>
        <w:rPr/>
      </w:pPr>
      <w:bookmarkStart w:colFirst="0" w:colLast="0" w:name="_g94vzc51zcnj" w:id="6"/>
      <w:bookmarkEnd w:id="6"/>
      <w:r w:rsidDel="00000000" w:rsidR="00000000" w:rsidRPr="00000000">
        <w:rPr>
          <w:rtl w:val="0"/>
        </w:rPr>
        <w:t xml:space="preserve">Statement Predicates are the Type or Instance of an Action / Verb</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:name instanceOf :naming</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044">
      <w:pPr>
        <w:spacing w:line="276" w:lineRule="auto"/>
        <w:rPr/>
      </w:pPr>
      <w:r w:rsidDel="00000000" w:rsidR="00000000" w:rsidRPr="00000000">
        <w:rPr>
          <w:rtl w:val="0"/>
        </w:rPr>
      </w:r>
    </w:p>
    <w:p w:rsidR="00000000" w:rsidDel="00000000" w:rsidP="00000000" w:rsidRDefault="00000000" w:rsidRPr="00000000" w14:paraId="00000045">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046">
      <w:pPr>
        <w:pStyle w:val="Heading2"/>
        <w:rPr/>
      </w:pPr>
      <w:bookmarkStart w:colFirst="0" w:colLast="0" w:name="_5jhzi1ts1795" w:id="7"/>
      <w:bookmarkEnd w:id="7"/>
      <w:r w:rsidDel="00000000" w:rsidR="00000000" w:rsidRPr="00000000">
        <w:rPr>
          <w:rtl w:val="0"/>
        </w:rPr>
        <w:t xml:space="preserve">Occurrences</w:t>
      </w:r>
    </w:p>
    <w:p w:rsidR="00000000" w:rsidDel="00000000" w:rsidP="00000000" w:rsidRDefault="00000000" w:rsidRPr="00000000" w14:paraId="00000047">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3"/>
        <w:rPr/>
      </w:pPr>
      <w:bookmarkStart w:colFirst="0" w:colLast="0" w:name="_4rwl7o6xjpqg" w:id="9"/>
      <w:bookmarkEnd w:id="9"/>
      <w:r w:rsidDel="00000000" w:rsidR="00000000" w:rsidRPr="00000000">
        <w:rPr>
          <w:rtl w:val="0"/>
        </w:rPr>
        <w:t xml:space="preserve">SPO Occurrences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Subject, Predicate, Object as Resource(s). SPO occurring Statement Contexts where they are in S, P, O Roles.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SPOs instances as wrapped arbitrary Resource Occurrence Context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As Subject, Predicate, Object. Occurrences: Kind Functional Definition Statement Contexts (occurring Statement Contexts)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as Resources: Kinds occurring in Statements in S, P, O Roles</w:t>
      </w:r>
    </w:p>
    <w:p w:rsidR="00000000" w:rsidDel="00000000" w:rsidP="00000000" w:rsidRDefault="00000000" w:rsidRPr="00000000" w14:paraId="00000056">
      <w:pPr>
        <w:pStyle w:val="Heading2"/>
        <w:rPr/>
      </w:pPr>
      <w:bookmarkStart w:colFirst="0" w:colLast="0" w:name="_gm9mvgowieo6" w:id="11"/>
      <w:bookmarkEnd w:id="11"/>
      <w:r w:rsidDel="00000000" w:rsidR="00000000" w:rsidRPr="00000000">
        <w:rPr>
          <w:rtl w:val="0"/>
        </w:rPr>
        <w:t xml:space="preserve">Sets Based Model Representation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Subjects Set.</w:t>
      </w:r>
    </w:p>
    <w:p w:rsidR="00000000" w:rsidDel="00000000" w:rsidP="00000000" w:rsidRDefault="00000000" w:rsidRPr="00000000" w14:paraId="00000059">
      <w:pPr>
        <w:rPr/>
      </w:pPr>
      <w:r w:rsidDel="00000000" w:rsidR="00000000" w:rsidRPr="00000000">
        <w:rPr>
          <w:rtl w:val="0"/>
        </w:rPr>
        <w:t xml:space="preserve">    </w:t>
      </w:r>
    </w:p>
    <w:p w:rsidR="00000000" w:rsidDel="00000000" w:rsidP="00000000" w:rsidRDefault="00000000" w:rsidRPr="00000000" w14:paraId="0000005A">
      <w:pPr>
        <w:rPr/>
      </w:pPr>
      <w:r w:rsidDel="00000000" w:rsidR="00000000" w:rsidRPr="00000000">
        <w:rPr>
          <w:rtl w:val="0"/>
        </w:rPr>
        <w:t xml:space="preserve">Predicates Set.</w:t>
      </w:r>
    </w:p>
    <w:p w:rsidR="00000000" w:rsidDel="00000000" w:rsidP="00000000" w:rsidRDefault="00000000" w:rsidRPr="00000000" w14:paraId="0000005B">
      <w:pPr>
        <w:rPr/>
      </w:pPr>
      <w:r w:rsidDel="00000000" w:rsidR="00000000" w:rsidRPr="00000000">
        <w:rPr>
          <w:rtl w:val="0"/>
        </w:rPr>
        <w:t xml:space="preserve">    </w:t>
      </w:r>
    </w:p>
    <w:p w:rsidR="00000000" w:rsidDel="00000000" w:rsidP="00000000" w:rsidRDefault="00000000" w:rsidRPr="00000000" w14:paraId="0000005C">
      <w:pPr>
        <w:rPr/>
      </w:pPr>
      <w:r w:rsidDel="00000000" w:rsidR="00000000" w:rsidRPr="00000000">
        <w:rPr>
          <w:rtl w:val="0"/>
        </w:rPr>
        <w:t xml:space="preserve">Objects Set.</w:t>
      </w:r>
    </w:p>
    <w:p w:rsidR="00000000" w:rsidDel="00000000" w:rsidP="00000000" w:rsidRDefault="00000000" w:rsidRPr="00000000" w14:paraId="0000005D">
      <w:pPr>
        <w:rPr/>
      </w:pPr>
      <w:r w:rsidDel="00000000" w:rsidR="00000000" w:rsidRPr="00000000">
        <w:rPr>
          <w:rtl w:val="0"/>
        </w:rPr>
        <w:t xml:space="preserve">    </w:t>
      </w:r>
    </w:p>
    <w:p w:rsidR="00000000" w:rsidDel="00000000" w:rsidP="00000000" w:rsidRDefault="00000000" w:rsidRPr="00000000" w14:paraId="0000005E">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5F">
      <w:pPr>
        <w:rPr/>
      </w:pPr>
      <w:r w:rsidDel="00000000" w:rsidR="00000000" w:rsidRPr="00000000">
        <w:rPr>
          <w:rtl w:val="0"/>
        </w:rPr>
        <w:t xml:space="preserve">    </w:t>
      </w:r>
    </w:p>
    <w:p w:rsidR="00000000" w:rsidDel="00000000" w:rsidP="00000000" w:rsidRDefault="00000000" w:rsidRPr="00000000" w14:paraId="00000060">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61">
      <w:pPr>
        <w:rPr/>
      </w:pPr>
      <w:r w:rsidDel="00000000" w:rsidR="00000000" w:rsidRPr="00000000">
        <w:rPr>
          <w:rtl w:val="0"/>
        </w:rPr>
        <w:t xml:space="preserve">    </w:t>
      </w:r>
    </w:p>
    <w:p w:rsidR="00000000" w:rsidDel="00000000" w:rsidP="00000000" w:rsidRDefault="00000000" w:rsidRPr="00000000" w14:paraId="00000062">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63">
      <w:pPr>
        <w:rPr/>
      </w:pPr>
      <w:r w:rsidDel="00000000" w:rsidR="00000000" w:rsidRPr="00000000">
        <w:rPr>
          <w:rtl w:val="0"/>
        </w:rPr>
        <w:t xml:space="preserve">    </w:t>
      </w:r>
    </w:p>
    <w:p w:rsidR="00000000" w:rsidDel="00000000" w:rsidP="00000000" w:rsidRDefault="00000000" w:rsidRPr="00000000" w14:paraId="00000064">
      <w:pPr>
        <w:rPr/>
      </w:pPr>
      <w:r w:rsidDel="00000000" w:rsidR="00000000" w:rsidRPr="00000000">
        <w:rPr>
          <w:rtl w:val="0"/>
        </w:rPr>
        <w:t xml:space="preserve">Contexts Set (Subjects Set, Predicates Set and Objects Set intersection).</w:t>
      </w:r>
    </w:p>
    <w:p w:rsidR="00000000" w:rsidDel="00000000" w:rsidP="00000000" w:rsidRDefault="00000000" w:rsidRPr="00000000" w14:paraId="00000065">
      <w:pPr>
        <w:pStyle w:val="Heading3"/>
        <w:spacing w:line="276" w:lineRule="auto"/>
        <w:rPr/>
      </w:pPr>
      <w:bookmarkStart w:colFirst="0" w:colLast="0" w:name="_57wbygpzlsz8" w:id="12"/>
      <w:bookmarkEnd w:id="12"/>
      <w:r w:rsidDel="00000000" w:rsidR="00000000" w:rsidRPr="00000000">
        <w:rPr>
          <w:rtl w:val="0"/>
        </w:rPr>
        <w:t xml:space="preserve">Dimensional (Contexts) Features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Hierachies. Contexts:</w:t>
      </w:r>
    </w:p>
    <w:p w:rsidR="00000000" w:rsidDel="00000000" w:rsidP="00000000" w:rsidRDefault="00000000" w:rsidRPr="00000000" w14:paraId="0000006A">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06B">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06C">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06D">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06E">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06F">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070">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071">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072">
      <w:pPr>
        <w:pStyle w:val="Heading3"/>
        <w:spacing w:line="276" w:lineRule="auto"/>
        <w:rPr/>
      </w:pPr>
      <w:bookmarkStart w:colFirst="0" w:colLast="0" w:name="_tutalgy8pvl" w:id="13"/>
      <w:bookmarkEnd w:id="13"/>
      <w:r w:rsidDel="00000000" w:rsidR="00000000" w:rsidRPr="00000000">
        <w:rPr>
          <w:rtl w:val="0"/>
        </w:rPr>
        <w:t xml:space="preserve">Leveraging Grammars as an LLM Interaction tool</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075">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076">
      <w:pPr>
        <w:pStyle w:val="Heading1"/>
        <w:rPr/>
      </w:pPr>
      <w:bookmarkStart w:colFirst="0" w:colLast="0" w:name="_huu3bjun52ae" w:id="14"/>
      <w:bookmarkEnd w:id="14"/>
      <w:r w:rsidDel="00000000" w:rsidR="00000000" w:rsidRPr="00000000">
        <w:rPr>
          <w:rtl w:val="0"/>
        </w:rPr>
        <w:t xml:space="preserve">Augmentation Agents Pipeline (Aggregation, Alignment, Activation)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Interprets (consume / produce) Quad Statements Functional Streams as Quad Statements Layers Class Hierarchies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rPr/>
      </w:pPr>
      <w:bookmarkStart w:colFirst="0" w:colLast="0" w:name="_ecoazujj9rr4" w:id="15"/>
      <w:bookmarkEnd w:id="15"/>
      <w:r w:rsidDel="00000000" w:rsidR="00000000" w:rsidRPr="00000000">
        <w:rPr>
          <w:rtl w:val="0"/>
        </w:rPr>
        <w:t xml:space="preserve">Homoiconic (codat) approach</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Augmentation Pipeline Agents consume Statements produced by any other Agent, including themselves, until reaching primitives. Blackboard messaging pattern, Augmentation Pipeline Layers Agents roles relative to the augmentation steps they perform and not by their position or order of invocation.</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1"/>
        <w:rPr/>
      </w:pPr>
      <w:bookmarkStart w:colFirst="0" w:colLast="0" w:name="_cfgybvjk4urp" w:id="16"/>
      <w:bookmarkEnd w:id="16"/>
      <w:r w:rsidDel="00000000" w:rsidR="00000000" w:rsidRPr="00000000">
        <w:rPr>
          <w:rtl w:val="0"/>
        </w:rPr>
        <w:t xml:space="preserve">Quad Layer Types by Augmentation Agents Pipeline Layers</w:t>
      </w:r>
    </w:p>
    <w:p w:rsidR="00000000" w:rsidDel="00000000" w:rsidP="00000000" w:rsidRDefault="00000000" w:rsidRPr="00000000" w14:paraId="0000007F">
      <w:pPr>
        <w:rPr/>
      </w:pPr>
      <w:r w:rsidDel="00000000" w:rsidR="00000000" w:rsidRPr="00000000">
        <w:rPr>
          <w:rtl w:val="0"/>
        </w:rPr>
        <w:t xml:space="preserve">Each Layer Statement type builds upon upper Layer Statement types. Lower Layer Statements can be decomposed into the upper layers Statements who were the source they were built upon, until reaching DOM Layer Data / Instance SPO Layer Statements. Also, lower layer statements types can be aggregated / composed into upper layers statements types. One layer output Statement (SK, PK, OK) is next layer input Statement (S, P, O) and vice versa.</w:t>
      </w:r>
    </w:p>
    <w:p w:rsidR="00000000" w:rsidDel="00000000" w:rsidP="00000000" w:rsidRDefault="00000000" w:rsidRPr="00000000" w14:paraId="00000080">
      <w:pPr>
        <w:pStyle w:val="Heading2"/>
        <w:rPr/>
      </w:pPr>
      <w:bookmarkStart w:colFirst="0" w:colLast="0" w:name="_nhh43x2fykkv" w:id="17"/>
      <w:bookmarkEnd w:id="17"/>
      <w:r w:rsidDel="00000000" w:rsidR="00000000" w:rsidRPr="00000000">
        <w:rPr>
          <w:rtl w:val="0"/>
        </w:rPr>
        <w:t xml:space="preserve">Aggregation Agent (Data / Schema Statements. DOM Layer). Roles / Types</w:t>
      </w:r>
    </w:p>
    <w:p w:rsidR="00000000" w:rsidDel="00000000" w:rsidP="00000000" w:rsidRDefault="00000000" w:rsidRPr="00000000" w14:paraId="00000081">
      <w:pPr>
        <w:pStyle w:val="Heading2"/>
        <w:rPr/>
      </w:pPr>
      <w:bookmarkStart w:colFirst="0" w:colLast="0" w:name="_t2ai3l6j0x58" w:id="18"/>
      <w:bookmarkEnd w:id="18"/>
      <w:r w:rsidDel="00000000" w:rsidR="00000000" w:rsidRPr="00000000">
        <w:rPr>
          <w:rtl w:val="0"/>
        </w:rPr>
        <w:t xml:space="preserve">DOM Layer: Data / Schema Statements (Roles, Types)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Aggregation phase consumes Data / Instance Statements, produces Property Statements.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Layer Types: Instance / Type / Attribute / Property</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b w:val="1"/>
          <w:bCs w:val="1"/>
          <w:rtl w:val="0"/>
        </w:rPr>
        <w:t xml:space="preserve">Data / Instance:</w:t>
      </w:r>
    </w:p>
    <w:p w:rsidR="00000000" w:rsidDel="00000000" w:rsidP="00000000" w:rsidRDefault="00000000" w:rsidRPr="00000000" w14:paraId="00000088">
      <w:pPr>
        <w:rPr/>
      </w:pPr>
      <w:r w:rsidDel="00000000" w:rsidR="00000000" w:rsidRPr="00000000">
        <w:rPr>
          <w:rtl w:val="0"/>
        </w:rPr>
        <w:t xml:space="preserve">(Instance, S, P, 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b w:val="1"/>
          <w:bCs w:val="1"/>
          <w:rtl w:val="0"/>
        </w:rPr>
        <w:t xml:space="preserve">Type:</w:t>
      </w:r>
    </w:p>
    <w:p w:rsidR="00000000" w:rsidDel="00000000" w:rsidP="00000000" w:rsidRDefault="00000000" w:rsidRPr="00000000" w14:paraId="0000008B">
      <w:pPr>
        <w:rPr/>
      </w:pPr>
      <w:r w:rsidDel="00000000" w:rsidR="00000000" w:rsidRPr="00000000">
        <w:rPr>
          <w:rtl w:val="0"/>
        </w:rPr>
        <w:t xml:space="preserve">(Type, SK, P, O)</w:t>
      </w:r>
    </w:p>
    <w:p w:rsidR="00000000" w:rsidDel="00000000" w:rsidP="00000000" w:rsidRDefault="00000000" w:rsidRPr="00000000" w14:paraId="0000008C">
      <w:pPr>
        <w:rPr/>
      </w:pPr>
      <w:r w:rsidDel="00000000" w:rsidR="00000000" w:rsidRPr="00000000">
        <w:rPr>
          <w:rtl w:val="0"/>
        </w:rPr>
        <w:t xml:space="preserve">    </w:t>
      </w:r>
    </w:p>
    <w:p w:rsidR="00000000" w:rsidDel="00000000" w:rsidP="00000000" w:rsidRDefault="00000000" w:rsidRPr="00000000" w14:paraId="0000008D">
      <w:pPr>
        <w:rPr>
          <w:b w:val="1"/>
          <w:bCs w:val="1"/>
        </w:rPr>
      </w:pPr>
      <w:r w:rsidDel="00000000" w:rsidR="00000000" w:rsidRPr="00000000">
        <w:rPr>
          <w:b w:val="1"/>
          <w:bCs w:val="1"/>
          <w:rtl w:val="0"/>
        </w:rPr>
        <w:t xml:space="preserve">Attribute:</w:t>
      </w:r>
    </w:p>
    <w:p w:rsidR="00000000" w:rsidDel="00000000" w:rsidP="00000000" w:rsidRDefault="00000000" w:rsidRPr="00000000" w14:paraId="0000008E">
      <w:pPr>
        <w:rPr/>
      </w:pPr>
      <w:r w:rsidDel="00000000" w:rsidR="00000000" w:rsidRPr="00000000">
        <w:rPr>
          <w:rtl w:val="0"/>
        </w:rPr>
        <w:t xml:space="preserve">(Attribute, SK, PK, O)</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rPr>
      </w:pPr>
      <w:r w:rsidDel="00000000" w:rsidR="00000000" w:rsidRPr="00000000">
        <w:rPr>
          <w:b w:val="1"/>
          <w:bCs w:val="1"/>
          <w:rtl w:val="0"/>
        </w:rPr>
        <w:t xml:space="preserve">Property:</w:t>
      </w:r>
    </w:p>
    <w:p w:rsidR="00000000" w:rsidDel="00000000" w:rsidP="00000000" w:rsidRDefault="00000000" w:rsidRPr="00000000" w14:paraId="00000091">
      <w:pPr>
        <w:rPr/>
      </w:pPr>
      <w:r w:rsidDel="00000000" w:rsidR="00000000" w:rsidRPr="00000000">
        <w:rPr>
          <w:rtl w:val="0"/>
        </w:rPr>
        <w:t xml:space="preserve">(Property, SK, PK, OK)</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rPr/>
      </w:pPr>
      <w:bookmarkStart w:colFirst="0" w:colLast="0" w:name="_r54njv11ic0i" w:id="19"/>
      <w:bookmarkEnd w:id="19"/>
      <w:r w:rsidDel="00000000" w:rsidR="00000000" w:rsidRPr="00000000">
        <w:rPr>
          <w:rtl w:val="0"/>
        </w:rPr>
        <w:t xml:space="preserve">Alignment Agent (State / Transition Statements. Dimensional Layer). Matching / Order</w:t>
      </w:r>
    </w:p>
    <w:p w:rsidR="00000000" w:rsidDel="00000000" w:rsidP="00000000" w:rsidRDefault="00000000" w:rsidRPr="00000000" w14:paraId="00000094">
      <w:pPr>
        <w:pStyle w:val="Heading2"/>
        <w:rPr/>
      </w:pPr>
      <w:bookmarkStart w:colFirst="0" w:colLast="0" w:name="_xpp350x451xh" w:id="20"/>
      <w:bookmarkEnd w:id="20"/>
      <w:r w:rsidDel="00000000" w:rsidR="00000000" w:rsidRPr="00000000">
        <w:rPr>
          <w:rtl w:val="0"/>
        </w:rPr>
        <w:t xml:space="preserve">Dimensional Layer: State / Transition Statements (Matching, Order)</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Alignment phase consumes Aggregation Property Statements, produces Rule Statements.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Layer Types: Axis / State / Transition / Rule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b w:val="1"/>
          <w:bCs w:val="1"/>
        </w:rPr>
      </w:pPr>
      <w:r w:rsidDel="00000000" w:rsidR="00000000" w:rsidRPr="00000000">
        <w:rPr>
          <w:b w:val="1"/>
          <w:bCs w:val="1"/>
          <w:rtl w:val="0"/>
        </w:rPr>
        <w:t xml:space="preserve">Axis:</w:t>
      </w:r>
    </w:p>
    <w:p w:rsidR="00000000" w:rsidDel="00000000" w:rsidP="00000000" w:rsidRDefault="00000000" w:rsidRPr="00000000" w14:paraId="0000009B">
      <w:pPr>
        <w:rPr/>
      </w:pPr>
      <w:r w:rsidDel="00000000" w:rsidR="00000000" w:rsidRPr="00000000">
        <w:rPr>
          <w:rtl w:val="0"/>
        </w:rPr>
        <w:t xml:space="preserve">S, P, O: DOM Layer Property SK, PK, OK</w:t>
      </w:r>
    </w:p>
    <w:p w:rsidR="00000000" w:rsidDel="00000000" w:rsidP="00000000" w:rsidRDefault="00000000" w:rsidRPr="00000000" w14:paraId="0000009C">
      <w:pPr>
        <w:rPr/>
      </w:pPr>
      <w:r w:rsidDel="00000000" w:rsidR="00000000" w:rsidRPr="00000000">
        <w:rPr>
          <w:rtl w:val="0"/>
        </w:rPr>
        <w:t xml:space="preserve">(Axis, S, P, O)</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1"/>
          <w:bCs w:val="1"/>
          <w:rtl w:val="0"/>
        </w:rPr>
        <w:t xml:space="preserve">State:</w:t>
      </w:r>
    </w:p>
    <w:p w:rsidR="00000000" w:rsidDel="00000000" w:rsidP="00000000" w:rsidRDefault="00000000" w:rsidRPr="00000000" w14:paraId="0000009F">
      <w:pPr>
        <w:rPr/>
      </w:pPr>
      <w:r w:rsidDel="00000000" w:rsidR="00000000" w:rsidRPr="00000000">
        <w:rPr>
          <w:rtl w:val="0"/>
        </w:rPr>
        <w:t xml:space="preserve">(State, SK, P, O)</w:t>
      </w:r>
    </w:p>
    <w:p w:rsidR="00000000" w:rsidDel="00000000" w:rsidP="00000000" w:rsidRDefault="00000000" w:rsidRPr="00000000" w14:paraId="000000A0">
      <w:pPr>
        <w:rPr/>
      </w:pPr>
      <w:r w:rsidDel="00000000" w:rsidR="00000000" w:rsidRPr="00000000">
        <w:rPr>
          <w:rtl w:val="0"/>
        </w:rPr>
        <w:t xml:space="preserve">    </w:t>
      </w:r>
    </w:p>
    <w:p w:rsidR="00000000" w:rsidDel="00000000" w:rsidP="00000000" w:rsidRDefault="00000000" w:rsidRPr="00000000" w14:paraId="000000A1">
      <w:pPr>
        <w:rPr>
          <w:b w:val="1"/>
          <w:bCs w:val="1"/>
        </w:rPr>
      </w:pPr>
      <w:r w:rsidDel="00000000" w:rsidR="00000000" w:rsidRPr="00000000">
        <w:rPr>
          <w:b w:val="1"/>
          <w:bCs w:val="1"/>
          <w:rtl w:val="0"/>
        </w:rPr>
        <w:t xml:space="preserve">Transition:</w:t>
      </w:r>
    </w:p>
    <w:p w:rsidR="00000000" w:rsidDel="00000000" w:rsidP="00000000" w:rsidRDefault="00000000" w:rsidRPr="00000000" w14:paraId="000000A2">
      <w:pPr>
        <w:rPr/>
      </w:pPr>
      <w:r w:rsidDel="00000000" w:rsidR="00000000" w:rsidRPr="00000000">
        <w:rPr>
          <w:rtl w:val="0"/>
        </w:rPr>
        <w:t xml:space="preserve">(Transition, SK, PK, O)</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Rule:</w:t>
      </w:r>
    </w:p>
    <w:p w:rsidR="00000000" w:rsidDel="00000000" w:rsidP="00000000" w:rsidRDefault="00000000" w:rsidRPr="00000000" w14:paraId="000000A5">
      <w:pPr>
        <w:rPr/>
      </w:pPr>
      <w:r w:rsidDel="00000000" w:rsidR="00000000" w:rsidRPr="00000000">
        <w:rPr>
          <w:rtl w:val="0"/>
        </w:rPr>
        <w:t xml:space="preserve">(Rule, SK, PK, OK)</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iw6492wko9y" w:id="21"/>
      <w:bookmarkEnd w:id="21"/>
      <w:r w:rsidDel="00000000" w:rsidR="00000000" w:rsidRPr="00000000">
        <w:rPr>
          <w:rtl w:val="0"/>
        </w:rPr>
        <w:t xml:space="preserve">Activation Agent (Interaction / Context Statements, DCI Layer). Transforms / Rules</w:t>
      </w:r>
    </w:p>
    <w:p w:rsidR="00000000" w:rsidDel="00000000" w:rsidP="00000000" w:rsidRDefault="00000000" w:rsidRPr="00000000" w14:paraId="000000A8">
      <w:pPr>
        <w:pStyle w:val="Heading2"/>
        <w:rPr/>
      </w:pPr>
      <w:bookmarkStart w:colFirst="0" w:colLast="0" w:name="_rm2llivaakik" w:id="22"/>
      <w:bookmarkEnd w:id="22"/>
      <w:r w:rsidDel="00000000" w:rsidR="00000000" w:rsidRPr="00000000">
        <w:rPr>
          <w:rtl w:val="0"/>
        </w:rPr>
        <w:t xml:space="preserve">DCI Layer: Interaction / Context Statements (Transforms, Rules)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Activation phase consumes Alignment Rule Statements, produces Context Statements.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Layer Types: Actor / Role / Verb / Context</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rPr>
      </w:pPr>
      <w:r w:rsidDel="00000000" w:rsidR="00000000" w:rsidRPr="00000000">
        <w:rPr>
          <w:b w:val="1"/>
          <w:bCs w:val="1"/>
          <w:rtl w:val="0"/>
        </w:rPr>
        <w:t xml:space="preserve">Actor:</w:t>
      </w:r>
    </w:p>
    <w:p w:rsidR="00000000" w:rsidDel="00000000" w:rsidP="00000000" w:rsidRDefault="00000000" w:rsidRPr="00000000" w14:paraId="000000AF">
      <w:pPr>
        <w:rPr/>
      </w:pPr>
      <w:r w:rsidDel="00000000" w:rsidR="00000000" w:rsidRPr="00000000">
        <w:rPr>
          <w:rtl w:val="0"/>
        </w:rPr>
        <w:t xml:space="preserve">S, P, O: Dimensional Layer Rule SK, PK, OK</w:t>
      </w:r>
    </w:p>
    <w:p w:rsidR="00000000" w:rsidDel="00000000" w:rsidP="00000000" w:rsidRDefault="00000000" w:rsidRPr="00000000" w14:paraId="000000B0">
      <w:pPr>
        <w:rPr/>
      </w:pPr>
      <w:r w:rsidDel="00000000" w:rsidR="00000000" w:rsidRPr="00000000">
        <w:rPr>
          <w:rtl w:val="0"/>
        </w:rPr>
        <w:t xml:space="preserve">(Actor, S, P, O)</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b w:val="1"/>
          <w:bCs w:val="1"/>
          <w:rtl w:val="0"/>
        </w:rPr>
        <w:t xml:space="preserve">Role:</w:t>
      </w:r>
    </w:p>
    <w:p w:rsidR="00000000" w:rsidDel="00000000" w:rsidP="00000000" w:rsidRDefault="00000000" w:rsidRPr="00000000" w14:paraId="000000B3">
      <w:pPr>
        <w:rPr/>
      </w:pPr>
      <w:r w:rsidDel="00000000" w:rsidR="00000000" w:rsidRPr="00000000">
        <w:rPr>
          <w:rtl w:val="0"/>
        </w:rPr>
        <w:t xml:space="preserve">(Role, SK, P, O)</w:t>
      </w:r>
    </w:p>
    <w:p w:rsidR="00000000" w:rsidDel="00000000" w:rsidP="00000000" w:rsidRDefault="00000000" w:rsidRPr="00000000" w14:paraId="000000B4">
      <w:pPr>
        <w:rPr/>
      </w:pPr>
      <w:r w:rsidDel="00000000" w:rsidR="00000000" w:rsidRPr="00000000">
        <w:rPr>
          <w:rtl w:val="0"/>
        </w:rPr>
        <w:t xml:space="preserve">    </w:t>
      </w:r>
    </w:p>
    <w:p w:rsidR="00000000" w:rsidDel="00000000" w:rsidP="00000000" w:rsidRDefault="00000000" w:rsidRPr="00000000" w14:paraId="000000B5">
      <w:pPr>
        <w:rPr>
          <w:b w:val="1"/>
          <w:bCs w:val="1"/>
        </w:rPr>
      </w:pPr>
      <w:r w:rsidDel="00000000" w:rsidR="00000000" w:rsidRPr="00000000">
        <w:rPr>
          <w:b w:val="1"/>
          <w:bCs w:val="1"/>
          <w:rtl w:val="0"/>
        </w:rPr>
        <w:t xml:space="preserve">Verb:</w:t>
      </w:r>
    </w:p>
    <w:p w:rsidR="00000000" w:rsidDel="00000000" w:rsidP="00000000" w:rsidRDefault="00000000" w:rsidRPr="00000000" w14:paraId="000000B6">
      <w:pPr>
        <w:rPr/>
      </w:pPr>
      <w:r w:rsidDel="00000000" w:rsidR="00000000" w:rsidRPr="00000000">
        <w:rPr>
          <w:rtl w:val="0"/>
        </w:rPr>
        <w:t xml:space="preserve">(Verb, SK, PK, O)</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b w:val="1"/>
          <w:bCs w:val="1"/>
        </w:rPr>
      </w:pPr>
      <w:r w:rsidDel="00000000" w:rsidR="00000000" w:rsidRPr="00000000">
        <w:rPr>
          <w:b w:val="1"/>
          <w:bCs w:val="1"/>
          <w:rtl w:val="0"/>
        </w:rPr>
        <w:t xml:space="preserve">Context:</w:t>
      </w:r>
    </w:p>
    <w:p w:rsidR="00000000" w:rsidDel="00000000" w:rsidP="00000000" w:rsidRDefault="00000000" w:rsidRPr="00000000" w14:paraId="000000B9">
      <w:pPr>
        <w:rPr/>
      </w:pPr>
      <w:r w:rsidDel="00000000" w:rsidR="00000000" w:rsidRPr="00000000">
        <w:rPr>
          <w:rtl w:val="0"/>
        </w:rPr>
        <w:t xml:space="preserve">(Context, SK, PK, OK)</w:t>
      </w:r>
    </w:p>
    <w:p w:rsidR="00000000" w:rsidDel="00000000" w:rsidP="00000000" w:rsidRDefault="00000000" w:rsidRPr="00000000" w14:paraId="000000BA">
      <w:pPr>
        <w:pStyle w:val="Heading1"/>
        <w:rPr/>
      </w:pPr>
      <w:bookmarkStart w:colFirst="0" w:colLast="0" w:name="_dgj36da3o2ft" w:id="23"/>
      <w:bookmarkEnd w:id="23"/>
      <w:r w:rsidDel="00000000" w:rsidR="00000000" w:rsidRPr="00000000">
        <w:rPr>
          <w:rtl w:val="0"/>
        </w:rPr>
        <w:t xml:space="preserve">Datasources</w:t>
      </w:r>
    </w:p>
    <w:p w:rsidR="00000000" w:rsidDel="00000000" w:rsidP="00000000" w:rsidRDefault="00000000" w:rsidRPr="00000000" w14:paraId="000000BB">
      <w:pPr>
        <w:rPr/>
      </w:pPr>
      <w:r w:rsidDel="00000000" w:rsidR="00000000" w:rsidRPr="00000000">
        <w:rPr>
          <w:rtl w:val="0"/>
        </w:rPr>
        <w:t xml:space="preserve">Anything (any backend format) to RDF SPO Triples.</w:t>
      </w:r>
    </w:p>
    <w:p w:rsidR="00000000" w:rsidDel="00000000" w:rsidP="00000000" w:rsidRDefault="00000000" w:rsidRPr="00000000" w14:paraId="000000BC">
      <w:pPr>
        <w:rPr/>
      </w:pPr>
      <w:r w:rsidDel="00000000" w:rsidR="00000000" w:rsidRPr="00000000">
        <w:rPr>
          <w:rtl w:val="0"/>
        </w:rPr>
        <w:t xml:space="preserve">Synchronization features via Event Bus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Configuration as instance data..</w:t>
      </w:r>
    </w:p>
    <w:p w:rsidR="00000000" w:rsidDel="00000000" w:rsidP="00000000" w:rsidRDefault="00000000" w:rsidRPr="00000000" w14:paraId="000000BF">
      <w:pPr>
        <w:pStyle w:val="Heading1"/>
        <w:rPr/>
      </w:pPr>
      <w:bookmarkStart w:colFirst="0" w:colLast="0" w:name="_41smzw26ga4e" w:id="24"/>
      <w:bookmarkEnd w:id="24"/>
      <w:r w:rsidDel="00000000" w:rsidR="00000000" w:rsidRPr="00000000">
        <w:rPr>
          <w:rtl w:val="0"/>
        </w:rPr>
        <w:t xml:space="preserve">Semantic Services Architecture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Each Service Pipeline Layer Agent is tailored for the Augmentation phase it is configured on by means of augmentation instance data themselves: Production statements (functional matching / traversal). They are the product of previous Augmentations and are of the type of each Statement Layer topmost types.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Layer processing of streams of input Statements is performed by a set of “processing” Statements (stream) configured (inferred) for each Layer Service Agent phase by means of actual instance data (inference), being applied to input statements </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Application of layer’s set of processing Statements against input Statements streams is given by means of functionally “applying” processing Statements (Templates / Rules) to input Statements, obtaining Production(s) until reaching “terminal” nodes (output Statements).</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Processing layer streams of Statements are “inferred” and “applied” to and from other Statements streams in a functional fashion, matching input Statements to possible processing Statements, and destructuring inputs for matching and applying corresponding processing statements components recursively.</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Pipeline Layers Processing Statements: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Matching with input Statements. Produces Layers Statements.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b w:val="1"/>
          <w:bCs w:val="1"/>
        </w:rPr>
      </w:pPr>
      <w:r w:rsidDel="00000000" w:rsidR="00000000" w:rsidRPr="00000000">
        <w:rPr>
          <w:rtl w:val="0"/>
        </w:rPr>
        <w:t xml:space="preserve">Aggregation (DOM Layer): Aggregated Property Statements as Processing Statements:</w:t>
      </w:r>
      <w:r w:rsidDel="00000000" w:rsidR="00000000" w:rsidRPr="00000000">
        <w:rPr>
          <w:rtl w:val="0"/>
        </w:rPr>
      </w:r>
    </w:p>
    <w:p w:rsidR="00000000" w:rsidDel="00000000" w:rsidP="00000000" w:rsidRDefault="00000000" w:rsidRPr="00000000" w14:paraId="000000CE">
      <w:pPr>
        <w:rPr>
          <w:b w:val="1"/>
          <w:bCs w:val="1"/>
        </w:rPr>
      </w:pPr>
      <w:r w:rsidDel="00000000" w:rsidR="00000000" w:rsidRPr="00000000">
        <w:rPr>
          <w:b w:val="1"/>
          <w:bCs w:val="1"/>
          <w:rtl w:val="0"/>
        </w:rPr>
        <w:t xml:space="preserve">Property:</w:t>
      </w:r>
    </w:p>
    <w:p w:rsidR="00000000" w:rsidDel="00000000" w:rsidP="00000000" w:rsidRDefault="00000000" w:rsidRPr="00000000" w14:paraId="000000CF">
      <w:pPr>
        <w:rPr/>
      </w:pPr>
      <w:r w:rsidDel="00000000" w:rsidR="00000000" w:rsidRPr="00000000">
        <w:rPr>
          <w:rtl w:val="0"/>
        </w:rPr>
        <w:t xml:space="preserve">(Property, SK, PK, OK): Kinds are given by the aggregated layer statements SPOs as stated in: Quad Layer Types by Augmentation Agents Pipeline Layers.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b w:val="1"/>
          <w:bCs w:val="1"/>
        </w:rPr>
      </w:pPr>
      <w:r w:rsidDel="00000000" w:rsidR="00000000" w:rsidRPr="00000000">
        <w:rPr>
          <w:rtl w:val="0"/>
        </w:rPr>
        <w:t xml:space="preserve">Alignment (Dimensional Layer): Aligned Rule Statements as Processing Statements:</w:t>
      </w: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Rule:</w:t>
      </w:r>
    </w:p>
    <w:p w:rsidR="00000000" w:rsidDel="00000000" w:rsidP="00000000" w:rsidRDefault="00000000" w:rsidRPr="00000000" w14:paraId="000000D3">
      <w:pPr>
        <w:rPr/>
      </w:pPr>
      <w:r w:rsidDel="00000000" w:rsidR="00000000" w:rsidRPr="00000000">
        <w:rPr>
          <w:rtl w:val="0"/>
        </w:rPr>
        <w:t xml:space="preserve">(Rule, SK, PK, OK): Kinds are given by the aggregated layer statements SPOs as stated in: Quad Layer Types by Augmentation Agents Pipeline Layers.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rtl w:val="0"/>
        </w:rPr>
        <w:t xml:space="preserve">Activation (DCI Layer): Activated Context Statements as Processing Statements:</w:t>
      </w: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b w:val="1"/>
          <w:bCs w:val="1"/>
          <w:rtl w:val="0"/>
        </w:rPr>
        <w:t xml:space="preserve">Context:</w:t>
      </w:r>
    </w:p>
    <w:p w:rsidR="00000000" w:rsidDel="00000000" w:rsidP="00000000" w:rsidRDefault="00000000" w:rsidRPr="00000000" w14:paraId="000000D7">
      <w:pPr>
        <w:rPr/>
      </w:pPr>
      <w:r w:rsidDel="00000000" w:rsidR="00000000" w:rsidRPr="00000000">
        <w:rPr>
          <w:rtl w:val="0"/>
        </w:rPr>
        <w:t xml:space="preserve">(Context, SK, PK, OK): Kinds are given by the aggregated layer statements SPOs as stated in: Quad Layer Types by Augmentation Agents Pipeline Layers.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0DA">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0DB">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0DC">
      <w:pPr>
        <w:rPr/>
      </w:pPr>
      <w:r w:rsidDel="00000000" w:rsidR="00000000" w:rsidRPr="00000000">
        <w:rPr>
          <w:rtl w:val="0"/>
        </w:rPr>
        <w:t xml:space="preserve">TODO: Determine inferred layers processing statement types.</w:t>
      </w:r>
    </w:p>
    <w:p w:rsidR="00000000" w:rsidDel="00000000" w:rsidP="00000000" w:rsidRDefault="00000000" w:rsidRPr="00000000" w14:paraId="000000DD">
      <w:pPr>
        <w:rPr/>
      </w:pPr>
      <w:r w:rsidDel="00000000" w:rsidR="00000000" w:rsidRPr="00000000">
        <w:rPr>
          <w:rtl w:val="0"/>
        </w:rPr>
        <w:t xml:space="preserve">TODO: Determine primitives (raw triples SPO?)</w:t>
      </w:r>
    </w:p>
    <w:p w:rsidR="00000000" w:rsidDel="00000000" w:rsidP="00000000" w:rsidRDefault="00000000" w:rsidRPr="00000000" w14:paraId="000000DE">
      <w:pPr>
        <w:pStyle w:val="Heading1"/>
        <w:rPr/>
      </w:pPr>
      <w:bookmarkStart w:colFirst="0" w:colLast="0" w:name="_s6dpyk3dwjgk" w:id="25"/>
      <w:bookmarkEnd w:id="25"/>
      <w:r w:rsidDel="00000000" w:rsidR="00000000" w:rsidRPr="00000000">
        <w:rPr>
          <w:rtl w:val="0"/>
        </w:rPr>
        <w:t xml:space="preserve">Augmentation Pipeline</w:t>
      </w:r>
    </w:p>
    <w:p w:rsidR="00000000" w:rsidDel="00000000" w:rsidP="00000000" w:rsidRDefault="00000000" w:rsidRPr="00000000" w14:paraId="000000DF">
      <w:pPr>
        <w:rPr/>
      </w:pPr>
      <w:r w:rsidDel="00000000" w:rsidR="00000000" w:rsidRPr="00000000">
        <w:rPr>
          <w:rtl w:val="0"/>
        </w:rPr>
        <w:t xml:space="preserve">Each Augmentation Pipeline Service Agent performs transformations over their messaging backbone ingested data and publishes results back to the messaging backbone in a Blackboard messaging infrastructure fashion.</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Each pipeline layer phase performs transformations given their layer responsibilities: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Context / Role / Type inference in the Aggregation Layer.</w:t>
      </w:r>
    </w:p>
    <w:p w:rsidR="00000000" w:rsidDel="00000000" w:rsidP="00000000" w:rsidRDefault="00000000" w:rsidRPr="00000000" w14:paraId="000000E4">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0E5">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According to its layer of responsibilities, each layer is aware of its “Production” statements, which are the augmented results of previous layers' statements processing. These “Productions” are not static but are a representation of the results of prior augmentations: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Property Statements for Aggregation Layer.</w:t>
      </w:r>
    </w:p>
    <w:p w:rsidR="00000000" w:rsidDel="00000000" w:rsidP="00000000" w:rsidRDefault="00000000" w:rsidRPr="00000000" w14:paraId="000000EA">
      <w:pPr>
        <w:rPr/>
      </w:pPr>
      <w:r w:rsidDel="00000000" w:rsidR="00000000" w:rsidRPr="00000000">
        <w:rPr>
          <w:rtl w:val="0"/>
        </w:rPr>
        <w:t xml:space="preserve">Rule Statements for the Alignment Layer.</w:t>
      </w:r>
    </w:p>
    <w:p w:rsidR="00000000" w:rsidDel="00000000" w:rsidP="00000000" w:rsidRDefault="00000000" w:rsidRPr="00000000" w14:paraId="000000EB">
      <w:pPr>
        <w:rPr/>
      </w:pPr>
      <w:r w:rsidDel="00000000" w:rsidR="00000000" w:rsidRPr="00000000">
        <w:rPr>
          <w:rtl w:val="0"/>
        </w:rPr>
        <w:t xml:space="preserve">Context Statements for the Activation Layer. </w:t>
      </w:r>
    </w:p>
    <w:p w:rsidR="00000000" w:rsidDel="00000000" w:rsidP="00000000" w:rsidRDefault="00000000" w:rsidRPr="00000000" w14:paraId="000000EC">
      <w:pPr>
        <w:pStyle w:val="Heading2"/>
        <w:rPr/>
      </w:pPr>
      <w:bookmarkStart w:colFirst="0" w:colLast="0" w:name="_fessmp846esx" w:id="26"/>
      <w:bookmarkEnd w:id="26"/>
      <w:r w:rsidDel="00000000" w:rsidR="00000000" w:rsidRPr="00000000">
        <w:rPr>
          <w:rtl w:val="0"/>
        </w:rPr>
        <w:t xml:space="preserve">Augmentation Pipeline Streams Processing</w:t>
      </w:r>
    </w:p>
    <w:p w:rsidR="00000000" w:rsidDel="00000000" w:rsidP="00000000" w:rsidRDefault="00000000" w:rsidRPr="00000000" w14:paraId="000000ED">
      <w:pPr>
        <w:rPr/>
      </w:pPr>
      <w:r w:rsidDel="00000000" w:rsidR="00000000" w:rsidRPr="00000000">
        <w:rPr>
          <w:rtl w:val="0"/>
        </w:rPr>
        <w:t xml:space="preserve">Each pipeline processing agent processes the input Statements of their corresponding processing phase Statement layer types. They do by stream matching of new input data with already “known” Processing Statements from layers previous inference aggregated knowledge. Input and Processing Statements for each layer phase:</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Property Statements for Aggregation Layer.</w:t>
      </w:r>
    </w:p>
    <w:p w:rsidR="00000000" w:rsidDel="00000000" w:rsidP="00000000" w:rsidRDefault="00000000" w:rsidRPr="00000000" w14:paraId="000000F0">
      <w:pPr>
        <w:rPr/>
      </w:pPr>
      <w:r w:rsidDel="00000000" w:rsidR="00000000" w:rsidRPr="00000000">
        <w:rPr>
          <w:rtl w:val="0"/>
        </w:rPr>
        <w:t xml:space="preserve">Rule Statements for the Alignment Layer.</w:t>
      </w:r>
    </w:p>
    <w:p w:rsidR="00000000" w:rsidDel="00000000" w:rsidP="00000000" w:rsidRDefault="00000000" w:rsidRPr="00000000" w14:paraId="000000F1">
      <w:pPr>
        <w:rPr/>
      </w:pPr>
      <w:r w:rsidDel="00000000" w:rsidR="00000000" w:rsidRPr="00000000">
        <w:rPr>
          <w:rtl w:val="0"/>
        </w:rPr>
        <w:t xml:space="preserve">Context Statements for the Activation Layer.</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 streaming augmentation is performed in base a “merge” operation of Input and Production Statements at the same “level” in the Statements Layers Hierarchy in two phases: Unfolding and Folding.</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For the Unfolding example, for the Alignment Layer for example, Rule Input Statements are “merged” with Rule Processing Statements. Then, both Statement streams are “unfolded” into their upper layer (Transitions in this case) aggregation layer originating statements and then these source statements are “merged” in turn into this layer level statements. This “unfolding” and “merge” occurs until reaching the layer's initial Statement type.</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In the Folding case, Input and Production Statements of the same layer level type are “merged” and merge produced layers Statements are aggregated into the next Statement layer Statement type. Then, aggregated merged statements are merged in turn with the Production Statements corresponding unfolded layer until reaching the layer’s final statement type (State in the case of Alignment).</w:t>
      </w:r>
    </w:p>
    <w:p w:rsidR="00000000" w:rsidDel="00000000" w:rsidP="00000000" w:rsidRDefault="00000000" w:rsidRPr="00000000" w14:paraId="000000F8">
      <w:pPr>
        <w:pStyle w:val="Heading2"/>
        <w:rPr/>
      </w:pPr>
      <w:bookmarkStart w:colFirst="0" w:colLast="0" w:name="_rcv56ozv9ek" w:id="27"/>
      <w:bookmarkEnd w:id="27"/>
      <w:r w:rsidDel="00000000" w:rsidR="00000000" w:rsidRPr="00000000">
        <w:rPr>
          <w:rtl w:val="0"/>
        </w:rPr>
        <w:t xml:space="preserve">Possible Merge Approaches</w:t>
      </w:r>
    </w:p>
    <w:p w:rsidR="00000000" w:rsidDel="00000000" w:rsidP="00000000" w:rsidRDefault="00000000" w:rsidRPr="00000000" w14:paraId="000000F9">
      <w:pPr>
        <w:rPr/>
      </w:pPr>
      <w:r w:rsidDel="00000000" w:rsidR="00000000" w:rsidRPr="00000000">
        <w:rPr>
          <w:rtl w:val="0"/>
        </w:rPr>
        <w:t xml:space="preserve">Identity Resolution driven. TODO: Find the way of unambiguously identifying concepts (Resources, Occurrences, Statements, SPOs, Kinds) in a given context. </w:t>
      </w:r>
    </w:p>
    <w:p w:rsidR="00000000" w:rsidDel="00000000" w:rsidP="00000000" w:rsidRDefault="00000000" w:rsidRPr="00000000" w14:paraId="000000FA">
      <w:pPr>
        <w:pStyle w:val="Heading3"/>
        <w:rPr/>
      </w:pPr>
      <w:bookmarkStart w:colFirst="0" w:colLast="0" w:name="_pq9istt44jqw" w:id="28"/>
      <w:bookmarkEnd w:id="28"/>
      <w:r w:rsidDel="00000000" w:rsidR="00000000" w:rsidRPr="00000000">
        <w:rPr>
          <w:rtl w:val="0"/>
        </w:rPr>
        <w:t xml:space="preserve">RDF Merge</w:t>
      </w:r>
    </w:p>
    <w:p w:rsidR="00000000" w:rsidDel="00000000" w:rsidP="00000000" w:rsidRDefault="00000000" w:rsidRPr="00000000" w14:paraId="000000FB">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0FC">
      <w:pPr>
        <w:pStyle w:val="Heading3"/>
        <w:rPr/>
      </w:pPr>
      <w:bookmarkStart w:colFirst="0" w:colLast="0" w:name="_o8zsm61bt38f" w:id="29"/>
      <w:bookmarkEnd w:id="29"/>
      <w:r w:rsidDel="00000000" w:rsidR="00000000" w:rsidRPr="00000000">
        <w:rPr>
          <w:rtl w:val="0"/>
        </w:rPr>
        <w:t xml:space="preserve">TMRM Merge</w:t>
      </w:r>
    </w:p>
    <w:p w:rsidR="00000000" w:rsidDel="00000000" w:rsidP="00000000" w:rsidRDefault="00000000" w:rsidRPr="00000000" w14:paraId="000000FD">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0FE">
      <w:pPr>
        <w:pStyle w:val="Heading3"/>
        <w:rPr/>
      </w:pPr>
      <w:bookmarkStart w:colFirst="0" w:colLast="0" w:name="_35yabic8y7so" w:id="30"/>
      <w:bookmarkEnd w:id="30"/>
      <w:r w:rsidDel="00000000" w:rsidR="00000000" w:rsidRPr="00000000">
        <w:rPr>
          <w:rtl w:val="0"/>
        </w:rPr>
        <w:t xml:space="preserve">FCA Merge</w:t>
      </w:r>
    </w:p>
    <w:p w:rsidR="00000000" w:rsidDel="00000000" w:rsidP="00000000" w:rsidRDefault="00000000" w:rsidRPr="00000000" w14:paraId="000000FF">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00">
      <w:pPr>
        <w:pStyle w:val="Heading3"/>
        <w:rPr/>
      </w:pPr>
      <w:bookmarkStart w:colFirst="0" w:colLast="0" w:name="_u7d211p37nqm" w:id="31"/>
      <w:bookmarkEnd w:id="31"/>
      <w:r w:rsidDel="00000000" w:rsidR="00000000" w:rsidRPr="00000000">
        <w:rPr>
          <w:rtl w:val="0"/>
        </w:rPr>
        <w:t xml:space="preserve">CPPE Based FCA / Model Primitives Merge</w:t>
      </w:r>
    </w:p>
    <w:p w:rsidR="00000000" w:rsidDel="00000000" w:rsidP="00000000" w:rsidRDefault="00000000" w:rsidRPr="00000000" w14:paraId="00000101">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02">
      <w:pPr>
        <w:pStyle w:val="Heading3"/>
        <w:rPr/>
      </w:pPr>
      <w:bookmarkStart w:colFirst="0" w:colLast="0" w:name="_fry22qxron9" w:id="32"/>
      <w:bookmarkEnd w:id="32"/>
      <w:r w:rsidDel="00000000" w:rsidR="00000000" w:rsidRPr="00000000">
        <w:rPr>
          <w:rtl w:val="0"/>
        </w:rPr>
        <w:t xml:space="preserve">Sets Model Based Merge</w:t>
      </w:r>
    </w:p>
    <w:p w:rsidR="00000000" w:rsidDel="00000000" w:rsidP="00000000" w:rsidRDefault="00000000" w:rsidRPr="00000000" w14:paraId="00000103">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04">
      <w:pPr>
        <w:pStyle w:val="Heading3"/>
        <w:rPr/>
      </w:pPr>
      <w:bookmarkStart w:colFirst="0" w:colLast="0" w:name="_fx7g0jtvh6d0" w:id="33"/>
      <w:bookmarkEnd w:id="33"/>
      <w:r w:rsidDel="00000000" w:rsidR="00000000" w:rsidRPr="00000000">
        <w:rPr>
          <w:rtl w:val="0"/>
        </w:rPr>
        <w:t xml:space="preserve">Integration into Streams Processing</w:t>
      </w:r>
    </w:p>
    <w:p w:rsidR="00000000" w:rsidDel="00000000" w:rsidP="00000000" w:rsidRDefault="00000000" w:rsidRPr="00000000" w14:paraId="00000105">
      <w:pPr>
        <w:pStyle w:val="Heading2"/>
        <w:spacing w:after="240" w:before="240" w:lineRule="auto"/>
        <w:rPr>
          <w:sz w:val="22"/>
          <w:szCs w:val="22"/>
        </w:rPr>
      </w:pPr>
      <w:bookmarkStart w:colFirst="0" w:colLast="0" w:name="_5812pk5shep4" w:id="34"/>
      <w:bookmarkEnd w:id="34"/>
      <w:r w:rsidDel="00000000" w:rsidR="00000000" w:rsidRPr="00000000">
        <w:rPr>
          <w:sz w:val="22"/>
          <w:szCs w:val="22"/>
          <w:rtl w:val="0"/>
        </w:rPr>
        <w:t xml:space="preserve">To apply these distinct methodologies within the stream processing architecture described previously, they must be orchestrated across the </w:t>
      </w:r>
      <w:r w:rsidDel="00000000" w:rsidR="00000000" w:rsidRPr="00000000">
        <w:rPr>
          <w:b w:val="1"/>
          <w:bCs w:val="1"/>
          <w:sz w:val="22"/>
          <w:szCs w:val="22"/>
          <w:rtl w:val="0"/>
        </w:rPr>
        <w:t xml:space="preserve">Unfolding (decomposition)</w:t>
      </w:r>
      <w:r w:rsidDel="00000000" w:rsidR="00000000" w:rsidRPr="00000000">
        <w:rPr>
          <w:sz w:val="22"/>
          <w:szCs w:val="22"/>
          <w:rtl w:val="0"/>
        </w:rPr>
        <w:t xml:space="preserve"> and </w:t>
      </w:r>
      <w:r w:rsidDel="00000000" w:rsidR="00000000" w:rsidRPr="00000000">
        <w:rPr>
          <w:b w:val="1"/>
          <w:bCs w:val="1"/>
          <w:sz w:val="22"/>
          <w:szCs w:val="22"/>
          <w:rtl w:val="0"/>
        </w:rPr>
        <w:t xml:space="preserve">Folding (aggregation)</w:t>
      </w:r>
      <w:r w:rsidDel="00000000" w:rsidR="00000000" w:rsidRPr="00000000">
        <w:rPr>
          <w:sz w:val="22"/>
          <w:szCs w:val="22"/>
          <w:rtl w:val="0"/>
        </w:rPr>
        <w:t xml:space="preserve"> phases. Because each merge type excels at a different level of semantic complexity, they can be layered sequentially.</w:t>
      </w:r>
    </w:p>
    <w:p w:rsidR="00000000" w:rsidDel="00000000" w:rsidP="00000000" w:rsidRDefault="00000000" w:rsidRPr="00000000" w14:paraId="00000106">
      <w:pPr>
        <w:pStyle w:val="Heading4"/>
        <w:spacing w:after="40" w:before="240" w:lineRule="auto"/>
        <w:rPr>
          <w:b w:val="1"/>
          <w:bCs w:val="1"/>
          <w:color w:val="000000"/>
          <w:sz w:val="22"/>
          <w:szCs w:val="22"/>
        </w:rPr>
      </w:pPr>
      <w:bookmarkStart w:colFirst="0" w:colLast="0" w:name="_uq5r9zfp3ryd" w:id="35"/>
      <w:bookmarkEnd w:id="35"/>
      <w:r w:rsidDel="00000000" w:rsidR="00000000" w:rsidRPr="00000000">
        <w:rPr>
          <w:b w:val="1"/>
          <w:bCs w:val="1"/>
          <w:color w:val="000000"/>
          <w:sz w:val="22"/>
          <w:szCs w:val="22"/>
          <w:rtl w:val="0"/>
        </w:rPr>
        <w:t xml:space="preserve">1. The Unfolding Phase (Decomposition &amp; Identity)</w:t>
      </w:r>
    </w:p>
    <w:p w:rsidR="00000000" w:rsidDel="00000000" w:rsidP="00000000" w:rsidRDefault="00000000" w:rsidRPr="00000000" w14:paraId="00000107">
      <w:pPr>
        <w:pStyle w:val="Heading2"/>
        <w:spacing w:after="240" w:before="240" w:lineRule="auto"/>
        <w:rPr>
          <w:sz w:val="22"/>
          <w:szCs w:val="22"/>
        </w:rPr>
      </w:pPr>
      <w:bookmarkStart w:colFirst="0" w:colLast="0" w:name="_5812pk5shep4" w:id="34"/>
      <w:bookmarkEnd w:id="34"/>
      <w:r w:rsidDel="00000000" w:rsidR="00000000" w:rsidRPr="00000000">
        <w:rPr>
          <w:sz w:val="22"/>
          <w:szCs w:val="22"/>
          <w:rtl w:val="0"/>
        </w:rPr>
        <w:t xml:space="preserve">During unfolding, complex incoming data must be broken down into its foundational components and matched against known processing statements.</w:t>
      </w:r>
    </w:p>
    <w:p w:rsidR="00000000" w:rsidDel="00000000" w:rsidP="00000000" w:rsidRDefault="00000000" w:rsidRPr="00000000" w14:paraId="00000108">
      <w:pPr>
        <w:pStyle w:val="Heading2"/>
        <w:numPr>
          <w:ilvl w:val="0"/>
          <w:numId w:val="17"/>
        </w:numPr>
        <w:spacing w:after="0" w:afterAutospacing="0" w:before="240" w:lineRule="auto"/>
        <w:ind w:left="720" w:hanging="360"/>
        <w:rPr>
          <w:sz w:val="22"/>
          <w:szCs w:val="22"/>
        </w:rPr>
      </w:pPr>
      <w:bookmarkStart w:colFirst="0" w:colLast="0" w:name="_5812pk5shep4" w:id="34"/>
      <w:bookmarkEnd w:id="34"/>
      <w:r w:rsidDel="00000000" w:rsidR="00000000" w:rsidRPr="00000000">
        <w:rPr>
          <w:b w:val="1"/>
          <w:bCs w:val="1"/>
          <w:sz w:val="22"/>
          <w:szCs w:val="22"/>
          <w:rtl w:val="0"/>
        </w:rPr>
        <w:t xml:space="preserve">Sets Model Merge (The Filter):</w:t>
      </w:r>
      <w:r w:rsidDel="00000000" w:rsidR="00000000" w:rsidRPr="00000000">
        <w:rPr>
          <w:sz w:val="22"/>
          <w:szCs w:val="22"/>
          <w:rtl w:val="0"/>
        </w:rPr>
        <w:t xml:space="preserve"> As the high-velocity stream enters, a Sets Model merge can be applied first to perform rapid deduplication (intersections) and isolate novel data (differences).</w:t>
      </w:r>
    </w:p>
    <w:p w:rsidR="00000000" w:rsidDel="00000000" w:rsidP="00000000" w:rsidRDefault="00000000" w:rsidRPr="00000000" w14:paraId="00000109">
      <w:pPr>
        <w:pStyle w:val="Heading2"/>
        <w:numPr>
          <w:ilvl w:val="0"/>
          <w:numId w:val="17"/>
        </w:numPr>
        <w:spacing w:after="240" w:before="0" w:beforeAutospacing="0" w:lineRule="auto"/>
        <w:ind w:left="720" w:hanging="360"/>
        <w:rPr>
          <w:sz w:val="22"/>
          <w:szCs w:val="22"/>
        </w:rPr>
      </w:pPr>
      <w:bookmarkStart w:colFirst="0" w:colLast="0" w:name="_5812pk5shep4" w:id="34"/>
      <w:bookmarkEnd w:id="34"/>
      <w:r w:rsidDel="00000000" w:rsidR="00000000" w:rsidRPr="00000000">
        <w:rPr>
          <w:b w:val="1"/>
          <w:bCs w:val="1"/>
          <w:sz w:val="22"/>
          <w:szCs w:val="22"/>
          <w:rtl w:val="0"/>
        </w:rPr>
        <w:t xml:space="preserve">TMRM Merge (The Anchor):</w:t>
      </w:r>
      <w:r w:rsidDel="00000000" w:rsidR="00000000" w:rsidRPr="00000000">
        <w:rPr>
          <w:sz w:val="22"/>
          <w:szCs w:val="22"/>
          <w:rtl w:val="0"/>
        </w:rPr>
        <w:t xml:space="preserve"> Once the data is broken into discrete sets, TMRM is used to determine exact subject identity. By breaking complex input statements down until subject identifiers are found, the pipeline ensures that incoming data is accurately anchored to the correct foundational entities in the Aggregation Layer.</w:t>
      </w:r>
    </w:p>
    <w:p w:rsidR="00000000" w:rsidDel="00000000" w:rsidP="00000000" w:rsidRDefault="00000000" w:rsidRPr="00000000" w14:paraId="0000010A">
      <w:pPr>
        <w:pStyle w:val="Heading4"/>
        <w:spacing w:after="40" w:before="240" w:lineRule="auto"/>
        <w:rPr>
          <w:b w:val="1"/>
          <w:bCs w:val="1"/>
          <w:color w:val="000000"/>
          <w:sz w:val="22"/>
          <w:szCs w:val="22"/>
        </w:rPr>
      </w:pPr>
      <w:bookmarkStart w:colFirst="0" w:colLast="0" w:name="_jqy0l6s0kwjk" w:id="36"/>
      <w:bookmarkEnd w:id="36"/>
      <w:r w:rsidDel="00000000" w:rsidR="00000000" w:rsidRPr="00000000">
        <w:rPr>
          <w:b w:val="1"/>
          <w:bCs w:val="1"/>
          <w:color w:val="000000"/>
          <w:sz w:val="22"/>
          <w:szCs w:val="22"/>
          <w:rtl w:val="0"/>
        </w:rPr>
        <w:t xml:space="preserve">2. The Folding Phase (Aggregation &amp; Inference)</w:t>
      </w:r>
    </w:p>
    <w:p w:rsidR="00000000" w:rsidDel="00000000" w:rsidP="00000000" w:rsidRDefault="00000000" w:rsidRPr="00000000" w14:paraId="0000010B">
      <w:pPr>
        <w:pStyle w:val="Heading2"/>
        <w:spacing w:after="240" w:before="240" w:lineRule="auto"/>
        <w:rPr>
          <w:sz w:val="22"/>
          <w:szCs w:val="22"/>
        </w:rPr>
      </w:pPr>
      <w:bookmarkStart w:colFirst="0" w:colLast="0" w:name="_5812pk5shep4" w:id="34"/>
      <w:bookmarkEnd w:id="34"/>
      <w:r w:rsidDel="00000000" w:rsidR="00000000" w:rsidRPr="00000000">
        <w:rPr>
          <w:sz w:val="22"/>
          <w:szCs w:val="22"/>
          <w:rtl w:val="0"/>
        </w:rPr>
        <w:t xml:space="preserve">During folding, the pipeline rebuilds the decomposed data, merging it with processing statements to infer new, higher-level contexts.</w:t>
      </w:r>
    </w:p>
    <w:p w:rsidR="00000000" w:rsidDel="00000000" w:rsidP="00000000" w:rsidRDefault="00000000" w:rsidRPr="00000000" w14:paraId="0000010C">
      <w:pPr>
        <w:pStyle w:val="Heading2"/>
        <w:numPr>
          <w:ilvl w:val="0"/>
          <w:numId w:val="16"/>
        </w:numPr>
        <w:spacing w:after="0" w:afterAutospacing="0" w:before="240" w:lineRule="auto"/>
        <w:ind w:left="720" w:hanging="360"/>
        <w:rPr>
          <w:sz w:val="22"/>
          <w:szCs w:val="22"/>
        </w:rPr>
      </w:pPr>
      <w:bookmarkStart w:colFirst="0" w:colLast="0" w:name="_5812pk5shep4" w:id="34"/>
      <w:bookmarkEnd w:id="34"/>
      <w:r w:rsidDel="00000000" w:rsidR="00000000" w:rsidRPr="00000000">
        <w:rPr>
          <w:b w:val="1"/>
          <w:bCs w:val="1"/>
          <w:sz w:val="22"/>
          <w:szCs w:val="22"/>
          <w:rtl w:val="0"/>
        </w:rPr>
        <w:t xml:space="preserve">Model Primitives &amp; CPPE Merge (The Baseline):</w:t>
      </w:r>
      <w:r w:rsidDel="00000000" w:rsidR="00000000" w:rsidRPr="00000000">
        <w:rPr>
          <w:sz w:val="22"/>
          <w:szCs w:val="22"/>
          <w:rtl w:val="0"/>
        </w:rPr>
        <w:t xml:space="preserve"> As folding begins, primitive merging aligns the foundational rules and properties (Property Statements). This ensures that disparate data streams are speaking the same structural language before complex relationships are inferred.</w:t>
      </w:r>
    </w:p>
    <w:p w:rsidR="00000000" w:rsidDel="00000000" w:rsidP="00000000" w:rsidRDefault="00000000" w:rsidRPr="00000000" w14:paraId="0000010D">
      <w:pPr>
        <w:pStyle w:val="Heading2"/>
        <w:numPr>
          <w:ilvl w:val="0"/>
          <w:numId w:val="16"/>
        </w:numPr>
        <w:spacing w:after="0" w:afterAutospacing="0" w:before="0" w:beforeAutospacing="0" w:lineRule="auto"/>
        <w:ind w:left="720" w:hanging="360"/>
        <w:rPr>
          <w:sz w:val="22"/>
          <w:szCs w:val="22"/>
        </w:rPr>
      </w:pPr>
      <w:bookmarkStart w:colFirst="0" w:colLast="0" w:name="_5812pk5shep4" w:id="34"/>
      <w:bookmarkEnd w:id="34"/>
      <w:r w:rsidDel="00000000" w:rsidR="00000000" w:rsidRPr="00000000">
        <w:rPr>
          <w:b w:val="1"/>
          <w:bCs w:val="1"/>
          <w:sz w:val="22"/>
          <w:szCs w:val="22"/>
          <w:rtl w:val="0"/>
        </w:rPr>
        <w:t xml:space="preserve">RDF Merge (The Graph Builder):</w:t>
      </w:r>
      <w:r w:rsidDel="00000000" w:rsidR="00000000" w:rsidRPr="00000000">
        <w:rPr>
          <w:sz w:val="22"/>
          <w:szCs w:val="22"/>
          <w:rtl w:val="0"/>
        </w:rPr>
        <w:t xml:space="preserve"> As statements are aggregated into the Alignment Layer, an RDF merge combines the localized graphs. This establishes the dimensional order and creates new rules (Rule Statements) by linking entities based on their standardized properties.</w:t>
      </w:r>
    </w:p>
    <w:p w:rsidR="00000000" w:rsidDel="00000000" w:rsidP="00000000" w:rsidRDefault="00000000" w:rsidRPr="00000000" w14:paraId="0000010E">
      <w:pPr>
        <w:pStyle w:val="Heading2"/>
        <w:numPr>
          <w:ilvl w:val="0"/>
          <w:numId w:val="16"/>
        </w:numPr>
        <w:spacing w:after="240" w:before="0" w:beforeAutospacing="0" w:lineRule="auto"/>
        <w:ind w:left="720" w:hanging="360"/>
        <w:rPr>
          <w:sz w:val="22"/>
          <w:szCs w:val="22"/>
        </w:rPr>
      </w:pPr>
      <w:bookmarkStart w:colFirst="0" w:colLast="0" w:name="_idv57c206i3l" w:id="37"/>
      <w:bookmarkEnd w:id="37"/>
      <w:r w:rsidDel="00000000" w:rsidR="00000000" w:rsidRPr="00000000">
        <w:rPr>
          <w:b w:val="1"/>
          <w:bCs w:val="1"/>
          <w:sz w:val="22"/>
          <w:szCs w:val="22"/>
          <w:rtl w:val="0"/>
        </w:rPr>
        <w:t xml:space="preserve">FCA Merge (The Activator):</w:t>
      </w:r>
      <w:r w:rsidDel="00000000" w:rsidR="00000000" w:rsidRPr="00000000">
        <w:rPr>
          <w:sz w:val="22"/>
          <w:szCs w:val="22"/>
          <w:rtl w:val="0"/>
        </w:rPr>
        <w:t xml:space="preserve"> Finally, as the data reaches the Activation Layer, FCA merging is applied to the newly unified RDF graphs. By analyzing the attributes and objects, FCA computes the final conceptual lattice, inferring the overarching use cases, behaviors, and Context Statements required by the system.</w:t>
      </w:r>
    </w:p>
    <w:p w:rsidR="00000000" w:rsidDel="00000000" w:rsidP="00000000" w:rsidRDefault="00000000" w:rsidRPr="00000000" w14:paraId="0000010F">
      <w:pPr>
        <w:pStyle w:val="Heading2"/>
        <w:rPr/>
      </w:pPr>
      <w:bookmarkStart w:colFirst="0" w:colLast="0" w:name="_ylemh96io5z" w:id="38"/>
      <w:bookmarkEnd w:id="38"/>
      <w:r w:rsidDel="00000000" w:rsidR="00000000" w:rsidRPr="00000000">
        <w:rPr>
          <w:rtl w:val="0"/>
        </w:rPr>
        <w:t xml:space="preserve">Messaging Infrastructure</w:t>
      </w:r>
    </w:p>
    <w:p w:rsidR="00000000" w:rsidDel="00000000" w:rsidP="00000000" w:rsidRDefault="00000000" w:rsidRPr="00000000" w14:paraId="00000110">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b w:val="1"/>
          <w:bCs w:val="1"/>
          <w:rtl w:val="0"/>
        </w:rPr>
        <w:t xml:space="preserve">Messaging Format: TreeGraph</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Raw XML Serialization of Base Model Statements and entities. Layers Statements nested composition (tree like structure). Synchronization to and from an eventual TMRM underlying metamodel.</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XSLT for parsing and extracting composed layer statements source layers statements. Statements below in the hierarchy are composed of Statements above them. This XSL Stylesheet transform provides this upper composing layers statements in the context of the layer composed Statement being parsed.</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Augmentation: Graph operations performed in transforms results statements: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Downstream layers composition.</w:t>
      </w:r>
    </w:p>
    <w:p w:rsidR="00000000" w:rsidDel="00000000" w:rsidP="00000000" w:rsidRDefault="00000000" w:rsidRPr="00000000" w14:paraId="0000011B">
      <w:pPr>
        <w:rPr/>
      </w:pPr>
      <w:r w:rsidDel="00000000" w:rsidR="00000000" w:rsidRPr="00000000">
        <w:rPr>
          <w:rtl w:val="0"/>
        </w:rPr>
        <w:t xml:space="preserve">Upstream layers decomposition.</w:t>
      </w:r>
    </w:p>
    <w:p w:rsidR="00000000" w:rsidDel="00000000" w:rsidP="00000000" w:rsidRDefault="00000000" w:rsidRPr="00000000" w14:paraId="0000011C">
      <w:pPr>
        <w:rPr/>
      </w:pPr>
      <w:r w:rsidDel="00000000" w:rsidR="00000000" w:rsidRPr="00000000">
        <w:rPr>
          <w:rtl w:val="0"/>
        </w:rPr>
        <w:t xml:space="preserve">On each composition / decomposition step result statements: Merge with Production Statements (Contexts). Compose / decompose merged transform results statements until merge is no op.</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Aggregation:</w:t>
      </w:r>
    </w:p>
    <w:p w:rsidR="00000000" w:rsidDel="00000000" w:rsidP="00000000" w:rsidRDefault="00000000" w:rsidRPr="00000000" w14:paraId="0000011F">
      <w:pPr>
        <w:rPr/>
      </w:pPr>
      <w:r w:rsidDel="00000000" w:rsidR="00000000" w:rsidRPr="00000000">
        <w:rPr>
          <w:rtl w:val="0"/>
        </w:rPr>
        <w:t xml:space="preserve">Merge statements obtained with Processing (composing) Statements. FCA Contexts Merge.</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Alignment:</w:t>
      </w:r>
    </w:p>
    <w:p w:rsidR="00000000" w:rsidDel="00000000" w:rsidP="00000000" w:rsidRDefault="00000000" w:rsidRPr="00000000" w14:paraId="00000122">
      <w:pPr>
        <w:rPr/>
      </w:pPr>
      <w:r w:rsidDel="00000000" w:rsidR="00000000" w:rsidRPr="00000000">
        <w:rPr>
          <w:rtl w:val="0"/>
        </w:rPr>
        <w:t xml:space="preserve">CPPE Embeddings. Ontology Matching / Links / Dimensional / Order inference.</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Activation:</w:t>
      </w:r>
    </w:p>
    <w:p w:rsidR="00000000" w:rsidDel="00000000" w:rsidP="00000000" w:rsidRDefault="00000000" w:rsidRPr="00000000" w14:paraId="00000125">
      <w:pPr>
        <w:rPr/>
      </w:pPr>
      <w:r w:rsidDel="00000000" w:rsidR="00000000" w:rsidRPr="00000000">
        <w:rPr>
          <w:rtl w:val="0"/>
        </w:rPr>
        <w:t xml:space="preserve">Further Statements layers composition downstream in the hierarchy.</w:t>
      </w:r>
    </w:p>
    <w:p w:rsidR="00000000" w:rsidDel="00000000" w:rsidP="00000000" w:rsidRDefault="00000000" w:rsidRPr="00000000" w14:paraId="00000126">
      <w:pPr>
        <w:pStyle w:val="Heading2"/>
        <w:rPr/>
      </w:pPr>
      <w:bookmarkStart w:colFirst="0" w:colLast="0" w:name="_ld8kd7o4b1uw" w:id="39"/>
      <w:bookmarkEnd w:id="39"/>
      <w:r w:rsidDel="00000000" w:rsidR="00000000" w:rsidRPr="00000000">
        <w:rPr>
          <w:rtl w:val="0"/>
        </w:rPr>
        <w:t xml:space="preserve">Aggregation Service Agent</w:t>
      </w:r>
    </w:p>
    <w:p w:rsidR="00000000" w:rsidDel="00000000" w:rsidP="00000000" w:rsidRDefault="00000000" w:rsidRPr="00000000" w14:paraId="00000127">
      <w:pPr>
        <w:rPr/>
      </w:pPr>
      <w:r w:rsidDel="00000000" w:rsidR="00000000" w:rsidRPr="00000000">
        <w:rPr>
          <w:rtl w:val="0"/>
        </w:rPr>
        <w:t xml:space="preserve">Context / Role / Type inference in the Aggregation Layer.</w:t>
      </w:r>
    </w:p>
    <w:p w:rsidR="00000000" w:rsidDel="00000000" w:rsidP="00000000" w:rsidRDefault="00000000" w:rsidRPr="00000000" w14:paraId="00000128">
      <w:pPr>
        <w:pStyle w:val="Heading2"/>
        <w:rPr/>
      </w:pPr>
      <w:bookmarkStart w:colFirst="0" w:colLast="0" w:name="_lu0ndtng3l8" w:id="40"/>
      <w:bookmarkEnd w:id="40"/>
      <w:r w:rsidDel="00000000" w:rsidR="00000000" w:rsidRPr="00000000">
        <w:rPr>
          <w:rtl w:val="0"/>
        </w:rPr>
        <w:t xml:space="preserve">Alignment Service Agent</w:t>
      </w:r>
    </w:p>
    <w:p w:rsidR="00000000" w:rsidDel="00000000" w:rsidP="00000000" w:rsidRDefault="00000000" w:rsidRPr="00000000" w14:paraId="00000129">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12A">
      <w:pPr>
        <w:pStyle w:val="Heading2"/>
        <w:rPr/>
      </w:pPr>
      <w:bookmarkStart w:colFirst="0" w:colLast="0" w:name="_yk4120gc18wf" w:id="41"/>
      <w:bookmarkEnd w:id="41"/>
      <w:r w:rsidDel="00000000" w:rsidR="00000000" w:rsidRPr="00000000">
        <w:rPr>
          <w:rtl w:val="0"/>
        </w:rPr>
        <w:t xml:space="preserve">Activation Service Agent</w:t>
      </w:r>
    </w:p>
    <w:p w:rsidR="00000000" w:rsidDel="00000000" w:rsidP="00000000" w:rsidRDefault="00000000" w:rsidRPr="00000000" w14:paraId="0000012B">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2C">
      <w:pPr>
        <w:pStyle w:val="Heading2"/>
        <w:rPr/>
      </w:pPr>
      <w:bookmarkStart w:colFirst="0" w:colLast="0" w:name="_unxiex8ycrut" w:id="42"/>
      <w:bookmarkEnd w:id="42"/>
      <w:r w:rsidDel="00000000" w:rsidR="00000000" w:rsidRPr="00000000">
        <w:rPr>
          <w:rtl w:val="0"/>
        </w:rPr>
        <w:t xml:space="preserve">Helper Services</w:t>
      </w:r>
    </w:p>
    <w:p w:rsidR="00000000" w:rsidDel="00000000" w:rsidP="00000000" w:rsidRDefault="00000000" w:rsidRPr="00000000" w14:paraId="0000012D">
      <w:pPr>
        <w:pStyle w:val="Heading3"/>
        <w:rPr/>
      </w:pPr>
      <w:bookmarkStart w:colFirst="0" w:colLast="0" w:name="_4qvfuly2ipq2" w:id="43"/>
      <w:bookmarkEnd w:id="43"/>
      <w:r w:rsidDel="00000000" w:rsidR="00000000" w:rsidRPr="00000000">
        <w:rPr>
          <w:rtl w:val="0"/>
        </w:rPr>
        <w:t xml:space="preserve">Registry Service</w:t>
      </w:r>
    </w:p>
    <w:p w:rsidR="00000000" w:rsidDel="00000000" w:rsidP="00000000" w:rsidRDefault="00000000" w:rsidRPr="00000000" w14:paraId="0000012E">
      <w:pPr>
        <w:pStyle w:val="Heading3"/>
        <w:rPr/>
      </w:pPr>
      <w:bookmarkStart w:colFirst="0" w:colLast="0" w:name="_mjabd397mqn" w:id="44"/>
      <w:bookmarkEnd w:id="44"/>
      <w:r w:rsidDel="00000000" w:rsidR="00000000" w:rsidRPr="00000000">
        <w:rPr>
          <w:rtl w:val="0"/>
        </w:rPr>
        <w:t xml:space="preserve">Naming Service</w:t>
      </w:r>
    </w:p>
    <w:p w:rsidR="00000000" w:rsidDel="00000000" w:rsidP="00000000" w:rsidRDefault="00000000" w:rsidRPr="00000000" w14:paraId="0000012F">
      <w:pPr>
        <w:pStyle w:val="Heading3"/>
        <w:rPr/>
      </w:pPr>
      <w:bookmarkStart w:colFirst="0" w:colLast="0" w:name="_i87we4txd2xb" w:id="45"/>
      <w:bookmarkEnd w:id="45"/>
      <w:r w:rsidDel="00000000" w:rsidR="00000000" w:rsidRPr="00000000">
        <w:rPr>
          <w:rtl w:val="0"/>
        </w:rPr>
        <w:t xml:space="preserve">Index Service</w:t>
      </w:r>
    </w:p>
    <w:p w:rsidR="00000000" w:rsidDel="00000000" w:rsidP="00000000" w:rsidRDefault="00000000" w:rsidRPr="00000000" w14:paraId="00000130">
      <w:pPr>
        <w:pStyle w:val="Heading1"/>
        <w:rPr/>
      </w:pPr>
      <w:bookmarkStart w:colFirst="0" w:colLast="0" w:name="_oix1tccg8zfs" w:id="46"/>
      <w:bookmarkEnd w:id="46"/>
      <w:r w:rsidDel="00000000" w:rsidR="00000000" w:rsidRPr="00000000">
        <w:rPr>
          <w:rtl w:val="0"/>
        </w:rPr>
        <w:t xml:space="preserve">Leverage TMRM</w:t>
      </w:r>
    </w:p>
    <w:p w:rsidR="00000000" w:rsidDel="00000000" w:rsidP="00000000" w:rsidRDefault="00000000" w:rsidRPr="00000000" w14:paraId="00000131">
      <w:pPr>
        <w:rPr/>
      </w:pPr>
      <w:r w:rsidDel="00000000" w:rsidR="00000000" w:rsidRPr="00000000">
        <w:rPr>
          <w:rtl w:val="0"/>
        </w:rPr>
        <w:t xml:space="preserve">Underlying graph metamodel.</w:t>
      </w:r>
    </w:p>
    <w:p w:rsidR="00000000" w:rsidDel="00000000" w:rsidP="00000000" w:rsidRDefault="00000000" w:rsidRPr="00000000" w14:paraId="00000132">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33">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34">
      <w:pPr>
        <w:numPr>
          <w:ilvl w:val="0"/>
          <w:numId w:val="41"/>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35">
      <w:pPr>
        <w:numPr>
          <w:ilvl w:val="0"/>
          <w:numId w:val="41"/>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36">
      <w:pPr>
        <w:numPr>
          <w:ilvl w:val="0"/>
          <w:numId w:val="41"/>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37">
      <w:pPr>
        <w:numPr>
          <w:ilvl w:val="0"/>
          <w:numId w:val="41"/>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38">
      <w:pPr>
        <w:numPr>
          <w:ilvl w:val="0"/>
          <w:numId w:val="41"/>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39">
      <w:pPr>
        <w:numPr>
          <w:ilvl w:val="0"/>
          <w:numId w:val="41"/>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3A">
      <w:pPr>
        <w:numPr>
          <w:ilvl w:val="0"/>
          <w:numId w:val="41"/>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3B">
      <w:pPr>
        <w:numPr>
          <w:ilvl w:val="0"/>
          <w:numId w:val="41"/>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3C">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3D">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3E">
      <w:pPr>
        <w:pStyle w:val="Heading1"/>
        <w:rPr/>
      </w:pPr>
      <w:bookmarkStart w:colFirst="0" w:colLast="0" w:name="_cfu7i31ldii6" w:id="47"/>
      <w:bookmarkEnd w:id="47"/>
      <w:r w:rsidDel="00000000" w:rsidR="00000000" w:rsidRPr="00000000">
        <w:rPr>
          <w:rtl w:val="0"/>
        </w:rPr>
        <w:t xml:space="preserve">Leverage FCA</w:t>
      </w:r>
    </w:p>
    <w:p w:rsidR="00000000" w:rsidDel="00000000" w:rsidP="00000000" w:rsidRDefault="00000000" w:rsidRPr="00000000" w14:paraId="0000013F">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42">
      <w:pPr>
        <w:rPr/>
      </w:pPr>
      <w:r w:rsidDel="00000000" w:rsidR="00000000" w:rsidRPr="00000000">
        <w:rPr>
          <w:rtl w:val="0"/>
        </w:rPr>
        <w:t xml:space="preserve">Objects: Statement Predicates</w:t>
      </w:r>
    </w:p>
    <w:p w:rsidR="00000000" w:rsidDel="00000000" w:rsidP="00000000" w:rsidRDefault="00000000" w:rsidRPr="00000000" w14:paraId="00000143">
      <w:pPr>
        <w:rPr/>
      </w:pPr>
      <w:r w:rsidDel="00000000" w:rsidR="00000000" w:rsidRPr="00000000">
        <w:rPr>
          <w:rtl w:val="0"/>
        </w:rPr>
        <w:t xml:space="preserve">Attributes: Statement Objects</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46">
      <w:pPr>
        <w:rPr/>
      </w:pPr>
      <w:r w:rsidDel="00000000" w:rsidR="00000000" w:rsidRPr="00000000">
        <w:rPr>
          <w:rtl w:val="0"/>
        </w:rPr>
        <w:t xml:space="preserve">Objects: Statement Subjects</w:t>
      </w:r>
    </w:p>
    <w:p w:rsidR="00000000" w:rsidDel="00000000" w:rsidP="00000000" w:rsidRDefault="00000000" w:rsidRPr="00000000" w14:paraId="00000147">
      <w:pPr>
        <w:rPr/>
      </w:pPr>
      <w:r w:rsidDel="00000000" w:rsidR="00000000" w:rsidRPr="00000000">
        <w:rPr>
          <w:rtl w:val="0"/>
        </w:rPr>
        <w:t xml:space="preserve">Attributes: Statement Objects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4A">
      <w:pPr>
        <w:rPr/>
      </w:pPr>
      <w:r w:rsidDel="00000000" w:rsidR="00000000" w:rsidRPr="00000000">
        <w:rPr>
          <w:rtl w:val="0"/>
        </w:rPr>
        <w:t xml:space="preserve">Objects: Statement Subjects</w:t>
      </w:r>
    </w:p>
    <w:p w:rsidR="00000000" w:rsidDel="00000000" w:rsidP="00000000" w:rsidRDefault="00000000" w:rsidRPr="00000000" w14:paraId="0000014B">
      <w:pPr>
        <w:rPr/>
      </w:pPr>
      <w:r w:rsidDel="00000000" w:rsidR="00000000" w:rsidRPr="00000000">
        <w:rPr>
          <w:rtl w:val="0"/>
        </w:rPr>
        <w:t xml:space="preserve">Attributes: Statement Predicates</w:t>
      </w:r>
    </w:p>
    <w:p w:rsidR="00000000" w:rsidDel="00000000" w:rsidP="00000000" w:rsidRDefault="00000000" w:rsidRPr="00000000" w14:paraId="0000014C">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4D">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4E">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4F">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50">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51">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formal concepts and concept lattice relations</w:t>
      </w:r>
      <w:r w:rsidDel="00000000" w:rsidR="00000000" w:rsidRPr="00000000">
        <w:rPr>
          <w:rtl w:val="0"/>
        </w:rPr>
        <w:t xml:space="preserve"> can be treated as inferred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Property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w:t>
      </w:r>
      <w:r w:rsidDel="00000000" w:rsidR="00000000" w:rsidRPr="00000000">
        <w:rPr>
          <w:rtl w:val="0"/>
        </w:rPr>
        <w:t xml:space="preserve"> and potentially </w:t>
      </w:r>
      <w:r w:rsidDel="00000000" w:rsidR="00000000" w:rsidRPr="00000000">
        <w:rPr>
          <w:rFonts w:ascii="Roboto Mono" w:cs="Roboto Mono" w:eastAsia="Roboto Mono" w:hAnsi="Roboto Mono"/>
          <w:color w:val="188038"/>
          <w:rtl w:val="0"/>
        </w:rPr>
        <w:t xml:space="preserve">Rule</w:t>
      </w:r>
      <w:r w:rsidDel="00000000" w:rsidR="00000000" w:rsidRPr="00000000">
        <w:rPr>
          <w:rtl w:val="0"/>
        </w:rPr>
        <w:t xml:space="preserve"> Statements in the Augmentation Pipeline. In particular, FCA-derived common attributes can support the Aggregation phase by discovering candidate Kinds and Properties; the resulting classifications can then be consumed by Alignment to identify states, transitions and rules. FCA therefore acts primarily as an inference mechanism for discovering structure from existing statements, while the pipeline determines how those inferred structures are subsequently applied.</w:t>
      </w:r>
    </w:p>
    <w:p w:rsidR="00000000" w:rsidDel="00000000" w:rsidP="00000000" w:rsidRDefault="00000000" w:rsidRPr="00000000" w14:paraId="00000152">
      <w:pPr>
        <w:spacing w:after="240" w:before="240" w:lineRule="auto"/>
        <w:rPr/>
      </w:pPr>
      <w:r w:rsidDel="00000000" w:rsidR="00000000" w:rsidRPr="00000000">
        <w:rPr>
          <w:rtl w:val="0"/>
        </w:rPr>
        <w:t xml:space="preserve">At the service level, FCA could expose basic APIs/functions such as:</w:t>
      </w:r>
    </w:p>
    <w:p w:rsidR="00000000" w:rsidDel="00000000" w:rsidP="00000000" w:rsidRDefault="00000000" w:rsidRPr="00000000" w14:paraId="00000153">
      <w:pPr>
        <w:numPr>
          <w:ilvl w:val="0"/>
          <w:numId w:val="33"/>
        </w:numPr>
        <w:spacing w:after="0" w:afterAutospacing="0" w:before="240" w:lineRule="auto"/>
        <w:ind w:left="720" w:hanging="360"/>
      </w:pPr>
      <w:r w:rsidDel="00000000" w:rsidR="00000000" w:rsidRPr="00000000">
        <w:rPr>
          <w:b w:val="1"/>
          <w:bCs w:val="1"/>
          <w:rtl w:val="0"/>
        </w:rPr>
        <w:t xml:space="preserve">Context construction:</w:t>
      </w:r>
      <w:r w:rsidDel="00000000" w:rsidR="00000000" w:rsidRPr="00000000">
        <w:rPr>
          <w:rtl w:val="0"/>
        </w:rPr>
        <w:t xml:space="preserve"> build or update FCA contexts from Resources, Statements and their roles.</w:t>
      </w:r>
    </w:p>
    <w:p w:rsidR="00000000" w:rsidDel="00000000" w:rsidP="00000000" w:rsidRDefault="00000000" w:rsidRPr="00000000" w14:paraId="00000154">
      <w:pPr>
        <w:numPr>
          <w:ilvl w:val="0"/>
          <w:numId w:val="33"/>
        </w:numPr>
        <w:spacing w:after="0" w:afterAutospacing="0" w:before="0" w:beforeAutospacing="0" w:lineRule="auto"/>
        <w:ind w:left="720" w:hanging="360"/>
      </w:pPr>
      <w:r w:rsidDel="00000000" w:rsidR="00000000" w:rsidRPr="00000000">
        <w:rPr>
          <w:b w:val="1"/>
          <w:bCs w:val="1"/>
          <w:rtl w:val="0"/>
        </w:rPr>
        <w:t xml:space="preserve">Concept discovery:</w:t>
      </w:r>
      <w:r w:rsidDel="00000000" w:rsidR="00000000" w:rsidRPr="00000000">
        <w:rPr>
          <w:rtl w:val="0"/>
        </w:rPr>
        <w:t xml:space="preserve"> compute formal concepts and their extents/intents for Subjects, Predicates or Objects.</w:t>
      </w:r>
    </w:p>
    <w:p w:rsidR="00000000" w:rsidDel="00000000" w:rsidP="00000000" w:rsidRDefault="00000000" w:rsidRPr="00000000" w14:paraId="00000155">
      <w:pPr>
        <w:numPr>
          <w:ilvl w:val="0"/>
          <w:numId w:val="33"/>
        </w:numPr>
        <w:spacing w:after="0" w:afterAutospacing="0" w:before="0" w:beforeAutospacing="0" w:lineRule="auto"/>
        <w:ind w:left="720" w:hanging="360"/>
      </w:pPr>
      <w:r w:rsidDel="00000000" w:rsidR="00000000" w:rsidRPr="00000000">
        <w:rPr>
          <w:b w:val="1"/>
          <w:bCs w:val="1"/>
          <w:rtl w:val="0"/>
        </w:rPr>
        <w:t xml:space="preserve">Classification:</w:t>
      </w:r>
      <w:r w:rsidDel="00000000" w:rsidR="00000000" w:rsidRPr="00000000">
        <w:rPr>
          <w:rtl w:val="0"/>
        </w:rPr>
        <w:t xml:space="preserve"> determine the inferred Kinds/Types to which a Resource belongs based on its observed properties.</w:t>
      </w:r>
    </w:p>
    <w:p w:rsidR="00000000" w:rsidDel="00000000" w:rsidP="00000000" w:rsidRDefault="00000000" w:rsidRPr="00000000" w14:paraId="00000156">
      <w:pPr>
        <w:numPr>
          <w:ilvl w:val="0"/>
          <w:numId w:val="33"/>
        </w:numPr>
        <w:spacing w:after="0" w:afterAutospacing="0" w:before="0" w:beforeAutospacing="0" w:lineRule="auto"/>
        <w:ind w:left="720" w:hanging="360"/>
      </w:pPr>
      <w:r w:rsidDel="00000000" w:rsidR="00000000" w:rsidRPr="00000000">
        <w:rPr>
          <w:b w:val="1"/>
          <w:bCs w:val="1"/>
          <w:rtl w:val="0"/>
        </w:rPr>
        <w:t xml:space="preserve">Attribute inference:</w:t>
      </w:r>
      <w:r w:rsidDel="00000000" w:rsidR="00000000" w:rsidRPr="00000000">
        <w:rPr>
          <w:rtl w:val="0"/>
        </w:rPr>
        <w:t xml:space="preserve"> identify common or implied attributes shared by a set of Resources.</w:t>
      </w:r>
    </w:p>
    <w:p w:rsidR="00000000" w:rsidDel="00000000" w:rsidP="00000000" w:rsidRDefault="00000000" w:rsidRPr="00000000" w14:paraId="00000157">
      <w:pPr>
        <w:numPr>
          <w:ilvl w:val="0"/>
          <w:numId w:val="33"/>
        </w:numPr>
        <w:spacing w:after="0" w:afterAutospacing="0" w:before="0" w:beforeAutospacing="0" w:lineRule="auto"/>
        <w:ind w:left="720" w:hanging="360"/>
      </w:pPr>
      <w:r w:rsidDel="00000000" w:rsidR="00000000" w:rsidRPr="00000000">
        <w:rPr>
          <w:b w:val="1"/>
          <w:bCs w:val="1"/>
          <w:rtl w:val="0"/>
        </w:rPr>
        <w:t xml:space="preserve">Similarity / generalization:</w:t>
      </w:r>
      <w:r w:rsidDel="00000000" w:rsidR="00000000" w:rsidRPr="00000000">
        <w:rPr>
          <w:rtl w:val="0"/>
        </w:rPr>
        <w:t xml:space="preserve"> find more general or more specific concepts and compare Resources through their concept-lattice position.</w:t>
      </w:r>
    </w:p>
    <w:p w:rsidR="00000000" w:rsidDel="00000000" w:rsidP="00000000" w:rsidRDefault="00000000" w:rsidRPr="00000000" w14:paraId="00000158">
      <w:pPr>
        <w:numPr>
          <w:ilvl w:val="0"/>
          <w:numId w:val="33"/>
        </w:numPr>
        <w:spacing w:after="0" w:afterAutospacing="0" w:before="0" w:beforeAutospacing="0" w:lineRule="auto"/>
        <w:ind w:left="720" w:hanging="360"/>
      </w:pPr>
      <w:r w:rsidDel="00000000" w:rsidR="00000000" w:rsidRPr="00000000">
        <w:rPr>
          <w:b w:val="1"/>
          <w:bCs w:val="1"/>
          <w:rtl w:val="0"/>
        </w:rPr>
        <w:t xml:space="preserve">Instance lookup:</w:t>
      </w:r>
      <w:r w:rsidDel="00000000" w:rsidR="00000000" w:rsidRPr="00000000">
        <w:rPr>
          <w:rtl w:val="0"/>
        </w:rPr>
        <w:t xml:space="preserve"> retrieve Resources belonging to a given inferred concept or satisfying a concept's intent.</w:t>
      </w:r>
    </w:p>
    <w:p w:rsidR="00000000" w:rsidDel="00000000" w:rsidP="00000000" w:rsidRDefault="00000000" w:rsidRPr="00000000" w14:paraId="00000159">
      <w:pPr>
        <w:numPr>
          <w:ilvl w:val="0"/>
          <w:numId w:val="33"/>
        </w:numPr>
        <w:spacing w:after="0" w:afterAutospacing="0" w:before="0" w:beforeAutospacing="0" w:lineRule="auto"/>
        <w:ind w:left="720" w:hanging="360"/>
      </w:pPr>
      <w:r w:rsidDel="00000000" w:rsidR="00000000" w:rsidRPr="00000000">
        <w:rPr>
          <w:b w:val="1"/>
          <w:bCs w:val="1"/>
          <w:rtl w:val="0"/>
        </w:rPr>
        <w:t xml:space="preserve">Incremental update:</w:t>
      </w:r>
      <w:r w:rsidDel="00000000" w:rsidR="00000000" w:rsidRPr="00000000">
        <w:rPr>
          <w:rtl w:val="0"/>
        </w:rPr>
        <w:t xml:space="preserve"> update concepts when new Statements are added or removed, allowing inference to follow the evolving semantic graph.</w:t>
      </w:r>
    </w:p>
    <w:p w:rsidR="00000000" w:rsidDel="00000000" w:rsidP="00000000" w:rsidRDefault="00000000" w:rsidRPr="00000000" w14:paraId="0000015A">
      <w:pPr>
        <w:numPr>
          <w:ilvl w:val="0"/>
          <w:numId w:val="33"/>
        </w:numPr>
        <w:spacing w:after="240" w:before="0" w:beforeAutospacing="0" w:lineRule="auto"/>
        <w:ind w:left="720" w:hanging="360"/>
      </w:pPr>
      <w:r w:rsidDel="00000000" w:rsidR="00000000" w:rsidRPr="00000000">
        <w:rPr>
          <w:b w:val="1"/>
          <w:bCs w:val="1"/>
          <w:rtl w:val="0"/>
        </w:rPr>
        <w:t xml:space="preserve">Inference provenance:</w:t>
      </w:r>
      <w:r w:rsidDel="00000000" w:rsidR="00000000" w:rsidRPr="00000000">
        <w:rPr>
          <w:rtl w:val="0"/>
        </w:rPr>
        <w:t xml:space="preserve"> associate inferred concepts or classifications with the Statements and contexts from which they were derived.</w:t>
      </w:r>
    </w:p>
    <w:p w:rsidR="00000000" w:rsidDel="00000000" w:rsidP="00000000" w:rsidRDefault="00000000" w:rsidRPr="00000000" w14:paraId="0000015B">
      <w:pPr>
        <w:spacing w:after="240" w:before="240" w:lineRule="auto"/>
        <w:rPr/>
      </w:pPr>
      <w:r w:rsidDel="00000000" w:rsidR="00000000" w:rsidRPr="00000000">
        <w:rPr>
          <w:rtl w:val="0"/>
        </w:rPr>
        <w:t xml:space="preserve">These operations should return normal Base Model Statements/resources where possible, allowing FCA results to participate in the same functional streams and messaging infrastructure as other augmentation outputs. FCA consequently becomes a reusable inference service rather than a separate data model, providing classification and attribute-discovery capabilities to the Aggregation and subsequent Alignment/Activation agents.</w:t>
      </w:r>
    </w:p>
    <w:p w:rsidR="00000000" w:rsidDel="00000000" w:rsidP="00000000" w:rsidRDefault="00000000" w:rsidRPr="00000000" w14:paraId="0000015C">
      <w:pPr>
        <w:pStyle w:val="Heading4"/>
        <w:keepNext w:val="0"/>
        <w:keepLines w:val="0"/>
        <w:widowControl w:val="0"/>
        <w:spacing w:after="120" w:before="120" w:line="275.9999942779541" w:lineRule="auto"/>
        <w:rPr/>
      </w:pPr>
      <w:bookmarkStart w:colFirst="0" w:colLast="0" w:name="_uvtded69ilo4" w:id="48"/>
      <w:bookmarkEnd w:id="48"/>
      <w:r w:rsidDel="00000000" w:rsidR="00000000" w:rsidRPr="00000000">
        <w:rPr>
          <w:rtl w:val="0"/>
        </w:rPr>
      </w:r>
    </w:p>
    <w:p w:rsidR="00000000" w:rsidDel="00000000" w:rsidP="00000000" w:rsidRDefault="00000000" w:rsidRPr="00000000" w14:paraId="0000015D">
      <w:pPr>
        <w:pStyle w:val="Heading4"/>
        <w:keepNext w:val="0"/>
        <w:keepLines w:val="0"/>
        <w:widowControl w:val="0"/>
        <w:spacing w:after="120" w:before="120" w:line="275.9999942779541" w:lineRule="auto"/>
        <w:rPr/>
      </w:pPr>
      <w:bookmarkStart w:colFirst="0" w:colLast="0" w:name="_9v4rarhh879u" w:id="49"/>
      <w:bookmarkEnd w:id="49"/>
      <w:r w:rsidDel="00000000" w:rsidR="00000000" w:rsidRPr="00000000">
        <w:rPr>
          <w:rtl w:val="0"/>
        </w:rPr>
        <w:t xml:space="preserve">FCA-based Relational Schema Inference:</w:t>
      </w:r>
    </w:p>
    <w:p w:rsidR="00000000" w:rsidDel="00000000" w:rsidP="00000000" w:rsidRDefault="00000000" w:rsidRPr="00000000" w14:paraId="0000015E">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system can infer relational schemas (rules or "upper concepts") from the structure of the data itself using FCA.</w:t>
      </w:r>
    </w:p>
    <w:p w:rsidR="00000000" w:rsidDel="00000000" w:rsidP="00000000" w:rsidRDefault="00000000" w:rsidRPr="00000000" w14:paraId="0000015F">
      <w:pPr>
        <w:widowControl w:val="0"/>
        <w:numPr>
          <w:ilvl w:val="0"/>
          <w:numId w:val="3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FCA Contexts for Relational Analysis:</w:t>
      </w:r>
      <w:r w:rsidDel="00000000" w:rsidR="00000000" w:rsidRPr="00000000">
        <w:rPr>
          <w:rFonts w:ascii="Google Sans" w:cs="Google Sans" w:eastAsia="Google Sans" w:hAnsi="Google Sans"/>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60">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Predicate-as-Context:</w:t>
      </w:r>
      <w:r w:rsidDel="00000000" w:rsidR="00000000" w:rsidRPr="00000000">
        <w:rPr>
          <w:rFonts w:ascii="Google Sans" w:cs="Google Sans" w:eastAsia="Google Sans" w:hAnsi="Google Sans"/>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61">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Subject-as-Context:</w:t>
      </w:r>
      <w:r w:rsidDel="00000000" w:rsidR="00000000" w:rsidRPr="00000000">
        <w:rPr>
          <w:rFonts w:ascii="Google Sans" w:cs="Google Sans" w:eastAsia="Google Sans" w:hAnsi="Google Sans"/>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62">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Object-as-Context:</w:t>
      </w:r>
      <w:r w:rsidDel="00000000" w:rsidR="00000000" w:rsidRPr="00000000">
        <w:rPr>
          <w:rFonts w:ascii="Google Sans" w:cs="Google Sans" w:eastAsia="Google Sans" w:hAnsi="Google Sans"/>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63">
      <w:pPr>
        <w:widowControl w:val="0"/>
        <w:numPr>
          <w:ilvl w:val="0"/>
          <w:numId w:val="3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64">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Select Context:</w:t>
      </w:r>
      <w:r w:rsidDel="00000000" w:rsidR="00000000" w:rsidRPr="00000000">
        <w:rPr>
          <w:rFonts w:ascii="Google Sans" w:cs="Google Sans" w:eastAsia="Google Sans" w:hAnsi="Google Sans"/>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65">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Build Lattice:</w:t>
      </w:r>
      <w:r w:rsidDel="00000000" w:rsidR="00000000" w:rsidRPr="00000000">
        <w:rPr>
          <w:rFonts w:ascii="Google Sans" w:cs="Google Sans" w:eastAsia="Google Sans" w:hAnsi="Google Sans"/>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66">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Identify Formal Concepts:</w:t>
      </w:r>
      <w:r w:rsidDel="00000000" w:rsidR="00000000" w:rsidRPr="00000000">
        <w:rPr>
          <w:rFonts w:ascii="Google Sans" w:cs="Google Sans" w:eastAsia="Google Sans" w:hAnsi="Google Sans"/>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67">
      <w:pPr>
        <w:widowControl w:val="0"/>
        <w:numPr>
          <w:ilvl w:val="1"/>
          <w:numId w:val="19"/>
        </w:numPr>
        <w:spacing w:after="120" w:line="275.9999942779541" w:lineRule="auto"/>
        <w:ind w:left="885" w:hanging="360"/>
      </w:pPr>
      <w:r w:rsidDel="00000000" w:rsidR="00000000" w:rsidRPr="00000000">
        <w:rPr>
          <w:rFonts w:ascii="Google Sans" w:cs="Google Sans" w:eastAsia="Google Sans" w:hAnsi="Google Sans"/>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:DeveloperWorksOnProject a rdfs:Class, :RelationalSchema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:hasDomain :Developer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:hasRange :Project .</w:t>
      </w:r>
      <w:r w:rsidDel="00000000" w:rsidR="00000000" w:rsidRPr="00000000">
        <w:rPr>
          <w:rtl w:val="0"/>
        </w:rPr>
      </w:r>
    </w:p>
    <w:p w:rsidR="00000000" w:rsidDel="00000000" w:rsidP="00000000" w:rsidRDefault="00000000" w:rsidRPr="00000000" w14:paraId="00000168">
      <w:pPr>
        <w:pStyle w:val="Heading1"/>
        <w:rPr/>
      </w:pPr>
      <w:bookmarkStart w:colFirst="0" w:colLast="0" w:name="_nmy49zl7iske" w:id="50"/>
      <w:bookmarkEnd w:id="50"/>
      <w:r w:rsidDel="00000000" w:rsidR="00000000" w:rsidRPr="00000000">
        <w:rPr>
          <w:rtl w:val="0"/>
        </w:rPr>
        <w:t xml:space="preserve">Leverage CPPE</w:t>
      </w:r>
    </w:p>
    <w:p w:rsidR="00000000" w:rsidDel="00000000" w:rsidP="00000000" w:rsidRDefault="00000000" w:rsidRPr="00000000" w14:paraId="00000169">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6A">
      <w:pPr>
        <w:pStyle w:val="Heading2"/>
        <w:rPr/>
      </w:pPr>
      <w:bookmarkStart w:colFirst="0" w:colLast="0" w:name="_spl0dmny2sn1" w:id="51"/>
      <w:bookmarkEnd w:id="51"/>
      <w:r w:rsidDel="00000000" w:rsidR="00000000" w:rsidRPr="00000000">
        <w:rPr>
          <w:rtl w:val="0"/>
        </w:rPr>
        <w:t xml:space="preserve">Algebraic Semantic Embeddings (CPPE):</w:t>
      </w:r>
    </w:p>
    <w:p w:rsidR="00000000" w:rsidDel="00000000" w:rsidP="00000000" w:rsidRDefault="00000000" w:rsidRPr="00000000" w14:paraId="0000016B">
      <w:pPr>
        <w:pStyle w:val="Heading3"/>
        <w:rPr/>
      </w:pPr>
      <w:bookmarkStart w:colFirst="0" w:colLast="0" w:name="_12vb9y8d80o" w:id="52"/>
      <w:bookmarkEnd w:id="52"/>
      <w:r w:rsidDel="00000000" w:rsidR="00000000" w:rsidRPr="00000000">
        <w:rPr>
          <w:rtl w:val="0"/>
        </w:rPr>
        <w:t xml:space="preserve">Prime Numbers Identifiers:</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6E">
      <w:pPr>
        <w:pStyle w:val="Heading3"/>
        <w:spacing w:line="276" w:lineRule="auto"/>
        <w:rPr/>
      </w:pPr>
      <w:bookmarkStart w:colFirst="0" w:colLast="0" w:name="_nucczl4p06er" w:id="53"/>
      <w:bookmarkEnd w:id="53"/>
      <w:r w:rsidDel="00000000" w:rsidR="00000000" w:rsidRPr="00000000">
        <w:rPr>
          <w:rtl w:val="0"/>
        </w:rPr>
        <w:t xml:space="preserve">Prime ID Embeddings: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171">
      <w:pPr>
        <w:spacing w:line="276" w:lineRule="auto"/>
        <w:rPr/>
      </w:pPr>
      <w:r w:rsidDel="00000000" w:rsidR="00000000" w:rsidRPr="00000000">
        <w:rPr>
          <w:rtl w:val="0"/>
        </w:rPr>
      </w:r>
    </w:p>
    <w:p w:rsidR="00000000" w:rsidDel="00000000" w:rsidP="00000000" w:rsidRDefault="00000000" w:rsidRPr="00000000" w14:paraId="00000172">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173">
      <w:pPr>
        <w:spacing w:line="276" w:lineRule="auto"/>
        <w:rPr/>
      </w:pPr>
      <w:r w:rsidDel="00000000" w:rsidR="00000000" w:rsidRPr="00000000">
        <w:rPr>
          <w:rtl w:val="0"/>
        </w:rPr>
      </w:r>
    </w:p>
    <w:p w:rsidR="00000000" w:rsidDel="00000000" w:rsidP="00000000" w:rsidRDefault="00000000" w:rsidRPr="00000000" w14:paraId="00000174">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175">
      <w:pPr>
        <w:spacing w:line="276" w:lineRule="auto"/>
        <w:rPr/>
      </w:pPr>
      <w:r w:rsidDel="00000000" w:rsidR="00000000" w:rsidRPr="00000000">
        <w:rPr>
          <w:rtl w:val="0"/>
        </w:rPr>
      </w:r>
    </w:p>
    <w:p w:rsidR="00000000" w:rsidDel="00000000" w:rsidP="00000000" w:rsidRDefault="00000000" w:rsidRPr="00000000" w14:paraId="00000176">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177">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3"/>
        <w:rPr/>
      </w:pPr>
      <w:bookmarkStart w:colFirst="0" w:colLast="0" w:name="_tdpam7i6pina" w:id="54"/>
      <w:bookmarkEnd w:id="54"/>
      <w:r w:rsidDel="00000000" w:rsidR="00000000" w:rsidRPr="00000000">
        <w:rPr>
          <w:rtl w:val="0"/>
        </w:rPr>
        <w:t xml:space="preserve">CPPE. FCA-based Embeddings: A Deterministic Approach:</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17E">
      <w:pPr>
        <w:widowControl w:val="0"/>
        <w:numPr>
          <w:ilvl w:val="0"/>
          <w:numId w:val="11"/>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Contextual Prime Product Embedding (CPPE):</w:t>
      </w:r>
      <w:r w:rsidDel="00000000" w:rsidR="00000000" w:rsidRPr="00000000">
        <w:rPr>
          <w:rFonts w:ascii="Google Sans" w:cs="Google Sans" w:eastAsia="Google Sans" w:hAnsi="Google Sans"/>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17F">
      <w:pPr>
        <w:widowControl w:val="0"/>
        <w:numPr>
          <w:ilvl w:val="1"/>
          <w:numId w:val="22"/>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Define FCA Contexts:</w:t>
      </w:r>
      <w:r w:rsidDel="00000000" w:rsidR="00000000" w:rsidRPr="00000000">
        <w:rPr>
          <w:rFonts w:ascii="Google Sans" w:cs="Google Sans" w:eastAsia="Google Sans" w:hAnsi="Google Sans"/>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180">
      <w:pPr>
        <w:widowControl w:val="0"/>
        <w:numPr>
          <w:ilvl w:val="2"/>
          <w:numId w:val="24"/>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Objects (G):</w:t>
      </w:r>
      <w:r w:rsidDel="00000000" w:rsidR="00000000" w:rsidRPr="00000000">
        <w:rPr>
          <w:rFonts w:ascii="Google Sans" w:cs="Google Sans" w:eastAsia="Google Sans" w:hAnsi="Google Sans"/>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181">
      <w:pPr>
        <w:widowControl w:val="0"/>
        <w:numPr>
          <w:ilvl w:val="2"/>
          <w:numId w:val="24"/>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Attributes (M):</w:t>
      </w:r>
      <w:r w:rsidDel="00000000" w:rsidR="00000000" w:rsidRPr="00000000">
        <w:rPr>
          <w:rFonts w:ascii="Google Sans" w:cs="Google Sans" w:eastAsia="Google Sans" w:hAnsi="Google Sans"/>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182">
      <w:pPr>
        <w:widowControl w:val="0"/>
        <w:numPr>
          <w:ilvl w:val="1"/>
          <w:numId w:val="22"/>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Prime Product:</w:t>
      </w:r>
      <w:r w:rsidDel="00000000" w:rsidR="00000000" w:rsidRPr="00000000">
        <w:rPr>
          <w:rFonts w:ascii="Google Sans" w:cs="Google Sans" w:eastAsia="Google Sans" w:hAnsi="Google Sans"/>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183">
      <w:pPr>
        <w:widowControl w:val="0"/>
        <w:numPr>
          <w:ilvl w:val="0"/>
          <w:numId w:val="2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184">
      <w:pPr>
        <w:widowControl w:val="0"/>
        <w:numPr>
          <w:ilvl w:val="1"/>
          <w:numId w:val="2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Similarity:</w:t>
      </w:r>
      <w:r w:rsidDel="00000000" w:rsidR="00000000" w:rsidRPr="00000000">
        <w:rPr>
          <w:rFonts w:ascii="Google Sans" w:cs="Google Sans" w:eastAsia="Google Sans" w:hAnsi="Google Sans"/>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185">
      <w:pPr>
        <w:widowControl w:val="0"/>
        <w:numPr>
          <w:ilvl w:val="1"/>
          <w:numId w:val="2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Relational Inference:</w:t>
      </w:r>
      <w:r w:rsidDel="00000000" w:rsidR="00000000" w:rsidRPr="00000000">
        <w:rPr>
          <w:rFonts w:ascii="Google Sans" w:cs="Google Sans" w:eastAsia="Google Sans" w:hAnsi="Google Sans"/>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186">
      <w:pPr>
        <w:widowControl w:val="0"/>
        <w:numPr>
          <w:ilvl w:val="2"/>
          <w:numId w:val="23"/>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187">
      <w:pPr>
        <w:widowControl w:val="0"/>
        <w:numPr>
          <w:ilvl w:val="2"/>
          <w:numId w:val="23"/>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188">
      <w:pPr>
        <w:widowControl w:val="0"/>
        <w:numPr>
          <w:ilvl w:val="2"/>
          <w:numId w:val="23"/>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189">
      <w:pPr>
        <w:pStyle w:val="Heading4"/>
        <w:keepNext w:val="0"/>
        <w:keepLines w:val="0"/>
        <w:widowControl w:val="0"/>
        <w:spacing w:after="120" w:before="120" w:line="275.9999942779541" w:lineRule="auto"/>
        <w:rPr/>
      </w:pPr>
      <w:bookmarkStart w:colFirst="0" w:colLast="0" w:name="_piwmtevnk1rg" w:id="55"/>
      <w:bookmarkEnd w:id="55"/>
      <w:r w:rsidDel="00000000" w:rsidR="00000000" w:rsidRPr="00000000">
        <w:rPr>
          <w:rtl w:val="0"/>
        </w:rPr>
      </w:r>
    </w:p>
    <w:p w:rsidR="00000000" w:rsidDel="00000000" w:rsidP="00000000" w:rsidRDefault="00000000" w:rsidRPr="00000000" w14:paraId="0000018A">
      <w:pPr>
        <w:pStyle w:val="Heading4"/>
        <w:keepNext w:val="0"/>
        <w:keepLines w:val="0"/>
        <w:widowControl w:val="0"/>
        <w:spacing w:after="120" w:before="120" w:line="275.9999942779541" w:lineRule="auto"/>
        <w:rPr/>
      </w:pPr>
      <w:bookmarkStart w:colFirst="0" w:colLast="0" w:name="_5jru7cleeqyz" w:id="56"/>
      <w:bookmarkEnd w:id="56"/>
      <w:r w:rsidDel="00000000" w:rsidR="00000000" w:rsidRPr="00000000">
        <w:rPr>
          <w:rtl w:val="0"/>
        </w:rPr>
        <w:t xml:space="preserve">Relational Context Vectors</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18D">
      <w:pPr>
        <w:widowControl w:val="0"/>
        <w:numPr>
          <w:ilvl w:val="0"/>
          <w:numId w:val="2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RCV Definition:</w:t>
      </w:r>
      <w:r w:rsidDel="00000000" w:rsidR="00000000" w:rsidRPr="00000000">
        <w:rPr>
          <w:rFonts w:ascii="Google Sans" w:cs="Google Sans" w:eastAsia="Google Sans" w:hAnsi="Google Sans"/>
          <w:color w:val="1b1c1d"/>
          <w:rtl w:val="0"/>
        </w:rPr>
        <w:t xml:space="preserve"> RCV(statement) = (S, P, O)</w:t>
      </w:r>
      <w:r w:rsidDel="00000000" w:rsidR="00000000" w:rsidRPr="00000000">
        <w:rPr>
          <w:rtl w:val="0"/>
        </w:rPr>
      </w:r>
    </w:p>
    <w:p w:rsidR="00000000" w:rsidDel="00000000" w:rsidP="00000000" w:rsidRDefault="00000000" w:rsidRPr="00000000" w14:paraId="0000018E">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 (Subject Context Embedding):</w:t>
      </w:r>
      <w:r w:rsidDel="00000000" w:rsidR="00000000" w:rsidRPr="00000000">
        <w:rPr>
          <w:rFonts w:ascii="Google Sans" w:cs="Google Sans" w:eastAsia="Google Sans" w:hAnsi="Google Sans"/>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18F">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P (Predicate Context Embedding):</w:t>
      </w:r>
      <w:r w:rsidDel="00000000" w:rsidR="00000000" w:rsidRPr="00000000">
        <w:rPr>
          <w:rFonts w:ascii="Google Sans" w:cs="Google Sans" w:eastAsia="Google Sans" w:hAnsi="Google Sans"/>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190">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O (Object Context Embedding):</w:t>
      </w:r>
      <w:r w:rsidDel="00000000" w:rsidR="00000000" w:rsidRPr="00000000">
        <w:rPr>
          <w:rFonts w:ascii="Google Sans" w:cs="Google Sans" w:eastAsia="Google Sans" w:hAnsi="Google Sans"/>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191">
      <w:pPr>
        <w:widowControl w:val="0"/>
        <w:numPr>
          <w:ilvl w:val="0"/>
          <w:numId w:val="28"/>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Implementation:</w:t>
      </w:r>
      <w:r w:rsidDel="00000000" w:rsidR="00000000" w:rsidRPr="00000000">
        <w:rPr>
          <w:rFonts w:ascii="Google Sans" w:cs="Google Sans" w:eastAsia="Google Sans" w:hAnsi="Google Sans"/>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192">
      <w:pPr>
        <w:pStyle w:val="Heading3"/>
        <w:keepNext w:val="0"/>
        <w:keepLines w:val="0"/>
        <w:widowControl w:val="0"/>
        <w:spacing w:after="120" w:before="120" w:line="275.9999942779541" w:lineRule="auto"/>
        <w:rPr>
          <w:rFonts w:ascii="Google Sans" w:cs="Google Sans" w:eastAsia="Google Sans" w:hAnsi="Google Sans"/>
          <w:b w:val="1"/>
          <w:bCs w:val="1"/>
          <w:color w:val="1b1c1d"/>
        </w:rPr>
      </w:pPr>
      <w:r w:rsidDel="00000000" w:rsidR="00000000" w:rsidRPr="00000000">
        <w:rPr>
          <w:rtl w:val="0"/>
        </w:rPr>
      </w:r>
    </w:p>
    <w:p w:rsidR="00000000" w:rsidDel="00000000" w:rsidP="00000000" w:rsidRDefault="00000000" w:rsidRPr="00000000" w14:paraId="00000193">
      <w:pPr>
        <w:pStyle w:val="Heading4"/>
        <w:keepNext w:val="0"/>
        <w:keepLines w:val="0"/>
        <w:widowControl w:val="0"/>
        <w:spacing w:after="120" w:before="120" w:line="275.9999942779541" w:lineRule="auto"/>
        <w:rPr/>
      </w:pPr>
      <w:bookmarkStart w:colFirst="0" w:colLast="0" w:name="_cxpiqxfobvqz" w:id="57"/>
      <w:bookmarkEnd w:id="57"/>
      <w:r w:rsidDel="00000000" w:rsidR="00000000" w:rsidRPr="00000000">
        <w:rPr>
          <w:rtl w:val="0"/>
        </w:rPr>
        <w:t xml:space="preserve">Schema Archetypes:</w:t>
      </w:r>
    </w:p>
    <w:p w:rsidR="00000000" w:rsidDel="00000000" w:rsidP="00000000" w:rsidRDefault="00000000" w:rsidRPr="00000000" w14:paraId="00000194">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5">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This dual representation is key to performing inference.</w:t>
      </w:r>
    </w:p>
    <w:p w:rsidR="00000000" w:rsidDel="00000000" w:rsidP="00000000" w:rsidRDefault="00000000" w:rsidRPr="00000000" w14:paraId="00000196">
      <w:pPr>
        <w:widowControl w:val="0"/>
        <w:numPr>
          <w:ilvl w:val="0"/>
          <w:numId w:val="2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Instance RCV:</w:t>
      </w:r>
      <w:r w:rsidDel="00000000" w:rsidR="00000000" w:rsidRPr="00000000">
        <w:rPr>
          <w:rFonts w:ascii="Google Sans" w:cs="Google Sans" w:eastAsia="Google Sans" w:hAnsi="Google Sans"/>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197">
      <w:pPr>
        <w:widowControl w:val="0"/>
        <w:numPr>
          <w:ilvl w:val="0"/>
          <w:numId w:val="2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Schema RCV (Archetype):</w:t>
      </w:r>
      <w:r w:rsidDel="00000000" w:rsidR="00000000" w:rsidRPr="00000000">
        <w:rPr>
          <w:rFonts w:ascii="Google Sans" w:cs="Google Sans" w:eastAsia="Google Sans" w:hAnsi="Google Sans"/>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198">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199">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19A">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19B">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schema RCV components:</w:t>
      </w:r>
      <w:r w:rsidDel="00000000" w:rsidR="00000000" w:rsidRPr="00000000">
        <w:rPr>
          <w:rtl w:val="0"/>
        </w:rPr>
      </w:r>
    </w:p>
    <w:p w:rsidR="00000000" w:rsidDel="00000000" w:rsidP="00000000" w:rsidRDefault="00000000" w:rsidRPr="00000000" w14:paraId="0000019C">
      <w:pPr>
        <w:widowControl w:val="0"/>
        <w:numPr>
          <w:ilvl w:val="3"/>
          <w:numId w:val="25"/>
        </w:numPr>
        <w:spacing w:line="275.9999942779541" w:lineRule="auto"/>
        <w:ind w:left="1695" w:hanging="360"/>
      </w:pPr>
      <w:r w:rsidDel="00000000" w:rsidR="00000000" w:rsidRPr="00000000">
        <w:rPr>
          <w:rFonts w:ascii="Google Sans" w:cs="Google Sans" w:eastAsia="Google Sans" w:hAnsi="Google Sans"/>
          <w:color w:val="1b1c1d"/>
          <w:rtl w:val="0"/>
        </w:rPr>
        <w:t xml:space="preserve">S_schema = LCM(S_1, S_2, ..., S_n)</w:t>
      </w:r>
      <w:r w:rsidDel="00000000" w:rsidR="00000000" w:rsidRPr="00000000">
        <w:rPr>
          <w:rtl w:val="0"/>
        </w:rPr>
      </w:r>
    </w:p>
    <w:p w:rsidR="00000000" w:rsidDel="00000000" w:rsidP="00000000" w:rsidRDefault="00000000" w:rsidRPr="00000000" w14:paraId="0000019D">
      <w:pPr>
        <w:widowControl w:val="0"/>
        <w:numPr>
          <w:ilvl w:val="3"/>
          <w:numId w:val="25"/>
        </w:numPr>
        <w:spacing w:line="275.9999942779541" w:lineRule="auto"/>
        <w:ind w:left="1695" w:hanging="360"/>
      </w:pPr>
      <w:r w:rsidDel="00000000" w:rsidR="00000000" w:rsidRPr="00000000">
        <w:rPr>
          <w:rFonts w:ascii="Google Sans" w:cs="Google Sans" w:eastAsia="Google Sans" w:hAnsi="Google Sans"/>
          <w:color w:val="1b1c1d"/>
          <w:rtl w:val="0"/>
        </w:rPr>
        <w:t xml:space="preserve">P_schema = LCM(P_1, P_2, ..., P_n)</w:t>
      </w:r>
      <w:r w:rsidDel="00000000" w:rsidR="00000000" w:rsidRPr="00000000">
        <w:rPr>
          <w:rtl w:val="0"/>
        </w:rPr>
      </w:r>
    </w:p>
    <w:p w:rsidR="00000000" w:rsidDel="00000000" w:rsidP="00000000" w:rsidRDefault="00000000" w:rsidRPr="00000000" w14:paraId="0000019E">
      <w:pPr>
        <w:widowControl w:val="0"/>
        <w:numPr>
          <w:ilvl w:val="3"/>
          <w:numId w:val="25"/>
        </w:numPr>
        <w:spacing w:line="275.9999942779541" w:lineRule="auto"/>
        <w:ind w:left="1695" w:hanging="360"/>
      </w:pPr>
      <w:r w:rsidDel="00000000" w:rsidR="00000000" w:rsidRPr="00000000">
        <w:rPr>
          <w:rFonts w:ascii="Google Sans" w:cs="Google Sans" w:eastAsia="Google Sans" w:hAnsi="Google Sans"/>
          <w:color w:val="1b1c1d"/>
          <w:rtl w:val="0"/>
        </w:rPr>
        <w:t xml:space="preserve">O_schema = LCM(O_1, O_2, ..., O_n)</w:t>
      </w:r>
      <w:r w:rsidDel="00000000" w:rsidR="00000000" w:rsidRPr="00000000">
        <w:rPr>
          <w:rtl w:val="0"/>
        </w:rPr>
      </w:r>
    </w:p>
    <w:p w:rsidR="00000000" w:rsidDel="00000000" w:rsidP="00000000" w:rsidRDefault="00000000" w:rsidRPr="00000000" w14:paraId="0000019F">
      <w:pPr>
        <w:widowControl w:val="0"/>
        <w:numPr>
          <w:ilvl w:val="2"/>
          <w:numId w:val="2"/>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pStyle w:val="Heading4"/>
        <w:keepNext w:val="0"/>
        <w:keepLines w:val="0"/>
        <w:widowControl w:val="0"/>
        <w:spacing w:after="120" w:before="120" w:line="275.9999942779541" w:lineRule="auto"/>
        <w:rPr/>
      </w:pPr>
      <w:bookmarkStart w:colFirst="0" w:colLast="0" w:name="_4i5f88pxra87" w:id="58"/>
      <w:bookmarkEnd w:id="58"/>
      <w:r w:rsidDel="00000000" w:rsidR="00000000" w:rsidRPr="00000000">
        <w:rPr>
          <w:rtl w:val="0"/>
        </w:rPr>
        <w:t xml:space="preserve">Subsumption:</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widowControl w:val="0"/>
        <w:spacing w:after="120" w:line="275.9999942779541" w:lineRule="auto"/>
        <w:rPr>
          <w:rFonts w:ascii="Google Sans" w:cs="Google Sans" w:eastAsia="Google Sans" w:hAnsi="Google Sans"/>
          <w:b w:val="1"/>
          <w:bCs w:val="1"/>
          <w:color w:val="1b1c1d"/>
        </w:rPr>
      </w:pPr>
      <w:r w:rsidDel="00000000" w:rsidR="00000000" w:rsidRPr="00000000">
        <w:rPr>
          <w:rFonts w:ascii="Google Sans" w:cs="Google Sans" w:eastAsia="Google Sans" w:hAnsi="Google Sans"/>
          <w:b w:val="1"/>
          <w:bCs w:val="1"/>
          <w:color w:val="1b1c1d"/>
          <w:rtl w:val="0"/>
        </w:rPr>
        <w:t xml:space="preserve">Subsumption / Instance Checking (rdf:type):</w:t>
      </w:r>
    </w:p>
    <w:p w:rsidR="00000000" w:rsidDel="00000000" w:rsidP="00000000" w:rsidRDefault="00000000" w:rsidRPr="00000000" w14:paraId="000001A4">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Concept:</w:t>
      </w:r>
      <w:r w:rsidDel="00000000" w:rsidR="00000000" w:rsidRPr="00000000">
        <w:rPr>
          <w:rFonts w:ascii="Google Sans" w:cs="Google Sans" w:eastAsia="Google Sans" w:hAnsi="Google Sans"/>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1A5">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1A6">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1A7">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1A8">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1A9">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1AA">
      <w:pPr>
        <w:widowControl w:val="0"/>
        <w:numPr>
          <w:ilvl w:val="1"/>
          <w:numId w:val="39"/>
        </w:numPr>
        <w:spacing w:line="275.9999942779541" w:lineRule="auto"/>
        <w:ind w:left="885" w:hanging="360"/>
      </w:pPr>
      <w:r w:rsidDel="00000000" w:rsidR="00000000" w:rsidRPr="00000000">
        <w:rPr>
          <w:rFonts w:ascii="Google Sans" w:cs="Google Sans" w:eastAsia="Google Sans" w:hAnsi="Google Sans"/>
          <w:color w:val="1b1c1d"/>
          <w:rtl w:val="0"/>
        </w:rPr>
        <w:t xml:space="preserve">Return isS &amp;&amp; isP &amp;&amp; isO.</w:t>
      </w:r>
      <w:r w:rsidDel="00000000" w:rsidR="00000000" w:rsidRPr="00000000">
        <w:rPr>
          <w:rtl w:val="0"/>
        </w:rPr>
      </w:r>
    </w:p>
    <w:p w:rsidR="00000000" w:rsidDel="00000000" w:rsidP="00000000" w:rsidRDefault="00000000" w:rsidRPr="00000000" w14:paraId="000001AB">
      <w:pPr>
        <w:widowControl w:val="0"/>
        <w:numPr>
          <w:ilvl w:val="0"/>
          <w:numId w:val="3"/>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Use Case:</w:t>
      </w:r>
      <w:r w:rsidDel="00000000" w:rsidR="00000000" w:rsidRPr="00000000">
        <w:rPr>
          <w:rFonts w:ascii="Google Sans" w:cs="Google Sans" w:eastAsia="Google Sans" w:hAnsi="Google Sans"/>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1AC">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D">
      <w:pPr>
        <w:pStyle w:val="Heading4"/>
        <w:keepNext w:val="0"/>
        <w:keepLines w:val="0"/>
        <w:widowControl w:val="0"/>
        <w:spacing w:after="120" w:before="120" w:line="275.9999942779541" w:lineRule="auto"/>
        <w:rPr/>
      </w:pPr>
      <w:bookmarkStart w:colFirst="0" w:colLast="0" w:name="_m22kyf83qkvv" w:id="59"/>
      <w:bookmarkEnd w:id="59"/>
      <w:r w:rsidDel="00000000" w:rsidR="00000000" w:rsidRPr="00000000">
        <w:rPr>
          <w:rtl w:val="0"/>
        </w:rPr>
        <w:t xml:space="preserve">Property Chains</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1B0">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1: Define the Composition Operator</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compose(RCV1, RCV2)</w:t>
      </w:r>
      <w:r w:rsidDel="00000000" w:rsidR="00000000" w:rsidRPr="00000000">
        <w:rPr>
          <w:rtl w:val="0"/>
        </w:rPr>
      </w:r>
    </w:p>
    <w:p w:rsidR="00000000" w:rsidDel="00000000" w:rsidP="00000000" w:rsidRDefault="00000000" w:rsidRPr="00000000" w14:paraId="000001B1">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Subject (S_inferred):</w:t>
      </w:r>
      <w:r w:rsidDel="00000000" w:rsidR="00000000" w:rsidRPr="00000000">
        <w:rPr>
          <w:rFonts w:ascii="Google Sans" w:cs="Google Sans" w:eastAsia="Google Sans" w:hAnsi="Google Sans"/>
          <w:color w:val="1b1c1d"/>
          <w:rtl w:val="0"/>
        </w:rPr>
        <w:t xml:space="preserve"> S_inferred = RCV1.s * RCV2.o</w:t>
      </w:r>
      <w:r w:rsidDel="00000000" w:rsidR="00000000" w:rsidRPr="00000000">
        <w:rPr>
          <w:rtl w:val="0"/>
        </w:rPr>
      </w:r>
    </w:p>
    <w:p w:rsidR="00000000" w:rsidDel="00000000" w:rsidP="00000000" w:rsidRDefault="00000000" w:rsidRPr="00000000" w14:paraId="000001B2">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Object (O_inferred):</w:t>
      </w:r>
      <w:r w:rsidDel="00000000" w:rsidR="00000000" w:rsidRPr="00000000">
        <w:rPr>
          <w:rFonts w:ascii="Google Sans" w:cs="Google Sans" w:eastAsia="Google Sans" w:hAnsi="Google Sans"/>
          <w:color w:val="1b1c1d"/>
          <w:rtl w:val="0"/>
        </w:rPr>
        <w:t xml:space="preserve"> O_inferred = RCV1.s * RCV2.o</w:t>
      </w:r>
      <w:r w:rsidDel="00000000" w:rsidR="00000000" w:rsidRPr="00000000">
        <w:rPr>
          <w:rtl w:val="0"/>
        </w:rPr>
      </w:r>
    </w:p>
    <w:p w:rsidR="00000000" w:rsidDel="00000000" w:rsidP="00000000" w:rsidRDefault="00000000" w:rsidRPr="00000000" w14:paraId="000001B3">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Predicate (P_inferred):</w:t>
      </w:r>
      <w:r w:rsidDel="00000000" w:rsidR="00000000" w:rsidRPr="00000000">
        <w:rPr>
          <w:rFonts w:ascii="Google Sans" w:cs="Google Sans" w:eastAsia="Google Sans" w:hAnsi="Google Sans"/>
          <w:color w:val="1b1c1d"/>
          <w:rtl w:val="0"/>
        </w:rPr>
        <w:t xml:space="preserve"> P_inferred = RCV1.p * RCV2.p</w:t>
      </w:r>
      <w:r w:rsidDel="00000000" w:rsidR="00000000" w:rsidRPr="00000000">
        <w:rPr>
          <w:rtl w:val="0"/>
        </w:rPr>
      </w:r>
    </w:p>
    <w:p w:rsidR="00000000" w:rsidDel="00000000" w:rsidP="00000000" w:rsidRDefault="00000000" w:rsidRPr="00000000" w14:paraId="000001B4">
      <w:pPr>
        <w:widowControl w:val="0"/>
        <w:numPr>
          <w:ilvl w:val="0"/>
          <w:numId w:val="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1B5">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1B6">
      <w:pPr>
        <w:widowControl w:val="0"/>
        <w:numPr>
          <w:ilvl w:val="2"/>
          <w:numId w:val="27"/>
        </w:numPr>
        <w:spacing w:line="275.9999942779541" w:lineRule="auto"/>
        <w:ind w:left="1275" w:hanging="360"/>
      </w:pPr>
      <w:r w:rsidDel="00000000" w:rsidR="00000000" w:rsidRPr="00000000">
        <w:rPr>
          <w:rFonts w:ascii="Google Sans" w:cs="Google Sans" w:eastAsia="Google Sans" w:hAnsi="Google Sans"/>
          <w:color w:val="1b1c1d"/>
          <w:rtl w:val="0"/>
        </w:rPr>
        <w:t xml:space="preserve">RCV_worksOn_schema = (S_wo, P_wo, O_wo)</w:t>
      </w:r>
      <w:r w:rsidDel="00000000" w:rsidR="00000000" w:rsidRPr="00000000">
        <w:rPr>
          <w:rtl w:val="0"/>
        </w:rPr>
      </w:r>
    </w:p>
    <w:p w:rsidR="00000000" w:rsidDel="00000000" w:rsidP="00000000" w:rsidRDefault="00000000" w:rsidRPr="00000000" w14:paraId="000001B7">
      <w:pPr>
        <w:widowControl w:val="0"/>
        <w:numPr>
          <w:ilvl w:val="2"/>
          <w:numId w:val="27"/>
        </w:numPr>
        <w:spacing w:line="275.9999942779541" w:lineRule="auto"/>
        <w:ind w:left="1275" w:hanging="360"/>
      </w:pPr>
      <w:r w:rsidDel="00000000" w:rsidR="00000000" w:rsidRPr="00000000">
        <w:rPr>
          <w:rFonts w:ascii="Google Sans" w:cs="Google Sans" w:eastAsia="Google Sans" w:hAnsi="Google Sans"/>
          <w:color w:val="1b1c1d"/>
          <w:rtl w:val="0"/>
        </w:rPr>
        <w:t xml:space="preserve">RCV_usesLang_schema = (S_ul, P_ul, O_ul)</w:t>
      </w:r>
      <w:r w:rsidDel="00000000" w:rsidR="00000000" w:rsidRPr="00000000">
        <w:rPr>
          <w:rtl w:val="0"/>
        </w:rPr>
      </w:r>
    </w:p>
    <w:p w:rsidR="00000000" w:rsidDel="00000000" w:rsidP="00000000" w:rsidRDefault="00000000" w:rsidRPr="00000000" w14:paraId="000001B8">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1B9">
      <w:pPr>
        <w:widowControl w:val="0"/>
        <w:numPr>
          <w:ilvl w:val="2"/>
          <w:numId w:val="34"/>
        </w:numPr>
        <w:spacing w:line="275.9999942779541" w:lineRule="auto"/>
        <w:ind w:left="1275" w:hanging="360"/>
      </w:pPr>
      <w:r w:rsidDel="00000000" w:rsidR="00000000" w:rsidRPr="00000000">
        <w:rPr>
          <w:rFonts w:ascii="Google Sans" w:cs="Google Sans" w:eastAsia="Google Sans" w:hAnsi="Google Sans"/>
          <w:color w:val="1b1c1d"/>
          <w:rtl w:val="0"/>
        </w:rPr>
        <w:t xml:space="preserve">S_kl = S_wo * O_ul</w:t>
      </w:r>
      <w:r w:rsidDel="00000000" w:rsidR="00000000" w:rsidRPr="00000000">
        <w:rPr>
          <w:rtl w:val="0"/>
        </w:rPr>
      </w:r>
    </w:p>
    <w:p w:rsidR="00000000" w:rsidDel="00000000" w:rsidP="00000000" w:rsidRDefault="00000000" w:rsidRPr="00000000" w14:paraId="000001BA">
      <w:pPr>
        <w:widowControl w:val="0"/>
        <w:numPr>
          <w:ilvl w:val="2"/>
          <w:numId w:val="34"/>
        </w:numPr>
        <w:spacing w:line="275.9999942779541" w:lineRule="auto"/>
        <w:ind w:left="1275" w:hanging="360"/>
      </w:pPr>
      <w:r w:rsidDel="00000000" w:rsidR="00000000" w:rsidRPr="00000000">
        <w:rPr>
          <w:rFonts w:ascii="Google Sans" w:cs="Google Sans" w:eastAsia="Google Sans" w:hAnsi="Google Sans"/>
          <w:color w:val="1b1c1d"/>
          <w:rtl w:val="0"/>
        </w:rPr>
        <w:t xml:space="preserve">P_kl = P_wo * P_ul</w:t>
      </w:r>
      <w:r w:rsidDel="00000000" w:rsidR="00000000" w:rsidRPr="00000000">
        <w:rPr>
          <w:rtl w:val="0"/>
        </w:rPr>
      </w:r>
    </w:p>
    <w:p w:rsidR="00000000" w:rsidDel="00000000" w:rsidP="00000000" w:rsidRDefault="00000000" w:rsidRPr="00000000" w14:paraId="000001BB">
      <w:pPr>
        <w:widowControl w:val="0"/>
        <w:numPr>
          <w:ilvl w:val="2"/>
          <w:numId w:val="34"/>
        </w:numPr>
        <w:spacing w:line="275.9999942779541" w:lineRule="auto"/>
        <w:ind w:left="1275" w:hanging="360"/>
      </w:pPr>
      <w:r w:rsidDel="00000000" w:rsidR="00000000" w:rsidRPr="00000000">
        <w:rPr>
          <w:rFonts w:ascii="Google Sans" w:cs="Google Sans" w:eastAsia="Google Sans" w:hAnsi="Google Sans"/>
          <w:color w:val="1b1c1d"/>
          <w:rtl w:val="0"/>
        </w:rPr>
        <w:t xml:space="preserve">O_kl = S_wo * O_ul</w:t>
      </w:r>
      <w:r w:rsidDel="00000000" w:rsidR="00000000" w:rsidRPr="00000000">
        <w:rPr>
          <w:rtl w:val="0"/>
        </w:rPr>
      </w:r>
    </w:p>
    <w:p w:rsidR="00000000" w:rsidDel="00000000" w:rsidP="00000000" w:rsidRDefault="00000000" w:rsidRPr="00000000" w14:paraId="000001BC">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1BD">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3: The Inference Algorithm at Query Time</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1BE">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Instance RCVs:</w:t>
      </w:r>
      <w:r w:rsidDel="00000000" w:rsidR="00000000" w:rsidRPr="00000000">
        <w:rPr>
          <w:rFonts w:ascii="Google Sans" w:cs="Google Sans" w:eastAsia="Google Sans" w:hAnsi="Google Sans"/>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1BF">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Hypothetical Instance RCV:</w:t>
      </w:r>
      <w:r w:rsidDel="00000000" w:rsidR="00000000" w:rsidRPr="00000000">
        <w:rPr>
          <w:rFonts w:ascii="Google Sans" w:cs="Google Sans" w:eastAsia="Google Sans" w:hAnsi="Google Sans"/>
          <w:color w:val="1b1c1d"/>
          <w:rtl w:val="0"/>
        </w:rPr>
        <w:t xml:space="preserve"> RCV_hypothetical = compose(RCV1, RCV2).</w:t>
      </w:r>
      <w:r w:rsidDel="00000000" w:rsidR="00000000" w:rsidRPr="00000000">
        <w:rPr>
          <w:rtl w:val="0"/>
        </w:rPr>
      </w:r>
    </w:p>
    <w:p w:rsidR="00000000" w:rsidDel="00000000" w:rsidP="00000000" w:rsidRDefault="00000000" w:rsidRPr="00000000" w14:paraId="000001C0">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Schema Archetype:</w:t>
      </w:r>
      <w:r w:rsidDel="00000000" w:rsidR="00000000" w:rsidRPr="00000000">
        <w:rPr>
          <w:rFonts w:ascii="Google Sans" w:cs="Google Sans" w:eastAsia="Google Sans" w:hAnsi="Google Sans"/>
          <w:color w:val="1b1c1d"/>
          <w:rtl w:val="0"/>
        </w:rPr>
        <w:t xml:space="preserve"> Retrieve RCV_knowsLang_schema.</w:t>
      </w:r>
      <w:r w:rsidDel="00000000" w:rsidR="00000000" w:rsidRPr="00000000">
        <w:rPr>
          <w:rtl w:val="0"/>
        </w:rPr>
      </w:r>
    </w:p>
    <w:p w:rsidR="00000000" w:rsidDel="00000000" w:rsidP="00000000" w:rsidRDefault="00000000" w:rsidRPr="00000000" w14:paraId="000001C1">
      <w:pPr>
        <w:widowControl w:val="0"/>
        <w:numPr>
          <w:ilvl w:val="1"/>
          <w:numId w:val="30"/>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Perform Numerical Check:</w:t>
      </w:r>
      <w:r w:rsidDel="00000000" w:rsidR="00000000" w:rsidRPr="00000000">
        <w:rPr>
          <w:rFonts w:ascii="Google Sans" w:cs="Google Sans" w:eastAsia="Google Sans" w:hAnsi="Google Sans"/>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1C2">
      <w:pPr>
        <w:widowControl w:val="0"/>
        <w:numPr>
          <w:ilvl w:val="1"/>
          <w:numId w:val="30"/>
        </w:numPr>
        <w:spacing w:after="120"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Result:</w:t>
      </w:r>
      <w:r w:rsidDel="00000000" w:rsidR="00000000" w:rsidRPr="00000000">
        <w:rPr>
          <w:rFonts w:ascii="Google Sans" w:cs="Google Sans" w:eastAsia="Google Sans" w:hAnsi="Google Sans"/>
          <w:color w:val="1b1c1d"/>
          <w:rtl w:val="0"/>
        </w:rPr>
        <w:t xml:space="preserve"> If knows is true, the inference is validated.</w:t>
      </w:r>
    </w:p>
    <w:p w:rsidR="00000000" w:rsidDel="00000000" w:rsidP="00000000" w:rsidRDefault="00000000" w:rsidRPr="00000000" w14:paraId="000001C3">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4">
      <w:pPr>
        <w:pStyle w:val="Heading4"/>
        <w:keepNext w:val="0"/>
        <w:keepLines w:val="0"/>
        <w:widowControl w:val="0"/>
        <w:spacing w:after="120" w:before="120" w:line="275.9999942779541" w:lineRule="auto"/>
        <w:rPr/>
      </w:pPr>
      <w:bookmarkStart w:colFirst="0" w:colLast="0" w:name="_a7l1r07awzku" w:id="60"/>
      <w:bookmarkEnd w:id="60"/>
      <w:r w:rsidDel="00000000" w:rsidR="00000000" w:rsidRPr="00000000">
        <w:rPr>
          <w:rtl w:val="0"/>
        </w:rPr>
        <w:t xml:space="preserve">Querying and Traversal by Numerical Properties: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widowControl w:val="0"/>
        <w:numPr>
          <w:ilvl w:val="0"/>
          <w:numId w:val="4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Find by Relational Role:</w:t>
      </w:r>
      <w:r w:rsidDel="00000000" w:rsidR="00000000" w:rsidRPr="00000000">
        <w:rPr>
          <w:rFonts w:ascii="Google Sans" w:cs="Google Sans" w:eastAsia="Google Sans" w:hAnsi="Google Sans"/>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1C7">
      <w:pPr>
        <w:widowControl w:val="0"/>
        <w:numPr>
          <w:ilvl w:val="1"/>
          <w:numId w:val="6"/>
        </w:numPr>
        <w:spacing w:line="275.9999942779541" w:lineRule="auto"/>
        <w:ind w:left="870" w:hanging="360"/>
      </w:pPr>
      <w:r w:rsidDel="00000000" w:rsidR="00000000" w:rsidRPr="00000000">
        <w:rPr>
          <w:rFonts w:ascii="Google Sans" w:cs="Google Sans" w:eastAsia="Google Sans" w:hAnsi="Google Sans"/>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1C8">
      <w:pPr>
        <w:widowControl w:val="0"/>
        <w:numPr>
          <w:ilvl w:val="0"/>
          <w:numId w:val="4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1C9">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Start at stmt_A with RCV_A.</w:t>
      </w:r>
      <w:r w:rsidDel="00000000" w:rsidR="00000000" w:rsidRPr="00000000">
        <w:rPr>
          <w:rtl w:val="0"/>
        </w:rPr>
      </w:r>
    </w:p>
    <w:p w:rsidR="00000000" w:rsidDel="00000000" w:rsidP="00000000" w:rsidRDefault="00000000" w:rsidRPr="00000000" w14:paraId="000001CA">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1CB">
      <w:pPr>
        <w:widowControl w:val="0"/>
        <w:numPr>
          <w:ilvl w:val="1"/>
          <w:numId w:val="1"/>
        </w:numPr>
        <w:spacing w:after="120" w:line="275.9999942779541" w:lineRule="auto"/>
        <w:ind w:left="870" w:hanging="360"/>
      </w:pPr>
      <w:r w:rsidDel="00000000" w:rsidR="00000000" w:rsidRPr="00000000">
        <w:rPr>
          <w:rFonts w:ascii="Google Sans" w:cs="Google Sans" w:eastAsia="Google Sans" w:hAnsi="Google Sans"/>
          <w:color w:val="1b1c1d"/>
          <w:rtl w:val="0"/>
        </w:rPr>
        <w:t xml:space="preserve">Allows traversal based on numerically similar relational contexts.</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pStyle w:val="Heading4"/>
        <w:keepNext w:val="0"/>
        <w:keepLines w:val="0"/>
        <w:widowControl w:val="0"/>
        <w:spacing w:before="0" w:line="275.9999942779541" w:lineRule="auto"/>
        <w:rPr/>
      </w:pPr>
      <w:bookmarkStart w:colFirst="0" w:colLast="0" w:name="_4qo9vqltf2r0" w:id="61"/>
      <w:bookmarkEnd w:id="61"/>
      <w:r w:rsidDel="00000000" w:rsidR="00000000" w:rsidRPr="00000000">
        <w:rPr>
          <w:rtl w:val="0"/>
        </w:rPr>
        <w:t xml:space="preserve">Graph Pipeline Specification: CPPE Algebra for Pipeline Stream Actions:</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Contextual Prime Product Embedding (CPPE)</w:t>
      </w:r>
      <w:r w:rsidDel="00000000" w:rsidR="00000000" w:rsidRPr="00000000">
        <w:rPr>
          <w:rFonts w:ascii="Google Sans" w:cs="Google Sans" w:eastAsia="Google Sans" w:hAnsi="Google Sans"/>
          <w:color w:val="1f1f1f"/>
          <w:rtl w:val="0"/>
        </w:rPr>
        <w:t xml:space="preserve"> algebra treats every node in the graph not as a string or a pointer, but as a unique prime number. By leveraging the </w:t>
      </w:r>
      <w:r w:rsidDel="00000000" w:rsidR="00000000" w:rsidRPr="00000000">
        <w:rPr>
          <w:rFonts w:ascii="Google Sans" w:cs="Google Sans" w:eastAsia="Google Sans" w:hAnsi="Google Sans"/>
          <w:b w:val="1"/>
          <w:bCs w:val="1"/>
          <w:color w:val="1f1f1f"/>
          <w:rtl w:val="0"/>
        </w:rPr>
        <w:t xml:space="preserve">Fundamental Theorem of Arithmetic</w:t>
      </w:r>
      <w:r w:rsidDel="00000000" w:rsidR="00000000" w:rsidRPr="00000000">
        <w:rPr>
          <w:rFonts w:ascii="Google Sans" w:cs="Google Sans" w:eastAsia="Google Sans" w:hAnsi="Google Sans"/>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1D0">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D1">
      <w:pPr>
        <w:pStyle w:val="Heading4"/>
        <w:keepNext w:val="0"/>
        <w:keepLines w:val="0"/>
        <w:widowControl w:val="0"/>
        <w:spacing w:before="0" w:line="275.9999942779541" w:lineRule="auto"/>
        <w:rPr/>
      </w:pPr>
      <w:bookmarkStart w:colFirst="0" w:colLast="0" w:name="_a0okr8ebjatc" w:id="62"/>
      <w:bookmarkEnd w:id="62"/>
      <w:r w:rsidDel="00000000" w:rsidR="00000000" w:rsidRPr="00000000">
        <w:rPr>
          <w:rtl w:val="0"/>
        </w:rPr>
        <w:t xml:space="preserve">1. Algebraic Definitions</w:t>
      </w:r>
    </w:p>
    <w:p w:rsidR="00000000" w:rsidDel="00000000" w:rsidP="00000000" w:rsidRDefault="00000000" w:rsidRPr="00000000" w14:paraId="000001D2">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D3">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43470" cy="232655"/>
            <wp:effectExtent b="0" l="0" r="0" t="0"/>
            <wp:docPr id="16"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be the set of unique Prime IDs assigned to Resource URIs.</w:t>
      </w:r>
    </w:p>
    <w:p w:rsidR="00000000" w:rsidDel="00000000" w:rsidP="00000000" w:rsidRDefault="00000000" w:rsidRPr="00000000" w14:paraId="000001D4">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any ContextPoint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D5">
      <w:pPr>
        <w:widowControl w:val="0"/>
        <w:numPr>
          <w:ilvl w:val="0"/>
          <w:numId w:val="35"/>
        </w:numPr>
        <w:spacing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771584" cy="229183"/>
            <wp:effectExtent b="0" l="0" r="0" t="0"/>
            <wp:docPr id="12"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singleton identity).</w:t>
      </w:r>
      <w:r w:rsidDel="00000000" w:rsidR="00000000" w:rsidRPr="00000000">
        <w:rPr>
          <w:rtl w:val="0"/>
        </w:rPr>
      </w:r>
    </w:p>
    <w:p w:rsidR="00000000" w:rsidDel="00000000" w:rsidP="00000000" w:rsidRDefault="00000000" w:rsidRPr="00000000" w14:paraId="000001D6">
      <w:pPr>
        <w:widowControl w:val="0"/>
        <w:numPr>
          <w:ilvl w:val="0"/>
          <w:numId w:val="35"/>
        </w:numPr>
        <w:spacing w:after="120"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4"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cumulative embedding).</w:t>
      </w:r>
      <w:r w:rsidDel="00000000" w:rsidR="00000000" w:rsidRPr="00000000">
        <w:rPr>
          <w:rtl w:val="0"/>
        </w:rPr>
      </w:r>
    </w:p>
    <w:p w:rsidR="00000000" w:rsidDel="00000000" w:rsidP="00000000" w:rsidRDefault="00000000" w:rsidRPr="00000000" w14:paraId="000001D7">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D8">
      <w:pPr>
        <w:pStyle w:val="Heading4"/>
        <w:widowControl w:val="0"/>
        <w:spacing w:after="120" w:before="120" w:line="275.9999942779541" w:lineRule="auto"/>
        <w:rPr/>
      </w:pPr>
      <w:bookmarkStart w:colFirst="0" w:colLast="0" w:name="_vm8muwbhqqcn" w:id="63"/>
      <w:bookmarkEnd w:id="63"/>
      <w:r w:rsidDel="00000000" w:rsidR="00000000" w:rsidRPr="00000000">
        <w:rPr>
          <w:rtl w:val="0"/>
        </w:rPr>
        <w:t xml:space="preserve">The Prime Product Rule:</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embedding of a triadic occurrence </w:t>
      </w:r>
      <w:r w:rsidDel="00000000" w:rsidR="00000000" w:rsidRPr="00000000">
        <w:rPr>
          <w:rFonts w:ascii="Google Sans" w:cs="Google Sans" w:eastAsia="Google Sans" w:hAnsi="Google Sans"/>
          <w:color w:val="1f1f1f"/>
        </w:rPr>
        <w:drawing>
          <wp:inline distB="19050" distT="19050" distL="19050" distR="19050">
            <wp:extent cx="574357" cy="229743"/>
            <wp:effectExtent b="0" l="0" r="0" t="0"/>
            <wp:docPr id="17"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79891" cy="239673"/>
            <wp:effectExtent b="0" l="0" r="0" t="0"/>
            <wp:docPr id="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Context, </w:t>
      </w:r>
      <w:r w:rsidDel="00000000" w:rsidR="00000000" w:rsidRPr="00000000">
        <w:rPr>
          <w:rFonts w:ascii="Google Sans" w:cs="Google Sans" w:eastAsia="Google Sans" w:hAnsi="Google Sans"/>
          <w:color w:val="1f1f1f"/>
        </w:rPr>
        <w:drawing>
          <wp:inline distB="19050" distT="19050" distL="19050" distR="19050">
            <wp:extent cx="89475" cy="244024"/>
            <wp:effectExtent b="0" l="0" r="0" t="0"/>
            <wp:docPr id="2"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Object, and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24"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Attribute—is defined as the product of their respective recursive embeddings:</w:t>
      </w:r>
    </w:p>
    <w:p w:rsidR="00000000" w:rsidDel="00000000" w:rsidP="00000000" w:rsidRDefault="00000000" w:rsidRPr="00000000" w14:paraId="000001DB">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3718560" cy="686503"/>
            <wp:effectExtent b="0" l="0" r="0" t="0"/>
            <wp:docPr id="25" name="image23.png"/>
            <a:graphic>
              <a:graphicData uri="http://schemas.openxmlformats.org/drawingml/2006/picture">
                <pic:pic>
                  <pic:nvPicPr>
                    <pic:cNvPr id="0" name="image23.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1DD">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DE">
      <w:pPr>
        <w:pStyle w:val="Heading4"/>
        <w:keepNext w:val="0"/>
        <w:keepLines w:val="0"/>
        <w:widowControl w:val="0"/>
        <w:spacing w:before="0" w:line="275.9999942779541" w:lineRule="auto"/>
        <w:rPr/>
      </w:pPr>
      <w:bookmarkStart w:colFirst="0" w:colLast="0" w:name="_4iycf2g31vp0" w:id="64"/>
      <w:bookmarkEnd w:id="64"/>
      <w:r w:rsidDel="00000000" w:rsidR="00000000" w:rsidRPr="00000000">
        <w:rPr>
          <w:rtl w:val="0"/>
        </w:rPr>
        <w:t xml:space="preserve">2. Pipeline Stream Operators (The CPPE Monad)</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reactive stream (e.g., Flux&lt;FCAContextPoint&gt;), the following algebraic operators are used for "Stream Action":</w:t>
      </w:r>
    </w:p>
    <w:p w:rsidR="00000000" w:rsidDel="00000000" w:rsidP="00000000" w:rsidRDefault="00000000" w:rsidRPr="00000000" w14:paraId="000001E1">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E2">
      <w:pPr>
        <w:pStyle w:val="Heading6"/>
        <w:widowControl w:val="0"/>
        <w:spacing w:after="240" w:line="275.9999942779541" w:lineRule="auto"/>
        <w:rPr/>
      </w:pPr>
      <w:bookmarkStart w:colFirst="0" w:colLast="0" w:name="_no37ottu4499" w:id="65"/>
      <w:bookmarkEnd w:id="65"/>
      <w:r w:rsidDel="00000000" w:rsidR="00000000" w:rsidRPr="00000000">
        <w:rPr>
          <w:rtl w:val="0"/>
        </w:rPr>
        <w:t xml:space="preserve">A. The "Contains" Operator (Sub-graph Filtering):</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check if a stream of Objects belongs to a certain Context </w:t>
      </w:r>
      <w:r w:rsidDel="00000000" w:rsidR="00000000" w:rsidRPr="00000000">
        <w:rPr>
          <w:rFonts w:ascii="Google Sans" w:cs="Google Sans" w:eastAsia="Google Sans" w:hAnsi="Google Sans"/>
          <w:color w:val="1f1f1f"/>
        </w:rPr>
        <w:drawing>
          <wp:inline distB="19050" distT="19050" distL="19050" distR="19050">
            <wp:extent cx="145018" cy="235165"/>
            <wp:effectExtent b="0" l="0" r="0" t="0"/>
            <wp:docPr id="8"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or possesses an Attribute </w:t>
      </w:r>
      <w:r w:rsidDel="00000000" w:rsidR="00000000" w:rsidRPr="00000000">
        <w:rPr>
          <w:rFonts w:ascii="Google Sans" w:cs="Google Sans" w:eastAsia="Google Sans" w:hAnsi="Google Sans"/>
          <w:color w:val="1f1f1f"/>
        </w:rPr>
        <w:drawing>
          <wp:inline distB="19050" distT="19050" distL="19050" distR="19050">
            <wp:extent cx="138292" cy="224257"/>
            <wp:effectExtent b="0" l="0" r="0" t="0"/>
            <wp:docPr id="15"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E5">
      <w:pPr>
        <w:widowControl w:val="0"/>
        <w:numPr>
          <w:ilvl w:val="0"/>
          <w:numId w:val="36"/>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819649" cy="228721"/>
            <wp:effectExtent b="0" l="0" r="0" t="0"/>
            <wp:docPr id="22"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widowControl w:val="0"/>
        <w:numPr>
          <w:ilvl w:val="0"/>
          <w:numId w:val="36"/>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Reactive Implementation</w:t>
      </w:r>
      <w:r w:rsidDel="00000000" w:rsidR="00000000" w:rsidRPr="00000000">
        <w:rPr>
          <w:rFonts w:ascii="Google Sans" w:cs="Google Sans" w:eastAsia="Google Sans" w:hAnsi="Google Sans"/>
          <w:color w:val="1f1f1f"/>
          <w:rtl w:val="0"/>
        </w:rPr>
        <w:t xml:space="preserve">:</w:t>
      </w:r>
      <w:r w:rsidDel="00000000" w:rsidR="00000000" w:rsidRPr="00000000">
        <w:rPr>
          <w:rtl w:val="0"/>
        </w:rPr>
        <w:br w:type="textWrapping"/>
      </w:r>
      <w:r w:rsidDel="00000000" w:rsidR="00000000" w:rsidRPr="00000000">
        <w:rPr>
          <w:rFonts w:ascii="Google Sans" w:cs="Google Sans" w:eastAsia="Google Sans" w:hAnsi="Google Sans"/>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1E7">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E8">
      <w:pPr>
        <w:pStyle w:val="Heading6"/>
        <w:widowControl w:val="0"/>
        <w:spacing w:after="120" w:before="120" w:line="275.9999942779541" w:lineRule="auto"/>
        <w:rPr/>
      </w:pPr>
      <w:bookmarkStart w:colFirst="0" w:colLast="0" w:name="_18tl5kxvfivh" w:id="66"/>
      <w:bookmarkEnd w:id="66"/>
      <w:r w:rsidDel="00000000" w:rsidR="00000000" w:rsidRPr="00000000">
        <w:rPr>
          <w:rtl w:val="0"/>
        </w:rPr>
        <w:t xml:space="preserve">B. The "Intersection" Operator (Aggregation):</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find commonalities between two streams (finding the "Type" or "Concept"):</w:t>
      </w:r>
    </w:p>
    <w:p w:rsidR="00000000" w:rsidDel="00000000" w:rsidP="00000000" w:rsidRDefault="00000000" w:rsidRPr="00000000" w14:paraId="000001EB">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756002" cy="229031"/>
            <wp:effectExtent b="0" l="0" r="0" t="0"/>
            <wp:docPr id="1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1EC">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1ED">
      <w:pPr>
        <w:widowControl w:val="0"/>
        <w:numPr>
          <w:ilvl w:val="0"/>
          <w:numId w:val="38"/>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Aggregation Use Case</w:t>
      </w:r>
      <w:r w:rsidDel="00000000" w:rsidR="00000000" w:rsidRPr="00000000">
        <w:rPr>
          <w:rFonts w:ascii="Google Sans" w:cs="Google Sans" w:eastAsia="Google Sans" w:hAnsi="Google Sans"/>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1EE">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EF">
      <w:pPr>
        <w:pStyle w:val="Heading6"/>
        <w:widowControl w:val="0"/>
        <w:spacing w:after="120" w:before="120" w:line="275.9999942779541" w:lineRule="auto"/>
        <w:rPr/>
      </w:pPr>
      <w:bookmarkStart w:colFirst="0" w:colLast="0" w:name="_mm6omsp949hh" w:id="67"/>
      <w:bookmarkEnd w:id="67"/>
      <w:r w:rsidDel="00000000" w:rsidR="00000000" w:rsidRPr="00000000">
        <w:rPr>
          <w:rtl w:val="0"/>
        </w:rPr>
        <w:t xml:space="preserve">C. The "Axis Shift" Operator (Alignment):</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predicts a value for a new context by calculating the "Ratio" of change between existing embeddings.</w:t>
      </w:r>
    </w:p>
    <w:p w:rsidR="00000000" w:rsidDel="00000000" w:rsidP="00000000" w:rsidRDefault="00000000" w:rsidRPr="00000000" w14:paraId="000001F2">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882141" cy="285549"/>
            <wp:effectExtent b="0" l="0" r="0" t="0"/>
            <wp:docPr id="28"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widowControl w:val="0"/>
        <w:numPr>
          <w:ilvl w:val="0"/>
          <w:numId w:val="4"/>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1F4">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F5">
      <w:pPr>
        <w:pStyle w:val="Heading4"/>
        <w:keepNext w:val="0"/>
        <w:keepLines w:val="0"/>
        <w:widowControl w:val="0"/>
        <w:spacing w:before="120" w:line="275.9999942779541" w:lineRule="auto"/>
        <w:rPr/>
      </w:pPr>
      <w:bookmarkStart w:colFirst="0" w:colLast="0" w:name="_7c369wvv2ed5" w:id="68"/>
      <w:bookmarkEnd w:id="68"/>
      <w:r w:rsidDel="00000000" w:rsidR="00000000" w:rsidRPr="00000000">
        <w:rPr>
          <w:rtl w:val="0"/>
        </w:rPr>
        <w:t xml:space="preserve">3. Pipeline Stages Revisited via CPPE:</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pStyle w:val="Heading6"/>
        <w:widowControl w:val="0"/>
        <w:spacing w:after="120" w:line="275.9999942779541" w:lineRule="auto"/>
        <w:rPr/>
      </w:pPr>
      <w:bookmarkStart w:colFirst="0" w:colLast="0" w:name="_yxwykud7fa6q" w:id="69"/>
      <w:bookmarkEnd w:id="69"/>
      <w:r w:rsidDel="00000000" w:rsidR="00000000" w:rsidRPr="00000000">
        <w:rPr>
          <w:rtl w:val="0"/>
        </w:rPr>
        <w:t xml:space="preserve">3.1 Aggregation (Algebraic Type Inference):</w:t>
      </w:r>
    </w:p>
    <w:p w:rsidR="00000000" w:rsidDel="00000000" w:rsidP="00000000" w:rsidRDefault="00000000" w:rsidRPr="00000000" w14:paraId="000001F8">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F9">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Aggregation pipeline consumes raw SPO streams and produces </w:t>
      </w:r>
      <w:r w:rsidDel="00000000" w:rsidR="00000000" w:rsidRPr="00000000">
        <w:rPr>
          <w:rFonts w:ascii="Google Sans" w:cs="Google Sans" w:eastAsia="Google Sans" w:hAnsi="Google Sans"/>
          <w:b w:val="1"/>
          <w:bCs w:val="1"/>
          <w:color w:val="1f1f1f"/>
          <w:rtl w:val="0"/>
        </w:rPr>
        <w:t xml:space="preserve">"Type Tensors"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FA">
      <w:pPr>
        <w:widowControl w:val="0"/>
        <w:numPr>
          <w:ilvl w:val="0"/>
          <w:numId w:val="4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Stream of rotated triples </w:t>
      </w:r>
      <w:r w:rsidDel="00000000" w:rsidR="00000000" w:rsidRPr="00000000">
        <w:rPr>
          <w:rFonts w:ascii="Google Sans" w:cs="Google Sans" w:eastAsia="Google Sans" w:hAnsi="Google Sans"/>
          <w:color w:val="1f1f1f"/>
        </w:rPr>
        <w:drawing>
          <wp:inline distB="19050" distT="19050" distL="19050" distR="19050">
            <wp:extent cx="720923" cy="227660"/>
            <wp:effectExtent b="0" l="0" r="0" t="0"/>
            <wp:docPr id="19"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1FB">
      <w:pPr>
        <w:widowControl w:val="0"/>
        <w:numPr>
          <w:ilvl w:val="0"/>
          <w:numId w:val="4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For all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sharing attribute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5"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calculate the product </w:t>
      </w:r>
      <w:r w:rsidDel="00000000" w:rsidR="00000000" w:rsidRPr="00000000">
        <w:rPr>
          <w:rFonts w:ascii="Google Sans" w:cs="Google Sans" w:eastAsia="Google Sans" w:hAnsi="Google Sans"/>
          <w:color w:val="1f1f1f"/>
        </w:rPr>
        <w:drawing>
          <wp:inline distB="19050" distT="19050" distL="19050" distR="19050">
            <wp:extent cx="607516" cy="227818"/>
            <wp:effectExtent b="0" l="0" r="0" t="0"/>
            <wp:docPr id="21"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1FC">
      <w:pPr>
        <w:widowControl w:val="0"/>
        <w:numPr>
          <w:ilvl w:val="0"/>
          <w:numId w:val="4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Inference</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13"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divisible by the product of a set of attribute primes,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2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classified into that Type.</w:t>
      </w:r>
      <w:r w:rsidDel="00000000" w:rsidR="00000000" w:rsidRPr="00000000">
        <w:rPr>
          <w:rtl w:val="0"/>
        </w:rPr>
      </w:r>
    </w:p>
    <w:p w:rsidR="00000000" w:rsidDel="00000000" w:rsidP="00000000" w:rsidRDefault="00000000" w:rsidRPr="00000000" w14:paraId="000001FD">
      <w:pPr>
        <w:widowControl w:val="0"/>
        <w:numPr>
          <w:ilvl w:val="0"/>
          <w:numId w:val="43"/>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Complexity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33911" cy="211093"/>
            <wp:effectExtent b="0" l="0" r="0" t="0"/>
            <wp:docPr id="14"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lookup via modulo instead of </w:t>
      </w:r>
      <w:r w:rsidDel="00000000" w:rsidR="00000000" w:rsidRPr="00000000">
        <w:rPr>
          <w:rFonts w:ascii="Google Sans" w:cs="Google Sans" w:eastAsia="Google Sans" w:hAnsi="Google Sans"/>
          <w:color w:val="1f1f1f"/>
        </w:rPr>
        <w:drawing>
          <wp:inline distB="19050" distT="19050" distL="19050" distR="19050">
            <wp:extent cx="457438" cy="228719"/>
            <wp:effectExtent b="0" l="0" r="0" t="0"/>
            <wp:docPr id="26"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graph search.</w:t>
      </w:r>
      <w:r w:rsidDel="00000000" w:rsidR="00000000" w:rsidRPr="00000000">
        <w:rPr>
          <w:rtl w:val="0"/>
        </w:rPr>
      </w:r>
    </w:p>
    <w:p w:rsidR="00000000" w:rsidDel="00000000" w:rsidP="00000000" w:rsidRDefault="00000000" w:rsidRPr="00000000" w14:paraId="000001FE">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FF">
      <w:pPr>
        <w:pStyle w:val="Heading6"/>
        <w:widowControl w:val="0"/>
        <w:spacing w:after="120" w:before="120" w:line="275.9999942779541" w:lineRule="auto"/>
        <w:rPr/>
      </w:pPr>
      <w:bookmarkStart w:colFirst="0" w:colLast="0" w:name="_s3n9c67g1jqj" w:id="70"/>
      <w:bookmarkEnd w:id="70"/>
      <w:r w:rsidDel="00000000" w:rsidR="00000000" w:rsidRPr="00000000">
        <w:rPr>
          <w:rtl w:val="0"/>
        </w:rPr>
        <w:t xml:space="preserve">3.2 Alignment (Vector/Prime Space Prediction):</w:t>
      </w:r>
    </w:p>
    <w:p w:rsidR="00000000" w:rsidDel="00000000" w:rsidP="00000000" w:rsidRDefault="00000000" w:rsidRPr="00000000" w14:paraId="00000200">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01">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uses the </w:t>
      </w:r>
      <w:r w:rsidDel="00000000" w:rsidR="00000000" w:rsidRPr="00000000">
        <w:rPr>
          <w:rFonts w:ascii="Google Sans" w:cs="Google Sans" w:eastAsia="Google Sans" w:hAnsi="Google Sans"/>
          <w:b w:val="1"/>
          <w:bCs w:val="1"/>
          <w:color w:val="1f1f1f"/>
          <w:rtl w:val="0"/>
        </w:rPr>
        <w:t xml:space="preserve">Prime Ratio</w:t>
      </w:r>
      <w:r w:rsidDel="00000000" w:rsidR="00000000" w:rsidRPr="00000000">
        <w:rPr>
          <w:rFonts w:ascii="Google Sans" w:cs="Google Sans" w:eastAsia="Google Sans" w:hAnsi="Google Sans"/>
          <w:color w:val="1f1f1f"/>
          <w:rtl w:val="0"/>
        </w:rPr>
        <w:t xml:space="preserve"> to detect structural similarity.</w:t>
      </w:r>
    </w:p>
    <w:p w:rsidR="00000000" w:rsidDel="00000000" w:rsidP="00000000" w:rsidRDefault="00000000" w:rsidRPr="00000000" w14:paraId="00000202">
      <w:pPr>
        <w:widowControl w:val="0"/>
        <w:numPr>
          <w:ilvl w:val="0"/>
          <w:numId w:val="26"/>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Aggregated Types.</w:t>
      </w:r>
      <w:r w:rsidDel="00000000" w:rsidR="00000000" w:rsidRPr="00000000">
        <w:rPr>
          <w:rtl w:val="0"/>
        </w:rPr>
      </w:r>
    </w:p>
    <w:p w:rsidR="00000000" w:rsidDel="00000000" w:rsidP="00000000" w:rsidRDefault="00000000" w:rsidRPr="00000000" w14:paraId="00000203">
      <w:pPr>
        <w:widowControl w:val="0"/>
        <w:numPr>
          <w:ilvl w:val="0"/>
          <w:numId w:val="26"/>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Map the distance between objects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8"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0"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as </w:t>
      </w:r>
      <w:r w:rsidDel="00000000" w:rsidR="00000000" w:rsidRPr="00000000">
        <w:rPr>
          <w:rFonts w:ascii="Google Sans" w:cs="Google Sans" w:eastAsia="Google Sans" w:hAnsi="Google Sans"/>
          <w:color w:val="1f1f1f"/>
        </w:rPr>
        <w:drawing>
          <wp:inline distB="19050" distT="19050" distL="19050" distR="19050">
            <wp:extent cx="876836" cy="285925"/>
            <wp:effectExtent b="0" l="0" r="0" t="0"/>
            <wp:docPr id="11"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04">
      <w:pPr>
        <w:widowControl w:val="0"/>
        <w:numPr>
          <w:ilvl w:val="0"/>
          <w:numId w:val="26"/>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Discovery</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7"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share the same ratio </w:t>
      </w:r>
      <w:r w:rsidDel="00000000" w:rsidR="00000000" w:rsidRPr="00000000">
        <w:rPr>
          <w:rFonts w:ascii="Google Sans" w:cs="Google Sans" w:eastAsia="Google Sans" w:hAnsi="Google Sans"/>
          <w:color w:val="1f1f1f"/>
        </w:rPr>
        <w:drawing>
          <wp:inline distB="19050" distT="19050" distL="19050" distR="19050">
            <wp:extent cx="95905" cy="230173"/>
            <wp:effectExtent b="0" l="0" r="0" t="0"/>
            <wp:docPr id="9"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05">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bookmarkStart w:colFirst="0" w:colLast="0" w:name="_fnazkr4bdku2" w:id="71"/>
      <w:bookmarkEnd w:id="71"/>
      <w:r w:rsidDel="00000000" w:rsidR="00000000" w:rsidRPr="00000000">
        <w:rPr>
          <w:rtl w:val="0"/>
        </w:rPr>
      </w:r>
    </w:p>
    <w:p w:rsidR="00000000" w:rsidDel="00000000" w:rsidP="00000000" w:rsidRDefault="00000000" w:rsidRPr="00000000" w14:paraId="00000206">
      <w:pPr>
        <w:pStyle w:val="Heading6"/>
        <w:widowControl w:val="0"/>
        <w:spacing w:after="120" w:before="120" w:line="275.9999942779541" w:lineRule="auto"/>
        <w:rPr/>
      </w:pPr>
      <w:bookmarkStart w:colFirst="0" w:colLast="0" w:name="_t55uhadl3d85" w:id="72"/>
      <w:bookmarkEnd w:id="72"/>
      <w:r w:rsidDel="00000000" w:rsidR="00000000" w:rsidRPr="00000000">
        <w:rPr>
          <w:rtl w:val="0"/>
        </w:rPr>
        <w:t xml:space="preserve">3.3 Activation (State Transition Product):</w:t>
      </w:r>
    </w:p>
    <w:p w:rsidR="00000000" w:rsidDel="00000000" w:rsidP="00000000" w:rsidRDefault="00000000" w:rsidRPr="00000000" w14:paraId="00000207">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08">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Activation is the "Activation Energy" required to move from one prime state to another.</w:t>
      </w:r>
    </w:p>
    <w:p w:rsidR="00000000" w:rsidDel="00000000" w:rsidP="00000000" w:rsidRDefault="00000000" w:rsidRPr="00000000" w14:paraId="00000209">
      <w:pPr>
        <w:widowControl w:val="0"/>
        <w:numPr>
          <w:ilvl w:val="0"/>
          <w:numId w:val="42"/>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Transition Formula</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042047" cy="217562"/>
            <wp:effectExtent b="0" l="0" r="0" t="0"/>
            <wp:docPr id="29" name="image20.png"/>
            <a:graphic>
              <a:graphicData uri="http://schemas.openxmlformats.org/drawingml/2006/picture">
                <pic:pic>
                  <pic:nvPicPr>
                    <pic:cNvPr id="0" name="image20.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widowControl w:val="0"/>
        <w:numPr>
          <w:ilvl w:val="0"/>
          <w:numId w:val="42"/>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Monadic Wrap</w:t>
      </w:r>
      <w:r w:rsidDel="00000000" w:rsidR="00000000" w:rsidRPr="00000000">
        <w:rPr>
          <w:rFonts w:ascii="Google Sans" w:cs="Google Sans" w:eastAsia="Google Sans" w:hAnsi="Google Sans"/>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0B">
      <w:pPr>
        <w:widowControl w:val="0"/>
        <w:numPr>
          <w:ilvl w:val="0"/>
          <w:numId w:val="42"/>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Trigger</w:t>
      </w:r>
      <w:r w:rsidDel="00000000" w:rsidR="00000000" w:rsidRPr="00000000">
        <w:rPr>
          <w:rFonts w:ascii="Google Sans" w:cs="Google Sans" w:eastAsia="Google Sans" w:hAnsi="Google Sans"/>
          <w:color w:val="1f1f1f"/>
          <w:rtl w:val="0"/>
        </w:rPr>
        <w:t xml:space="preserve">: If the resulting product matches a known "Success Pattern" (a pre-calculated product of requirements), the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is fired (e.g., triggering a webhook or a UI change).</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pStyle w:val="Heading1"/>
        <w:rPr/>
      </w:pPr>
      <w:bookmarkStart w:colFirst="0" w:colLast="0" w:name="_x2alh753drsf" w:id="73"/>
      <w:bookmarkEnd w:id="73"/>
      <w:r w:rsidDel="00000000" w:rsidR="00000000" w:rsidRPr="00000000">
        <w:rPr>
          <w:rtl w:val="0"/>
        </w:rPr>
        <w:t xml:space="preserve">Leverage W3C DIDs (Distributed Resource Identifiers)</w:t>
      </w:r>
    </w:p>
    <w:p w:rsidR="00000000" w:rsidDel="00000000" w:rsidP="00000000" w:rsidRDefault="00000000" w:rsidRPr="00000000" w14:paraId="0000020E">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0F">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10">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11">
      <w:pPr>
        <w:numPr>
          <w:ilvl w:val="0"/>
          <w:numId w:val="44"/>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12">
      <w:pPr>
        <w:numPr>
          <w:ilvl w:val="0"/>
          <w:numId w:val="44"/>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13">
      <w:pPr>
        <w:numPr>
          <w:ilvl w:val="0"/>
          <w:numId w:val="44"/>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14">
      <w:pPr>
        <w:numPr>
          <w:ilvl w:val="0"/>
          <w:numId w:val="44"/>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15">
      <w:pPr>
        <w:numPr>
          <w:ilvl w:val="0"/>
          <w:numId w:val="44"/>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16">
      <w:pPr>
        <w:numPr>
          <w:ilvl w:val="0"/>
          <w:numId w:val="44"/>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17">
      <w:pPr>
        <w:numPr>
          <w:ilvl w:val="0"/>
          <w:numId w:val="44"/>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18">
      <w:pPr>
        <w:numPr>
          <w:ilvl w:val="0"/>
          <w:numId w:val="44"/>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19">
      <w:pPr>
        <w:numPr>
          <w:ilvl w:val="0"/>
          <w:numId w:val="44"/>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1A">
      <w:pPr>
        <w:numPr>
          <w:ilvl w:val="0"/>
          <w:numId w:val="44"/>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1B">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1C">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1D">
      <w:pPr>
        <w:spacing w:after="240" w:before="240" w:lineRule="auto"/>
        <w:rPr/>
      </w:pPr>
      <w:r w:rsidDel="00000000" w:rsidR="00000000" w:rsidRPr="00000000">
        <w:rPr>
          <w:rtl w:val="0"/>
        </w:rPr>
        <w:t xml:space="preserve">The resulting API surface can therefore provide a common infrastructure for:</w:t>
      </w:r>
    </w:p>
    <w:p w:rsidR="00000000" w:rsidDel="00000000" w:rsidP="00000000" w:rsidRDefault="00000000" w:rsidRPr="00000000" w14:paraId="0000021E">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Register → Resolve → Discover → Verify → Synchronize → Consume</w:t>
      </w:r>
    </w:p>
    <w:p w:rsidR="00000000" w:rsidDel="00000000" w:rsidP="00000000" w:rsidRDefault="00000000" w:rsidRPr="00000000" w14:paraId="0000021F">
      <w:pPr>
        <w:spacing w:after="240" w:before="240" w:lineRule="auto"/>
        <w:rPr/>
      </w:pPr>
      <w:r w:rsidDel="00000000" w:rsidR="00000000" w:rsidRPr="00000000">
        <w:rPr>
          <w:rtl w:val="0"/>
        </w:rPr>
        <w:t xml:space="preserve">where the registered artifacts are not limited to data entities, but can include semantic schemas, Kinds, processing Statements, Contexts, service capabilities and other resources required to construct the distributed semantic application.</w:t>
      </w:r>
    </w:p>
    <w:p w:rsidR="00000000" w:rsidDel="00000000" w:rsidP="00000000" w:rsidRDefault="00000000" w:rsidRPr="00000000" w14:paraId="00000220">
      <w:pPr>
        <w:pStyle w:val="Heading3"/>
        <w:keepNext w:val="0"/>
        <w:keepLines w:val="0"/>
        <w:spacing w:before="280" w:lineRule="auto"/>
        <w:rPr>
          <w:b w:val="1"/>
          <w:bCs w:val="1"/>
          <w:color w:val="000000"/>
          <w:sz w:val="26"/>
          <w:szCs w:val="26"/>
        </w:rPr>
      </w:pPr>
      <w:bookmarkStart w:colFirst="0" w:colLast="0" w:name="_j0o537wutw82" w:id="74"/>
      <w:bookmarkEnd w:id="74"/>
      <w:r w:rsidDel="00000000" w:rsidR="00000000" w:rsidRPr="00000000">
        <w:rPr>
          <w:b w:val="1"/>
          <w:bCs w:val="1"/>
          <w:color w:val="000000"/>
          <w:sz w:val="26"/>
          <w:szCs w:val="26"/>
          <w:rtl w:val="0"/>
        </w:rPr>
        <w:t xml:space="preserve">Example: Music catalog as a registered semantic resource</w:t>
      </w:r>
    </w:p>
    <w:p w:rsidR="00000000" w:rsidDel="00000000" w:rsidP="00000000" w:rsidRDefault="00000000" w:rsidRPr="00000000" w14:paraId="00000221">
      <w:pPr>
        <w:spacing w:after="240" w:before="240" w:lineRule="auto"/>
        <w:rPr/>
      </w:pPr>
      <w:r w:rsidDel="00000000" w:rsidR="00000000" w:rsidRPr="00000000">
        <w:rPr>
          <w:rtl w:val="0"/>
        </w:rPr>
        <w:t xml:space="preserve">Suppose the semantic resource representing an external </w:t>
      </w:r>
      <w:r w:rsidDel="00000000" w:rsidR="00000000" w:rsidRPr="00000000">
        <w:rPr>
          <w:b w:val="1"/>
          <w:bCs w:val="1"/>
          <w:rtl w:val="0"/>
        </w:rPr>
        <w:t xml:space="preserve">Music Catalog</w:t>
      </w:r>
      <w:r w:rsidDel="00000000" w:rsidR="00000000" w:rsidRPr="00000000">
        <w:rPr>
          <w:rtl w:val="0"/>
        </w:rPr>
        <w:t xml:space="preserve"> is registered under a DID. Its DID Document could expose a semantic graph endpoint such as:</w:t>
      </w:r>
    </w:p>
    <w:p w:rsidR="00000000" w:rsidDel="00000000" w:rsidP="00000000" w:rsidRDefault="00000000" w:rsidRPr="00000000" w14:paraId="0000022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https://catalog.example.org/semantic</w:t>
      </w:r>
    </w:p>
    <w:p w:rsidR="00000000" w:rsidDel="00000000" w:rsidP="00000000" w:rsidRDefault="00000000" w:rsidRPr="00000000" w14:paraId="00000223">
      <w:pPr>
        <w:spacing w:after="240" w:before="240" w:lineRule="auto"/>
        <w:rPr>
          <w:b w:val="1"/>
          <w:bCs w:val="1"/>
        </w:rPr>
      </w:pPr>
      <w:r w:rsidDel="00000000" w:rsidR="00000000" w:rsidRPr="00000000">
        <w:rPr>
          <w:rtl w:val="0"/>
        </w:rPr>
        <w:t xml:space="preserve">The endpoint discovery mechanism tells the system: </w:t>
      </w:r>
      <w:r w:rsidDel="00000000" w:rsidR="00000000" w:rsidRPr="00000000">
        <w:rPr>
          <w:b w:val="1"/>
          <w:bCs w:val="1"/>
          <w:rtl w:val="0"/>
        </w:rPr>
        <w:t xml:space="preserve">“this DID represents a Music Catalog, and this is the service through which its semantic resources can be queried or consumed.”</w:t>
      </w:r>
    </w:p>
    <w:p w:rsidR="00000000" w:rsidDel="00000000" w:rsidP="00000000" w:rsidRDefault="00000000" w:rsidRPr="00000000" w14:paraId="00000224">
      <w:pPr>
        <w:spacing w:after="240" w:before="240" w:lineRule="auto"/>
        <w:rPr/>
      </w:pPr>
      <w:r w:rsidDel="00000000" w:rsidR="00000000" w:rsidRPr="00000000">
        <w:rPr>
          <w:rtl w:val="0"/>
        </w:rPr>
        <w:t xml:space="preserve">For example:</w:t>
      </w:r>
    </w:p>
    <w:p w:rsidR="00000000" w:rsidDel="00000000" w:rsidP="00000000" w:rsidRDefault="00000000" w:rsidRPr="00000000" w14:paraId="00000225">
      <w:pPr>
        <w:rPr/>
      </w:pPr>
      <w:r w:rsidDel="00000000" w:rsidR="00000000" w:rsidRPr="00000000">
        <w:rPr>
          <w:rtl w:val="0"/>
        </w:rPr>
        <w:t xml:space="preserve">DID: did:example:music-catalog-123</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    └── service</w:t>
      </w:r>
    </w:p>
    <w:p w:rsidR="00000000" w:rsidDel="00000000" w:rsidP="00000000" w:rsidRDefault="00000000" w:rsidRPr="00000000" w14:paraId="00000228">
      <w:pPr>
        <w:rPr/>
      </w:pPr>
      <w:r w:rsidDel="00000000" w:rsidR="00000000" w:rsidRPr="00000000">
        <w:rPr>
          <w:rtl w:val="0"/>
        </w:rPr>
        <w:t xml:space="preserve">         ├── type: SemanticGraphService</w:t>
      </w:r>
    </w:p>
    <w:p w:rsidR="00000000" w:rsidDel="00000000" w:rsidP="00000000" w:rsidRDefault="00000000" w:rsidRPr="00000000" w14:paraId="00000229">
      <w:pPr>
        <w:rPr/>
      </w:pPr>
      <w:r w:rsidDel="00000000" w:rsidR="00000000" w:rsidRPr="00000000">
        <w:rPr>
          <w:rtl w:val="0"/>
        </w:rPr>
        <w:t xml:space="preserve">         ├── endpoint: https://catalog.example.org/semantic</w:t>
      </w:r>
    </w:p>
    <w:p w:rsidR="00000000" w:rsidDel="00000000" w:rsidP="00000000" w:rsidRDefault="00000000" w:rsidRPr="00000000" w14:paraId="0000022A">
      <w:pPr>
        <w:rPr/>
      </w:pPr>
      <w:r w:rsidDel="00000000" w:rsidR="00000000" w:rsidRPr="00000000">
        <w:rPr>
          <w:rtl w:val="0"/>
        </w:rPr>
        <w:t xml:space="preserve">         └── capabilities:</w:t>
      </w:r>
    </w:p>
    <w:p w:rsidR="00000000" w:rsidDel="00000000" w:rsidP="00000000" w:rsidRDefault="00000000" w:rsidRPr="00000000" w14:paraId="0000022B">
      <w:pPr>
        <w:rPr/>
      </w:pPr>
      <w:r w:rsidDel="00000000" w:rsidR="00000000" w:rsidRPr="00000000">
        <w:rPr>
          <w:rtl w:val="0"/>
        </w:rPr>
        <w:t xml:space="preserve">              ├── query</w:t>
      </w:r>
    </w:p>
    <w:p w:rsidR="00000000" w:rsidDel="00000000" w:rsidP="00000000" w:rsidRDefault="00000000" w:rsidRPr="00000000" w14:paraId="0000022C">
      <w:pPr>
        <w:rPr/>
      </w:pPr>
      <w:r w:rsidDel="00000000" w:rsidR="00000000" w:rsidRPr="00000000">
        <w:rPr>
          <w:rtl w:val="0"/>
        </w:rPr>
        <w:t xml:space="preserve">              ├── statements</w:t>
      </w:r>
    </w:p>
    <w:p w:rsidR="00000000" w:rsidDel="00000000" w:rsidP="00000000" w:rsidRDefault="00000000" w:rsidRPr="00000000" w14:paraId="0000022D">
      <w:pPr>
        <w:rPr/>
      </w:pPr>
      <w:r w:rsidDel="00000000" w:rsidR="00000000" w:rsidRPr="00000000">
        <w:rPr>
          <w:rtl w:val="0"/>
        </w:rPr>
        <w:t xml:space="preserve">              └── events</w:t>
      </w:r>
    </w:p>
    <w:p w:rsidR="00000000" w:rsidDel="00000000" w:rsidP="00000000" w:rsidRDefault="00000000" w:rsidRPr="00000000" w14:paraId="0000022E">
      <w:pPr>
        <w:spacing w:after="240" w:before="240" w:lineRule="auto"/>
        <w:rPr/>
      </w:pPr>
      <w:r w:rsidDel="00000000" w:rsidR="00000000" w:rsidRPr="00000000">
        <w:rPr>
          <w:rtl w:val="0"/>
        </w:rPr>
        <w:t xml:space="preserve">A local </w:t>
      </w:r>
      <w:r w:rsidDel="00000000" w:rsidR="00000000" w:rsidRPr="00000000">
        <w:rPr>
          <w:b w:val="1"/>
          <w:bCs w:val="1"/>
          <w:rtl w:val="0"/>
        </w:rPr>
        <w:t xml:space="preserve">Registry Service</w:t>
      </w:r>
      <w:r w:rsidDel="00000000" w:rsidR="00000000" w:rsidRPr="00000000">
        <w:rPr>
          <w:rtl w:val="0"/>
        </w:rPr>
        <w:t xml:space="preserve"> resolves the DID and discovers the endpoint. The system can then consume statements such as:</w:t>
      </w:r>
    </w:p>
    <w:p w:rsidR="00000000" w:rsidDel="00000000" w:rsidP="00000000" w:rsidRDefault="00000000" w:rsidRPr="00000000" w14:paraId="0000022F">
      <w:pPr>
        <w:rPr/>
      </w:pPr>
      <w:r w:rsidDel="00000000" w:rsidR="00000000" w:rsidRPr="00000000">
        <w:rPr>
          <w:rtl w:val="0"/>
        </w:rPr>
        <w:t xml:space="preserve">(Album42, type, Album)</w:t>
      </w:r>
    </w:p>
    <w:p w:rsidR="00000000" w:rsidDel="00000000" w:rsidP="00000000" w:rsidRDefault="00000000" w:rsidRPr="00000000" w14:paraId="00000230">
      <w:pPr>
        <w:rPr/>
      </w:pPr>
      <w:r w:rsidDel="00000000" w:rsidR="00000000" w:rsidRPr="00000000">
        <w:rPr>
          <w:rtl w:val="0"/>
        </w:rPr>
        <w:t xml:space="preserve">(Album42, digitalVariantOf, Product42)</w:t>
      </w:r>
    </w:p>
    <w:p w:rsidR="00000000" w:rsidDel="00000000" w:rsidP="00000000" w:rsidRDefault="00000000" w:rsidRPr="00000000" w14:paraId="00000231">
      <w:pPr>
        <w:rPr/>
      </w:pPr>
      <w:r w:rsidDel="00000000" w:rsidR="00000000" w:rsidRPr="00000000">
        <w:rPr>
          <w:rtl w:val="0"/>
        </w:rPr>
        <w:t xml:space="preserve">(Artist7, created, Album42)</w:t>
      </w:r>
    </w:p>
    <w:p w:rsidR="00000000" w:rsidDel="00000000" w:rsidP="00000000" w:rsidRDefault="00000000" w:rsidRPr="00000000" w14:paraId="00000232">
      <w:pPr>
        <w:rPr/>
      </w:pPr>
      <w:r w:rsidDel="00000000" w:rsidR="00000000" w:rsidRPr="00000000">
        <w:rPr>
          <w:rtl w:val="0"/>
        </w:rPr>
        <w:t xml:space="preserve">(Product42, availableIn, StoreA)</w:t>
      </w:r>
    </w:p>
    <w:p w:rsidR="00000000" w:rsidDel="00000000" w:rsidP="00000000" w:rsidRDefault="00000000" w:rsidRPr="00000000" w14:paraId="00000233">
      <w:pPr>
        <w:spacing w:after="240" w:before="240" w:lineRule="auto"/>
        <w:rPr/>
      </w:pPr>
      <w:r w:rsidDel="00000000" w:rsidR="00000000" w:rsidRPr="00000000">
        <w:rPr>
          <w:rtl w:val="0"/>
        </w:rPr>
        <w:t xml:space="preserve">These statements enter the existing </w:t>
      </w:r>
      <w:r w:rsidDel="00000000" w:rsidR="00000000" w:rsidRPr="00000000">
        <w:rPr>
          <w:b w:val="1"/>
          <w:bCs w:val="1"/>
          <w:rtl w:val="0"/>
        </w:rPr>
        <w:t xml:space="preserve">Augmentation Pipeline</w:t>
      </w:r>
      <w:r w:rsidDel="00000000" w:rsidR="00000000" w:rsidRPr="00000000">
        <w:rPr>
          <w:rtl w:val="0"/>
        </w:rPr>
        <w:t xml:space="preserve">. The Aggregation Agent can infer the relevant types and properties; the Alignment Agent can recognize that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can participate as a </w:t>
      </w:r>
      <w:r w:rsidDel="00000000" w:rsidR="00000000" w:rsidRPr="00000000">
        <w:rPr>
          <w:rFonts w:ascii="Roboto Mono" w:cs="Roboto Mono" w:eastAsia="Roboto Mono" w:hAnsi="Roboto Mono"/>
          <w:color w:val="188038"/>
          <w:rtl w:val="0"/>
        </w:rPr>
        <w:t xml:space="preserve">Product</w:t>
      </w:r>
      <w:r w:rsidDel="00000000" w:rsidR="00000000" w:rsidRPr="00000000">
        <w:rPr>
          <w:rtl w:val="0"/>
        </w:rPr>
        <w:t xml:space="preserve">; and the Activation Agent can potentially discover contexts such as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DigitalDownload</w:t>
      </w:r>
      <w:r w:rsidDel="00000000" w:rsidR="00000000" w:rsidRPr="00000000">
        <w:rPr>
          <w:rtl w:val="0"/>
        </w:rPr>
        <w:t xml:space="preserve">. This follows the document's existing model in which external data is converted to RDF/SPO statements and then processed through Aggregation, Alignment and Activation.</w:t>
      </w:r>
    </w:p>
    <w:p w:rsidR="00000000" w:rsidDel="00000000" w:rsidP="00000000" w:rsidRDefault="00000000" w:rsidRPr="00000000" w14:paraId="00000234">
      <w:pPr>
        <w:spacing w:after="240" w:before="240" w:lineRule="auto"/>
        <w:rPr/>
      </w:pPr>
      <w:r w:rsidDel="00000000" w:rsidR="00000000" w:rsidRPr="00000000">
        <w:rPr>
          <w:rtl w:val="0"/>
        </w:rPr>
        <w:t xml:space="preserve">The important point is that </w:t>
      </w:r>
      <w:r w:rsidDel="00000000" w:rsidR="00000000" w:rsidRPr="00000000">
        <w:rPr>
          <w:b w:val="1"/>
          <w:bCs w:val="1"/>
          <w:rtl w:val="0"/>
        </w:rPr>
        <w:t xml:space="preserve">endpoint discovery decouples semantic identity from physical location</w:t>
      </w:r>
      <w:r w:rsidDel="00000000" w:rsidR="00000000" w:rsidRPr="00000000">
        <w:rPr>
          <w:rtl w:val="0"/>
        </w:rPr>
        <w:t xml:space="preserve">:</w:t>
      </w:r>
    </w:p>
    <w:p w:rsidR="00000000" w:rsidDel="00000000" w:rsidP="00000000" w:rsidRDefault="00000000" w:rsidRPr="00000000" w14:paraId="00000235">
      <w:pPr>
        <w:rPr/>
      </w:pPr>
      <w:r w:rsidDel="00000000" w:rsidR="00000000" w:rsidRPr="00000000">
        <w:rPr>
          <w:rtl w:val="0"/>
        </w:rPr>
        <w:t xml:space="preserve">DID</w:t>
      </w:r>
    </w:p>
    <w:p w:rsidR="00000000" w:rsidDel="00000000" w:rsidP="00000000" w:rsidRDefault="00000000" w:rsidRPr="00000000" w14:paraId="00000236">
      <w:pPr>
        <w:rPr/>
      </w:pPr>
      <w:r w:rsidDel="00000000" w:rsidR="00000000" w:rsidRPr="00000000">
        <w:rPr>
          <w:rFonts w:ascii="Arial Unicode MS" w:cs="Arial Unicode MS" w:eastAsia="Arial Unicode MS" w:hAnsi="Arial Unicode MS"/>
          <w:rtl w:val="0"/>
        </w:rPr>
        <w:t xml:space="preserve"> ↓ resolve</w:t>
      </w:r>
    </w:p>
    <w:p w:rsidR="00000000" w:rsidDel="00000000" w:rsidP="00000000" w:rsidRDefault="00000000" w:rsidRPr="00000000" w14:paraId="00000237">
      <w:pPr>
        <w:rPr/>
      </w:pPr>
      <w:r w:rsidDel="00000000" w:rsidR="00000000" w:rsidRPr="00000000">
        <w:rPr>
          <w:rtl w:val="0"/>
        </w:rPr>
        <w:t xml:space="preserve">Semantic Resource</w:t>
      </w:r>
    </w:p>
    <w:p w:rsidR="00000000" w:rsidDel="00000000" w:rsidP="00000000" w:rsidRDefault="00000000" w:rsidRPr="00000000" w14:paraId="00000238">
      <w:pPr>
        <w:rPr/>
      </w:pPr>
      <w:r w:rsidDel="00000000" w:rsidR="00000000" w:rsidRPr="00000000">
        <w:rPr>
          <w:rFonts w:ascii="Arial Unicode MS" w:cs="Arial Unicode MS" w:eastAsia="Arial Unicode MS" w:hAnsi="Arial Unicode MS"/>
          <w:rtl w:val="0"/>
        </w:rPr>
        <w:t xml:space="preserve"> ↓ discover endpoint</w:t>
      </w:r>
    </w:p>
    <w:p w:rsidR="00000000" w:rsidDel="00000000" w:rsidP="00000000" w:rsidRDefault="00000000" w:rsidRPr="00000000" w14:paraId="00000239">
      <w:pPr>
        <w:rPr/>
      </w:pPr>
      <w:r w:rsidDel="00000000" w:rsidR="00000000" w:rsidRPr="00000000">
        <w:rPr>
          <w:rtl w:val="0"/>
        </w:rPr>
        <w:t xml:space="preserve">SemanticGraphService</w:t>
      </w:r>
    </w:p>
    <w:p w:rsidR="00000000" w:rsidDel="00000000" w:rsidP="00000000" w:rsidRDefault="00000000" w:rsidRPr="00000000" w14:paraId="0000023A">
      <w:pPr>
        <w:rPr/>
      </w:pPr>
      <w:r w:rsidDel="00000000" w:rsidR="00000000" w:rsidRPr="00000000">
        <w:rPr>
          <w:rFonts w:ascii="Arial Unicode MS" w:cs="Arial Unicode MS" w:eastAsia="Arial Unicode MS" w:hAnsi="Arial Unicode MS"/>
          <w:rtl w:val="0"/>
        </w:rPr>
        <w:t xml:space="preserve"> ↓ retrieve statements</w:t>
      </w:r>
    </w:p>
    <w:p w:rsidR="00000000" w:rsidDel="00000000" w:rsidP="00000000" w:rsidRDefault="00000000" w:rsidRPr="00000000" w14:paraId="0000023B">
      <w:pPr>
        <w:rPr/>
      </w:pPr>
      <w:r w:rsidDel="00000000" w:rsidR="00000000" w:rsidRPr="00000000">
        <w:rPr>
          <w:rtl w:val="0"/>
        </w:rPr>
        <w:t xml:space="preserve">Base Model / TMRM</w:t>
      </w:r>
    </w:p>
    <w:p w:rsidR="00000000" w:rsidDel="00000000" w:rsidP="00000000" w:rsidRDefault="00000000" w:rsidRPr="00000000" w14:paraId="000002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3D">
      <w:pPr>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3F">
      <w:pPr>
        <w:rPr/>
      </w:pPr>
      <w:r w:rsidDel="00000000" w:rsidR="00000000" w:rsidRPr="00000000">
        <w:rPr>
          <w:rtl w:val="0"/>
        </w:rPr>
        <w:t xml:space="preserve">Discovered Context / Interaction</w:t>
      </w:r>
    </w:p>
    <w:p w:rsidR="00000000" w:rsidDel="00000000" w:rsidP="00000000" w:rsidRDefault="00000000" w:rsidRPr="00000000" w14:paraId="00000240">
      <w:pPr>
        <w:spacing w:after="240" w:before="240" w:lineRule="auto"/>
        <w:rPr/>
      </w:pPr>
      <w:r w:rsidDel="00000000" w:rsidR="00000000" w:rsidRPr="00000000">
        <w:rPr>
          <w:rtl w:val="0"/>
        </w:rPr>
        <w:t xml:space="preserve">So, for example, the music store does not need to know beforehand that </w:t>
      </w:r>
      <w:r w:rsidDel="00000000" w:rsidR="00000000" w:rsidRPr="00000000">
        <w:rPr>
          <w:rFonts w:ascii="Roboto Mono" w:cs="Roboto Mono" w:eastAsia="Roboto Mono" w:hAnsi="Roboto Mono"/>
          <w:color w:val="188038"/>
          <w:rtl w:val="0"/>
        </w:rPr>
        <w:t xml:space="preserve">Album42</w:t>
      </w:r>
      <w:r w:rsidDel="00000000" w:rsidR="00000000" w:rsidRPr="00000000">
        <w:rPr>
          <w:rtl w:val="0"/>
        </w:rPr>
        <w:t xml:space="preserve"> is hosted by a particular catalog API. It can discover the resource through its DID, obtain the semantic service endpoint, ingest its statements, and let the rest of the system determine how that resource participates in the application's existing semantic model.</w:t>
      </w:r>
    </w:p>
    <w:p w:rsidR="00000000" w:rsidDel="00000000" w:rsidP="00000000" w:rsidRDefault="00000000" w:rsidRPr="00000000" w14:paraId="00000241">
      <w:pPr>
        <w:spacing w:after="240" w:before="240" w:lineRule="auto"/>
        <w:rPr/>
      </w:pPr>
      <w:r w:rsidDel="00000000" w:rsidR="00000000" w:rsidRPr="00000000">
        <w:rPr>
          <w:rtl w:val="0"/>
        </w:rPr>
        <w:t xml:space="preserve">This also fits the document's proposed </w:t>
      </w:r>
      <w:r w:rsidDel="00000000" w:rsidR="00000000" w:rsidRPr="00000000">
        <w:rPr>
          <w:b w:val="1"/>
          <w:bCs w:val="1"/>
          <w:rtl w:val="0"/>
        </w:rPr>
        <w:t xml:space="preserve">Event Bus synchronization</w:t>
      </w:r>
      <w:r w:rsidDel="00000000" w:rsidR="00000000" w:rsidRPr="00000000">
        <w:rPr>
          <w:rtl w:val="0"/>
        </w:rPr>
        <w:t xml:space="preserve">: if the catalog publishes a new semantic statement—e.g. </w:t>
      </w:r>
      <w:r w:rsidDel="00000000" w:rsidR="00000000" w:rsidRPr="00000000">
        <w:rPr>
          <w:rFonts w:ascii="Roboto Mono" w:cs="Roboto Mono" w:eastAsia="Roboto Mono" w:hAnsi="Roboto Mono"/>
          <w:color w:val="188038"/>
          <w:rtl w:val="0"/>
        </w:rPr>
        <w:t xml:space="preserve">Product42 availableIn StoreB</w:t>
      </w:r>
      <w:r w:rsidDel="00000000" w:rsidR="00000000" w:rsidRPr="00000000">
        <w:rPr>
          <w:rtl w:val="0"/>
        </w:rPr>
        <w:t xml:space="preserve">—the event can be consumed by the pipeline, causing the relevant properties, alignments or contexts to be recomputed or activated.</w:t>
      </w:r>
    </w:p>
    <w:p w:rsidR="00000000" w:rsidDel="00000000" w:rsidP="00000000" w:rsidRDefault="00000000" w:rsidRPr="00000000" w14:paraId="00000242">
      <w:pPr>
        <w:spacing w:after="240" w:before="240" w:lineRule="auto"/>
        <w:rPr>
          <w:i w:val="1"/>
          <w:iCs w:val="1"/>
        </w:rPr>
      </w:pPr>
      <w:r w:rsidDel="00000000" w:rsidR="00000000" w:rsidRPr="00000000">
        <w:rPr>
          <w:rtl w:val="0"/>
        </w:rPr>
        <w:t xml:space="preserve">In that sense, </w:t>
      </w:r>
      <w:r w:rsidDel="00000000" w:rsidR="00000000" w:rsidRPr="00000000">
        <w:rPr>
          <w:b w:val="1"/>
          <w:bCs w:val="1"/>
          <w:rtl w:val="0"/>
        </w:rPr>
        <w:t xml:space="preserve">DID service endpoint discovery becomes the bridge between the distributed semantic ecosystem and the local semantic runtime</w:t>
      </w:r>
      <w:r w:rsidDel="00000000" w:rsidR="00000000" w:rsidRPr="00000000">
        <w:rPr>
          <w:rtl w:val="0"/>
        </w:rPr>
        <w:t xml:space="preserve">: it answers </w:t>
      </w:r>
      <w:r w:rsidDel="00000000" w:rsidR="00000000" w:rsidRPr="00000000">
        <w:rPr>
          <w:i w:val="1"/>
          <w:iCs w:val="1"/>
          <w:rtl w:val="0"/>
        </w:rPr>
        <w:t xml:space="preserve">“where/how can I access this semantic resource?”</w:t>
      </w:r>
      <w:r w:rsidDel="00000000" w:rsidR="00000000" w:rsidRPr="00000000">
        <w:rPr>
          <w:rtl w:val="0"/>
        </w:rPr>
        <w:t xml:space="preserve">, while TMRM, FCA, CPPE and the Augmentation Pipeline determine </w:t>
      </w:r>
      <w:r w:rsidDel="00000000" w:rsidR="00000000" w:rsidRPr="00000000">
        <w:rPr>
          <w:i w:val="1"/>
          <w:iCs w:val="1"/>
          <w:rtl w:val="0"/>
        </w:rPr>
        <w:t xml:space="preserve">“what does this resource mean, how does it relate to other resources, and what can the system do with it?”</w:t>
      </w:r>
    </w:p>
    <w:p w:rsidR="00000000" w:rsidDel="00000000" w:rsidP="00000000" w:rsidRDefault="00000000" w:rsidRPr="00000000" w14:paraId="00000243">
      <w:pPr>
        <w:spacing w:after="240" w:before="240" w:lineRule="auto"/>
        <w:rPr/>
      </w:pPr>
      <w:r w:rsidDel="00000000" w:rsidR="00000000" w:rsidRPr="00000000">
        <w:rPr>
          <w:rtl w:val="0"/>
        </w:rPr>
        <w:t xml:space="preserve">W3C Decentralized Identifiers (DIDs) can be used as a </w:t>
      </w:r>
      <w:r w:rsidDel="00000000" w:rsidR="00000000" w:rsidRPr="00000000">
        <w:rPr>
          <w:b w:val="1"/>
          <w:bCs w:val="1"/>
          <w:rtl w:val="0"/>
        </w:rPr>
        <w:t xml:space="preserve">distributed semantic registry mechanism</w:t>
      </w:r>
      <w:r w:rsidDel="00000000" w:rsidR="00000000" w:rsidRPr="00000000">
        <w:rPr>
          <w:rtl w:val="0"/>
        </w:rPr>
        <w:t xml:space="preserve"> for identifying Resources and discovering the services through which their semantic representations and capabilities can be accessed. The DID layer provides the distributed identity and service-discovery mechanism, while the Base Model/TMRM remains responsible for representing Resources, Occurrences and Statements and their semantic relationships.</w:t>
      </w:r>
    </w:p>
    <w:p w:rsidR="00000000" w:rsidDel="00000000" w:rsidP="00000000" w:rsidRDefault="00000000" w:rsidRPr="00000000" w14:paraId="00000244">
      <w:pPr>
        <w:spacing w:after="240" w:before="240" w:lineRule="auto"/>
        <w:rPr/>
      </w:pPr>
      <w:r w:rsidDel="00000000" w:rsidR="00000000" w:rsidRPr="00000000">
        <w:rPr>
          <w:rtl w:val="0"/>
        </w:rPr>
        <w:t xml:space="preserve">A registered semantic Resource exposes one or more service endpoints through its DID Document. For example, a music catalog could register an Album Resource as:</w:t>
      </w:r>
    </w:p>
    <w:p w:rsidR="00000000" w:rsidDel="00000000" w:rsidP="00000000" w:rsidRDefault="00000000" w:rsidRPr="00000000" w14:paraId="00000245">
      <w:pPr>
        <w:spacing w:after="240" w:before="240" w:lineRule="auto"/>
        <w:rPr/>
      </w:pPr>
      <w:r w:rsidDel="00000000" w:rsidR="00000000" w:rsidRPr="00000000">
        <w:rPr>
          <w:rtl w:val="0"/>
        </w:rPr>
        <w:t xml:space="preserve">{</w:t>
      </w:r>
    </w:p>
    <w:p w:rsidR="00000000" w:rsidDel="00000000" w:rsidP="00000000" w:rsidRDefault="00000000" w:rsidRPr="00000000" w14:paraId="00000246">
      <w:pPr>
        <w:spacing w:after="240" w:before="240" w:lineRule="auto"/>
        <w:rPr/>
      </w:pPr>
      <w:r w:rsidDel="00000000" w:rsidR="00000000" w:rsidRPr="00000000">
        <w:rPr>
          <w:rtl w:val="0"/>
        </w:rPr>
        <w:t xml:space="preserve">  "id": "did:example:album-42",</w:t>
      </w:r>
    </w:p>
    <w:p w:rsidR="00000000" w:rsidDel="00000000" w:rsidP="00000000" w:rsidRDefault="00000000" w:rsidRPr="00000000" w14:paraId="00000247">
      <w:pPr>
        <w:spacing w:after="240" w:before="240" w:lineRule="auto"/>
        <w:rPr/>
      </w:pPr>
      <w:r w:rsidDel="00000000" w:rsidR="00000000" w:rsidRPr="00000000">
        <w:rPr>
          <w:rtl w:val="0"/>
        </w:rPr>
        <w:t xml:space="preserve">  "service": [</w:t>
      </w:r>
    </w:p>
    <w:p w:rsidR="00000000" w:rsidDel="00000000" w:rsidP="00000000" w:rsidRDefault="00000000" w:rsidRPr="00000000" w14:paraId="00000248">
      <w:pPr>
        <w:spacing w:after="240" w:before="240" w:lineRule="auto"/>
        <w:rPr/>
      </w:pPr>
      <w:r w:rsidDel="00000000" w:rsidR="00000000" w:rsidRPr="00000000">
        <w:rPr>
          <w:rtl w:val="0"/>
        </w:rPr>
        <w:t xml:space="preserve">    {</w:t>
      </w:r>
    </w:p>
    <w:p w:rsidR="00000000" w:rsidDel="00000000" w:rsidP="00000000" w:rsidRDefault="00000000" w:rsidRPr="00000000" w14:paraId="00000249">
      <w:pPr>
        <w:spacing w:after="240" w:before="240" w:lineRule="auto"/>
        <w:rPr/>
      </w:pPr>
      <w:r w:rsidDel="00000000" w:rsidR="00000000" w:rsidRPr="00000000">
        <w:rPr>
          <w:rtl w:val="0"/>
        </w:rPr>
        <w:t xml:space="preserve">      "id": "did:example:album-42#semantic",</w:t>
      </w:r>
    </w:p>
    <w:p w:rsidR="00000000" w:rsidDel="00000000" w:rsidP="00000000" w:rsidRDefault="00000000" w:rsidRPr="00000000" w14:paraId="0000024A">
      <w:pPr>
        <w:spacing w:after="240" w:before="240" w:lineRule="auto"/>
        <w:rPr/>
      </w:pPr>
      <w:r w:rsidDel="00000000" w:rsidR="00000000" w:rsidRPr="00000000">
        <w:rPr>
          <w:rtl w:val="0"/>
        </w:rPr>
        <w:t xml:space="preserve">      "type": "SemanticResourceService",</w:t>
      </w:r>
    </w:p>
    <w:p w:rsidR="00000000" w:rsidDel="00000000" w:rsidP="00000000" w:rsidRDefault="00000000" w:rsidRPr="00000000" w14:paraId="0000024B">
      <w:pPr>
        <w:spacing w:after="240" w:before="240" w:lineRule="auto"/>
        <w:rPr/>
      </w:pPr>
      <w:r w:rsidDel="00000000" w:rsidR="00000000" w:rsidRPr="00000000">
        <w:rPr>
          <w:rtl w:val="0"/>
        </w:rPr>
        <w:t xml:space="preserve">      "serviceEndpoint": "https://music.example/api/semantic/album-42",</w:t>
      </w:r>
    </w:p>
    <w:p w:rsidR="00000000" w:rsidDel="00000000" w:rsidP="00000000" w:rsidRDefault="00000000" w:rsidRPr="00000000" w14:paraId="0000024C">
      <w:pPr>
        <w:spacing w:after="240" w:before="240" w:lineRule="auto"/>
        <w:rPr/>
      </w:pPr>
      <w:r w:rsidDel="00000000" w:rsidR="00000000" w:rsidRPr="00000000">
        <w:rPr>
          <w:rtl w:val="0"/>
        </w:rPr>
        <w:t xml:space="preserve">      "capabilities": [</w:t>
      </w:r>
    </w:p>
    <w:p w:rsidR="00000000" w:rsidDel="00000000" w:rsidP="00000000" w:rsidRDefault="00000000" w:rsidRPr="00000000" w14:paraId="0000024D">
      <w:pPr>
        <w:spacing w:after="240" w:before="240" w:lineRule="auto"/>
        <w:rPr/>
      </w:pPr>
      <w:r w:rsidDel="00000000" w:rsidR="00000000" w:rsidRPr="00000000">
        <w:rPr>
          <w:rtl w:val="0"/>
        </w:rPr>
        <w:t xml:space="preserve">        "read",</w:t>
      </w:r>
    </w:p>
    <w:p w:rsidR="00000000" w:rsidDel="00000000" w:rsidP="00000000" w:rsidRDefault="00000000" w:rsidRPr="00000000" w14:paraId="0000024E">
      <w:pPr>
        <w:spacing w:after="240" w:before="240" w:lineRule="auto"/>
        <w:rPr/>
      </w:pPr>
      <w:r w:rsidDel="00000000" w:rsidR="00000000" w:rsidRPr="00000000">
        <w:rPr>
          <w:rtl w:val="0"/>
        </w:rPr>
        <w:t xml:space="preserve">        "query",</w:t>
      </w:r>
    </w:p>
    <w:p w:rsidR="00000000" w:rsidDel="00000000" w:rsidP="00000000" w:rsidRDefault="00000000" w:rsidRPr="00000000" w14:paraId="0000024F">
      <w:pPr>
        <w:spacing w:after="240" w:before="240" w:lineRule="auto"/>
        <w:rPr/>
      </w:pPr>
      <w:r w:rsidDel="00000000" w:rsidR="00000000" w:rsidRPr="00000000">
        <w:rPr>
          <w:rtl w:val="0"/>
        </w:rPr>
        <w:t xml:space="preserve">        "statements",</w:t>
      </w:r>
    </w:p>
    <w:p w:rsidR="00000000" w:rsidDel="00000000" w:rsidP="00000000" w:rsidRDefault="00000000" w:rsidRPr="00000000" w14:paraId="00000250">
      <w:pPr>
        <w:spacing w:after="240" w:before="240" w:lineRule="auto"/>
        <w:rPr/>
      </w:pPr>
      <w:r w:rsidDel="00000000" w:rsidR="00000000" w:rsidRPr="00000000">
        <w:rPr>
          <w:rtl w:val="0"/>
        </w:rPr>
        <w:t xml:space="preserve">        "subscribe"</w:t>
      </w:r>
    </w:p>
    <w:p w:rsidR="00000000" w:rsidDel="00000000" w:rsidP="00000000" w:rsidRDefault="00000000" w:rsidRPr="00000000" w14:paraId="00000251">
      <w:pPr>
        <w:spacing w:after="240" w:before="240" w:lineRule="auto"/>
        <w:rPr/>
      </w:pPr>
      <w:r w:rsidDel="00000000" w:rsidR="00000000" w:rsidRPr="00000000">
        <w:rPr>
          <w:rtl w:val="0"/>
        </w:rPr>
        <w:t xml:space="preserve">      ]</w:t>
      </w:r>
    </w:p>
    <w:p w:rsidR="00000000" w:rsidDel="00000000" w:rsidP="00000000" w:rsidRDefault="00000000" w:rsidRPr="00000000" w14:paraId="00000252">
      <w:pPr>
        <w:spacing w:after="240" w:before="240" w:lineRule="auto"/>
        <w:rPr/>
      </w:pPr>
      <w:r w:rsidDel="00000000" w:rsidR="00000000" w:rsidRPr="00000000">
        <w:rPr>
          <w:rtl w:val="0"/>
        </w:rPr>
        <w:t xml:space="preserve">    }</w:t>
      </w:r>
    </w:p>
    <w:p w:rsidR="00000000" w:rsidDel="00000000" w:rsidP="00000000" w:rsidRDefault="00000000" w:rsidRPr="00000000" w14:paraId="00000253">
      <w:pPr>
        <w:spacing w:after="240" w:before="240" w:lineRule="auto"/>
        <w:rPr/>
      </w:pPr>
      <w:r w:rsidDel="00000000" w:rsidR="00000000" w:rsidRPr="00000000">
        <w:rPr>
          <w:rtl w:val="0"/>
        </w:rPr>
        <w:t xml:space="preserve">  ]</w:t>
      </w:r>
    </w:p>
    <w:p w:rsidR="00000000" w:rsidDel="00000000" w:rsidP="00000000" w:rsidRDefault="00000000" w:rsidRPr="00000000" w14:paraId="00000254">
      <w:pPr>
        <w:spacing w:after="240" w:before="240" w:lineRule="auto"/>
        <w:rPr/>
      </w:pPr>
      <w:r w:rsidDel="00000000" w:rsidR="00000000" w:rsidRPr="00000000">
        <w:rPr>
          <w:rtl w:val="0"/>
        </w:rPr>
        <w:t xml:space="preserve">}</w:t>
      </w:r>
    </w:p>
    <w:p w:rsidR="00000000" w:rsidDel="00000000" w:rsidP="00000000" w:rsidRDefault="00000000" w:rsidRPr="00000000" w14:paraId="00000255">
      <w:pPr>
        <w:spacing w:after="240" w:before="240" w:lineRule="auto"/>
        <w:rPr/>
      </w:pPr>
      <w:r w:rsidDel="00000000" w:rsidR="00000000" w:rsidRPr="00000000">
        <w:rPr>
          <w:rtl w:val="0"/>
        </w:rPr>
        <w:t xml:space="preserve">The DID therefore provides a stable distributed identity, while the service entry provides the means to discover and access the semantic resource. The exact DID Document structure and transport protocol are implementation choices to be defined by the service; the existing architecture already provides the corresponding Registry, Naming and Index helper-service roles.</w:t>
      </w:r>
    </w:p>
    <w:p w:rsidR="00000000" w:rsidDel="00000000" w:rsidP="00000000" w:rsidRDefault="00000000" w:rsidRPr="00000000" w14:paraId="00000256">
      <w:pPr>
        <w:spacing w:after="240" w:before="240" w:lineRule="auto"/>
        <w:rPr/>
      </w:pPr>
      <w:r w:rsidDel="00000000" w:rsidR="00000000" w:rsidRPr="00000000">
        <w:rPr>
          <w:rtl w:val="0"/>
        </w:rPr>
        <w:t xml:space="preserve">A minimal Semantic Resource API could provide operations such as:</w:t>
      </w:r>
    </w:p>
    <w:p w:rsidR="00000000" w:rsidDel="00000000" w:rsidP="00000000" w:rsidRDefault="00000000" w:rsidRPr="00000000" w14:paraId="00000257">
      <w:pPr>
        <w:spacing w:after="240" w:before="240" w:lineRule="auto"/>
        <w:rPr/>
      </w:pPr>
      <w:r w:rsidDel="00000000" w:rsidR="00000000" w:rsidRPr="00000000">
        <w:rPr>
          <w:rtl w:val="0"/>
        </w:rPr>
        <w:t xml:space="preserve">GET  /resource/{did}</w:t>
      </w:r>
    </w:p>
    <w:p w:rsidR="00000000" w:rsidDel="00000000" w:rsidP="00000000" w:rsidRDefault="00000000" w:rsidRPr="00000000" w14:paraId="00000258">
      <w:pPr>
        <w:spacing w:after="240" w:before="240" w:lineRule="auto"/>
        <w:rPr/>
      </w:pPr>
      <w:r w:rsidDel="00000000" w:rsidR="00000000" w:rsidRPr="00000000">
        <w:rPr>
          <w:rtl w:val="0"/>
        </w:rPr>
        <w:t xml:space="preserve">GET  /resource/{did}/statements</w:t>
      </w:r>
    </w:p>
    <w:p w:rsidR="00000000" w:rsidDel="00000000" w:rsidP="00000000" w:rsidRDefault="00000000" w:rsidRPr="00000000" w14:paraId="00000259">
      <w:pPr>
        <w:spacing w:after="240" w:before="240" w:lineRule="auto"/>
        <w:rPr/>
      </w:pPr>
      <w:r w:rsidDel="00000000" w:rsidR="00000000" w:rsidRPr="00000000">
        <w:rPr>
          <w:rtl w:val="0"/>
        </w:rPr>
        <w:t xml:space="preserve">POST /query</w:t>
      </w:r>
    </w:p>
    <w:p w:rsidR="00000000" w:rsidDel="00000000" w:rsidP="00000000" w:rsidRDefault="00000000" w:rsidRPr="00000000" w14:paraId="0000025A">
      <w:pPr>
        <w:spacing w:after="240" w:before="240" w:lineRule="auto"/>
        <w:rPr/>
      </w:pPr>
      <w:r w:rsidDel="00000000" w:rsidR="00000000" w:rsidRPr="00000000">
        <w:rPr>
          <w:rtl w:val="0"/>
        </w:rPr>
        <w:t xml:space="preserve">POST /statements</w:t>
      </w:r>
    </w:p>
    <w:p w:rsidR="00000000" w:rsidDel="00000000" w:rsidP="00000000" w:rsidRDefault="00000000" w:rsidRPr="00000000" w14:paraId="0000025B">
      <w:pPr>
        <w:spacing w:after="240" w:before="240" w:lineRule="auto"/>
        <w:rPr/>
      </w:pPr>
      <w:r w:rsidDel="00000000" w:rsidR="00000000" w:rsidRPr="00000000">
        <w:rPr>
          <w:rtl w:val="0"/>
        </w:rPr>
        <w:t xml:space="preserve">POST /subscribe</w:t>
      </w:r>
    </w:p>
    <w:p w:rsidR="00000000" w:rsidDel="00000000" w:rsidP="00000000" w:rsidRDefault="00000000" w:rsidRPr="00000000" w14:paraId="0000025C">
      <w:pPr>
        <w:spacing w:after="240" w:before="240" w:lineRule="auto"/>
        <w:rPr/>
      </w:pPr>
      <w:r w:rsidDel="00000000" w:rsidR="00000000" w:rsidRPr="00000000">
        <w:rPr>
          <w:rtl w:val="0"/>
        </w:rPr>
        <w:t xml:space="preserve">These APIs should expose the resource using the Base Model's semantic structures rather than requiring consumers to understand the resource's native backend representation. A Datasource Adapter can translate external APIs, databases or other formats into RDF/SPO Statements, which are then incorporated into the TMRM/Base Model. This is consistent with the existing requirement to transform arbitrary datasource formats into RDF SPO triples and with the TMRM APIs for resource management, statement access, traversal and pattern/query matching.</w:t>
      </w:r>
    </w:p>
    <w:p w:rsidR="00000000" w:rsidDel="00000000" w:rsidP="00000000" w:rsidRDefault="00000000" w:rsidRPr="00000000" w14:paraId="0000025D">
      <w:pPr>
        <w:pStyle w:val="Heading4"/>
        <w:keepNext w:val="0"/>
        <w:keepLines w:val="0"/>
        <w:spacing w:after="40" w:before="240" w:lineRule="auto"/>
        <w:rPr>
          <w:b w:val="1"/>
          <w:bCs w:val="1"/>
          <w:color w:val="000000"/>
          <w:sz w:val="22"/>
          <w:szCs w:val="22"/>
        </w:rPr>
      </w:pPr>
      <w:bookmarkStart w:colFirst="0" w:colLast="0" w:name="_g74vepqqc504" w:id="75"/>
      <w:bookmarkEnd w:id="75"/>
      <w:r w:rsidDel="00000000" w:rsidR="00000000" w:rsidRPr="00000000">
        <w:rPr>
          <w:b w:val="1"/>
          <w:bCs w:val="1"/>
          <w:color w:val="000000"/>
          <w:sz w:val="22"/>
          <w:szCs w:val="22"/>
          <w:rtl w:val="0"/>
        </w:rPr>
        <w:t xml:space="preserve">Example: Customer Buys Album</w:t>
      </w:r>
    </w:p>
    <w:p w:rsidR="00000000" w:rsidDel="00000000" w:rsidP="00000000" w:rsidRDefault="00000000" w:rsidRPr="00000000" w14:paraId="0000025E">
      <w:pPr>
        <w:spacing w:after="240" w:before="240" w:lineRule="auto"/>
        <w:rPr/>
      </w:pPr>
      <w:r w:rsidDel="00000000" w:rsidR="00000000" w:rsidRPr="00000000">
        <w:rPr>
          <w:rtl w:val="0"/>
        </w:rPr>
        <w:t xml:space="preserve">Consider a distributed music-store application. The following Resources may be registered independently:</w:t>
      </w:r>
    </w:p>
    <w:p w:rsidR="00000000" w:rsidDel="00000000" w:rsidP="00000000" w:rsidRDefault="00000000" w:rsidRPr="00000000" w14:paraId="0000025F">
      <w:pPr>
        <w:spacing w:after="240" w:before="240" w:lineRule="auto"/>
        <w:rPr/>
      </w:pPr>
      <w:r w:rsidDel="00000000" w:rsidR="00000000" w:rsidRPr="00000000">
        <w:rPr>
          <w:rtl w:val="0"/>
        </w:rPr>
        <w:t xml:space="preserve">did:example:customer-123</w:t>
      </w:r>
    </w:p>
    <w:p w:rsidR="00000000" w:rsidDel="00000000" w:rsidP="00000000" w:rsidRDefault="00000000" w:rsidRPr="00000000" w14:paraId="00000260">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61">
      <w:pPr>
        <w:spacing w:after="240" w:before="240" w:lineRule="auto"/>
        <w:rPr/>
      </w:pPr>
      <w:r w:rsidDel="00000000" w:rsidR="00000000" w:rsidRPr="00000000">
        <w:rPr>
          <w:rtl w:val="0"/>
        </w:rPr>
        <w:t xml:space="preserve">did:example:inventory-7</w:t>
      </w:r>
    </w:p>
    <w:p w:rsidR="00000000" w:rsidDel="00000000" w:rsidP="00000000" w:rsidRDefault="00000000" w:rsidRPr="00000000" w14:paraId="00000262">
      <w:pPr>
        <w:spacing w:after="240" w:before="240" w:lineRule="auto"/>
        <w:rPr/>
      </w:pPr>
      <w:r w:rsidDel="00000000" w:rsidR="00000000" w:rsidRPr="00000000">
        <w:rPr>
          <w:rtl w:val="0"/>
        </w:rPr>
        <w:t xml:space="preserve">The Registry Service resolves their DIDs and discovers their semantic service endpoints. The services expose statements such as:</w:t>
      </w:r>
    </w:p>
    <w:p w:rsidR="00000000" w:rsidDel="00000000" w:rsidP="00000000" w:rsidRDefault="00000000" w:rsidRPr="00000000" w14:paraId="00000263">
      <w:pPr>
        <w:spacing w:after="240" w:before="240" w:lineRule="auto"/>
        <w:rPr/>
      </w:pPr>
      <w:r w:rsidDel="00000000" w:rsidR="00000000" w:rsidRPr="00000000">
        <w:rPr>
          <w:rtl w:val="0"/>
        </w:rPr>
        <w:t xml:space="preserve">(Customer123, type, Customer)</w:t>
      </w:r>
    </w:p>
    <w:p w:rsidR="00000000" w:rsidDel="00000000" w:rsidP="00000000" w:rsidRDefault="00000000" w:rsidRPr="00000000" w14:paraId="00000264">
      <w:pPr>
        <w:spacing w:after="240" w:before="240" w:lineRule="auto"/>
        <w:rPr/>
      </w:pPr>
      <w:r w:rsidDel="00000000" w:rsidR="00000000" w:rsidRPr="00000000">
        <w:rPr>
          <w:rtl w:val="0"/>
        </w:rPr>
        <w:t xml:space="preserve">(Customer123, state, Available)</w:t>
      </w:r>
    </w:p>
    <w:p w:rsidR="00000000" w:rsidDel="00000000" w:rsidP="00000000" w:rsidRDefault="00000000" w:rsidRPr="00000000" w14:paraId="00000265">
      <w:pPr>
        <w:spacing w:after="240" w:before="240" w:lineRule="auto"/>
        <w:rPr/>
      </w:pPr>
      <w:r w:rsidDel="00000000" w:rsidR="00000000" w:rsidRPr="00000000">
        <w:rPr>
          <w:rtl w:val="0"/>
        </w:rPr>
      </w:r>
    </w:p>
    <w:p w:rsidR="00000000" w:rsidDel="00000000" w:rsidP="00000000" w:rsidRDefault="00000000" w:rsidRPr="00000000" w14:paraId="00000266">
      <w:pPr>
        <w:spacing w:after="240" w:before="240" w:lineRule="auto"/>
        <w:rPr/>
      </w:pPr>
      <w:r w:rsidDel="00000000" w:rsidR="00000000" w:rsidRPr="00000000">
        <w:rPr>
          <w:rtl w:val="0"/>
        </w:rPr>
        <w:t xml:space="preserve">(Album42, type, Product)</w:t>
      </w:r>
    </w:p>
    <w:p w:rsidR="00000000" w:rsidDel="00000000" w:rsidP="00000000" w:rsidRDefault="00000000" w:rsidRPr="00000000" w14:paraId="00000267">
      <w:pPr>
        <w:spacing w:after="240" w:before="240" w:lineRule="auto"/>
        <w:rPr/>
      </w:pPr>
      <w:r w:rsidDel="00000000" w:rsidR="00000000" w:rsidRPr="00000000">
        <w:rPr>
          <w:rtl w:val="0"/>
        </w:rPr>
        <w:t xml:space="preserve">(Album42, state, InStock)</w:t>
      </w:r>
    </w:p>
    <w:p w:rsidR="00000000" w:rsidDel="00000000" w:rsidP="00000000" w:rsidRDefault="00000000" w:rsidRPr="00000000" w14:paraId="00000268">
      <w:pPr>
        <w:spacing w:after="240" w:before="240" w:lineRule="auto"/>
        <w:rPr/>
      </w:pPr>
      <w:r w:rsidDel="00000000" w:rsidR="00000000" w:rsidRPr="00000000">
        <w:rPr>
          <w:rtl w:val="0"/>
        </w:rPr>
      </w:r>
    </w:p>
    <w:p w:rsidR="00000000" w:rsidDel="00000000" w:rsidP="00000000" w:rsidRDefault="00000000" w:rsidRPr="00000000" w14:paraId="00000269">
      <w:pPr>
        <w:spacing w:after="240" w:before="240" w:lineRule="auto"/>
        <w:rPr/>
      </w:pPr>
      <w:r w:rsidDel="00000000" w:rsidR="00000000" w:rsidRPr="00000000">
        <w:rPr>
          <w:rtl w:val="0"/>
        </w:rPr>
        <w:t xml:space="preserve">(Album42, availableIn, Inventory7)</w:t>
      </w:r>
    </w:p>
    <w:p w:rsidR="00000000" w:rsidDel="00000000" w:rsidP="00000000" w:rsidRDefault="00000000" w:rsidRPr="00000000" w14:paraId="0000026A">
      <w:pPr>
        <w:spacing w:after="240" w:before="240" w:lineRule="auto"/>
        <w:rPr/>
      </w:pPr>
      <w:r w:rsidDel="00000000" w:rsidR="00000000" w:rsidRPr="00000000">
        <w:rPr>
          <w:rtl w:val="0"/>
        </w:rPr>
        <w:t xml:space="preserve">These statements are ingested through the Datasource/semantic adapters and published through the existing messaging backbone. The TMRM/Base Model provides their common semantic representation and context-preserving access.</w:t>
      </w:r>
    </w:p>
    <w:p w:rsidR="00000000" w:rsidDel="00000000" w:rsidP="00000000" w:rsidRDefault="00000000" w:rsidRPr="00000000" w14:paraId="0000026B">
      <w:pPr>
        <w:spacing w:after="240" w:before="240" w:lineRule="auto"/>
        <w:rPr/>
      </w:pPr>
      <w:r w:rsidDel="00000000" w:rsidR="00000000" w:rsidRPr="00000000">
        <w:rPr>
          <w:rtl w:val="0"/>
        </w:rPr>
        <w:t xml:space="preserve">The Augmentation Pipeline can then process the distributed information:</w:t>
      </w:r>
    </w:p>
    <w:p w:rsidR="00000000" w:rsidDel="00000000" w:rsidP="00000000" w:rsidRDefault="00000000" w:rsidRPr="00000000" w14:paraId="0000026C">
      <w:pPr>
        <w:spacing w:after="240" w:before="240" w:lineRule="auto"/>
        <w:rPr/>
      </w:pPr>
      <w:r w:rsidDel="00000000" w:rsidR="00000000" w:rsidRPr="00000000">
        <w:rPr>
          <w:rtl w:val="0"/>
        </w:rPr>
        <w:t xml:space="preserve">Distributed DID Resources</w:t>
      </w:r>
    </w:p>
    <w:p w:rsidR="00000000" w:rsidDel="00000000" w:rsidP="00000000" w:rsidRDefault="00000000" w:rsidRPr="00000000" w14:paraId="0000026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6E">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26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0">
      <w:pPr>
        <w:spacing w:after="240" w:before="240" w:lineRule="auto"/>
        <w:rPr/>
      </w:pPr>
      <w:r w:rsidDel="00000000" w:rsidR="00000000" w:rsidRPr="00000000">
        <w:rPr>
          <w:rtl w:val="0"/>
        </w:rPr>
        <w:t xml:space="preserve">Semantic Resource APIs</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2">
      <w:pPr>
        <w:spacing w:after="240" w:before="240" w:lineRule="auto"/>
        <w:rPr/>
      </w:pPr>
      <w:r w:rsidDel="00000000" w:rsidR="00000000" w:rsidRPr="00000000">
        <w:rPr>
          <w:rtl w:val="0"/>
        </w:rPr>
        <w:t xml:space="preserve">RDF/SPO / Context Statements</w:t>
      </w:r>
    </w:p>
    <w:p w:rsidR="00000000" w:rsidDel="00000000" w:rsidP="00000000" w:rsidRDefault="00000000" w:rsidRPr="00000000" w14:paraId="0000027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4">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27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6">
      <w:pPr>
        <w:spacing w:after="240" w:before="240" w:lineRule="auto"/>
        <w:rPr/>
      </w:pPr>
      <w:r w:rsidDel="00000000" w:rsidR="00000000" w:rsidRPr="00000000">
        <w:rPr>
          <w:rtl w:val="0"/>
        </w:rPr>
        <w:t xml:space="preserve">Aggregation</w:t>
      </w:r>
    </w:p>
    <w:p w:rsidR="00000000" w:rsidDel="00000000" w:rsidP="00000000" w:rsidRDefault="00000000" w:rsidRPr="00000000" w14:paraId="00000277">
      <w:pPr>
        <w:spacing w:after="240" w:before="240" w:lineRule="auto"/>
        <w:rPr/>
      </w:pPr>
      <w:r w:rsidDel="00000000" w:rsidR="00000000" w:rsidRPr="00000000">
        <w:rPr>
          <w:rtl w:val="0"/>
        </w:rPr>
        <w:t xml:space="preserve">  Customer / Product / Properties</w:t>
      </w:r>
    </w:p>
    <w:p w:rsidR="00000000" w:rsidDel="00000000" w:rsidP="00000000" w:rsidRDefault="00000000" w:rsidRPr="00000000" w14:paraId="0000027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9">
      <w:pPr>
        <w:spacing w:after="240" w:before="240" w:lineRule="auto"/>
        <w:rPr/>
      </w:pPr>
      <w:r w:rsidDel="00000000" w:rsidR="00000000" w:rsidRPr="00000000">
        <w:rPr>
          <w:rtl w:val="0"/>
        </w:rPr>
        <w:t xml:space="preserve">Alignment</w:t>
      </w:r>
    </w:p>
    <w:p w:rsidR="00000000" w:rsidDel="00000000" w:rsidP="00000000" w:rsidRDefault="00000000" w:rsidRPr="00000000" w14:paraId="0000027A">
      <w:pPr>
        <w:spacing w:after="240" w:before="240" w:lineRule="auto"/>
        <w:rPr/>
      </w:pPr>
      <w:r w:rsidDel="00000000" w:rsidR="00000000" w:rsidRPr="00000000">
        <w:rPr>
          <w:rFonts w:ascii="Arial Unicode MS" w:cs="Arial Unicode MS" w:eastAsia="Arial Unicode MS" w:hAnsi="Arial Unicode MS"/>
          <w:rtl w:val="0"/>
        </w:rPr>
        <w:t xml:space="preserve">  Available + InStock → Purchase Rule</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C">
      <w:pPr>
        <w:spacing w:after="240" w:before="240" w:lineRule="auto"/>
        <w:rPr/>
      </w:pPr>
      <w:r w:rsidDel="00000000" w:rsidR="00000000" w:rsidRPr="00000000">
        <w:rPr>
          <w:rtl w:val="0"/>
        </w:rPr>
        <w:t xml:space="preserve">Activation</w:t>
      </w:r>
    </w:p>
    <w:p w:rsidR="00000000" w:rsidDel="00000000" w:rsidP="00000000" w:rsidRDefault="00000000" w:rsidRPr="00000000" w14:paraId="0000027D">
      <w:pPr>
        <w:spacing w:after="240" w:before="240" w:lineRule="auto"/>
        <w:rPr/>
      </w:pPr>
      <w:r w:rsidDel="00000000" w:rsidR="00000000" w:rsidRPr="00000000">
        <w:rPr>
          <w:rtl w:val="0"/>
        </w:rPr>
        <w:t xml:space="preserve">  Purchase Context</w:t>
      </w:r>
    </w:p>
    <w:p w:rsidR="00000000" w:rsidDel="00000000" w:rsidP="00000000" w:rsidRDefault="00000000" w:rsidRPr="00000000" w14:paraId="0000027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F">
      <w:pPr>
        <w:spacing w:after="240" w:before="240" w:lineRule="auto"/>
        <w:rPr/>
      </w:pPr>
      <w:r w:rsidDel="00000000" w:rsidR="00000000" w:rsidRPr="00000000">
        <w:rPr>
          <w:rtl w:val="0"/>
        </w:rPr>
        <w:t xml:space="preserve">Purchase Interaction</w:t>
      </w:r>
    </w:p>
    <w:p w:rsidR="00000000" w:rsidDel="00000000" w:rsidP="00000000" w:rsidRDefault="00000000" w:rsidRPr="00000000" w14:paraId="00000280">
      <w:pPr>
        <w:spacing w:after="240" w:before="240" w:lineRule="auto"/>
        <w:rPr/>
      </w:pPr>
      <w:r w:rsidDel="00000000" w:rsidR="00000000" w:rsidRPr="00000000">
        <w:rPr>
          <w:rtl w:val="0"/>
        </w:rPr>
        <w:t xml:space="preserve">The Activation Agent can materialize an interaction such as:</w:t>
      </w:r>
    </w:p>
    <w:p w:rsidR="00000000" w:rsidDel="00000000" w:rsidP="00000000" w:rsidRDefault="00000000" w:rsidRPr="00000000" w14:paraId="00000281">
      <w:pPr>
        <w:spacing w:after="240" w:before="240" w:lineRule="auto"/>
        <w:rPr/>
      </w:pPr>
      <w:r w:rsidDel="00000000" w:rsidR="00000000" w:rsidRPr="00000000">
        <w:rPr>
          <w:rtl w:val="0"/>
        </w:rPr>
        <w:t xml:space="preserve">Purchase#123</w:t>
      </w:r>
    </w:p>
    <w:p w:rsidR="00000000" w:rsidDel="00000000" w:rsidP="00000000" w:rsidRDefault="00000000" w:rsidRPr="00000000" w14:paraId="00000282">
      <w:pPr>
        <w:spacing w:after="240" w:before="240" w:lineRule="auto"/>
        <w:rPr/>
      </w:pPr>
      <w:r w:rsidDel="00000000" w:rsidR="00000000" w:rsidRPr="00000000">
        <w:rPr>
          <w:rtl w:val="0"/>
        </w:rPr>
        <w:t xml:space="preserve">(Customer123, purchases, Album42)</w:t>
      </w:r>
    </w:p>
    <w:p w:rsidR="00000000" w:rsidDel="00000000" w:rsidP="00000000" w:rsidRDefault="00000000" w:rsidRPr="00000000" w14:paraId="00000283">
      <w:pPr>
        <w:spacing w:after="240" w:before="240" w:lineRule="auto"/>
        <w:rPr/>
      </w:pPr>
      <w:r w:rsidDel="00000000" w:rsidR="00000000" w:rsidRPr="00000000">
        <w:rPr>
          <w:rtl w:val="0"/>
        </w:rPr>
        <w:t xml:space="preserve">The resulting interaction can then be reduced to deterministic semantic operations, for example:</w:t>
      </w:r>
    </w:p>
    <w:p w:rsidR="00000000" w:rsidDel="00000000" w:rsidP="00000000" w:rsidRDefault="00000000" w:rsidRPr="00000000" w14:paraId="00000284">
      <w:pPr>
        <w:spacing w:after="240" w:before="240" w:lineRule="auto"/>
        <w:rPr/>
      </w:pPr>
      <w:r w:rsidDel="00000000" w:rsidR="00000000" w:rsidRPr="00000000">
        <w:rPr>
          <w:rtl w:val="0"/>
        </w:rPr>
        <w:t xml:space="preserve">CreateLink(Customer123, owns, Album42)</w:t>
      </w:r>
    </w:p>
    <w:p w:rsidR="00000000" w:rsidDel="00000000" w:rsidP="00000000" w:rsidRDefault="00000000" w:rsidRPr="00000000" w14:paraId="00000285">
      <w:pPr>
        <w:spacing w:after="240" w:before="240" w:lineRule="auto"/>
        <w:rPr/>
      </w:pPr>
      <w:r w:rsidDel="00000000" w:rsidR="00000000" w:rsidRPr="00000000">
        <w:rPr>
          <w:rtl w:val="0"/>
        </w:rPr>
        <w:t xml:space="preserve">RemoveLink(Album42, availableIn, Inventory7)</w:t>
      </w:r>
    </w:p>
    <w:p w:rsidR="00000000" w:rsidDel="00000000" w:rsidP="00000000" w:rsidRDefault="00000000" w:rsidRPr="00000000" w14:paraId="00000286">
      <w:pPr>
        <w:spacing w:after="240" w:before="240" w:lineRule="auto"/>
        <w:rPr/>
      </w:pPr>
      <w:r w:rsidDel="00000000" w:rsidR="00000000" w:rsidRPr="00000000">
        <w:rPr>
          <w:rtl w:val="0"/>
        </w:rPr>
        <w:t xml:space="preserve">EmitEvent(AlbumSold)</w:t>
      </w:r>
    </w:p>
    <w:p w:rsidR="00000000" w:rsidDel="00000000" w:rsidP="00000000" w:rsidRDefault="00000000" w:rsidRPr="00000000" w14:paraId="00000287">
      <w:pPr>
        <w:spacing w:after="240" w:before="240" w:lineRule="auto"/>
        <w:rPr/>
      </w:pPr>
      <w:r w:rsidDel="00000000" w:rsidR="00000000" w:rsidRPr="00000000">
        <w:rPr>
          <w:rtl w:val="0"/>
        </w:rPr>
        <w:t xml:space="preserve">This follows the document's model in which Activation produces Context Statements representing use cases and behaviors, while higher-level behaviors can ultimately be reduced to primitive graph transformations and events.</w:t>
        <w:br w:type="textWrapping"/>
        <w:t xml:space="preserve">The DID mechanism therefore does not execute the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operation itself. Its role is to provide the </w:t>
      </w:r>
      <w:r w:rsidDel="00000000" w:rsidR="00000000" w:rsidRPr="00000000">
        <w:rPr>
          <w:b w:val="1"/>
          <w:bCs w:val="1"/>
          <w:rtl w:val="0"/>
        </w:rPr>
        <w:t xml:space="preserve">distributed identity, discovery and access point</w:t>
      </w:r>
      <w:r w:rsidDel="00000000" w:rsidR="00000000" w:rsidRPr="00000000">
        <w:rPr>
          <w:rtl w:val="0"/>
        </w:rPr>
        <w:t xml:space="preserve"> from which semantic resources can be consumed. The Semantic Resource API provides access to their statements and capabilities; TMRM provides the semantic graph substrate; Aggregation, Alignment and Activation interpret those statements; and the semantic execution layer performs the resulting graph transformations.</w:t>
      </w:r>
    </w:p>
    <w:p w:rsidR="00000000" w:rsidDel="00000000" w:rsidP="00000000" w:rsidRDefault="00000000" w:rsidRPr="00000000" w14:paraId="00000288">
      <w:pPr>
        <w:spacing w:after="240" w:before="240" w:lineRule="auto"/>
        <w:rPr/>
      </w:pPr>
      <w:r w:rsidDel="00000000" w:rsidR="00000000" w:rsidRPr="00000000">
        <w:rPr>
          <w:rtl w:val="0"/>
        </w:rPr>
        <w:t xml:space="preserve">At the service level, the resulting architecture can be summarized as:</w:t>
      </w:r>
    </w:p>
    <w:p w:rsidR="00000000" w:rsidDel="00000000" w:rsidP="00000000" w:rsidRDefault="00000000" w:rsidRPr="00000000" w14:paraId="00000289">
      <w:pPr>
        <w:spacing w:after="240" w:before="240" w:lineRule="auto"/>
        <w:rPr/>
      </w:pPr>
      <w:r w:rsidDel="00000000" w:rsidR="00000000" w:rsidRPr="00000000">
        <w:rPr>
          <w:rtl w:val="0"/>
        </w:rPr>
        <w:t xml:space="preserve">DID</w:t>
      </w:r>
    </w:p>
    <w:p w:rsidR="00000000" w:rsidDel="00000000" w:rsidP="00000000" w:rsidRDefault="00000000" w:rsidRPr="00000000" w14:paraId="0000028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B">
      <w:pPr>
        <w:spacing w:after="240" w:before="240" w:lineRule="auto"/>
        <w:rPr/>
      </w:pPr>
      <w:r w:rsidDel="00000000" w:rsidR="00000000" w:rsidRPr="00000000">
        <w:rPr>
          <w:rtl w:val="0"/>
        </w:rPr>
        <w:t xml:space="preserve">Registry / DID Resolution</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D">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28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F">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29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1">
      <w:pPr>
        <w:spacing w:after="240" w:before="240" w:lineRule="auto"/>
        <w:rPr/>
      </w:pPr>
      <w:r w:rsidDel="00000000" w:rsidR="00000000" w:rsidRPr="00000000">
        <w:rPr>
          <w:rtl w:val="0"/>
        </w:rPr>
        <w:t xml:space="preserve">Datasource Adapter</w:t>
      </w:r>
    </w:p>
    <w:p w:rsidR="00000000" w:rsidDel="00000000" w:rsidP="00000000" w:rsidRDefault="00000000" w:rsidRPr="00000000" w14:paraId="0000029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3">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29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5">
      <w:pPr>
        <w:spacing w:after="240" w:before="240" w:lineRule="auto"/>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9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7">
      <w:pPr>
        <w:spacing w:after="240" w:before="240" w:lineRule="auto"/>
        <w:rPr/>
      </w:pPr>
      <w:r w:rsidDel="00000000" w:rsidR="00000000" w:rsidRPr="00000000">
        <w:rPr>
          <w:rtl w:val="0"/>
        </w:rPr>
        <w:t xml:space="preserve">Context / Interaction</w:t>
      </w:r>
    </w:p>
    <w:p w:rsidR="00000000" w:rsidDel="00000000" w:rsidP="00000000" w:rsidRDefault="00000000" w:rsidRPr="00000000" w14:paraId="0000029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99">
      <w:pPr>
        <w:spacing w:after="240" w:before="240" w:lineRule="auto"/>
        <w:rPr/>
      </w:pPr>
      <w:r w:rsidDel="00000000" w:rsidR="00000000" w:rsidRPr="00000000">
        <w:rPr>
          <w:rtl w:val="0"/>
        </w:rPr>
        <w:t xml:space="preserve">Semantic Execution / Events</w:t>
      </w:r>
    </w:p>
    <w:p w:rsidR="00000000" w:rsidDel="00000000" w:rsidP="00000000" w:rsidRDefault="00000000" w:rsidRPr="00000000" w14:paraId="0000029A">
      <w:pPr>
        <w:spacing w:after="240" w:before="240" w:lineRule="auto"/>
        <w:rPr/>
      </w:pPr>
      <w:r w:rsidDel="00000000" w:rsidR="00000000" w:rsidRPr="00000000">
        <w:rPr>
          <w:rtl w:val="0"/>
        </w:rPr>
        <w:t xml:space="preserve">DIDs consequently provide a mechanism for turning the proposed system from a locally hosted semantic graph into a </w:t>
      </w:r>
      <w:r w:rsidDel="00000000" w:rsidR="00000000" w:rsidRPr="00000000">
        <w:rPr>
          <w:b w:val="1"/>
          <w:bCs w:val="1"/>
          <w:rtl w:val="0"/>
        </w:rPr>
        <w:t xml:space="preserve">distributed semantic application environment</w:t>
      </w:r>
      <w:r w:rsidDel="00000000" w:rsidR="00000000" w:rsidRPr="00000000">
        <w:rPr>
          <w:rtl w:val="0"/>
        </w:rPr>
        <w:t xml:space="preserve">, in which independently managed Resources can publish discoverable semantic services and participate in the same Resource, Statement, Augmentation and Activation infrastructure.</w:t>
      </w:r>
    </w:p>
    <w:p w:rsidR="00000000" w:rsidDel="00000000" w:rsidP="00000000" w:rsidRDefault="00000000" w:rsidRPr="00000000" w14:paraId="0000029B">
      <w:pPr>
        <w:spacing w:after="240" w:before="240" w:lineRule="auto"/>
        <w:rPr/>
      </w:pPr>
      <w:r w:rsidDel="00000000" w:rsidR="00000000" w:rsidRPr="00000000">
        <w:rPr>
          <w:rtl w:val="0"/>
        </w:rPr>
        <w:t xml:space="preserve">In the architecture described in the document, </w:t>
      </w:r>
      <w:r w:rsidDel="00000000" w:rsidR="00000000" w:rsidRPr="00000000">
        <w:rPr>
          <w:b w:val="1"/>
          <w:bCs w:val="1"/>
          <w:rtl w:val="0"/>
        </w:rPr>
        <w:t xml:space="preserve">the owner/operator of the distributed semantic resource implements its Semantic Resource API</w:t>
      </w:r>
      <w:r w:rsidDel="00000000" w:rsidR="00000000" w:rsidRPr="00000000">
        <w:rPr>
          <w:rtl w:val="0"/>
        </w:rPr>
        <w:t xml:space="preserve">. The DID mechanism does not implement the business functionality; it provides the identity and discovery mechanism that allows the rest of the system to find that API.</w:t>
      </w:r>
    </w:p>
    <w:p w:rsidR="00000000" w:rsidDel="00000000" w:rsidP="00000000" w:rsidRDefault="00000000" w:rsidRPr="00000000" w14:paraId="0000029C">
      <w:pPr>
        <w:spacing w:after="240" w:before="240" w:lineRule="auto"/>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Customer buys Album</w:t>
      </w:r>
      <w:r w:rsidDel="00000000" w:rsidR="00000000" w:rsidRPr="00000000">
        <w:rPr>
          <w:rtl w:val="0"/>
        </w:rPr>
        <w:t xml:space="preserve"> example:</w:t>
      </w:r>
    </w:p>
    <w:p w:rsidR="00000000" w:rsidDel="00000000" w:rsidP="00000000" w:rsidRDefault="00000000" w:rsidRPr="00000000" w14:paraId="0000029D">
      <w:pPr>
        <w:numPr>
          <w:ilvl w:val="0"/>
          <w:numId w:val="14"/>
        </w:numPr>
        <w:spacing w:after="0" w:afterAutospacing="0" w:before="240" w:lineRule="auto"/>
        <w:ind w:left="720" w:hanging="360"/>
      </w:pPr>
      <w:r w:rsidDel="00000000" w:rsidR="00000000" w:rsidRPr="00000000">
        <w:rPr>
          <w:b w:val="1"/>
          <w:bCs w:val="1"/>
          <w:rtl w:val="0"/>
        </w:rPr>
        <w:t xml:space="preserve">Music Catalog / Album owner</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did:example:album-42</w:t>
      </w:r>
      <w:r w:rsidDel="00000000" w:rsidR="00000000" w:rsidRPr="00000000">
        <w:rPr>
          <w:rtl w:val="0"/>
        </w:rPr>
        <w:t xml:space="preserve">, exposing album statements and capabilities.</w:t>
      </w:r>
    </w:p>
    <w:p w:rsidR="00000000" w:rsidDel="00000000" w:rsidP="00000000" w:rsidRDefault="00000000" w:rsidRPr="00000000" w14:paraId="0000029E">
      <w:pPr>
        <w:numPr>
          <w:ilvl w:val="0"/>
          <w:numId w:val="14"/>
        </w:numPr>
        <w:spacing w:after="0" w:afterAutospacing="0" w:before="0" w:beforeAutospacing="0" w:lineRule="auto"/>
        <w:ind w:left="720" w:hanging="360"/>
      </w:pPr>
      <w:r w:rsidDel="00000000" w:rsidR="00000000" w:rsidRPr="00000000">
        <w:rPr>
          <w:b w:val="1"/>
          <w:bCs w:val="1"/>
          <w:rtl w:val="0"/>
        </w:rPr>
        <w:t xml:space="preserve">Customer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did:example:customer-123</w:t>
      </w:r>
      <w:r w:rsidDel="00000000" w:rsidR="00000000" w:rsidRPr="00000000">
        <w:rPr>
          <w:rtl w:val="0"/>
        </w:rPr>
        <w:t xml:space="preserve">, exposing the customer's relevant semantic state.</w:t>
      </w:r>
    </w:p>
    <w:p w:rsidR="00000000" w:rsidDel="00000000" w:rsidP="00000000" w:rsidRDefault="00000000" w:rsidRPr="00000000" w14:paraId="0000029F">
      <w:pPr>
        <w:numPr>
          <w:ilvl w:val="0"/>
          <w:numId w:val="14"/>
        </w:numPr>
        <w:spacing w:after="0" w:afterAutospacing="0" w:before="0" w:beforeAutospacing="0" w:lineRule="auto"/>
        <w:ind w:left="720" w:hanging="360"/>
      </w:pPr>
      <w:r w:rsidDel="00000000" w:rsidR="00000000" w:rsidRPr="00000000">
        <w:rPr>
          <w:b w:val="1"/>
          <w:bCs w:val="1"/>
          <w:rtl w:val="0"/>
        </w:rPr>
        <w:t xml:space="preserve">Inventory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did:example:inventory-7</w:t>
      </w:r>
      <w:r w:rsidDel="00000000" w:rsidR="00000000" w:rsidRPr="00000000">
        <w:rPr>
          <w:rtl w:val="0"/>
        </w:rPr>
        <w:t xml:space="preserve">, exposing inventory statements and potentially inventory operations.</w:t>
      </w:r>
    </w:p>
    <w:p w:rsidR="00000000" w:rsidDel="00000000" w:rsidP="00000000" w:rsidRDefault="00000000" w:rsidRPr="00000000" w14:paraId="000002A0">
      <w:pPr>
        <w:numPr>
          <w:ilvl w:val="0"/>
          <w:numId w:val="14"/>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Registry Service</w:t>
      </w:r>
      <w:r w:rsidDel="00000000" w:rsidR="00000000" w:rsidRPr="00000000">
        <w:rPr>
          <w:rtl w:val="0"/>
        </w:rPr>
        <w:t xml:space="preserve"> registers these DIDs and makes their service endpoints discoverable.</w:t>
      </w:r>
    </w:p>
    <w:p w:rsidR="00000000" w:rsidDel="00000000" w:rsidP="00000000" w:rsidRDefault="00000000" w:rsidRPr="00000000" w14:paraId="000002A1">
      <w:pPr>
        <w:numPr>
          <w:ilvl w:val="0"/>
          <w:numId w:val="14"/>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Datasource/semantic adapters</w:t>
      </w:r>
      <w:r w:rsidDel="00000000" w:rsidR="00000000" w:rsidRPr="00000000">
        <w:rPr>
          <w:rtl w:val="0"/>
        </w:rPr>
        <w:t xml:space="preserve"> translate the underlying systems' data into the document's Resource/Statement model.</w:t>
      </w:r>
    </w:p>
    <w:p w:rsidR="00000000" w:rsidDel="00000000" w:rsidP="00000000" w:rsidRDefault="00000000" w:rsidRPr="00000000" w14:paraId="000002A2">
      <w:pPr>
        <w:numPr>
          <w:ilvl w:val="0"/>
          <w:numId w:val="14"/>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semantic runtime</w:t>
      </w:r>
      <w:r w:rsidDel="00000000" w:rsidR="00000000" w:rsidRPr="00000000">
        <w:rPr>
          <w:rtl w:val="0"/>
        </w:rPr>
        <w:t xml:space="preserve">—TMRM, Aggregation, Alignment and Activation agents—consumes those APIs; it does not need to know how the underlying resource is implemented. The document explicitly separates datasource integration, registry services, and the augmentation pipeline.</w:t>
      </w:r>
    </w:p>
    <w:p w:rsidR="00000000" w:rsidDel="00000000" w:rsidP="00000000" w:rsidRDefault="00000000" w:rsidRPr="00000000" w14:paraId="000002A3">
      <w:pPr>
        <w:spacing w:after="240" w:before="240" w:lineRule="auto"/>
        <w:rPr/>
      </w:pPr>
      <w:r w:rsidDel="00000000" w:rsidR="00000000" w:rsidRPr="00000000">
        <w:rPr>
          <w:rtl w:val="0"/>
        </w:rPr>
        <w:t xml:space="preserve">So architecturally:</w:t>
      </w:r>
    </w:p>
    <w:p w:rsidR="00000000" w:rsidDel="00000000" w:rsidP="00000000" w:rsidRDefault="00000000" w:rsidRPr="00000000" w14:paraId="000002A4">
      <w:pPr>
        <w:spacing w:after="240" w:before="240" w:lineRule="auto"/>
        <w:rPr/>
      </w:pPr>
      <w:r w:rsidDel="00000000" w:rsidR="00000000" w:rsidRPr="00000000">
        <w:rPr>
          <w:rtl w:val="0"/>
        </w:rPr>
        <w:t xml:space="preserve">Resource Owner</w:t>
      </w:r>
    </w:p>
    <w:p w:rsidR="00000000" w:rsidDel="00000000" w:rsidP="00000000" w:rsidRDefault="00000000" w:rsidRPr="00000000" w14:paraId="000002A5">
      <w:pPr>
        <w:spacing w:after="240" w:before="240" w:lineRule="auto"/>
        <w:rPr/>
      </w:pPr>
      <w:r w:rsidDel="00000000" w:rsidR="00000000" w:rsidRPr="00000000">
        <w:rPr>
          <w:rtl w:val="0"/>
        </w:rPr>
        <w:t xml:space="preserve">     │</w:t>
      </w:r>
    </w:p>
    <w:p w:rsidR="00000000" w:rsidDel="00000000" w:rsidP="00000000" w:rsidRDefault="00000000" w:rsidRPr="00000000" w14:paraId="000002A6">
      <w:pPr>
        <w:spacing w:after="240" w:before="240" w:lineRule="auto"/>
        <w:rPr/>
      </w:pPr>
      <w:r w:rsidDel="00000000" w:rsidR="00000000" w:rsidRPr="00000000">
        <w:rPr>
          <w:rtl w:val="0"/>
        </w:rPr>
        <w:t xml:space="preserve">     │ implements</w:t>
      </w:r>
    </w:p>
    <w:p w:rsidR="00000000" w:rsidDel="00000000" w:rsidP="00000000" w:rsidRDefault="00000000" w:rsidRPr="00000000" w14:paraId="000002A7">
      <w:pPr>
        <w:spacing w:after="240" w:before="240" w:lineRule="auto"/>
        <w:rPr/>
      </w:pPr>
      <w:r w:rsidDel="00000000" w:rsidR="00000000" w:rsidRPr="00000000">
        <w:rPr>
          <w:rtl w:val="0"/>
        </w:rPr>
        <w:t xml:space="preserve">     ▼</w:t>
      </w:r>
    </w:p>
    <w:p w:rsidR="00000000" w:rsidDel="00000000" w:rsidP="00000000" w:rsidRDefault="00000000" w:rsidRPr="00000000" w14:paraId="000002A8">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2A9">
      <w:pPr>
        <w:spacing w:after="240" w:before="240" w:lineRule="auto"/>
        <w:rPr/>
      </w:pPr>
      <w:r w:rsidDel="00000000" w:rsidR="00000000" w:rsidRPr="00000000">
        <w:rPr>
          <w:rtl w:val="0"/>
        </w:rPr>
        <w:t xml:space="preserve">     │</w:t>
      </w:r>
    </w:p>
    <w:p w:rsidR="00000000" w:rsidDel="00000000" w:rsidP="00000000" w:rsidRDefault="00000000" w:rsidRPr="00000000" w14:paraId="000002AA">
      <w:pPr>
        <w:spacing w:after="240" w:before="240" w:lineRule="auto"/>
        <w:rPr/>
      </w:pPr>
      <w:r w:rsidDel="00000000" w:rsidR="00000000" w:rsidRPr="00000000">
        <w:rPr>
          <w:rtl w:val="0"/>
        </w:rPr>
        <w:t xml:space="preserve">     │ registered as</w:t>
      </w:r>
    </w:p>
    <w:p w:rsidR="00000000" w:rsidDel="00000000" w:rsidP="00000000" w:rsidRDefault="00000000" w:rsidRPr="00000000" w14:paraId="000002AB">
      <w:pPr>
        <w:spacing w:after="240" w:before="240" w:lineRule="auto"/>
        <w:rPr/>
      </w:pPr>
      <w:r w:rsidDel="00000000" w:rsidR="00000000" w:rsidRPr="00000000">
        <w:rPr>
          <w:rtl w:val="0"/>
        </w:rPr>
        <w:t xml:space="preserve">     ▼</w:t>
      </w:r>
    </w:p>
    <w:p w:rsidR="00000000" w:rsidDel="00000000" w:rsidP="00000000" w:rsidRDefault="00000000" w:rsidRPr="00000000" w14:paraId="000002AC">
      <w:pPr>
        <w:spacing w:after="240" w:before="240" w:lineRule="auto"/>
        <w:rPr/>
      </w:pPr>
      <w:r w:rsidDel="00000000" w:rsidR="00000000" w:rsidRPr="00000000">
        <w:rPr>
          <w:rtl w:val="0"/>
        </w:rPr>
        <w:t xml:space="preserve">DID + DID Document</w:t>
      </w:r>
    </w:p>
    <w:p w:rsidR="00000000" w:rsidDel="00000000" w:rsidP="00000000" w:rsidRDefault="00000000" w:rsidRPr="00000000" w14:paraId="000002AD">
      <w:pPr>
        <w:spacing w:after="240" w:before="240" w:lineRule="auto"/>
        <w:rPr/>
      </w:pPr>
      <w:r w:rsidDel="00000000" w:rsidR="00000000" w:rsidRPr="00000000">
        <w:rPr>
          <w:rtl w:val="0"/>
        </w:rPr>
        <w:t xml:space="preserve">     │</w:t>
      </w:r>
    </w:p>
    <w:p w:rsidR="00000000" w:rsidDel="00000000" w:rsidP="00000000" w:rsidRDefault="00000000" w:rsidRPr="00000000" w14:paraId="000002AE">
      <w:pPr>
        <w:spacing w:after="240" w:before="240" w:lineRule="auto"/>
        <w:rPr/>
      </w:pPr>
      <w:r w:rsidDel="00000000" w:rsidR="00000000" w:rsidRPr="00000000">
        <w:rPr>
          <w:rtl w:val="0"/>
        </w:rPr>
        <w:t xml:space="preserve">     │ discovered by</w:t>
      </w:r>
    </w:p>
    <w:p w:rsidR="00000000" w:rsidDel="00000000" w:rsidP="00000000" w:rsidRDefault="00000000" w:rsidRPr="00000000" w14:paraId="000002AF">
      <w:pPr>
        <w:spacing w:after="240" w:before="240" w:lineRule="auto"/>
        <w:rPr/>
      </w:pPr>
      <w:r w:rsidDel="00000000" w:rsidR="00000000" w:rsidRPr="00000000">
        <w:rPr>
          <w:rtl w:val="0"/>
        </w:rPr>
        <w:t xml:space="preserve">     ▼</w:t>
      </w:r>
    </w:p>
    <w:p w:rsidR="00000000" w:rsidDel="00000000" w:rsidP="00000000" w:rsidRDefault="00000000" w:rsidRPr="00000000" w14:paraId="000002B0">
      <w:pPr>
        <w:spacing w:after="240" w:before="240" w:lineRule="auto"/>
        <w:rPr/>
      </w:pPr>
      <w:r w:rsidDel="00000000" w:rsidR="00000000" w:rsidRPr="00000000">
        <w:rPr>
          <w:rtl w:val="0"/>
        </w:rPr>
        <w:t xml:space="preserve">Registry / Semantic Runtime</w:t>
      </w:r>
    </w:p>
    <w:p w:rsidR="00000000" w:rsidDel="00000000" w:rsidP="00000000" w:rsidRDefault="00000000" w:rsidRPr="00000000" w14:paraId="000002B1">
      <w:pPr>
        <w:spacing w:after="240" w:before="240" w:lineRule="auto"/>
        <w:rPr/>
      </w:pPr>
      <w:r w:rsidDel="00000000" w:rsidR="00000000" w:rsidRPr="00000000">
        <w:rPr>
          <w:rtl w:val="0"/>
        </w:rPr>
        <w:t xml:space="preserve">     │</w:t>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after="240" w:before="240" w:lineRule="auto"/>
        <w:rPr/>
      </w:pPr>
      <w:r w:rsidDel="00000000" w:rsidR="00000000" w:rsidRPr="00000000">
        <w:rPr>
          <w:rFonts w:ascii="Arial Unicode MS" w:cs="Arial Unicode MS" w:eastAsia="Arial Unicode MS" w:hAnsi="Arial Unicode MS"/>
          <w:rtl w:val="0"/>
        </w:rPr>
        <w:t xml:space="preserve">TMRM → Aggregation → Alignment → Activation</w:t>
      </w:r>
    </w:p>
    <w:p w:rsidR="00000000" w:rsidDel="00000000" w:rsidP="00000000" w:rsidRDefault="00000000" w:rsidRPr="00000000" w14:paraId="000002B4">
      <w:pPr>
        <w:spacing w:after="240" w:before="240" w:lineRule="auto"/>
        <w:rPr/>
      </w:pPr>
      <w:r w:rsidDel="00000000" w:rsidR="00000000" w:rsidRPr="00000000">
        <w:rPr>
          <w:rtl w:val="0"/>
        </w:rPr>
        <w:t xml:space="preserve">There is one important distinction for the </w:t>
      </w:r>
      <w:r w:rsidDel="00000000" w:rsidR="00000000" w:rsidRPr="00000000">
        <w:rPr>
          <w:rFonts w:ascii="Roboto Mono" w:cs="Roboto Mono" w:eastAsia="Roboto Mono" w:hAnsi="Roboto Mono"/>
          <w:b w:val="1"/>
          <w:bCs w:val="1"/>
          <w:color w:val="188038"/>
          <w:rtl w:val="0"/>
        </w:rPr>
        <w:t xml:space="preserve">Purchase</w:t>
      </w:r>
      <w:r w:rsidDel="00000000" w:rsidR="00000000" w:rsidRPr="00000000">
        <w:rPr>
          <w:b w:val="1"/>
          <w:bCs w:val="1"/>
          <w:rtl w:val="0"/>
        </w:rPr>
        <w:t xml:space="preserve"> operation</w:t>
      </w:r>
      <w:r w:rsidDel="00000000" w:rsidR="00000000" w:rsidRPr="00000000">
        <w:rPr>
          <w:rtl w:val="0"/>
        </w:rPr>
        <w:t xml:space="preserve">. The Album resource does not necessarily implement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itself. The document's model suggests that </w:t>
      </w:r>
      <w:r w:rsidDel="00000000" w:rsidR="00000000" w:rsidRPr="00000000">
        <w:rPr>
          <w:b w:val="1"/>
          <w:bCs w:val="1"/>
          <w:rtl w:val="0"/>
        </w:rPr>
        <w:t xml:space="preserve">behavior belongs to semantic Contexts and Interactions</w:t>
      </w:r>
      <w:r w:rsidDel="00000000" w:rsidR="00000000" w:rsidRPr="00000000">
        <w:rPr>
          <w:rtl w:val="0"/>
        </w:rPr>
        <w:t xml:space="preserve">, rather than being owned by individual data objects.</w:t>
      </w:r>
    </w:p>
    <w:p w:rsidR="00000000" w:rsidDel="00000000" w:rsidP="00000000" w:rsidRDefault="00000000" w:rsidRPr="00000000" w14:paraId="000002B5">
      <w:pPr>
        <w:spacing w:after="240" w:before="240" w:lineRule="auto"/>
        <w:rPr/>
      </w:pPr>
      <w:r w:rsidDel="00000000" w:rsidR="00000000" w:rsidRPr="00000000">
        <w:rPr>
          <w:rtl w:val="0"/>
        </w:rPr>
        <w:t xml:space="preserve">Thus, the Album service might expose </w:t>
      </w:r>
      <w:r w:rsidDel="00000000" w:rsidR="00000000" w:rsidRPr="00000000">
        <w:rPr>
          <w:b w:val="1"/>
          <w:bCs w:val="1"/>
          <w:rtl w:val="0"/>
        </w:rPr>
        <w:t xml:space="preserve">data capabilities</w:t>
      </w:r>
      <w:r w:rsidDel="00000000" w:rsidR="00000000" w:rsidRPr="00000000">
        <w:rPr>
          <w:rtl w:val="0"/>
        </w:rPr>
        <w:t xml:space="preserve"> such as:</w:t>
      </w:r>
    </w:p>
    <w:p w:rsidR="00000000" w:rsidDel="00000000" w:rsidP="00000000" w:rsidRDefault="00000000" w:rsidRPr="00000000" w14:paraId="000002B6">
      <w:pPr>
        <w:spacing w:after="240" w:before="240" w:lineRule="auto"/>
        <w:rPr/>
      </w:pPr>
      <w:r w:rsidDel="00000000" w:rsidR="00000000" w:rsidRPr="00000000">
        <w:rPr>
          <w:rtl w:val="0"/>
        </w:rPr>
        <w:t xml:space="preserve">getStatements()</w:t>
      </w:r>
    </w:p>
    <w:p w:rsidR="00000000" w:rsidDel="00000000" w:rsidP="00000000" w:rsidRDefault="00000000" w:rsidRPr="00000000" w14:paraId="000002B7">
      <w:pPr>
        <w:spacing w:after="240" w:before="240" w:lineRule="auto"/>
        <w:rPr/>
      </w:pPr>
      <w:r w:rsidDel="00000000" w:rsidR="00000000" w:rsidRPr="00000000">
        <w:rPr>
          <w:rtl w:val="0"/>
        </w:rPr>
        <w:t xml:space="preserve">query()</w:t>
      </w:r>
    </w:p>
    <w:p w:rsidR="00000000" w:rsidDel="00000000" w:rsidP="00000000" w:rsidRDefault="00000000" w:rsidRPr="00000000" w14:paraId="000002B8">
      <w:pPr>
        <w:spacing w:after="240" w:before="240" w:lineRule="auto"/>
        <w:rPr/>
      </w:pPr>
      <w:r w:rsidDel="00000000" w:rsidR="00000000" w:rsidRPr="00000000">
        <w:rPr>
          <w:rtl w:val="0"/>
        </w:rPr>
        <w:t xml:space="preserve">subscribe()</w:t>
      </w:r>
    </w:p>
    <w:p w:rsidR="00000000" w:rsidDel="00000000" w:rsidP="00000000" w:rsidRDefault="00000000" w:rsidRPr="00000000" w14:paraId="000002B9">
      <w:pPr>
        <w:spacing w:after="240" w:before="240" w:lineRule="auto"/>
        <w:rPr/>
      </w:pPr>
      <w:r w:rsidDel="00000000" w:rsidR="00000000" w:rsidRPr="00000000">
        <w:rPr>
          <w:rtl w:val="0"/>
        </w:rPr>
        <w:t xml:space="preserve">while a </w:t>
      </w:r>
      <w:r w:rsidDel="00000000" w:rsidR="00000000" w:rsidRPr="00000000">
        <w:rPr>
          <w:b w:val="1"/>
          <w:bCs w:val="1"/>
          <w:rtl w:val="0"/>
        </w:rPr>
        <w:t xml:space="preserve">Purchase/Store service</w:t>
      </w:r>
      <w:r w:rsidDel="00000000" w:rsidR="00000000" w:rsidRPr="00000000">
        <w:rPr>
          <w:rtl w:val="0"/>
        </w:rPr>
        <w:t xml:space="preserve"> could expose the executable capability:</w:t>
      </w:r>
    </w:p>
    <w:p w:rsidR="00000000" w:rsidDel="00000000" w:rsidP="00000000" w:rsidRDefault="00000000" w:rsidRPr="00000000" w14:paraId="000002BA">
      <w:pPr>
        <w:spacing w:after="240" w:before="240" w:lineRule="auto"/>
        <w:rPr/>
      </w:pPr>
      <w:r w:rsidDel="00000000" w:rsidR="00000000" w:rsidRPr="00000000">
        <w:rPr>
          <w:rtl w:val="0"/>
        </w:rPr>
        <w:t xml:space="preserve">purchase(customerDID, albumDID)</w:t>
      </w:r>
    </w:p>
    <w:p w:rsidR="00000000" w:rsidDel="00000000" w:rsidP="00000000" w:rsidRDefault="00000000" w:rsidRPr="00000000" w14:paraId="000002BB">
      <w:pPr>
        <w:spacing w:after="240" w:before="240" w:lineRule="auto"/>
        <w:rPr/>
      </w:pPr>
      <w:r w:rsidDel="00000000" w:rsidR="00000000" w:rsidRPr="00000000">
        <w:rPr>
          <w:rtl w:val="0"/>
        </w:rPr>
        <w:t xml:space="preserve">The Activation Agent discovers that this capability is applicable, and the Purchase service executes the resulting semantic primitives.</w:t>
      </w:r>
    </w:p>
    <w:p w:rsidR="00000000" w:rsidDel="00000000" w:rsidP="00000000" w:rsidRDefault="00000000" w:rsidRPr="00000000" w14:paraId="000002BC">
      <w:pPr>
        <w:spacing w:after="240" w:before="240" w:lineRule="auto"/>
        <w:rPr/>
      </w:pPr>
      <w:r w:rsidDel="00000000" w:rsidR="00000000" w:rsidRPr="00000000">
        <w:rPr>
          <w:b w:val="1"/>
          <w:bCs w:val="1"/>
          <w:rtl w:val="0"/>
        </w:rPr>
        <w:t xml:space="preserve">In short:</w:t>
      </w:r>
      <w:r w:rsidDel="00000000" w:rsidR="00000000" w:rsidRPr="00000000">
        <w:rPr>
          <w:rtl w:val="0"/>
        </w:rPr>
        <w:t xml:space="preserve"> the resource owner implements the resource API; the Registry/DID infrastructure publishes and discovers it; and the semantic runtime orchestrates those distributed capabilities. The uploaded document does not yet specify which concrete component should host the executable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API, so that is an architectural decision still to be defined.</w:t>
      </w:r>
    </w:p>
    <w:p w:rsidR="00000000" w:rsidDel="00000000" w:rsidP="00000000" w:rsidRDefault="00000000" w:rsidRPr="00000000" w14:paraId="000002BD">
      <w:pPr>
        <w:spacing w:after="240" w:before="240" w:lineRule="auto"/>
        <w:rPr/>
      </w:pPr>
      <w:r w:rsidDel="00000000" w:rsidR="00000000" w:rsidRPr="00000000">
        <w:rPr>
          <w:rtl w:val="0"/>
        </w:rPr>
        <w:t xml:space="preserve">Yes. This changes the architecture in an important way: </w:t>
      </w:r>
      <w:r w:rsidDel="00000000" w:rsidR="00000000" w:rsidRPr="00000000">
        <w:rPr>
          <w:b w:val="1"/>
          <w:bCs w:val="1"/>
          <w:rtl w:val="0"/>
        </w:rPr>
        <w:t xml:space="preserve">the DID identifies a domain service, rather than exposing an API for manipulating an individual resource</w:t>
      </w:r>
      <w:r w:rsidDel="00000000" w:rsidR="00000000" w:rsidRPr="00000000">
        <w:rPr>
          <w:rtl w:val="0"/>
        </w:rPr>
        <w:t xml:space="preserve">.</w:t>
      </w:r>
    </w:p>
    <w:p w:rsidR="00000000" w:rsidDel="00000000" w:rsidP="00000000" w:rsidRDefault="00000000" w:rsidRPr="00000000" w14:paraId="000002BE">
      <w:pPr>
        <w:spacing w:after="240" w:before="240" w:lineRule="auto"/>
        <w:rPr/>
      </w:pPr>
      <w:r w:rsidDel="00000000" w:rsidR="00000000" w:rsidRPr="00000000">
        <w:rPr>
          <w:rtl w:val="0"/>
        </w:rPr>
        <w:t xml:space="preserve">For the document's model, I think this is actually a better fit. The DID becomes the distributed identity of a </w:t>
      </w:r>
      <w:r w:rsidDel="00000000" w:rsidR="00000000" w:rsidRPr="00000000">
        <w:rPr>
          <w:b w:val="1"/>
          <w:bCs w:val="1"/>
          <w:rtl w:val="0"/>
        </w:rPr>
        <w:t xml:space="preserve">business capability/service</w:t>
      </w:r>
      <w:r w:rsidDel="00000000" w:rsidR="00000000" w:rsidRPr="00000000">
        <w:rPr>
          <w:rtl w:val="0"/>
        </w:rPr>
        <w:t xml:space="preserve">, while the resources (</w:t>
      </w:r>
      <w:r w:rsidDel="00000000" w:rsidR="00000000" w:rsidRPr="00000000">
        <w:rPr>
          <w:rFonts w:ascii="Roboto Mono" w:cs="Roboto Mono" w:eastAsia="Roboto Mono" w:hAnsi="Roboto Mono"/>
          <w:color w:val="188038"/>
          <w:rtl w:val="0"/>
        </w:rPr>
        <w:t xml:space="preserve">Customer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w:t>
      </w:r>
      <w:r w:rsidDel="00000000" w:rsidR="00000000" w:rsidRPr="00000000">
        <w:rPr>
          <w:rtl w:val="0"/>
        </w:rPr>
        <w:t xml:space="preserve">) remain semantic entities referenced by that service.</w:t>
      </w:r>
    </w:p>
    <w:p w:rsidR="00000000" w:rsidDel="00000000" w:rsidP="00000000" w:rsidRDefault="00000000" w:rsidRPr="00000000" w14:paraId="000002BF">
      <w:pPr>
        <w:pStyle w:val="Heading3"/>
        <w:keepNext w:val="0"/>
        <w:keepLines w:val="0"/>
        <w:spacing w:before="280" w:lineRule="auto"/>
        <w:rPr>
          <w:b w:val="1"/>
          <w:bCs w:val="1"/>
          <w:color w:val="000000"/>
          <w:sz w:val="26"/>
          <w:szCs w:val="26"/>
        </w:rPr>
      </w:pPr>
      <w:bookmarkStart w:colFirst="0" w:colLast="0" w:name="_y21ui2otgawm" w:id="76"/>
      <w:bookmarkEnd w:id="76"/>
      <w:r w:rsidDel="00000000" w:rsidR="00000000" w:rsidRPr="00000000">
        <w:rPr>
          <w:b w:val="1"/>
          <w:bCs w:val="1"/>
          <w:color w:val="000000"/>
          <w:sz w:val="26"/>
          <w:szCs w:val="26"/>
          <w:rtl w:val="0"/>
        </w:rPr>
        <w:t xml:space="preserve">Example: Music Store service</w:t>
      </w:r>
    </w:p>
    <w:p w:rsidR="00000000" w:rsidDel="00000000" w:rsidP="00000000" w:rsidRDefault="00000000" w:rsidRPr="00000000" w14:paraId="000002C0">
      <w:pPr>
        <w:spacing w:after="240" w:before="240" w:lineRule="auto"/>
        <w:rPr/>
      </w:pPr>
      <w:r w:rsidDel="00000000" w:rsidR="00000000" w:rsidRPr="00000000">
        <w:rPr>
          <w:rtl w:val="0"/>
        </w:rPr>
        <w:t xml:space="preserve">Instead of:</w:t>
      </w:r>
    </w:p>
    <w:p w:rsidR="00000000" w:rsidDel="00000000" w:rsidP="00000000" w:rsidRDefault="00000000" w:rsidRPr="00000000" w14:paraId="000002C1">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C2">
      <w:pPr>
        <w:spacing w:after="240" w:before="240" w:lineRule="auto"/>
        <w:rPr/>
      </w:pPr>
      <w:r w:rsidDel="00000000" w:rsidR="00000000" w:rsidRPr="00000000">
        <w:rPr>
          <w:rtl w:val="0"/>
        </w:rPr>
        <w:t xml:space="preserve">    └── /semantic/album-42</w:t>
      </w:r>
    </w:p>
    <w:p w:rsidR="00000000" w:rsidDel="00000000" w:rsidP="00000000" w:rsidRDefault="00000000" w:rsidRPr="00000000" w14:paraId="000002C3">
      <w:pPr>
        <w:spacing w:after="240" w:before="240" w:lineRule="auto"/>
        <w:rPr/>
      </w:pPr>
      <w:r w:rsidDel="00000000" w:rsidR="00000000" w:rsidRPr="00000000">
        <w:rPr>
          <w:rtl w:val="0"/>
        </w:rPr>
        <w:t xml:space="preserve">          ├── getStatements()</w:t>
      </w:r>
    </w:p>
    <w:p w:rsidR="00000000" w:rsidDel="00000000" w:rsidP="00000000" w:rsidRDefault="00000000" w:rsidRPr="00000000" w14:paraId="000002C4">
      <w:pPr>
        <w:spacing w:after="240" w:before="240" w:lineRule="auto"/>
        <w:rPr/>
      </w:pPr>
      <w:r w:rsidDel="00000000" w:rsidR="00000000" w:rsidRPr="00000000">
        <w:rPr>
          <w:rtl w:val="0"/>
        </w:rPr>
        <w:t xml:space="preserve">          └── query()</w:t>
      </w:r>
    </w:p>
    <w:p w:rsidR="00000000" w:rsidDel="00000000" w:rsidP="00000000" w:rsidRDefault="00000000" w:rsidRPr="00000000" w14:paraId="000002C5">
      <w:pPr>
        <w:spacing w:after="240" w:before="240" w:lineRule="auto"/>
        <w:rPr/>
      </w:pPr>
      <w:r w:rsidDel="00000000" w:rsidR="00000000" w:rsidRPr="00000000">
        <w:rPr>
          <w:rtl w:val="0"/>
        </w:rPr>
        <w:t xml:space="preserve">the domain could expose:</w:t>
      </w:r>
    </w:p>
    <w:p w:rsidR="00000000" w:rsidDel="00000000" w:rsidP="00000000" w:rsidRDefault="00000000" w:rsidRPr="00000000" w14:paraId="000002C6">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2C7">
      <w:pPr>
        <w:spacing w:after="240" w:before="240" w:lineRule="auto"/>
        <w:rPr/>
      </w:pPr>
      <w:r w:rsidDel="00000000" w:rsidR="00000000" w:rsidRPr="00000000">
        <w:rPr>
          <w:rtl w:val="0"/>
        </w:rPr>
        <w:t xml:space="preserve">    └── MusicStoreService</w:t>
      </w:r>
    </w:p>
    <w:p w:rsidR="00000000" w:rsidDel="00000000" w:rsidP="00000000" w:rsidRDefault="00000000" w:rsidRPr="00000000" w14:paraId="000002C8">
      <w:pPr>
        <w:spacing w:after="240" w:before="240" w:lineRule="auto"/>
        <w:rPr/>
      </w:pPr>
      <w:r w:rsidDel="00000000" w:rsidR="00000000" w:rsidRPr="00000000">
        <w:rPr>
          <w:rtl w:val="0"/>
        </w:rPr>
        <w:t xml:space="preserve">          ├── discoverProducts()</w:t>
      </w:r>
    </w:p>
    <w:p w:rsidR="00000000" w:rsidDel="00000000" w:rsidP="00000000" w:rsidRDefault="00000000" w:rsidRPr="00000000" w14:paraId="000002C9">
      <w:pPr>
        <w:spacing w:after="240" w:before="240" w:lineRule="auto"/>
        <w:rPr/>
      </w:pPr>
      <w:r w:rsidDel="00000000" w:rsidR="00000000" w:rsidRPr="00000000">
        <w:rPr>
          <w:rtl w:val="0"/>
        </w:rPr>
        <w:t xml:space="preserve">          ├── purchaseAlbum()</w:t>
      </w:r>
    </w:p>
    <w:p w:rsidR="00000000" w:rsidDel="00000000" w:rsidP="00000000" w:rsidRDefault="00000000" w:rsidRPr="00000000" w14:paraId="000002CA">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2CB">
      <w:pPr>
        <w:spacing w:after="240" w:before="240" w:lineRule="auto"/>
        <w:rPr/>
      </w:pPr>
      <w:r w:rsidDel="00000000" w:rsidR="00000000" w:rsidRPr="00000000">
        <w:rPr>
          <w:rtl w:val="0"/>
        </w:rPr>
        <w:t xml:space="preserve">          ├── createOrder()</w:t>
      </w:r>
    </w:p>
    <w:p w:rsidR="00000000" w:rsidDel="00000000" w:rsidP="00000000" w:rsidRDefault="00000000" w:rsidRPr="00000000" w14:paraId="000002CC">
      <w:pPr>
        <w:spacing w:after="240" w:before="240" w:lineRule="auto"/>
        <w:rPr/>
      </w:pPr>
      <w:r w:rsidDel="00000000" w:rsidR="00000000" w:rsidRPr="00000000">
        <w:rPr>
          <w:rtl w:val="0"/>
        </w:rPr>
        <w:t xml:space="preserve">          └── subscribeToSales()</w:t>
      </w:r>
    </w:p>
    <w:p w:rsidR="00000000" w:rsidDel="00000000" w:rsidP="00000000" w:rsidRDefault="00000000" w:rsidRPr="00000000" w14:paraId="000002CD">
      <w:pPr>
        <w:spacing w:after="240" w:before="240" w:lineRule="auto"/>
        <w:rPr/>
      </w:pPr>
      <w:r w:rsidDel="00000000" w:rsidR="00000000" w:rsidRPr="00000000">
        <w:rPr>
          <w:rtl w:val="0"/>
        </w:rPr>
        <w:t xml:space="preserve">The DID Document would therefore advertise </w:t>
      </w:r>
      <w:r w:rsidDel="00000000" w:rsidR="00000000" w:rsidRPr="00000000">
        <w:rPr>
          <w:b w:val="1"/>
          <w:bCs w:val="1"/>
          <w:rtl w:val="0"/>
        </w:rPr>
        <w:t xml:space="preserve">business capabilities</w:t>
      </w:r>
      <w:r w:rsidDel="00000000" w:rsidR="00000000" w:rsidRPr="00000000">
        <w:rPr>
          <w:rtl w:val="0"/>
        </w:rPr>
        <w:t xml:space="preserve">:</w:t>
      </w:r>
    </w:p>
    <w:p w:rsidR="00000000" w:rsidDel="00000000" w:rsidP="00000000" w:rsidRDefault="00000000" w:rsidRPr="00000000" w14:paraId="000002CE">
      <w:pPr>
        <w:spacing w:after="240" w:before="240" w:lineRule="auto"/>
        <w:rPr/>
      </w:pPr>
      <w:r w:rsidDel="00000000" w:rsidR="00000000" w:rsidRPr="00000000">
        <w:rPr>
          <w:rtl w:val="0"/>
        </w:rPr>
        <w:t xml:space="preserve">{</w:t>
      </w:r>
    </w:p>
    <w:p w:rsidR="00000000" w:rsidDel="00000000" w:rsidP="00000000" w:rsidRDefault="00000000" w:rsidRPr="00000000" w14:paraId="000002CF">
      <w:pPr>
        <w:spacing w:after="240" w:before="240" w:lineRule="auto"/>
        <w:rPr/>
      </w:pPr>
      <w:r w:rsidDel="00000000" w:rsidR="00000000" w:rsidRPr="00000000">
        <w:rPr>
          <w:rtl w:val="0"/>
        </w:rPr>
        <w:t xml:space="preserve">  "id": "did:example:music-store-7",</w:t>
      </w:r>
    </w:p>
    <w:p w:rsidR="00000000" w:rsidDel="00000000" w:rsidP="00000000" w:rsidRDefault="00000000" w:rsidRPr="00000000" w14:paraId="000002D0">
      <w:pPr>
        <w:spacing w:after="240" w:before="240" w:lineRule="auto"/>
        <w:rPr/>
      </w:pPr>
      <w:r w:rsidDel="00000000" w:rsidR="00000000" w:rsidRPr="00000000">
        <w:rPr>
          <w:rtl w:val="0"/>
        </w:rPr>
        <w:t xml:space="preserve">  "service": [</w:t>
      </w:r>
    </w:p>
    <w:p w:rsidR="00000000" w:rsidDel="00000000" w:rsidP="00000000" w:rsidRDefault="00000000" w:rsidRPr="00000000" w14:paraId="000002D1">
      <w:pPr>
        <w:spacing w:after="240" w:before="240" w:lineRule="auto"/>
        <w:rPr/>
      </w:pPr>
      <w:r w:rsidDel="00000000" w:rsidR="00000000" w:rsidRPr="00000000">
        <w:rPr>
          <w:rtl w:val="0"/>
        </w:rPr>
        <w:t xml:space="preserve">    {</w:t>
      </w:r>
    </w:p>
    <w:p w:rsidR="00000000" w:rsidDel="00000000" w:rsidP="00000000" w:rsidRDefault="00000000" w:rsidRPr="00000000" w14:paraId="000002D2">
      <w:pPr>
        <w:spacing w:after="240" w:before="240" w:lineRule="auto"/>
        <w:rPr/>
      </w:pPr>
      <w:r w:rsidDel="00000000" w:rsidR="00000000" w:rsidRPr="00000000">
        <w:rPr>
          <w:rtl w:val="0"/>
        </w:rPr>
        <w:t xml:space="preserve">      "id": "did:example:music-store-7#api",</w:t>
      </w:r>
    </w:p>
    <w:p w:rsidR="00000000" w:rsidDel="00000000" w:rsidP="00000000" w:rsidRDefault="00000000" w:rsidRPr="00000000" w14:paraId="000002D3">
      <w:pPr>
        <w:spacing w:after="240" w:before="240" w:lineRule="auto"/>
        <w:rPr/>
      </w:pPr>
      <w:r w:rsidDel="00000000" w:rsidR="00000000" w:rsidRPr="00000000">
        <w:rPr>
          <w:rtl w:val="0"/>
        </w:rPr>
        <w:t xml:space="preserve">      "type": "MusicStoreDomainService",</w:t>
      </w:r>
    </w:p>
    <w:p w:rsidR="00000000" w:rsidDel="00000000" w:rsidP="00000000" w:rsidRDefault="00000000" w:rsidRPr="00000000" w14:paraId="000002D4">
      <w:pPr>
        <w:spacing w:after="240" w:before="240" w:lineRule="auto"/>
        <w:rPr/>
      </w:pPr>
      <w:r w:rsidDel="00000000" w:rsidR="00000000" w:rsidRPr="00000000">
        <w:rPr>
          <w:rtl w:val="0"/>
        </w:rPr>
        <w:t xml:space="preserve">      "serviceEndpoint": "https://store.example/api",</w:t>
      </w:r>
    </w:p>
    <w:p w:rsidR="00000000" w:rsidDel="00000000" w:rsidP="00000000" w:rsidRDefault="00000000" w:rsidRPr="00000000" w14:paraId="000002D5">
      <w:pPr>
        <w:spacing w:after="240" w:before="240" w:lineRule="auto"/>
        <w:rPr/>
      </w:pPr>
      <w:r w:rsidDel="00000000" w:rsidR="00000000" w:rsidRPr="00000000">
        <w:rPr>
          <w:rtl w:val="0"/>
        </w:rPr>
        <w:t xml:space="preserve">      "capabilities": [</w:t>
      </w:r>
    </w:p>
    <w:p w:rsidR="00000000" w:rsidDel="00000000" w:rsidP="00000000" w:rsidRDefault="00000000" w:rsidRPr="00000000" w14:paraId="000002D6">
      <w:pPr>
        <w:spacing w:after="240" w:before="240" w:lineRule="auto"/>
        <w:rPr/>
      </w:pPr>
      <w:r w:rsidDel="00000000" w:rsidR="00000000" w:rsidRPr="00000000">
        <w:rPr>
          <w:rtl w:val="0"/>
        </w:rPr>
        <w:t xml:space="preserve">        "discoverProducts",</w:t>
      </w:r>
    </w:p>
    <w:p w:rsidR="00000000" w:rsidDel="00000000" w:rsidP="00000000" w:rsidRDefault="00000000" w:rsidRPr="00000000" w14:paraId="000002D7">
      <w:pPr>
        <w:spacing w:after="240" w:before="240" w:lineRule="auto"/>
        <w:rPr/>
      </w:pPr>
      <w:r w:rsidDel="00000000" w:rsidR="00000000" w:rsidRPr="00000000">
        <w:rPr>
          <w:rtl w:val="0"/>
        </w:rPr>
        <w:t xml:space="preserve">        "purchaseAlbum",</w:t>
      </w:r>
    </w:p>
    <w:p w:rsidR="00000000" w:rsidDel="00000000" w:rsidP="00000000" w:rsidRDefault="00000000" w:rsidRPr="00000000" w14:paraId="000002D8">
      <w:pPr>
        <w:spacing w:after="240" w:before="240" w:lineRule="auto"/>
        <w:rPr/>
      </w:pPr>
      <w:r w:rsidDel="00000000" w:rsidR="00000000" w:rsidRPr="00000000">
        <w:rPr>
          <w:rtl w:val="0"/>
        </w:rPr>
        <w:t xml:space="preserve">        "reserveInventory",</w:t>
      </w:r>
    </w:p>
    <w:p w:rsidR="00000000" w:rsidDel="00000000" w:rsidP="00000000" w:rsidRDefault="00000000" w:rsidRPr="00000000" w14:paraId="000002D9">
      <w:pPr>
        <w:spacing w:after="240" w:before="240" w:lineRule="auto"/>
        <w:rPr/>
      </w:pPr>
      <w:r w:rsidDel="00000000" w:rsidR="00000000" w:rsidRPr="00000000">
        <w:rPr>
          <w:rtl w:val="0"/>
        </w:rPr>
        <w:t xml:space="preserve">        "createOrder"</w:t>
      </w:r>
    </w:p>
    <w:p w:rsidR="00000000" w:rsidDel="00000000" w:rsidP="00000000" w:rsidRDefault="00000000" w:rsidRPr="00000000" w14:paraId="000002DA">
      <w:pPr>
        <w:spacing w:after="240" w:before="240" w:lineRule="auto"/>
        <w:rPr/>
      </w:pPr>
      <w:r w:rsidDel="00000000" w:rsidR="00000000" w:rsidRPr="00000000">
        <w:rPr>
          <w:rtl w:val="0"/>
        </w:rPr>
        <w:t xml:space="preserve">      ]</w:t>
      </w:r>
    </w:p>
    <w:p w:rsidR="00000000" w:rsidDel="00000000" w:rsidP="00000000" w:rsidRDefault="00000000" w:rsidRPr="00000000" w14:paraId="000002DB">
      <w:pPr>
        <w:spacing w:after="240" w:before="240" w:lineRule="auto"/>
        <w:rPr/>
      </w:pPr>
      <w:r w:rsidDel="00000000" w:rsidR="00000000" w:rsidRPr="00000000">
        <w:rPr>
          <w:rtl w:val="0"/>
        </w:rPr>
        <w:t xml:space="preserve">    }</w:t>
      </w:r>
    </w:p>
    <w:p w:rsidR="00000000" w:rsidDel="00000000" w:rsidP="00000000" w:rsidRDefault="00000000" w:rsidRPr="00000000" w14:paraId="000002DC">
      <w:pPr>
        <w:spacing w:after="240" w:before="240" w:lineRule="auto"/>
        <w:rPr/>
      </w:pPr>
      <w:r w:rsidDel="00000000" w:rsidR="00000000" w:rsidRPr="00000000">
        <w:rPr>
          <w:rtl w:val="0"/>
        </w:rPr>
        <w:t xml:space="preserve">  ]</w:t>
      </w:r>
    </w:p>
    <w:p w:rsidR="00000000" w:rsidDel="00000000" w:rsidP="00000000" w:rsidRDefault="00000000" w:rsidRPr="00000000" w14:paraId="000002DD">
      <w:pPr>
        <w:spacing w:after="240" w:before="240" w:lineRule="auto"/>
        <w:rPr/>
      </w:pPr>
      <w:r w:rsidDel="00000000" w:rsidR="00000000" w:rsidRPr="00000000">
        <w:rPr>
          <w:rtl w:val="0"/>
        </w:rPr>
        <w:t xml:space="preserve">}</w:t>
      </w:r>
    </w:p>
    <w:p w:rsidR="00000000" w:rsidDel="00000000" w:rsidP="00000000" w:rsidRDefault="00000000" w:rsidRPr="00000000" w14:paraId="000002DE">
      <w:pPr>
        <w:spacing w:after="240" w:before="240" w:lineRule="auto"/>
        <w:rPr/>
      </w:pPr>
      <w:r w:rsidDel="00000000" w:rsidR="00000000" w:rsidRPr="00000000">
        <w:rPr>
          <w:rtl w:val="0"/>
        </w:rPr>
        <w:t xml:space="preserve">The important shift is:</w:t>
      </w:r>
    </w:p>
    <w:p w:rsidR="00000000" w:rsidDel="00000000" w:rsidP="00000000" w:rsidRDefault="00000000" w:rsidRPr="00000000" w14:paraId="000002DF">
      <w:pPr>
        <w:spacing w:after="240" w:before="240" w:lineRule="auto"/>
        <w:ind w:left="600" w:right="600" w:firstLine="0"/>
        <w:rPr>
          <w:b w:val="1"/>
          <w:bCs w:val="1"/>
        </w:rPr>
      </w:pPr>
      <w:r w:rsidDel="00000000" w:rsidR="00000000" w:rsidRPr="00000000">
        <w:rPr>
          <w:b w:val="1"/>
          <w:bCs w:val="1"/>
          <w:rtl w:val="0"/>
        </w:rPr>
        <w:t xml:space="preserve">The DID identifies “who provides this business capability?” rather than “where is this particular resource?”</w:t>
      </w:r>
    </w:p>
    <w:p w:rsidR="00000000" w:rsidDel="00000000" w:rsidP="00000000" w:rsidRDefault="00000000" w:rsidRPr="00000000" w14:paraId="000002E0">
      <w:pPr>
        <w:pStyle w:val="Heading3"/>
        <w:keepNext w:val="0"/>
        <w:keepLines w:val="0"/>
        <w:spacing w:before="280" w:lineRule="auto"/>
        <w:rPr>
          <w:b w:val="1"/>
          <w:bCs w:val="1"/>
          <w:color w:val="000000"/>
          <w:sz w:val="26"/>
          <w:szCs w:val="26"/>
        </w:rPr>
      </w:pPr>
      <w:bookmarkStart w:colFirst="0" w:colLast="0" w:name="_pgpuhn5r4x52" w:id="77"/>
      <w:bookmarkEnd w:id="77"/>
      <w:r w:rsidDel="00000000" w:rsidR="00000000" w:rsidRPr="00000000">
        <w:rPr>
          <w:b w:val="1"/>
          <w:bCs w:val="1"/>
          <w:color w:val="000000"/>
          <w:sz w:val="26"/>
          <w:szCs w:val="26"/>
          <w:rtl w:val="0"/>
        </w:rPr>
        <w:t xml:space="preserve">The API becomes domain-driven</w:t>
      </w:r>
    </w:p>
    <w:p w:rsidR="00000000" w:rsidDel="00000000" w:rsidP="00000000" w:rsidRDefault="00000000" w:rsidRPr="00000000" w14:paraId="000002E1">
      <w:pPr>
        <w:spacing w:after="240" w:before="240" w:lineRule="auto"/>
        <w:rPr/>
      </w:pPr>
      <w:r w:rsidDel="00000000" w:rsidR="00000000" w:rsidRPr="00000000">
        <w:rPr>
          <w:rtl w:val="0"/>
        </w:rPr>
        <w:t xml:space="preserve">The API would consequently look more like:</w:t>
      </w:r>
    </w:p>
    <w:p w:rsidR="00000000" w:rsidDel="00000000" w:rsidP="00000000" w:rsidRDefault="00000000" w:rsidRPr="00000000" w14:paraId="000002E2">
      <w:pPr>
        <w:spacing w:after="240" w:before="240" w:lineRule="auto"/>
        <w:rPr/>
      </w:pPr>
      <w:r w:rsidDel="00000000" w:rsidR="00000000" w:rsidRPr="00000000">
        <w:rPr>
          <w:rtl w:val="0"/>
        </w:rPr>
        <w:t xml:space="preserve">POST /products/query</w:t>
      </w:r>
    </w:p>
    <w:p w:rsidR="00000000" w:rsidDel="00000000" w:rsidP="00000000" w:rsidRDefault="00000000" w:rsidRPr="00000000" w14:paraId="000002E3">
      <w:pPr>
        <w:spacing w:after="240" w:before="240" w:lineRule="auto"/>
        <w:rPr/>
      </w:pPr>
      <w:r w:rsidDel="00000000" w:rsidR="00000000" w:rsidRPr="00000000">
        <w:rPr>
          <w:rtl w:val="0"/>
        </w:rPr>
        <w:t xml:space="preserve">POST /purchases</w:t>
      </w:r>
    </w:p>
    <w:p w:rsidR="00000000" w:rsidDel="00000000" w:rsidP="00000000" w:rsidRDefault="00000000" w:rsidRPr="00000000" w14:paraId="000002E4">
      <w:pPr>
        <w:spacing w:after="240" w:before="240" w:lineRule="auto"/>
        <w:rPr/>
      </w:pPr>
      <w:r w:rsidDel="00000000" w:rsidR="00000000" w:rsidRPr="00000000">
        <w:rPr>
          <w:rtl w:val="0"/>
        </w:rPr>
        <w:t xml:space="preserve">POST /inventory/reservations</w:t>
      </w:r>
    </w:p>
    <w:p w:rsidR="00000000" w:rsidDel="00000000" w:rsidP="00000000" w:rsidRDefault="00000000" w:rsidRPr="00000000" w14:paraId="000002E5">
      <w:pPr>
        <w:spacing w:after="240" w:before="240" w:lineRule="auto"/>
        <w:rPr/>
      </w:pPr>
      <w:r w:rsidDel="00000000" w:rsidR="00000000" w:rsidRPr="00000000">
        <w:rPr>
          <w:rtl w:val="0"/>
        </w:rPr>
        <w:t xml:space="preserve">POST /orders</w:t>
      </w:r>
    </w:p>
    <w:p w:rsidR="00000000" w:rsidDel="00000000" w:rsidP="00000000" w:rsidRDefault="00000000" w:rsidRPr="00000000" w14:paraId="000002E6">
      <w:pPr>
        <w:spacing w:after="240" w:before="240" w:lineRule="auto"/>
        <w:rPr/>
      </w:pPr>
      <w:r w:rsidDel="00000000" w:rsidR="00000000" w:rsidRPr="00000000">
        <w:rPr>
          <w:rtl w:val="0"/>
        </w:rPr>
        <w:t xml:space="preserve">GET  /events</w:t>
      </w:r>
    </w:p>
    <w:p w:rsidR="00000000" w:rsidDel="00000000" w:rsidP="00000000" w:rsidRDefault="00000000" w:rsidRPr="00000000" w14:paraId="000002E7">
      <w:pPr>
        <w:spacing w:after="240" w:before="240" w:lineRule="auto"/>
        <w:rPr/>
      </w:pPr>
      <w:r w:rsidDel="00000000" w:rsidR="00000000" w:rsidRPr="00000000">
        <w:rPr>
          <w:rtl w:val="0"/>
        </w:rPr>
        <w:t xml:space="preserve">For example:</w:t>
      </w:r>
    </w:p>
    <w:p w:rsidR="00000000" w:rsidDel="00000000" w:rsidP="00000000" w:rsidRDefault="00000000" w:rsidRPr="00000000" w14:paraId="000002E8">
      <w:pPr>
        <w:spacing w:after="240" w:before="240" w:lineRule="auto"/>
        <w:rPr/>
      </w:pPr>
      <w:r w:rsidDel="00000000" w:rsidR="00000000" w:rsidRPr="00000000">
        <w:rPr>
          <w:rtl w:val="0"/>
        </w:rPr>
        <w:t xml:space="preserve">POST /purchases</w:t>
      </w:r>
    </w:p>
    <w:p w:rsidR="00000000" w:rsidDel="00000000" w:rsidP="00000000" w:rsidRDefault="00000000" w:rsidRPr="00000000" w14:paraId="000002E9">
      <w:pPr>
        <w:spacing w:after="240" w:before="240" w:lineRule="auto"/>
        <w:rPr/>
      </w:pPr>
      <w:r w:rsidDel="00000000" w:rsidR="00000000" w:rsidRPr="00000000">
        <w:rPr>
          <w:rtl w:val="0"/>
        </w:rPr>
        <w:t xml:space="preserve">{</w:t>
      </w:r>
    </w:p>
    <w:p w:rsidR="00000000" w:rsidDel="00000000" w:rsidP="00000000" w:rsidRDefault="00000000" w:rsidRPr="00000000" w14:paraId="000002EA">
      <w:pPr>
        <w:spacing w:after="240" w:before="240" w:lineRule="auto"/>
        <w:rPr/>
      </w:pPr>
      <w:r w:rsidDel="00000000" w:rsidR="00000000" w:rsidRPr="00000000">
        <w:rPr>
          <w:rtl w:val="0"/>
        </w:rPr>
        <w:t xml:space="preserve">  "customer": "did:example:customer-123",</w:t>
      </w:r>
    </w:p>
    <w:p w:rsidR="00000000" w:rsidDel="00000000" w:rsidP="00000000" w:rsidRDefault="00000000" w:rsidRPr="00000000" w14:paraId="000002EB">
      <w:pPr>
        <w:spacing w:after="240" w:before="240" w:lineRule="auto"/>
        <w:rPr/>
      </w:pPr>
      <w:r w:rsidDel="00000000" w:rsidR="00000000" w:rsidRPr="00000000">
        <w:rPr>
          <w:rtl w:val="0"/>
        </w:rPr>
        <w:t xml:space="preserve">  "product": "did:example:album-42"</w:t>
      </w:r>
    </w:p>
    <w:p w:rsidR="00000000" w:rsidDel="00000000" w:rsidP="00000000" w:rsidRDefault="00000000" w:rsidRPr="00000000" w14:paraId="000002EC">
      <w:pPr>
        <w:spacing w:after="240" w:before="240" w:lineRule="auto"/>
        <w:rPr/>
      </w:pPr>
      <w:r w:rsidDel="00000000" w:rsidR="00000000" w:rsidRPr="00000000">
        <w:rPr>
          <w:rtl w:val="0"/>
        </w:rPr>
        <w:t xml:space="preserve">}</w:t>
      </w:r>
    </w:p>
    <w:p w:rsidR="00000000" w:rsidDel="00000000" w:rsidP="00000000" w:rsidRDefault="00000000" w:rsidRPr="00000000" w14:paraId="000002ED">
      <w:pPr>
        <w:spacing w:after="240" w:before="240" w:lineRule="auto"/>
        <w:rPr/>
      </w:pPr>
      <w:r w:rsidDel="00000000" w:rsidR="00000000" w:rsidRPr="00000000">
        <w:rPr>
          <w:rtl w:val="0"/>
        </w:rPr>
        <w:t xml:space="preserve">The service implementation then uses its own domain logic and semantic graph to determine whether the purchase is valid.</w:t>
      </w:r>
    </w:p>
    <w:p w:rsidR="00000000" w:rsidDel="00000000" w:rsidP="00000000" w:rsidRDefault="00000000" w:rsidRPr="00000000" w14:paraId="000002EE">
      <w:pPr>
        <w:spacing w:after="240" w:before="240" w:lineRule="auto"/>
        <w:rPr/>
      </w:pPr>
      <w:r w:rsidDel="00000000" w:rsidR="00000000" w:rsidRPr="00000000">
        <w:rPr>
          <w:rtl w:val="0"/>
        </w:rPr>
        <w:t xml:space="preserve">It might retrieve:</w:t>
      </w:r>
    </w:p>
    <w:p w:rsidR="00000000" w:rsidDel="00000000" w:rsidP="00000000" w:rsidRDefault="00000000" w:rsidRPr="00000000" w14:paraId="000002EF">
      <w:pPr>
        <w:spacing w:after="240" w:before="240" w:lineRule="auto"/>
        <w:rPr/>
      </w:pPr>
      <w:r w:rsidDel="00000000" w:rsidR="00000000" w:rsidRPr="00000000">
        <w:rPr>
          <w:rFonts w:ascii="Arial Unicode MS" w:cs="Arial Unicode MS" w:eastAsia="Arial Unicode MS" w:hAnsi="Arial Unicode MS"/>
          <w:rtl w:val="0"/>
        </w:rPr>
        <w:t xml:space="preserve">Customer123 → state → Available</w:t>
      </w:r>
    </w:p>
    <w:p w:rsidR="00000000" w:rsidDel="00000000" w:rsidP="00000000" w:rsidRDefault="00000000" w:rsidRPr="00000000" w14:paraId="000002F0">
      <w:pPr>
        <w:spacing w:after="240" w:before="240" w:lineRule="auto"/>
        <w:rPr/>
      </w:pPr>
      <w:r w:rsidDel="00000000" w:rsidR="00000000" w:rsidRPr="00000000">
        <w:rPr>
          <w:rFonts w:ascii="Arial Unicode MS" w:cs="Arial Unicode MS" w:eastAsia="Arial Unicode MS" w:hAnsi="Arial Unicode MS"/>
          <w:rtl w:val="0"/>
        </w:rPr>
        <w:t xml:space="preserve">Album42     → type  → Product</w:t>
      </w:r>
    </w:p>
    <w:p w:rsidR="00000000" w:rsidDel="00000000" w:rsidP="00000000" w:rsidRDefault="00000000" w:rsidRPr="00000000" w14:paraId="000002F1">
      <w:pPr>
        <w:spacing w:after="240" w:before="240" w:lineRule="auto"/>
        <w:rPr/>
      </w:pPr>
      <w:r w:rsidDel="00000000" w:rsidR="00000000" w:rsidRPr="00000000">
        <w:rPr>
          <w:rFonts w:ascii="Arial Unicode MS" w:cs="Arial Unicode MS" w:eastAsia="Arial Unicode MS" w:hAnsi="Arial Unicode MS"/>
          <w:rtl w:val="0"/>
        </w:rPr>
        <w:t xml:space="preserve">Album42     → state → InStock</w:t>
      </w:r>
    </w:p>
    <w:p w:rsidR="00000000" w:rsidDel="00000000" w:rsidP="00000000" w:rsidRDefault="00000000" w:rsidRPr="00000000" w14:paraId="000002F2">
      <w:pPr>
        <w:spacing w:after="240" w:before="240" w:lineRule="auto"/>
        <w:rPr/>
      </w:pPr>
      <w:r w:rsidDel="00000000" w:rsidR="00000000" w:rsidRPr="00000000">
        <w:rPr>
          <w:rtl w:val="0"/>
        </w:rPr>
        <w:t xml:space="preserve">and invoke the semantic pipeline:</w:t>
      </w:r>
    </w:p>
    <w:p w:rsidR="00000000" w:rsidDel="00000000" w:rsidP="00000000" w:rsidRDefault="00000000" w:rsidRPr="00000000" w14:paraId="000002F3">
      <w:pPr>
        <w:spacing w:after="240" w:before="240" w:lineRule="auto"/>
        <w:rPr/>
      </w:pPr>
      <w:r w:rsidDel="00000000" w:rsidR="00000000" w:rsidRPr="00000000">
        <w:rPr>
          <w:rtl w:val="0"/>
        </w:rPr>
        <w:t xml:space="preserve">Purchase Request</w:t>
      </w:r>
    </w:p>
    <w:p w:rsidR="00000000" w:rsidDel="00000000" w:rsidP="00000000" w:rsidRDefault="00000000" w:rsidRPr="00000000" w14:paraId="000002F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5">
      <w:pPr>
        <w:spacing w:after="240" w:before="240" w:lineRule="auto"/>
        <w:rPr/>
      </w:pPr>
      <w:r w:rsidDel="00000000" w:rsidR="00000000" w:rsidRPr="00000000">
        <w:rPr>
          <w:rtl w:val="0"/>
        </w:rPr>
        <w:t xml:space="preserve">Domain Service</w:t>
      </w:r>
    </w:p>
    <w:p w:rsidR="00000000" w:rsidDel="00000000" w:rsidP="00000000" w:rsidRDefault="00000000" w:rsidRPr="00000000" w14:paraId="000002F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7">
      <w:pPr>
        <w:spacing w:after="240" w:before="240" w:lineRule="auto"/>
        <w:rPr/>
      </w:pPr>
      <w:r w:rsidDel="00000000" w:rsidR="00000000" w:rsidRPr="00000000">
        <w:rPr>
          <w:rtl w:val="0"/>
        </w:rPr>
        <w:t xml:space="preserve">TMRM / Semantic Graph</w:t>
      </w:r>
    </w:p>
    <w:p w:rsidR="00000000" w:rsidDel="00000000" w:rsidP="00000000" w:rsidRDefault="00000000" w:rsidRPr="00000000" w14:paraId="000002F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9">
      <w:pPr>
        <w:spacing w:after="240" w:before="240" w:lineRule="auto"/>
        <w:rPr/>
      </w:pPr>
      <w:r w:rsidDel="00000000" w:rsidR="00000000" w:rsidRPr="00000000">
        <w:rPr>
          <w:rtl w:val="0"/>
        </w:rPr>
        <w:t xml:space="preserve">Aggregation</w:t>
      </w:r>
    </w:p>
    <w:p w:rsidR="00000000" w:rsidDel="00000000" w:rsidP="00000000" w:rsidRDefault="00000000" w:rsidRPr="00000000" w14:paraId="000002F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B">
      <w:pPr>
        <w:spacing w:after="240" w:before="240" w:lineRule="auto"/>
        <w:rPr/>
      </w:pPr>
      <w:r w:rsidDel="00000000" w:rsidR="00000000" w:rsidRPr="00000000">
        <w:rPr>
          <w:rtl w:val="0"/>
        </w:rPr>
        <w:t xml:space="preserve">Alignment</w:t>
      </w:r>
    </w:p>
    <w:p w:rsidR="00000000" w:rsidDel="00000000" w:rsidP="00000000" w:rsidRDefault="00000000" w:rsidRPr="00000000" w14:paraId="000002F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D">
      <w:pPr>
        <w:spacing w:after="240" w:before="240" w:lineRule="auto"/>
        <w:rPr/>
      </w:pPr>
      <w:r w:rsidDel="00000000" w:rsidR="00000000" w:rsidRPr="00000000">
        <w:rPr>
          <w:rtl w:val="0"/>
        </w:rPr>
        <w:t xml:space="preserve">Activation</w:t>
      </w:r>
    </w:p>
    <w:p w:rsidR="00000000" w:rsidDel="00000000" w:rsidP="00000000" w:rsidRDefault="00000000" w:rsidRPr="00000000" w14:paraId="000002F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F">
      <w:pPr>
        <w:spacing w:after="240" w:before="240" w:lineRule="auto"/>
        <w:rPr/>
      </w:pPr>
      <w:r w:rsidDel="00000000" w:rsidR="00000000" w:rsidRPr="00000000">
        <w:rPr>
          <w:rtl w:val="0"/>
        </w:rPr>
        <w:t xml:space="preserve">Purchase Context</w:t>
      </w:r>
    </w:p>
    <w:p w:rsidR="00000000" w:rsidDel="00000000" w:rsidP="00000000" w:rsidRDefault="00000000" w:rsidRPr="00000000" w14:paraId="0000030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1">
      <w:pPr>
        <w:spacing w:after="240" w:before="240" w:lineRule="auto"/>
        <w:rPr/>
      </w:pPr>
      <w:r w:rsidDel="00000000" w:rsidR="00000000" w:rsidRPr="00000000">
        <w:rPr>
          <w:rtl w:val="0"/>
        </w:rPr>
        <w:t xml:space="preserve">Execution</w:t>
      </w:r>
    </w:p>
    <w:p w:rsidR="00000000" w:rsidDel="00000000" w:rsidP="00000000" w:rsidRDefault="00000000" w:rsidRPr="00000000" w14:paraId="00000302">
      <w:pPr>
        <w:spacing w:after="240" w:before="240" w:lineRule="auto"/>
        <w:rPr/>
      </w:pPr>
      <w:r w:rsidDel="00000000" w:rsidR="00000000" w:rsidRPr="00000000">
        <w:rPr>
          <w:rtl w:val="0"/>
        </w:rPr>
        <w:t xml:space="preserve">This is particularly consistent with the document's later distinction between </w:t>
      </w:r>
      <w:r w:rsidDel="00000000" w:rsidR="00000000" w:rsidRPr="00000000">
        <w:rPr>
          <w:b w:val="1"/>
          <w:bCs w:val="1"/>
          <w:rtl w:val="0"/>
        </w:rPr>
        <w:t xml:space="preserve">data</w:t>
      </w:r>
      <w:r w:rsidDel="00000000" w:rsidR="00000000" w:rsidRPr="00000000">
        <w:rPr>
          <w:rtl w:val="0"/>
        </w:rPr>
        <w:t xml:space="preserve">, </w:t>
      </w:r>
      <w:r w:rsidDel="00000000" w:rsidR="00000000" w:rsidRPr="00000000">
        <w:rPr>
          <w:b w:val="1"/>
          <w:bCs w:val="1"/>
          <w:rtl w:val="0"/>
        </w:rPr>
        <w:t xml:space="preserve">contexts</w:t>
      </w:r>
      <w:r w:rsidDel="00000000" w:rsidR="00000000" w:rsidRPr="00000000">
        <w:rPr>
          <w:rtl w:val="0"/>
        </w:rPr>
        <w:t xml:space="preserve">, and </w:t>
      </w:r>
      <w:r w:rsidDel="00000000" w:rsidR="00000000" w:rsidRPr="00000000">
        <w:rPr>
          <w:b w:val="1"/>
          <w:bCs w:val="1"/>
          <w:rtl w:val="0"/>
        </w:rPr>
        <w:t xml:space="preserve">interactions</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is not merely a property of an Album; it is a domain interaction involving Customer, Product, Inventory and potentially Order.</w:t>
      </w:r>
    </w:p>
    <w:p w:rsidR="00000000" w:rsidDel="00000000" w:rsidP="00000000" w:rsidRDefault="00000000" w:rsidRPr="00000000" w14:paraId="00000303">
      <w:pPr>
        <w:pStyle w:val="Heading3"/>
        <w:keepNext w:val="0"/>
        <w:keepLines w:val="0"/>
        <w:spacing w:before="280" w:lineRule="auto"/>
        <w:rPr>
          <w:b w:val="1"/>
          <w:bCs w:val="1"/>
          <w:color w:val="000000"/>
          <w:sz w:val="26"/>
          <w:szCs w:val="26"/>
        </w:rPr>
      </w:pPr>
      <w:bookmarkStart w:colFirst="0" w:colLast="0" w:name="_1lzmipue0qwj" w:id="78"/>
      <w:bookmarkEnd w:id="78"/>
      <w:r w:rsidDel="00000000" w:rsidR="00000000" w:rsidRPr="00000000">
        <w:rPr>
          <w:b w:val="1"/>
          <w:bCs w:val="1"/>
          <w:color w:val="000000"/>
          <w:sz w:val="26"/>
          <w:szCs w:val="26"/>
          <w:rtl w:val="0"/>
        </w:rPr>
        <w:t xml:space="preserve">Where the semantic model fits</w:t>
      </w:r>
    </w:p>
    <w:p w:rsidR="00000000" w:rsidDel="00000000" w:rsidP="00000000" w:rsidRDefault="00000000" w:rsidRPr="00000000" w14:paraId="00000304">
      <w:pPr>
        <w:spacing w:after="240" w:before="240" w:lineRule="auto"/>
        <w:rPr/>
      </w:pPr>
      <w:r w:rsidDel="00000000" w:rsidR="00000000" w:rsidRPr="00000000">
        <w:rPr>
          <w:rtl w:val="0"/>
        </w:rPr>
        <w:t xml:space="preserve">The domain API does </w:t>
      </w:r>
      <w:r w:rsidDel="00000000" w:rsidR="00000000" w:rsidRPr="00000000">
        <w:rPr>
          <w:b w:val="1"/>
          <w:bCs w:val="1"/>
          <w:rtl w:val="0"/>
        </w:rPr>
        <w:t xml:space="preserve">not replace</w:t>
      </w:r>
      <w:r w:rsidDel="00000000" w:rsidR="00000000" w:rsidRPr="00000000">
        <w:rPr>
          <w:rtl w:val="0"/>
        </w:rPr>
        <w:t xml:space="preserve"> the semantic layer. Instead, the API becomes the </w:t>
      </w:r>
      <w:r w:rsidDel="00000000" w:rsidR="00000000" w:rsidRPr="00000000">
        <w:rPr>
          <w:b w:val="1"/>
          <w:bCs w:val="1"/>
          <w:rtl w:val="0"/>
        </w:rPr>
        <w:t xml:space="preserve">business-facing boundary over the semantic runtime</w:t>
      </w:r>
      <w:r w:rsidDel="00000000" w:rsidR="00000000" w:rsidRPr="00000000">
        <w:rPr>
          <w:rtl w:val="0"/>
        </w:rPr>
        <w:t xml:space="preserve">.</w:t>
      </w:r>
    </w:p>
    <w:p w:rsidR="00000000" w:rsidDel="00000000" w:rsidP="00000000" w:rsidRDefault="00000000" w:rsidRPr="00000000" w14:paraId="00000305">
      <w:pPr>
        <w:spacing w:after="240" w:before="240" w:lineRule="auto"/>
        <w:rPr/>
      </w:pPr>
      <w:r w:rsidDel="00000000" w:rsidR="00000000" w:rsidRPr="00000000">
        <w:rPr>
          <w:rtl w:val="0"/>
        </w:rPr>
        <w:t xml:space="preserve">For example:</w:t>
      </w:r>
    </w:p>
    <w:p w:rsidR="00000000" w:rsidDel="00000000" w:rsidP="00000000" w:rsidRDefault="00000000" w:rsidRPr="00000000" w14:paraId="00000306">
      <w:pPr>
        <w:spacing w:after="240" w:before="240" w:lineRule="auto"/>
        <w:rPr/>
      </w:pPr>
      <w:r w:rsidDel="00000000" w:rsidR="00000000" w:rsidRPr="00000000">
        <w:rPr>
          <w:rtl w:val="0"/>
        </w:rPr>
        <w:t xml:space="preserve">                DID</w:t>
      </w:r>
    </w:p>
    <w:p w:rsidR="00000000" w:rsidDel="00000000" w:rsidP="00000000" w:rsidRDefault="00000000" w:rsidRPr="00000000" w14:paraId="00000307">
      <w:pPr>
        <w:spacing w:after="240" w:before="240" w:lineRule="auto"/>
        <w:rPr/>
      </w:pPr>
      <w:r w:rsidDel="00000000" w:rsidR="00000000" w:rsidRPr="00000000">
        <w:rPr>
          <w:rtl w:val="0"/>
        </w:rPr>
        <w:t xml:space="preserve">                  │</w:t>
      </w:r>
    </w:p>
    <w:p w:rsidR="00000000" w:rsidDel="00000000" w:rsidP="00000000" w:rsidRDefault="00000000" w:rsidRPr="00000000" w14:paraId="00000308">
      <w:pPr>
        <w:spacing w:after="240" w:before="240" w:lineRule="auto"/>
        <w:rPr/>
      </w:pPr>
      <w:r w:rsidDel="00000000" w:rsidR="00000000" w:rsidRPr="00000000">
        <w:rPr>
          <w:rtl w:val="0"/>
        </w:rPr>
        <w:t xml:space="preserve">                  ▼</w:t>
      </w:r>
    </w:p>
    <w:p w:rsidR="00000000" w:rsidDel="00000000" w:rsidP="00000000" w:rsidRDefault="00000000" w:rsidRPr="00000000" w14:paraId="00000309">
      <w:pPr>
        <w:spacing w:after="240" w:before="240" w:lineRule="auto"/>
        <w:rPr/>
      </w:pPr>
      <w:r w:rsidDel="00000000" w:rsidR="00000000" w:rsidRPr="00000000">
        <w:rPr>
          <w:rtl w:val="0"/>
        </w:rPr>
        <w:t xml:space="preserve">        MusicStoreDomainService</w:t>
      </w:r>
    </w:p>
    <w:p w:rsidR="00000000" w:rsidDel="00000000" w:rsidP="00000000" w:rsidRDefault="00000000" w:rsidRPr="00000000" w14:paraId="0000030A">
      <w:pPr>
        <w:spacing w:after="240" w:before="240" w:lineRule="auto"/>
        <w:rPr/>
      </w:pPr>
      <w:r w:rsidDel="00000000" w:rsidR="00000000" w:rsidRPr="00000000">
        <w:rPr>
          <w:rtl w:val="0"/>
        </w:rPr>
        <w:t xml:space="preserve">                  │</w:t>
      </w:r>
    </w:p>
    <w:p w:rsidR="00000000" w:rsidDel="00000000" w:rsidP="00000000" w:rsidRDefault="00000000" w:rsidRPr="00000000" w14:paraId="0000030B">
      <w:pPr>
        <w:spacing w:after="240" w:before="240" w:lineRule="auto"/>
        <w:rPr/>
      </w:pPr>
      <w:r w:rsidDel="00000000" w:rsidR="00000000" w:rsidRPr="00000000">
        <w:rPr>
          <w:rtl w:val="0"/>
        </w:rPr>
        <w:t xml:space="preserve">        ┌─────────┴─────────┐</w:t>
      </w:r>
    </w:p>
    <w:p w:rsidR="00000000" w:rsidDel="00000000" w:rsidP="00000000" w:rsidRDefault="00000000" w:rsidRPr="00000000" w14:paraId="0000030C">
      <w:pPr>
        <w:spacing w:after="240" w:before="240" w:lineRule="auto"/>
        <w:rPr/>
      </w:pPr>
      <w:r w:rsidDel="00000000" w:rsidR="00000000" w:rsidRPr="00000000">
        <w:rPr>
          <w:rtl w:val="0"/>
        </w:rPr>
        <w:t xml:space="preserve">        │                   │</w:t>
      </w:r>
    </w:p>
    <w:p w:rsidR="00000000" w:rsidDel="00000000" w:rsidP="00000000" w:rsidRDefault="00000000" w:rsidRPr="00000000" w14:paraId="0000030D">
      <w:pPr>
        <w:spacing w:after="240" w:before="240" w:lineRule="auto"/>
        <w:rPr/>
      </w:pPr>
      <w:r w:rsidDel="00000000" w:rsidR="00000000" w:rsidRPr="00000000">
        <w:rPr>
          <w:rtl w:val="0"/>
        </w:rPr>
        <w:t xml:space="preserve">  Domain API          Semantic Graph</w:t>
      </w:r>
    </w:p>
    <w:p w:rsidR="00000000" w:rsidDel="00000000" w:rsidP="00000000" w:rsidRDefault="00000000" w:rsidRPr="00000000" w14:paraId="0000030E">
      <w:pPr>
        <w:spacing w:after="240" w:before="240" w:lineRule="auto"/>
        <w:rPr/>
      </w:pPr>
      <w:r w:rsidDel="00000000" w:rsidR="00000000" w:rsidRPr="00000000">
        <w:rPr>
          <w:rtl w:val="0"/>
        </w:rPr>
        <w:t xml:space="preserve">        │                   │</w:t>
      </w:r>
    </w:p>
    <w:p w:rsidR="00000000" w:rsidDel="00000000" w:rsidP="00000000" w:rsidRDefault="00000000" w:rsidRPr="00000000" w14:paraId="0000030F">
      <w:pPr>
        <w:spacing w:after="240" w:before="240" w:lineRule="auto"/>
        <w:rPr/>
      </w:pPr>
      <w:r w:rsidDel="00000000" w:rsidR="00000000" w:rsidRPr="00000000">
        <w:rPr>
          <w:rtl w:val="0"/>
        </w:rPr>
        <w:t xml:space="preserve"> purchaseAlbum()       Customer</w:t>
      </w:r>
    </w:p>
    <w:p w:rsidR="00000000" w:rsidDel="00000000" w:rsidP="00000000" w:rsidRDefault="00000000" w:rsidRPr="00000000" w14:paraId="00000310">
      <w:pPr>
        <w:spacing w:after="240" w:before="240" w:lineRule="auto"/>
        <w:rPr/>
      </w:pPr>
      <w:r w:rsidDel="00000000" w:rsidR="00000000" w:rsidRPr="00000000">
        <w:rPr>
          <w:rtl w:val="0"/>
        </w:rPr>
        <w:t xml:space="preserve"> reserveInventory()    Product</w:t>
      </w:r>
    </w:p>
    <w:p w:rsidR="00000000" w:rsidDel="00000000" w:rsidP="00000000" w:rsidRDefault="00000000" w:rsidRPr="00000000" w14:paraId="00000311">
      <w:pPr>
        <w:spacing w:after="240" w:before="240" w:lineRule="auto"/>
        <w:rPr/>
      </w:pPr>
      <w:r w:rsidDel="00000000" w:rsidR="00000000" w:rsidRPr="00000000">
        <w:rPr>
          <w:rtl w:val="0"/>
        </w:rPr>
        <w:t xml:space="preserve"> createOrder()         Inventory</w:t>
      </w:r>
    </w:p>
    <w:p w:rsidR="00000000" w:rsidDel="00000000" w:rsidP="00000000" w:rsidRDefault="00000000" w:rsidRPr="00000000" w14:paraId="00000312">
      <w:pPr>
        <w:spacing w:after="240" w:before="240" w:lineRule="auto"/>
        <w:rPr/>
      </w:pPr>
      <w:r w:rsidDel="00000000" w:rsidR="00000000" w:rsidRPr="00000000">
        <w:rPr>
          <w:rtl w:val="0"/>
        </w:rPr>
        <w:t xml:space="preserve">        │                   │</w:t>
      </w:r>
    </w:p>
    <w:p w:rsidR="00000000" w:rsidDel="00000000" w:rsidP="00000000" w:rsidRDefault="00000000" w:rsidRPr="00000000" w14:paraId="00000313">
      <w:pPr>
        <w:spacing w:after="240" w:before="240" w:lineRule="auto"/>
        <w:rPr/>
      </w:pPr>
      <w:r w:rsidDel="00000000" w:rsidR="00000000" w:rsidRPr="00000000">
        <w:rPr>
          <w:rtl w:val="0"/>
        </w:rPr>
        <w:t xml:space="preserve">        └─────────┬─────────┘</w:t>
      </w:r>
    </w:p>
    <w:p w:rsidR="00000000" w:rsidDel="00000000" w:rsidP="00000000" w:rsidRDefault="00000000" w:rsidRPr="00000000" w14:paraId="00000314">
      <w:pPr>
        <w:spacing w:after="240" w:before="240" w:lineRule="auto"/>
        <w:rPr/>
      </w:pPr>
      <w:r w:rsidDel="00000000" w:rsidR="00000000" w:rsidRPr="00000000">
        <w:rPr>
          <w:rtl w:val="0"/>
        </w:rPr>
        <w:t xml:space="preserve">                  ▼</w:t>
      </w:r>
    </w:p>
    <w:p w:rsidR="00000000" w:rsidDel="00000000" w:rsidP="00000000" w:rsidRDefault="00000000" w:rsidRPr="00000000" w14:paraId="00000315">
      <w:pPr>
        <w:spacing w:after="240" w:before="240" w:lineRule="auto"/>
        <w:rPr/>
      </w:pPr>
      <w:r w:rsidDel="00000000" w:rsidR="00000000" w:rsidRPr="00000000">
        <w:rPr>
          <w:rtl w:val="0"/>
        </w:rPr>
        <w:t xml:space="preserve">       Aggregation / Alignment</w:t>
      </w:r>
    </w:p>
    <w:p w:rsidR="00000000" w:rsidDel="00000000" w:rsidP="00000000" w:rsidRDefault="00000000" w:rsidRPr="00000000" w14:paraId="00000316">
      <w:pPr>
        <w:spacing w:after="240" w:before="240" w:lineRule="auto"/>
        <w:rPr/>
      </w:pPr>
      <w:r w:rsidDel="00000000" w:rsidR="00000000" w:rsidRPr="00000000">
        <w:rPr>
          <w:rtl w:val="0"/>
        </w:rPr>
        <w:t xml:space="preserve">                  ▼</w:t>
      </w:r>
    </w:p>
    <w:p w:rsidR="00000000" w:rsidDel="00000000" w:rsidP="00000000" w:rsidRDefault="00000000" w:rsidRPr="00000000" w14:paraId="00000317">
      <w:pPr>
        <w:spacing w:after="240" w:before="240" w:lineRule="auto"/>
        <w:rPr/>
      </w:pPr>
      <w:r w:rsidDel="00000000" w:rsidR="00000000" w:rsidRPr="00000000">
        <w:rPr>
          <w:rtl w:val="0"/>
        </w:rPr>
        <w:t xml:space="preserve">             Activation</w:t>
      </w:r>
    </w:p>
    <w:p w:rsidR="00000000" w:rsidDel="00000000" w:rsidP="00000000" w:rsidRDefault="00000000" w:rsidRPr="00000000" w14:paraId="00000318">
      <w:pPr>
        <w:spacing w:after="240" w:before="240" w:lineRule="auto"/>
        <w:rPr/>
      </w:pPr>
      <w:r w:rsidDel="00000000" w:rsidR="00000000" w:rsidRPr="00000000">
        <w:rPr>
          <w:rtl w:val="0"/>
        </w:rPr>
        <w:t xml:space="preserve">                  ▼</w:t>
      </w:r>
    </w:p>
    <w:p w:rsidR="00000000" w:rsidDel="00000000" w:rsidP="00000000" w:rsidRDefault="00000000" w:rsidRPr="00000000" w14:paraId="00000319">
      <w:pPr>
        <w:spacing w:after="240" w:before="240" w:lineRule="auto"/>
        <w:rPr/>
      </w:pPr>
      <w:r w:rsidDel="00000000" w:rsidR="00000000" w:rsidRPr="00000000">
        <w:rPr>
          <w:rtl w:val="0"/>
        </w:rPr>
        <w:t xml:space="preserve">          Semantic Execution</w:t>
      </w:r>
    </w:p>
    <w:p w:rsidR="00000000" w:rsidDel="00000000" w:rsidP="00000000" w:rsidRDefault="00000000" w:rsidRPr="00000000" w14:paraId="0000031A">
      <w:pPr>
        <w:spacing w:after="240" w:before="240" w:lineRule="auto"/>
        <w:rPr/>
      </w:pPr>
      <w:r w:rsidDel="00000000" w:rsidR="00000000" w:rsidRPr="00000000">
        <w:rPr>
          <w:rtl w:val="0"/>
        </w:rPr>
        <w:t xml:space="preserve">Thus </w:t>
      </w:r>
      <w:r w:rsidDel="00000000" w:rsidR="00000000" w:rsidRPr="00000000">
        <w:rPr>
          <w:rFonts w:ascii="Roboto Mono" w:cs="Roboto Mono" w:eastAsia="Roboto Mono" w:hAnsi="Roboto Mono"/>
          <w:color w:val="188038"/>
          <w:rtl w:val="0"/>
        </w:rPr>
        <w:t xml:space="preserve">purchaseAlbum()</w:t>
      </w:r>
      <w:r w:rsidDel="00000000" w:rsidR="00000000" w:rsidRPr="00000000">
        <w:rPr>
          <w:rtl w:val="0"/>
        </w:rPr>
        <w:t xml:space="preserve"> is a </w:t>
      </w:r>
      <w:r w:rsidDel="00000000" w:rsidR="00000000" w:rsidRPr="00000000">
        <w:rPr>
          <w:b w:val="1"/>
          <w:bCs w:val="1"/>
          <w:rtl w:val="0"/>
        </w:rPr>
        <w:t xml:space="preserve">business capability</w:t>
      </w:r>
      <w:r w:rsidDel="00000000" w:rsidR="00000000" w:rsidRPr="00000000">
        <w:rPr>
          <w:rtl w:val="0"/>
        </w:rPr>
        <w:t xml:space="preserve">, while the semantic graph determines the entities, states, relationships and Context under which that capability can be activated.</w:t>
      </w:r>
    </w:p>
    <w:p w:rsidR="00000000" w:rsidDel="00000000" w:rsidP="00000000" w:rsidRDefault="00000000" w:rsidRPr="00000000" w14:paraId="0000031B">
      <w:pPr>
        <w:pStyle w:val="Heading3"/>
        <w:keepNext w:val="0"/>
        <w:keepLines w:val="0"/>
        <w:spacing w:before="280" w:lineRule="auto"/>
        <w:rPr>
          <w:b w:val="1"/>
          <w:bCs w:val="1"/>
          <w:color w:val="000000"/>
          <w:sz w:val="26"/>
          <w:szCs w:val="26"/>
        </w:rPr>
      </w:pPr>
      <w:bookmarkStart w:colFirst="0" w:colLast="0" w:name="_azrwkchiq7qy" w:id="79"/>
      <w:bookmarkEnd w:id="79"/>
      <w:r w:rsidDel="00000000" w:rsidR="00000000" w:rsidRPr="00000000">
        <w:rPr>
          <w:b w:val="1"/>
          <w:bCs w:val="1"/>
          <w:color w:val="000000"/>
          <w:sz w:val="26"/>
          <w:szCs w:val="26"/>
          <w:rtl w:val="0"/>
        </w:rPr>
        <w:t xml:space="preserve">This also gives DIDs a stronger role</w:t>
      </w:r>
    </w:p>
    <w:p w:rsidR="00000000" w:rsidDel="00000000" w:rsidP="00000000" w:rsidRDefault="00000000" w:rsidRPr="00000000" w14:paraId="0000031C">
      <w:pPr>
        <w:spacing w:after="240" w:before="240" w:lineRule="auto"/>
        <w:rPr/>
      </w:pPr>
      <w:r w:rsidDel="00000000" w:rsidR="00000000" w:rsidRPr="00000000">
        <w:rPr>
          <w:rtl w:val="0"/>
        </w:rPr>
        <w:t xml:space="preserve">A distributed application could discover a suitable service by DID:</w:t>
      </w:r>
    </w:p>
    <w:p w:rsidR="00000000" w:rsidDel="00000000" w:rsidP="00000000" w:rsidRDefault="00000000" w:rsidRPr="00000000" w14:paraId="0000031D">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F">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2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1">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2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3">
      <w:pPr>
        <w:spacing w:after="240" w:before="240" w:lineRule="auto"/>
        <w:rPr/>
      </w:pPr>
      <w:r w:rsidDel="00000000" w:rsidR="00000000" w:rsidRPr="00000000">
        <w:rPr>
          <w:rtl w:val="0"/>
        </w:rPr>
        <w:t xml:space="preserve">endpoint: https://store.example/api/purchases</w:t>
      </w:r>
    </w:p>
    <w:p w:rsidR="00000000" w:rsidDel="00000000" w:rsidP="00000000" w:rsidRDefault="00000000" w:rsidRPr="00000000" w14:paraId="00000324">
      <w:pPr>
        <w:spacing w:after="240" w:before="240" w:lineRule="auto"/>
        <w:rPr/>
      </w:pPr>
      <w:r w:rsidDel="00000000" w:rsidR="00000000" w:rsidRPr="00000000">
        <w:rPr>
          <w:rtl w:val="0"/>
        </w:rPr>
        <w:t xml:space="preserve">Another application could have its own implementation:</w:t>
      </w:r>
    </w:p>
    <w:p w:rsidR="00000000" w:rsidDel="00000000" w:rsidP="00000000" w:rsidRDefault="00000000" w:rsidRPr="00000000" w14:paraId="00000325">
      <w:pPr>
        <w:spacing w:after="240" w:before="240" w:lineRule="auto"/>
        <w:rPr/>
      </w:pPr>
      <w:r w:rsidDel="00000000" w:rsidR="00000000" w:rsidRPr="00000000">
        <w:rPr>
          <w:rtl w:val="0"/>
        </w:rPr>
        <w:t xml:space="preserve">did:example:another-store-9</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7">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9">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B">
      <w:pPr>
        <w:spacing w:after="240" w:before="240" w:lineRule="auto"/>
        <w:rPr/>
      </w:pPr>
      <w:r w:rsidDel="00000000" w:rsidR="00000000" w:rsidRPr="00000000">
        <w:rPr>
          <w:rtl w:val="0"/>
        </w:rPr>
        <w:t xml:space="preserve">endpoint: https://another.example/api/purchases</w:t>
      </w:r>
    </w:p>
    <w:p w:rsidR="00000000" w:rsidDel="00000000" w:rsidP="00000000" w:rsidRDefault="00000000" w:rsidRPr="00000000" w14:paraId="0000032C">
      <w:pPr>
        <w:spacing w:after="240" w:before="240" w:lineRule="auto"/>
        <w:rPr/>
      </w:pPr>
      <w:r w:rsidDel="00000000" w:rsidR="00000000" w:rsidRPr="00000000">
        <w:rPr>
          <w:rtl w:val="0"/>
        </w:rPr>
        <w:t xml:space="preserve">Both can expose the </w:t>
      </w:r>
      <w:r w:rsidDel="00000000" w:rsidR="00000000" w:rsidRPr="00000000">
        <w:rPr>
          <w:b w:val="1"/>
          <w:bCs w:val="1"/>
          <w:rtl w:val="0"/>
        </w:rPr>
        <w:t xml:space="preserve">same semantic business capability</w:t>
      </w:r>
      <w:r w:rsidDel="00000000" w:rsidR="00000000" w:rsidRPr="00000000">
        <w:rPr>
          <w:rtl w:val="0"/>
        </w:rPr>
        <w:t xml:space="preserve">, while their internal implementations are completely different.</w:t>
      </w:r>
    </w:p>
    <w:p w:rsidR="00000000" w:rsidDel="00000000" w:rsidP="00000000" w:rsidRDefault="00000000" w:rsidRPr="00000000" w14:paraId="0000032D">
      <w:pPr>
        <w:spacing w:after="240" w:before="240" w:lineRule="auto"/>
        <w:rPr/>
      </w:pPr>
      <w:r w:rsidDel="00000000" w:rsidR="00000000" w:rsidRPr="00000000">
        <w:rPr>
          <w:rtl w:val="0"/>
        </w:rPr>
        <w:t xml:space="preserve">This is where the approach connects strongly to the document's idea of </w:t>
      </w:r>
      <w:r w:rsidDel="00000000" w:rsidR="00000000" w:rsidRPr="00000000">
        <w:rPr>
          <w:b w:val="1"/>
          <w:bCs w:val="1"/>
          <w:rtl w:val="0"/>
        </w:rPr>
        <w:t xml:space="preserve">semantic composition</w:t>
      </w:r>
      <w:r w:rsidDel="00000000" w:rsidR="00000000" w:rsidRPr="00000000">
        <w:rPr>
          <w:rtl w:val="0"/>
        </w:rPr>
        <w:t xml:space="preserve">: the runtime can discover that independently defined domains expose compatible concepts and interactions, align them, and potentially compose them into a larger application.</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16wmba5008i2" w:id="80"/>
      <w:bookmarkEnd w:id="80"/>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2F">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30">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31">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332">
      <w:pPr>
        <w:spacing w:after="240" w:before="240" w:lineRule="auto"/>
        <w:rPr/>
      </w:pPr>
      <w:r w:rsidDel="00000000" w:rsidR="00000000" w:rsidRPr="00000000">
        <w:rPr>
          <w:rtl w:val="0"/>
        </w:rPr>
      </w:r>
    </w:p>
    <w:p w:rsidR="00000000" w:rsidDel="00000000" w:rsidP="00000000" w:rsidRDefault="00000000" w:rsidRPr="00000000" w14:paraId="00000333">
      <w:pPr>
        <w:pStyle w:val="Heading1"/>
        <w:rPr/>
      </w:pPr>
      <w:bookmarkStart w:colFirst="0" w:colLast="0" w:name="_jdvmq35eeewy" w:id="81"/>
      <w:bookmarkEnd w:id="81"/>
      <w:r w:rsidDel="00000000" w:rsidR="00000000" w:rsidRPr="00000000">
        <w:rPr>
          <w:rtl w:val="0"/>
        </w:rPr>
        <w:t xml:space="preserve">Appendix</w:t>
      </w:r>
    </w:p>
    <w:p w:rsidR="00000000" w:rsidDel="00000000" w:rsidP="00000000" w:rsidRDefault="00000000" w:rsidRPr="00000000" w14:paraId="00000334">
      <w:pPr>
        <w:pStyle w:val="Heading3"/>
        <w:keepNext w:val="0"/>
        <w:keepLines w:val="0"/>
        <w:spacing w:after="80" w:lineRule="auto"/>
        <w:rPr/>
      </w:pPr>
      <w:bookmarkStart w:colFirst="0" w:colLast="0" w:name="_djif09ngyge9" w:id="82"/>
      <w:bookmarkEnd w:id="82"/>
      <w:r w:rsidDel="00000000" w:rsidR="00000000" w:rsidRPr="00000000">
        <w:rPr>
          <w:rtl w:val="0"/>
        </w:rPr>
        <w:t xml:space="preserve">The key insight: behavior as inferred graph structure</w:t>
      </w:r>
    </w:p>
    <w:p w:rsidR="00000000" w:rsidDel="00000000" w:rsidP="00000000" w:rsidRDefault="00000000" w:rsidRPr="00000000" w14:paraId="00000335">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336">
      <w:pPr>
        <w:rPr/>
      </w:pPr>
      <w:r w:rsidDel="00000000" w:rsidR="00000000" w:rsidRPr="00000000">
        <w:rPr>
          <w:rtl w:val="0"/>
        </w:rPr>
        <w:t xml:space="preserve">Customer</w:t>
      </w:r>
    </w:p>
    <w:p w:rsidR="00000000" w:rsidDel="00000000" w:rsidP="00000000" w:rsidRDefault="00000000" w:rsidRPr="00000000" w14:paraId="00000337">
      <w:pPr>
        <w:rPr/>
      </w:pPr>
      <w:r w:rsidDel="00000000" w:rsidR="00000000" w:rsidRPr="00000000">
        <w:rPr>
          <w:rtl w:val="0"/>
        </w:rPr>
        <w:t xml:space="preserve">   owns</w:t>
      </w:r>
    </w:p>
    <w:p w:rsidR="00000000" w:rsidDel="00000000" w:rsidP="00000000" w:rsidRDefault="00000000" w:rsidRPr="00000000" w14:paraId="00000338">
      <w:pPr>
        <w:rPr/>
      </w:pPr>
      <w:r w:rsidDel="00000000" w:rsidR="00000000" w:rsidRPr="00000000">
        <w:rPr>
          <w:rtl w:val="0"/>
        </w:rPr>
        <w:t xml:space="preserve">      Order</w:t>
      </w:r>
    </w:p>
    <w:p w:rsidR="00000000" w:rsidDel="00000000" w:rsidP="00000000" w:rsidRDefault="00000000" w:rsidRPr="00000000" w14:paraId="00000339">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33A">
      <w:pPr>
        <w:rPr/>
      </w:pPr>
      <w:r w:rsidDel="00000000" w:rsidR="00000000" w:rsidRPr="00000000">
        <w:rPr>
          <w:rtl w:val="0"/>
        </w:rPr>
        <w:t xml:space="preserve">customer.placeOrder()</w:t>
      </w:r>
    </w:p>
    <w:p w:rsidR="00000000" w:rsidDel="00000000" w:rsidP="00000000" w:rsidRDefault="00000000" w:rsidRPr="00000000" w14:paraId="0000033B">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33C">
      <w:pPr>
        <w:rPr/>
      </w:pPr>
      <w:r w:rsidDel="00000000" w:rsidR="00000000" w:rsidRPr="00000000">
        <w:rPr>
          <w:rtl w:val="0"/>
        </w:rPr>
        <w:t xml:space="preserve">Customer</w:t>
      </w:r>
    </w:p>
    <w:p w:rsidR="00000000" w:rsidDel="00000000" w:rsidP="00000000" w:rsidRDefault="00000000" w:rsidRPr="00000000" w14:paraId="0000033D">
      <w:pPr>
        <w:rPr/>
      </w:pPr>
      <w:r w:rsidDel="00000000" w:rsidR="00000000" w:rsidRPr="00000000">
        <w:rPr>
          <w:rtl w:val="0"/>
        </w:rPr>
        <w:t xml:space="preserve">   asks_for</w:t>
      </w:r>
    </w:p>
    <w:p w:rsidR="00000000" w:rsidDel="00000000" w:rsidP="00000000" w:rsidRDefault="00000000" w:rsidRPr="00000000" w14:paraId="0000033E">
      <w:pPr>
        <w:rPr/>
      </w:pPr>
      <w:r w:rsidDel="00000000" w:rsidR="00000000" w:rsidRPr="00000000">
        <w:rPr>
          <w:rtl w:val="0"/>
        </w:rPr>
        <w:t xml:space="preserve">      Product</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t xml:space="preserve">Product</w:t>
      </w:r>
    </w:p>
    <w:p w:rsidR="00000000" w:rsidDel="00000000" w:rsidP="00000000" w:rsidRDefault="00000000" w:rsidRPr="00000000" w14:paraId="00000341">
      <w:pPr>
        <w:rPr/>
      </w:pPr>
      <w:r w:rsidDel="00000000" w:rsidR="00000000" w:rsidRPr="00000000">
        <w:rPr>
          <w:rtl w:val="0"/>
        </w:rPr>
        <w:t xml:space="preserve">   available_in</w:t>
      </w:r>
    </w:p>
    <w:p w:rsidR="00000000" w:rsidDel="00000000" w:rsidP="00000000" w:rsidRDefault="00000000" w:rsidRPr="00000000" w14:paraId="00000342">
      <w:pPr>
        <w:rPr/>
      </w:pPr>
      <w:r w:rsidDel="00000000" w:rsidR="00000000" w:rsidRPr="00000000">
        <w:rPr>
          <w:rtl w:val="0"/>
        </w:rPr>
        <w:t xml:space="preserve">      Inventory</w:t>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t xml:space="preserve">Inventory</w:t>
      </w:r>
    </w:p>
    <w:p w:rsidR="00000000" w:rsidDel="00000000" w:rsidP="00000000" w:rsidRDefault="00000000" w:rsidRPr="00000000" w14:paraId="00000345">
      <w:pPr>
        <w:rPr/>
      </w:pPr>
      <w:r w:rsidDel="00000000" w:rsidR="00000000" w:rsidRPr="00000000">
        <w:rPr>
          <w:rtl w:val="0"/>
        </w:rPr>
        <w:t xml:space="preserve">   managed_by</w:t>
      </w:r>
    </w:p>
    <w:p w:rsidR="00000000" w:rsidDel="00000000" w:rsidP="00000000" w:rsidRDefault="00000000" w:rsidRPr="00000000" w14:paraId="00000346">
      <w:pPr>
        <w:rPr/>
      </w:pPr>
      <w:r w:rsidDel="00000000" w:rsidR="00000000" w:rsidRPr="00000000">
        <w:rPr>
          <w:rtl w:val="0"/>
        </w:rPr>
        <w:t xml:space="preserve">      Store</w:t>
      </w:r>
    </w:p>
    <w:p w:rsidR="00000000" w:rsidDel="00000000" w:rsidP="00000000" w:rsidRDefault="00000000" w:rsidRPr="00000000" w14:paraId="00000347">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348">
      <w:pPr>
        <w:rPr/>
      </w:pPr>
      <w:r w:rsidDel="00000000" w:rsidR="00000000" w:rsidRPr="00000000">
        <w:rPr>
          <w:rtl w:val="0"/>
        </w:rPr>
        <w:t xml:space="preserve">PotentialContext:</w:t>
      </w:r>
    </w:p>
    <w:p w:rsidR="00000000" w:rsidDel="00000000" w:rsidP="00000000" w:rsidRDefault="00000000" w:rsidRPr="00000000" w14:paraId="00000349">
      <w:pPr>
        <w:rPr/>
      </w:pPr>
      <w:r w:rsidDel="00000000" w:rsidR="00000000" w:rsidRPr="00000000">
        <w:rPr>
          <w:rtl w:val="0"/>
        </w:rPr>
        <w:t xml:space="preserve">    Sale</w:t>
      </w:r>
    </w:p>
    <w:p w:rsidR="00000000" w:rsidDel="00000000" w:rsidP="00000000" w:rsidRDefault="00000000" w:rsidRPr="00000000" w14:paraId="0000034A">
      <w:pPr>
        <w:spacing w:after="240" w:before="240" w:lineRule="auto"/>
        <w:rPr/>
      </w:pPr>
      <w:r w:rsidDel="00000000" w:rsidR="00000000" w:rsidRPr="00000000">
        <w:rPr>
          <w:rtl w:val="0"/>
        </w:rPr>
        <w:t xml:space="preserve">and then:</w:t>
      </w:r>
    </w:p>
    <w:p w:rsidR="00000000" w:rsidDel="00000000" w:rsidP="00000000" w:rsidRDefault="00000000" w:rsidRPr="00000000" w14:paraId="0000034B">
      <w:pPr>
        <w:rPr/>
      </w:pPr>
      <w:r w:rsidDel="00000000" w:rsidR="00000000" w:rsidRPr="00000000">
        <w:rPr>
          <w:rtl w:val="0"/>
        </w:rPr>
        <w:t xml:space="preserve">ExecutableInteraction:</w:t>
      </w:r>
    </w:p>
    <w:p w:rsidR="00000000" w:rsidDel="00000000" w:rsidP="00000000" w:rsidRDefault="00000000" w:rsidRPr="00000000" w14:paraId="0000034C">
      <w:pPr>
        <w:rPr/>
      </w:pPr>
      <w:r w:rsidDel="00000000" w:rsidR="00000000" w:rsidRPr="00000000">
        <w:rPr>
          <w:rtl w:val="0"/>
        </w:rPr>
        <w:t xml:space="preserve">    CreateOrder</w:t>
      </w:r>
    </w:p>
    <w:p w:rsidR="00000000" w:rsidDel="00000000" w:rsidP="00000000" w:rsidRDefault="00000000" w:rsidRPr="00000000" w14:paraId="0000034D">
      <w:pPr>
        <w:rPr/>
      </w:pPr>
      <w:r w:rsidDel="00000000" w:rsidR="00000000" w:rsidRPr="00000000">
        <w:rPr>
          <w:rtl w:val="0"/>
        </w:rPr>
        <w:t xml:space="preserve">    ReserveInventory</w:t>
      </w:r>
    </w:p>
    <w:p w:rsidR="00000000" w:rsidDel="00000000" w:rsidP="00000000" w:rsidRDefault="00000000" w:rsidRPr="00000000" w14:paraId="0000034E">
      <w:pPr>
        <w:rPr/>
      </w:pPr>
      <w:r w:rsidDel="00000000" w:rsidR="00000000" w:rsidRPr="00000000">
        <w:rPr>
          <w:rtl w:val="0"/>
        </w:rPr>
        <w:t xml:space="preserve">    GenerateInvoice</w:t>
      </w:r>
    </w:p>
    <w:p w:rsidR="00000000" w:rsidDel="00000000" w:rsidP="00000000" w:rsidRDefault="00000000" w:rsidRPr="00000000" w14:paraId="0000034F">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350">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351">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3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3">
      <w:pPr>
        <w:pStyle w:val="Heading2"/>
        <w:keepNext w:val="0"/>
        <w:keepLines w:val="0"/>
        <w:spacing w:after="80" w:lineRule="auto"/>
        <w:rPr>
          <w:b w:val="1"/>
          <w:bCs w:val="1"/>
          <w:sz w:val="34"/>
          <w:szCs w:val="34"/>
        </w:rPr>
      </w:pPr>
      <w:bookmarkStart w:colFirst="0" w:colLast="0" w:name="_ahuf24pgmce4" w:id="83"/>
      <w:bookmarkEnd w:id="83"/>
      <w:r w:rsidDel="00000000" w:rsidR="00000000" w:rsidRPr="00000000">
        <w:rPr>
          <w:b w:val="1"/>
          <w:bCs w:val="1"/>
          <w:sz w:val="34"/>
          <w:szCs w:val="34"/>
          <w:rtl w:val="0"/>
        </w:rPr>
        <w:t xml:space="preserve">DCI is surprisingly relevant</w:t>
      </w:r>
    </w:p>
    <w:p w:rsidR="00000000" w:rsidDel="00000000" w:rsidP="00000000" w:rsidRDefault="00000000" w:rsidRPr="00000000" w14:paraId="00000354">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355">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356">
      <w:pPr>
        <w:pStyle w:val="Heading3"/>
        <w:keepNext w:val="0"/>
        <w:keepLines w:val="0"/>
        <w:spacing w:before="280" w:lineRule="auto"/>
        <w:rPr>
          <w:b w:val="1"/>
          <w:bCs w:val="1"/>
          <w:color w:val="000000"/>
          <w:sz w:val="26"/>
          <w:szCs w:val="26"/>
        </w:rPr>
      </w:pPr>
      <w:bookmarkStart w:colFirst="0" w:colLast="0" w:name="_wn9lqf3alqvp" w:id="84"/>
      <w:bookmarkEnd w:id="84"/>
      <w:r w:rsidDel="00000000" w:rsidR="00000000" w:rsidRPr="00000000">
        <w:rPr>
          <w:b w:val="1"/>
          <w:bCs w:val="1"/>
          <w:color w:val="000000"/>
          <w:sz w:val="26"/>
          <w:szCs w:val="26"/>
          <w:rtl w:val="0"/>
        </w:rPr>
        <w:t xml:space="preserve">Data</w:t>
      </w:r>
    </w:p>
    <w:p w:rsidR="00000000" w:rsidDel="00000000" w:rsidP="00000000" w:rsidRDefault="00000000" w:rsidRPr="00000000" w14:paraId="00000357">
      <w:pPr>
        <w:rPr/>
      </w:pPr>
      <w:r w:rsidDel="00000000" w:rsidR="00000000" w:rsidRPr="00000000">
        <w:rPr>
          <w:rtl w:val="0"/>
        </w:rPr>
        <w:t xml:space="preserve">Customer</w:t>
      </w:r>
    </w:p>
    <w:p w:rsidR="00000000" w:rsidDel="00000000" w:rsidP="00000000" w:rsidRDefault="00000000" w:rsidRPr="00000000" w14:paraId="00000358">
      <w:pPr>
        <w:rPr/>
      </w:pPr>
      <w:r w:rsidDel="00000000" w:rsidR="00000000" w:rsidRPr="00000000">
        <w:rPr>
          <w:rtl w:val="0"/>
        </w:rPr>
        <w:t xml:space="preserve">Product</w:t>
      </w:r>
    </w:p>
    <w:p w:rsidR="00000000" w:rsidDel="00000000" w:rsidP="00000000" w:rsidRDefault="00000000" w:rsidRPr="00000000" w14:paraId="00000359">
      <w:pPr>
        <w:rPr/>
      </w:pPr>
      <w:r w:rsidDel="00000000" w:rsidR="00000000" w:rsidRPr="00000000">
        <w:rPr>
          <w:rtl w:val="0"/>
        </w:rPr>
        <w:t xml:space="preserve">Order</w:t>
      </w:r>
    </w:p>
    <w:p w:rsidR="00000000" w:rsidDel="00000000" w:rsidP="00000000" w:rsidRDefault="00000000" w:rsidRPr="00000000" w14:paraId="0000035A">
      <w:pPr>
        <w:rPr/>
      </w:pPr>
      <w:r w:rsidDel="00000000" w:rsidR="00000000" w:rsidRPr="00000000">
        <w:rPr>
          <w:rtl w:val="0"/>
        </w:rPr>
        <w:t xml:space="preserve">Inventory</w:t>
      </w:r>
    </w:p>
    <w:p w:rsidR="00000000" w:rsidDel="00000000" w:rsidP="00000000" w:rsidRDefault="00000000" w:rsidRPr="00000000" w14:paraId="0000035B">
      <w:pPr>
        <w:pStyle w:val="Heading3"/>
        <w:keepNext w:val="0"/>
        <w:keepLines w:val="0"/>
        <w:spacing w:before="280" w:lineRule="auto"/>
        <w:rPr>
          <w:b w:val="1"/>
          <w:bCs w:val="1"/>
          <w:color w:val="000000"/>
          <w:sz w:val="26"/>
          <w:szCs w:val="26"/>
        </w:rPr>
      </w:pPr>
      <w:bookmarkStart w:colFirst="0" w:colLast="0" w:name="_ghj3b2qiz2nz" w:id="85"/>
      <w:bookmarkEnd w:id="85"/>
      <w:r w:rsidDel="00000000" w:rsidR="00000000" w:rsidRPr="00000000">
        <w:rPr>
          <w:b w:val="1"/>
          <w:bCs w:val="1"/>
          <w:color w:val="000000"/>
          <w:sz w:val="26"/>
          <w:szCs w:val="26"/>
          <w:rtl w:val="0"/>
        </w:rPr>
        <w:t xml:space="preserve">Context</w:t>
      </w:r>
    </w:p>
    <w:p w:rsidR="00000000" w:rsidDel="00000000" w:rsidP="00000000" w:rsidRDefault="00000000" w:rsidRPr="00000000" w14:paraId="0000035C">
      <w:pPr>
        <w:rPr/>
      </w:pPr>
      <w:r w:rsidDel="00000000" w:rsidR="00000000" w:rsidRPr="00000000">
        <w:rPr>
          <w:rtl w:val="0"/>
        </w:rPr>
        <w:t xml:space="preserve">SaleContext</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rbpoe55k4bsr" w:id="86"/>
      <w:bookmarkEnd w:id="86"/>
      <w:r w:rsidDel="00000000" w:rsidR="00000000" w:rsidRPr="00000000">
        <w:rPr>
          <w:b w:val="1"/>
          <w:bCs w:val="1"/>
          <w:color w:val="000000"/>
          <w:sz w:val="26"/>
          <w:szCs w:val="26"/>
          <w:rtl w:val="0"/>
        </w:rPr>
        <w:t xml:space="preserve">Interaction</w:t>
      </w:r>
    </w:p>
    <w:p w:rsidR="00000000" w:rsidDel="00000000" w:rsidP="00000000" w:rsidRDefault="00000000" w:rsidRPr="00000000" w14:paraId="0000035E">
      <w:pPr>
        <w:rPr/>
      </w:pPr>
      <w:r w:rsidDel="00000000" w:rsidR="00000000" w:rsidRPr="00000000">
        <w:rPr>
          <w:rtl w:val="0"/>
        </w:rPr>
        <w:t xml:space="preserve">Customer buys Product</w:t>
      </w:r>
    </w:p>
    <w:p w:rsidR="00000000" w:rsidDel="00000000" w:rsidP="00000000" w:rsidRDefault="00000000" w:rsidRPr="00000000" w14:paraId="0000035F">
      <w:pPr>
        <w:rPr/>
      </w:pPr>
      <w:r w:rsidDel="00000000" w:rsidR="00000000" w:rsidRPr="00000000">
        <w:rPr>
          <w:rtl w:val="0"/>
        </w:rPr>
        <w:t xml:space="preserve">Inventory reserves Product</w:t>
      </w:r>
    </w:p>
    <w:p w:rsidR="00000000" w:rsidDel="00000000" w:rsidP="00000000" w:rsidRDefault="00000000" w:rsidRPr="00000000" w14:paraId="00000360">
      <w:pPr>
        <w:rPr/>
      </w:pPr>
      <w:r w:rsidDel="00000000" w:rsidR="00000000" w:rsidRPr="00000000">
        <w:rPr>
          <w:rtl w:val="0"/>
        </w:rPr>
        <w:t xml:space="preserve">Order records transaction</w:t>
      </w:r>
    </w:p>
    <w:p w:rsidR="00000000" w:rsidDel="00000000" w:rsidP="00000000" w:rsidRDefault="00000000" w:rsidRPr="00000000" w14:paraId="00000361">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362">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363">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364">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365">
      <w:pPr>
        <w:spacing w:after="240" w:before="240" w:lineRule="auto"/>
        <w:rPr/>
      </w:pPr>
      <w:r w:rsidDel="00000000" w:rsidR="00000000" w:rsidRPr="00000000">
        <w:rPr>
          <w:rtl w:val="0"/>
        </w:rPr>
        <w:t xml:space="preserve">Instead of:</w:t>
      </w:r>
    </w:p>
    <w:p w:rsidR="00000000" w:rsidDel="00000000" w:rsidP="00000000" w:rsidRDefault="00000000" w:rsidRPr="00000000" w14:paraId="00000366">
      <w:pPr>
        <w:rPr/>
      </w:pPr>
      <w:r w:rsidDel="00000000" w:rsidR="00000000" w:rsidRPr="00000000">
        <w:rPr>
          <w:rtl w:val="0"/>
        </w:rPr>
        <w:t xml:space="preserve">SaleContext.execute()</w:t>
      </w:r>
    </w:p>
    <w:p w:rsidR="00000000" w:rsidDel="00000000" w:rsidP="00000000" w:rsidRDefault="00000000" w:rsidRPr="00000000" w14:paraId="00000367">
      <w:pPr>
        <w:spacing w:after="240" w:before="240" w:lineRule="auto"/>
        <w:rPr/>
      </w:pPr>
      <w:r w:rsidDel="00000000" w:rsidR="00000000" w:rsidRPr="00000000">
        <w:rPr>
          <w:rtl w:val="0"/>
        </w:rPr>
        <w:t xml:space="preserve">you have:</w:t>
      </w:r>
    </w:p>
    <w:p w:rsidR="00000000" w:rsidDel="00000000" w:rsidP="00000000" w:rsidRDefault="00000000" w:rsidRPr="00000000" w14:paraId="00000368">
      <w:pPr>
        <w:rPr/>
      </w:pPr>
      <w:r w:rsidDel="00000000" w:rsidR="00000000" w:rsidRPr="00000000">
        <w:rPr>
          <w:rtl w:val="0"/>
        </w:rPr>
        <w:t xml:space="preserve">Graph Pattern</w:t>
      </w:r>
    </w:p>
    <w:p w:rsidR="00000000" w:rsidDel="00000000" w:rsidP="00000000" w:rsidRDefault="00000000" w:rsidRPr="00000000" w14:paraId="0000036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A">
      <w:pPr>
        <w:rPr/>
      </w:pPr>
      <w:r w:rsidDel="00000000" w:rsidR="00000000" w:rsidRPr="00000000">
        <w:rPr>
          <w:rtl w:val="0"/>
        </w:rPr>
        <w:t xml:space="preserve">Context Activation</w:t>
      </w:r>
    </w:p>
    <w:p w:rsidR="00000000" w:rsidDel="00000000" w:rsidP="00000000" w:rsidRDefault="00000000" w:rsidRPr="00000000" w14:paraId="0000036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C">
      <w:pPr>
        <w:rPr/>
      </w:pPr>
      <w:r w:rsidDel="00000000" w:rsidR="00000000" w:rsidRPr="00000000">
        <w:rPr>
          <w:rtl w:val="0"/>
        </w:rPr>
        <w:t xml:space="preserve">Interaction Instances</w:t>
      </w:r>
    </w:p>
    <w:p w:rsidR="00000000" w:rsidDel="00000000" w:rsidP="00000000" w:rsidRDefault="00000000" w:rsidRPr="00000000" w14:paraId="000003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E">
      <w:pPr>
        <w:pStyle w:val="Heading2"/>
        <w:keepNext w:val="0"/>
        <w:keepLines w:val="0"/>
        <w:spacing w:after="80" w:lineRule="auto"/>
        <w:rPr>
          <w:b w:val="1"/>
          <w:bCs w:val="1"/>
          <w:sz w:val="34"/>
          <w:szCs w:val="34"/>
        </w:rPr>
      </w:pPr>
      <w:bookmarkStart w:colFirst="0" w:colLast="0" w:name="_9jqcd26niuz6" w:id="87"/>
      <w:bookmarkEnd w:id="87"/>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36F">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370">
      <w:pPr>
        <w:rPr/>
      </w:pPr>
      <w:r w:rsidDel="00000000" w:rsidR="00000000" w:rsidRPr="00000000">
        <w:rPr>
          <w:rtl w:val="0"/>
        </w:rPr>
        <w:t xml:space="preserve">Raw Triple Stream</w:t>
      </w:r>
    </w:p>
    <w:p w:rsidR="00000000" w:rsidDel="00000000" w:rsidP="00000000" w:rsidRDefault="00000000" w:rsidRPr="00000000" w14:paraId="000003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2">
      <w:pPr>
        <w:rPr/>
      </w:pPr>
      <w:r w:rsidDel="00000000" w:rsidR="00000000" w:rsidRPr="00000000">
        <w:rPr>
          <w:rtl w:val="0"/>
        </w:rPr>
        <w:t xml:space="preserve">Role Inference</w:t>
      </w:r>
    </w:p>
    <w:p w:rsidR="00000000" w:rsidDel="00000000" w:rsidP="00000000" w:rsidRDefault="00000000" w:rsidRPr="00000000" w14:paraId="000003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4">
      <w:pPr>
        <w:rPr/>
      </w:pPr>
      <w:r w:rsidDel="00000000" w:rsidR="00000000" w:rsidRPr="00000000">
        <w:rPr>
          <w:rtl w:val="0"/>
        </w:rPr>
        <w:t xml:space="preserve">Type Inference</w:t>
      </w:r>
    </w:p>
    <w:p w:rsidR="00000000" w:rsidDel="00000000" w:rsidP="00000000" w:rsidRDefault="00000000" w:rsidRPr="00000000" w14:paraId="000003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6">
      <w:pPr>
        <w:rPr/>
      </w:pPr>
      <w:r w:rsidDel="00000000" w:rsidR="00000000" w:rsidRPr="00000000">
        <w:rPr>
          <w:rtl w:val="0"/>
        </w:rPr>
        <w:t xml:space="preserve">Entity Resolution</w:t>
      </w:r>
    </w:p>
    <w:p w:rsidR="00000000" w:rsidDel="00000000" w:rsidP="00000000" w:rsidRDefault="00000000" w:rsidRPr="00000000" w14:paraId="000003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8">
      <w:pPr>
        <w:rPr/>
      </w:pPr>
      <w:r w:rsidDel="00000000" w:rsidR="00000000" w:rsidRPr="00000000">
        <w:rPr>
          <w:rtl w:val="0"/>
        </w:rPr>
        <w:t xml:space="preserve">Context Discovery</w:t>
      </w:r>
    </w:p>
    <w:p w:rsidR="00000000" w:rsidDel="00000000" w:rsidP="00000000" w:rsidRDefault="00000000" w:rsidRPr="00000000" w14:paraId="000003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A">
      <w:pPr>
        <w:rPr/>
      </w:pPr>
      <w:r w:rsidDel="00000000" w:rsidR="00000000" w:rsidRPr="00000000">
        <w:rPr>
          <w:rtl w:val="0"/>
        </w:rPr>
        <w:t xml:space="preserve">Interaction Discovery</w:t>
      </w:r>
    </w:p>
    <w:p w:rsidR="00000000" w:rsidDel="00000000" w:rsidP="00000000" w:rsidRDefault="00000000" w:rsidRPr="00000000" w14:paraId="000003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C">
      <w:pPr>
        <w:rPr/>
      </w:pPr>
      <w:r w:rsidDel="00000000" w:rsidR="00000000" w:rsidRPr="00000000">
        <w:rPr>
          <w:rtl w:val="0"/>
        </w:rPr>
        <w:t xml:space="preserve">Execution Planning</w:t>
      </w:r>
    </w:p>
    <w:p w:rsidR="00000000" w:rsidDel="00000000" w:rsidP="00000000" w:rsidRDefault="00000000" w:rsidRPr="00000000" w14:paraId="000003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E">
      <w:pPr>
        <w:rPr/>
      </w:pPr>
      <w:r w:rsidDel="00000000" w:rsidR="00000000" w:rsidRPr="00000000">
        <w:rPr>
          <w:rtl w:val="0"/>
        </w:rPr>
        <w:t xml:space="preserve">Runtime Activation</w:t>
      </w:r>
    </w:p>
    <w:p w:rsidR="00000000" w:rsidDel="00000000" w:rsidP="00000000" w:rsidRDefault="00000000" w:rsidRPr="00000000" w14:paraId="0000037F">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380">
      <w:pPr>
        <w:rPr/>
      </w:pPr>
      <w:r w:rsidDel="00000000" w:rsidR="00000000" w:rsidRPr="00000000">
        <w:rPr>
          <w:rtl w:val="0"/>
        </w:rPr>
        <w:t xml:space="preserve">Source Code</w:t>
      </w:r>
    </w:p>
    <w:p w:rsidR="00000000" w:rsidDel="00000000" w:rsidP="00000000" w:rsidRDefault="00000000" w:rsidRPr="00000000" w14:paraId="0000038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2">
      <w:pPr>
        <w:rPr/>
      </w:pPr>
      <w:r w:rsidDel="00000000" w:rsidR="00000000" w:rsidRPr="00000000">
        <w:rPr>
          <w:rtl w:val="0"/>
        </w:rPr>
        <w:t xml:space="preserve">Compiler</w:t>
      </w:r>
    </w:p>
    <w:p w:rsidR="00000000" w:rsidDel="00000000" w:rsidP="00000000" w:rsidRDefault="00000000" w:rsidRPr="00000000" w14:paraId="0000038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4">
      <w:pPr>
        <w:rPr/>
      </w:pPr>
      <w:r w:rsidDel="00000000" w:rsidR="00000000" w:rsidRPr="00000000">
        <w:rPr>
          <w:rtl w:val="0"/>
        </w:rPr>
        <w:t xml:space="preserve">Binary</w:t>
      </w:r>
    </w:p>
    <w:p w:rsidR="00000000" w:rsidDel="00000000" w:rsidP="00000000" w:rsidRDefault="00000000" w:rsidRPr="00000000" w14:paraId="00000385">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3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7">
      <w:pPr>
        <w:pStyle w:val="Heading2"/>
        <w:keepNext w:val="0"/>
        <w:keepLines w:val="0"/>
        <w:spacing w:after="80" w:lineRule="auto"/>
        <w:rPr>
          <w:b w:val="1"/>
          <w:bCs w:val="1"/>
          <w:sz w:val="34"/>
          <w:szCs w:val="34"/>
        </w:rPr>
      </w:pPr>
      <w:bookmarkStart w:colFirst="0" w:colLast="0" w:name="_z6xgmdx6juaq" w:id="88"/>
      <w:bookmarkEnd w:id="88"/>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388">
      <w:pPr>
        <w:spacing w:after="240" w:before="240" w:lineRule="auto"/>
        <w:rPr/>
      </w:pPr>
      <w:r w:rsidDel="00000000" w:rsidR="00000000" w:rsidRPr="00000000">
        <w:rPr>
          <w:rtl w:val="0"/>
        </w:rPr>
        <w:t xml:space="preserve">Suppose we have:</w:t>
      </w:r>
    </w:p>
    <w:p w:rsidR="00000000" w:rsidDel="00000000" w:rsidP="00000000" w:rsidRDefault="00000000" w:rsidRPr="00000000" w14:paraId="00000389">
      <w:pPr>
        <w:pStyle w:val="Heading3"/>
        <w:keepNext w:val="0"/>
        <w:keepLines w:val="0"/>
        <w:spacing w:before="280" w:lineRule="auto"/>
        <w:rPr>
          <w:b w:val="1"/>
          <w:bCs w:val="1"/>
          <w:color w:val="000000"/>
          <w:sz w:val="26"/>
          <w:szCs w:val="26"/>
        </w:rPr>
      </w:pPr>
      <w:bookmarkStart w:colFirst="0" w:colLast="0" w:name="_wuds58fujmey" w:id="89"/>
      <w:bookmarkEnd w:id="89"/>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38A">
      <w:pPr>
        <w:rPr/>
      </w:pPr>
      <w:r w:rsidDel="00000000" w:rsidR="00000000" w:rsidRPr="00000000">
        <w:rPr>
          <w:rtl w:val="0"/>
        </w:rPr>
        <w:t xml:space="preserve">Artist</w:t>
      </w:r>
    </w:p>
    <w:p w:rsidR="00000000" w:rsidDel="00000000" w:rsidP="00000000" w:rsidRDefault="00000000" w:rsidRPr="00000000" w14:paraId="0000038B">
      <w:pPr>
        <w:rPr/>
      </w:pPr>
      <w:r w:rsidDel="00000000" w:rsidR="00000000" w:rsidRPr="00000000">
        <w:rPr>
          <w:rtl w:val="0"/>
        </w:rPr>
        <w:t xml:space="preserve">Album</w:t>
      </w:r>
    </w:p>
    <w:p w:rsidR="00000000" w:rsidDel="00000000" w:rsidP="00000000" w:rsidRDefault="00000000" w:rsidRPr="00000000" w14:paraId="0000038C">
      <w:pPr>
        <w:rPr/>
      </w:pPr>
      <w:r w:rsidDel="00000000" w:rsidR="00000000" w:rsidRPr="00000000">
        <w:rPr>
          <w:rtl w:val="0"/>
        </w:rPr>
        <w:t xml:space="preserve">Track</w:t>
      </w:r>
    </w:p>
    <w:p w:rsidR="00000000" w:rsidDel="00000000" w:rsidP="00000000" w:rsidRDefault="00000000" w:rsidRPr="00000000" w14:paraId="0000038D">
      <w:pPr>
        <w:rPr/>
      </w:pPr>
      <w:r w:rsidDel="00000000" w:rsidR="00000000" w:rsidRPr="00000000">
        <w:rPr>
          <w:rtl w:val="0"/>
        </w:rPr>
        <w:t xml:space="preserve">Genre</w:t>
      </w:r>
    </w:p>
    <w:p w:rsidR="00000000" w:rsidDel="00000000" w:rsidP="00000000" w:rsidRDefault="00000000" w:rsidRPr="00000000" w14:paraId="0000038E">
      <w:pPr>
        <w:spacing w:after="240" w:before="240" w:lineRule="auto"/>
        <w:rPr/>
      </w:pPr>
      <w:r w:rsidDel="00000000" w:rsidR="00000000" w:rsidRPr="00000000">
        <w:rPr>
          <w:rtl w:val="0"/>
        </w:rPr>
        <w:t xml:space="preserve">and:</w:t>
      </w:r>
    </w:p>
    <w:p w:rsidR="00000000" w:rsidDel="00000000" w:rsidP="00000000" w:rsidRDefault="00000000" w:rsidRPr="00000000" w14:paraId="0000038F">
      <w:pPr>
        <w:pStyle w:val="Heading3"/>
        <w:keepNext w:val="0"/>
        <w:keepLines w:val="0"/>
        <w:spacing w:before="280" w:lineRule="auto"/>
        <w:rPr>
          <w:b w:val="1"/>
          <w:bCs w:val="1"/>
          <w:color w:val="000000"/>
          <w:sz w:val="26"/>
          <w:szCs w:val="26"/>
        </w:rPr>
      </w:pPr>
      <w:bookmarkStart w:colFirst="0" w:colLast="0" w:name="_ikjk54qbcz50" w:id="90"/>
      <w:bookmarkEnd w:id="90"/>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390">
      <w:pPr>
        <w:rPr/>
      </w:pPr>
      <w:r w:rsidDel="00000000" w:rsidR="00000000" w:rsidRPr="00000000">
        <w:rPr>
          <w:rtl w:val="0"/>
        </w:rPr>
        <w:t xml:space="preserve">Product</w:t>
      </w:r>
    </w:p>
    <w:p w:rsidR="00000000" w:rsidDel="00000000" w:rsidP="00000000" w:rsidRDefault="00000000" w:rsidRPr="00000000" w14:paraId="00000391">
      <w:pPr>
        <w:rPr/>
      </w:pPr>
      <w:r w:rsidDel="00000000" w:rsidR="00000000" w:rsidRPr="00000000">
        <w:rPr>
          <w:rtl w:val="0"/>
        </w:rPr>
        <w:t xml:space="preserve">Inventory</w:t>
      </w:r>
    </w:p>
    <w:p w:rsidR="00000000" w:rsidDel="00000000" w:rsidP="00000000" w:rsidRDefault="00000000" w:rsidRPr="00000000" w14:paraId="00000392">
      <w:pPr>
        <w:rPr/>
      </w:pPr>
      <w:r w:rsidDel="00000000" w:rsidR="00000000" w:rsidRPr="00000000">
        <w:rPr>
          <w:rtl w:val="0"/>
        </w:rPr>
        <w:t xml:space="preserve">Supplier</w:t>
      </w:r>
    </w:p>
    <w:p w:rsidR="00000000" w:rsidDel="00000000" w:rsidP="00000000" w:rsidRDefault="00000000" w:rsidRPr="00000000" w14:paraId="00000393">
      <w:pPr>
        <w:rPr/>
      </w:pPr>
      <w:r w:rsidDel="00000000" w:rsidR="00000000" w:rsidRPr="00000000">
        <w:rPr>
          <w:rtl w:val="0"/>
        </w:rPr>
        <w:t xml:space="preserve">Order</w:t>
      </w:r>
    </w:p>
    <w:p w:rsidR="00000000" w:rsidDel="00000000" w:rsidP="00000000" w:rsidRDefault="00000000" w:rsidRPr="00000000" w14:paraId="00000394">
      <w:pPr>
        <w:rPr/>
      </w:pPr>
      <w:r w:rsidDel="00000000" w:rsidR="00000000" w:rsidRPr="00000000">
        <w:rPr>
          <w:rtl w:val="0"/>
        </w:rPr>
        <w:t xml:space="preserve">Customer</w:t>
      </w:r>
    </w:p>
    <w:p w:rsidR="00000000" w:rsidDel="00000000" w:rsidP="00000000" w:rsidRDefault="00000000" w:rsidRPr="00000000" w14:paraId="00000395">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96">
      <w:pPr>
        <w:rPr/>
      </w:pPr>
      <w:r w:rsidDel="00000000" w:rsidR="00000000" w:rsidRPr="00000000">
        <w:rPr>
          <w:rtl w:val="0"/>
        </w:rPr>
        <w:t xml:space="preserve">MusicStoreApplication</w:t>
      </w:r>
    </w:p>
    <w:p w:rsidR="00000000" w:rsidDel="00000000" w:rsidP="00000000" w:rsidRDefault="00000000" w:rsidRPr="00000000" w14:paraId="00000397">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98">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99">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9A">
      <w:pPr>
        <w:rPr/>
      </w:pPr>
      <w:r w:rsidDel="00000000" w:rsidR="00000000" w:rsidRPr="00000000">
        <w:rPr>
          <w:rtl w:val="0"/>
        </w:rPr>
        <w:t xml:space="preserve">Album</w:t>
      </w:r>
    </w:p>
    <w:p w:rsidR="00000000" w:rsidDel="00000000" w:rsidP="00000000" w:rsidRDefault="00000000" w:rsidRPr="00000000" w14:paraId="0000039B">
      <w:pPr>
        <w:rPr/>
      </w:pPr>
      <w:r w:rsidDel="00000000" w:rsidR="00000000" w:rsidRPr="00000000">
        <w:rPr>
          <w:rtl w:val="0"/>
        </w:rPr>
        <w:t xml:space="preserve">    subclassOf</w:t>
      </w:r>
    </w:p>
    <w:p w:rsidR="00000000" w:rsidDel="00000000" w:rsidP="00000000" w:rsidRDefault="00000000" w:rsidRPr="00000000" w14:paraId="0000039C">
      <w:pPr>
        <w:rPr/>
      </w:pPr>
      <w:r w:rsidDel="00000000" w:rsidR="00000000" w:rsidRPr="00000000">
        <w:rPr>
          <w:rtl w:val="0"/>
        </w:rPr>
        <w:t xml:space="preserve">        Product</w:t>
      </w:r>
    </w:p>
    <w:p w:rsidR="00000000" w:rsidDel="00000000" w:rsidP="00000000" w:rsidRDefault="00000000" w:rsidRPr="00000000" w14:paraId="0000039D">
      <w:pPr>
        <w:rPr/>
      </w:pPr>
      <w:r w:rsidDel="00000000" w:rsidR="00000000" w:rsidRPr="00000000">
        <w:rPr>
          <w:rtl w:val="0"/>
        </w:rPr>
        <w:t xml:space="preserve">Artist</w:t>
      </w:r>
    </w:p>
    <w:p w:rsidR="00000000" w:rsidDel="00000000" w:rsidP="00000000" w:rsidRDefault="00000000" w:rsidRPr="00000000" w14:paraId="0000039E">
      <w:pPr>
        <w:rPr/>
      </w:pPr>
      <w:r w:rsidDel="00000000" w:rsidR="00000000" w:rsidRPr="00000000">
        <w:rPr>
          <w:rtl w:val="0"/>
        </w:rPr>
        <w:t xml:space="preserve">    actsAs</w:t>
      </w:r>
    </w:p>
    <w:p w:rsidR="00000000" w:rsidDel="00000000" w:rsidP="00000000" w:rsidRDefault="00000000" w:rsidRPr="00000000" w14:paraId="0000039F">
      <w:pPr>
        <w:rPr/>
      </w:pPr>
      <w:r w:rsidDel="00000000" w:rsidR="00000000" w:rsidRPr="00000000">
        <w:rPr>
          <w:rtl w:val="0"/>
        </w:rPr>
        <w:t xml:space="preserve">        Supplier</w:t>
      </w:r>
    </w:p>
    <w:p w:rsidR="00000000" w:rsidDel="00000000" w:rsidP="00000000" w:rsidRDefault="00000000" w:rsidRPr="00000000" w14:paraId="000003A0">
      <w:pPr>
        <w:rPr/>
      </w:pPr>
      <w:r w:rsidDel="00000000" w:rsidR="00000000" w:rsidRPr="00000000">
        <w:rPr>
          <w:rtl w:val="0"/>
        </w:rPr>
        <w:t xml:space="preserve">Track</w:t>
      </w:r>
    </w:p>
    <w:p w:rsidR="00000000" w:rsidDel="00000000" w:rsidP="00000000" w:rsidRDefault="00000000" w:rsidRPr="00000000" w14:paraId="000003A1">
      <w:pPr>
        <w:rPr/>
      </w:pPr>
      <w:r w:rsidDel="00000000" w:rsidR="00000000" w:rsidRPr="00000000">
        <w:rPr>
          <w:rtl w:val="0"/>
        </w:rPr>
        <w:t xml:space="preserve">    digitalVariantOf</w:t>
      </w:r>
    </w:p>
    <w:p w:rsidR="00000000" w:rsidDel="00000000" w:rsidP="00000000" w:rsidRDefault="00000000" w:rsidRPr="00000000" w14:paraId="000003A2">
      <w:pPr>
        <w:rPr/>
      </w:pPr>
      <w:r w:rsidDel="00000000" w:rsidR="00000000" w:rsidRPr="00000000">
        <w:rPr>
          <w:rtl w:val="0"/>
        </w:rPr>
        <w:t xml:space="preserve">        Product</w:t>
      </w:r>
    </w:p>
    <w:p w:rsidR="00000000" w:rsidDel="00000000" w:rsidP="00000000" w:rsidRDefault="00000000" w:rsidRPr="00000000" w14:paraId="000003A3">
      <w:pPr>
        <w:spacing w:after="240" w:before="240" w:lineRule="auto"/>
        <w:rPr/>
      </w:pPr>
      <w:r w:rsidDel="00000000" w:rsidR="00000000" w:rsidRPr="00000000">
        <w:rPr>
          <w:rtl w:val="0"/>
        </w:rPr>
        <w:t xml:space="preserve">which yields:</w:t>
      </w:r>
    </w:p>
    <w:p w:rsidR="00000000" w:rsidDel="00000000" w:rsidP="00000000" w:rsidRDefault="00000000" w:rsidRPr="00000000" w14:paraId="000003A4">
      <w:pPr>
        <w:rPr/>
      </w:pPr>
      <w:r w:rsidDel="00000000" w:rsidR="00000000" w:rsidRPr="00000000">
        <w:rPr>
          <w:rtl w:val="0"/>
        </w:rPr>
        <w:t xml:space="preserve">MusicStoreDomain</w:t>
      </w:r>
    </w:p>
    <w:p w:rsidR="00000000" w:rsidDel="00000000" w:rsidP="00000000" w:rsidRDefault="00000000" w:rsidRPr="00000000" w14:paraId="000003A5">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A6">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2"/>
        <w:keepNext w:val="0"/>
        <w:keepLines w:val="0"/>
        <w:spacing w:after="80" w:lineRule="auto"/>
        <w:rPr>
          <w:b w:val="1"/>
          <w:bCs w:val="1"/>
          <w:sz w:val="34"/>
          <w:szCs w:val="34"/>
        </w:rPr>
      </w:pPr>
      <w:bookmarkStart w:colFirst="0" w:colLast="0" w:name="_mq5837rybr8s" w:id="91"/>
      <w:bookmarkEnd w:id="91"/>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A9">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AA">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AB">
      <w:pPr>
        <w:rPr/>
      </w:pPr>
      <w:r w:rsidDel="00000000" w:rsidR="00000000" w:rsidRPr="00000000">
        <w:rPr>
          <w:rtl w:val="0"/>
        </w:rPr>
        <w:t xml:space="preserve">Customer</w:t>
      </w:r>
    </w:p>
    <w:p w:rsidR="00000000" w:rsidDel="00000000" w:rsidP="00000000" w:rsidRDefault="00000000" w:rsidRPr="00000000" w14:paraId="000003AC">
      <w:pPr>
        <w:rPr/>
      </w:pPr>
      <w:r w:rsidDel="00000000" w:rsidR="00000000" w:rsidRPr="00000000">
        <w:rPr>
          <w:rtl w:val="0"/>
        </w:rPr>
        <w:t xml:space="preserve">Product</w:t>
      </w:r>
    </w:p>
    <w:p w:rsidR="00000000" w:rsidDel="00000000" w:rsidP="00000000" w:rsidRDefault="00000000" w:rsidRPr="00000000" w14:paraId="000003AD">
      <w:pPr>
        <w:rPr/>
      </w:pPr>
      <w:r w:rsidDel="00000000" w:rsidR="00000000" w:rsidRPr="00000000">
        <w:rPr>
          <w:rtl w:val="0"/>
        </w:rPr>
        <w:t xml:space="preserve">Inventory</w:t>
      </w:r>
    </w:p>
    <w:p w:rsidR="00000000" w:rsidDel="00000000" w:rsidP="00000000" w:rsidRDefault="00000000" w:rsidRPr="00000000" w14:paraId="000003AE">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AF">
      <w:pPr>
        <w:rPr/>
      </w:pPr>
      <w:r w:rsidDel="00000000" w:rsidR="00000000" w:rsidRPr="00000000">
        <w:rPr>
          <w:rtl w:val="0"/>
        </w:rPr>
        <w:t xml:space="preserve">SaleContext</w:t>
      </w:r>
    </w:p>
    <w:p w:rsidR="00000000" w:rsidDel="00000000" w:rsidP="00000000" w:rsidRDefault="00000000" w:rsidRPr="00000000" w14:paraId="000003B0">
      <w:pPr>
        <w:spacing w:after="240" w:before="240" w:lineRule="auto"/>
        <w:rPr/>
      </w:pPr>
      <w:r w:rsidDel="00000000" w:rsidR="00000000" w:rsidRPr="00000000">
        <w:rPr>
          <w:rtl w:val="0"/>
        </w:rPr>
        <w:t xml:space="preserve">?</w:t>
      </w:r>
    </w:p>
    <w:p w:rsidR="00000000" w:rsidDel="00000000" w:rsidP="00000000" w:rsidRDefault="00000000" w:rsidRPr="00000000" w14:paraId="000003B1">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B2">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B3">
      <w:pPr>
        <w:spacing w:after="240" w:before="240" w:lineRule="auto"/>
        <w:rPr/>
      </w:pPr>
      <w:r w:rsidDel="00000000" w:rsidR="00000000" w:rsidRPr="00000000">
        <w:rPr>
          <w:rtl w:val="0"/>
        </w:rPr>
        <w:t xml:space="preserve">Something like:</w:t>
      </w:r>
    </w:p>
    <w:p w:rsidR="00000000" w:rsidDel="00000000" w:rsidP="00000000" w:rsidRDefault="00000000" w:rsidRPr="00000000" w14:paraId="000003B4">
      <w:pPr>
        <w:rPr/>
      </w:pPr>
      <w:r w:rsidDel="00000000" w:rsidR="00000000" w:rsidRPr="00000000">
        <w:rPr>
          <w:rtl w:val="0"/>
        </w:rPr>
        <w:t xml:space="preserve">Product</w:t>
      </w:r>
    </w:p>
    <w:p w:rsidR="00000000" w:rsidDel="00000000" w:rsidP="00000000" w:rsidRDefault="00000000" w:rsidRPr="00000000" w14:paraId="000003B5">
      <w:pPr>
        <w:rPr/>
      </w:pPr>
      <w:r w:rsidDel="00000000" w:rsidR="00000000" w:rsidRPr="00000000">
        <w:rPr>
          <w:rtl w:val="0"/>
        </w:rPr>
        <w:t xml:space="preserve">    affords</w:t>
      </w:r>
    </w:p>
    <w:p w:rsidR="00000000" w:rsidDel="00000000" w:rsidP="00000000" w:rsidRDefault="00000000" w:rsidRPr="00000000" w14:paraId="000003B6">
      <w:pPr>
        <w:rPr/>
      </w:pPr>
      <w:r w:rsidDel="00000000" w:rsidR="00000000" w:rsidRPr="00000000">
        <w:rPr>
          <w:rtl w:val="0"/>
        </w:rPr>
        <w:t xml:space="preserve">        Purchase</w:t>
      </w:r>
    </w:p>
    <w:p w:rsidR="00000000" w:rsidDel="00000000" w:rsidP="00000000" w:rsidRDefault="00000000" w:rsidRPr="00000000" w14:paraId="000003B7">
      <w:pPr>
        <w:rPr/>
      </w:pPr>
      <w:r w:rsidDel="00000000" w:rsidR="00000000" w:rsidRPr="00000000">
        <w:rPr>
          <w:rtl w:val="0"/>
        </w:rPr>
        <w:t xml:space="preserve">Inventory</w:t>
      </w:r>
    </w:p>
    <w:p w:rsidR="00000000" w:rsidDel="00000000" w:rsidP="00000000" w:rsidRDefault="00000000" w:rsidRPr="00000000" w14:paraId="000003B8">
      <w:pPr>
        <w:rPr/>
      </w:pPr>
      <w:r w:rsidDel="00000000" w:rsidR="00000000" w:rsidRPr="00000000">
        <w:rPr>
          <w:rtl w:val="0"/>
        </w:rPr>
        <w:t xml:space="preserve">    affords</w:t>
      </w:r>
    </w:p>
    <w:p w:rsidR="00000000" w:rsidDel="00000000" w:rsidP="00000000" w:rsidRDefault="00000000" w:rsidRPr="00000000" w14:paraId="000003B9">
      <w:pPr>
        <w:rPr/>
      </w:pPr>
      <w:r w:rsidDel="00000000" w:rsidR="00000000" w:rsidRPr="00000000">
        <w:rPr>
          <w:rtl w:val="0"/>
        </w:rPr>
        <w:t xml:space="preserve">        Reservation</w:t>
      </w:r>
    </w:p>
    <w:p w:rsidR="00000000" w:rsidDel="00000000" w:rsidP="00000000" w:rsidRDefault="00000000" w:rsidRPr="00000000" w14:paraId="000003BA">
      <w:pPr>
        <w:rPr/>
      </w:pPr>
      <w:r w:rsidDel="00000000" w:rsidR="00000000" w:rsidRPr="00000000">
        <w:rPr>
          <w:rtl w:val="0"/>
        </w:rPr>
        <w:t xml:space="preserve">Customer</w:t>
      </w:r>
    </w:p>
    <w:p w:rsidR="00000000" w:rsidDel="00000000" w:rsidP="00000000" w:rsidRDefault="00000000" w:rsidRPr="00000000" w14:paraId="000003BB">
      <w:pPr>
        <w:rPr/>
      </w:pPr>
      <w:r w:rsidDel="00000000" w:rsidR="00000000" w:rsidRPr="00000000">
        <w:rPr>
          <w:rtl w:val="0"/>
        </w:rPr>
        <w:t xml:space="preserve">    affords</w:t>
      </w:r>
    </w:p>
    <w:p w:rsidR="00000000" w:rsidDel="00000000" w:rsidP="00000000" w:rsidRDefault="00000000" w:rsidRPr="00000000" w14:paraId="000003BC">
      <w:pPr>
        <w:rPr/>
      </w:pPr>
      <w:r w:rsidDel="00000000" w:rsidR="00000000" w:rsidRPr="00000000">
        <w:rPr>
          <w:rtl w:val="0"/>
        </w:rPr>
        <w:t xml:space="preserve">        Ownership</w:t>
      </w:r>
    </w:p>
    <w:p w:rsidR="00000000" w:rsidDel="00000000" w:rsidP="00000000" w:rsidRDefault="00000000" w:rsidRPr="00000000" w14:paraId="000003BD">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BE">
      <w:pPr>
        <w:rPr/>
      </w:pPr>
      <w:r w:rsidDel="00000000" w:rsidR="00000000" w:rsidRPr="00000000">
        <w:rPr>
          <w:rtl w:val="0"/>
        </w:rPr>
        <w:t xml:space="preserve">Purchase</w:t>
      </w:r>
    </w:p>
    <w:p w:rsidR="00000000" w:rsidDel="00000000" w:rsidP="00000000" w:rsidRDefault="00000000" w:rsidRPr="00000000" w14:paraId="000003BF">
      <w:pPr>
        <w:rPr/>
      </w:pPr>
      <w:r w:rsidDel="00000000" w:rsidR="00000000" w:rsidRPr="00000000">
        <w:rPr>
          <w:rtl w:val="0"/>
        </w:rPr>
        <w:t xml:space="preserve"> + Reservation</w:t>
      </w:r>
    </w:p>
    <w:p w:rsidR="00000000" w:rsidDel="00000000" w:rsidP="00000000" w:rsidRDefault="00000000" w:rsidRPr="00000000" w14:paraId="000003C0">
      <w:pPr>
        <w:rPr/>
      </w:pPr>
      <w:r w:rsidDel="00000000" w:rsidR="00000000" w:rsidRPr="00000000">
        <w:rPr>
          <w:rtl w:val="0"/>
        </w:rPr>
        <w:t xml:space="preserve"> + Ownership</w:t>
      </w:r>
    </w:p>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C3">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5">
      <w:pPr>
        <w:pStyle w:val="Heading2"/>
        <w:keepNext w:val="0"/>
        <w:keepLines w:val="0"/>
        <w:spacing w:after="80" w:lineRule="auto"/>
        <w:rPr>
          <w:b w:val="1"/>
          <w:bCs w:val="1"/>
          <w:sz w:val="34"/>
          <w:szCs w:val="34"/>
        </w:rPr>
      </w:pPr>
      <w:bookmarkStart w:colFirst="0" w:colLast="0" w:name="_ytmhenu9prh5" w:id="92"/>
      <w:bookmarkEnd w:id="92"/>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C6">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C7">
      <w:pPr>
        <w:rPr/>
      </w:pPr>
      <w:r w:rsidDel="00000000" w:rsidR="00000000" w:rsidRPr="00000000">
        <w:rPr>
          <w:rtl w:val="0"/>
        </w:rPr>
        <w:t xml:space="preserve">AI</w:t>
      </w:r>
    </w:p>
    <w:p w:rsidR="00000000" w:rsidDel="00000000" w:rsidP="00000000" w:rsidRDefault="00000000" w:rsidRPr="00000000" w14:paraId="000003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9">
      <w:pPr>
        <w:rPr/>
      </w:pPr>
      <w:r w:rsidDel="00000000" w:rsidR="00000000" w:rsidRPr="00000000">
        <w:rPr>
          <w:rtl w:val="0"/>
        </w:rPr>
        <w:t xml:space="preserve">        generates code</w:t>
      </w:r>
    </w:p>
    <w:p w:rsidR="00000000" w:rsidDel="00000000" w:rsidP="00000000" w:rsidRDefault="00000000" w:rsidRPr="00000000" w14:paraId="000003CA">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CB">
      <w:pPr>
        <w:rPr/>
      </w:pPr>
      <w:r w:rsidDel="00000000" w:rsidR="00000000" w:rsidRPr="00000000">
        <w:rPr>
          <w:rtl w:val="0"/>
        </w:rPr>
        <w:t xml:space="preserve">AI</w:t>
      </w:r>
    </w:p>
    <w:p w:rsidR="00000000" w:rsidDel="00000000" w:rsidP="00000000" w:rsidRDefault="00000000" w:rsidRPr="00000000" w14:paraId="000003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D">
      <w:pPr>
        <w:rPr/>
      </w:pPr>
      <w:r w:rsidDel="00000000" w:rsidR="00000000" w:rsidRPr="00000000">
        <w:rPr>
          <w:rtl w:val="0"/>
        </w:rPr>
        <w:t xml:space="preserve">        completes graph</w:t>
      </w:r>
    </w:p>
    <w:p w:rsidR="00000000" w:rsidDel="00000000" w:rsidP="00000000" w:rsidRDefault="00000000" w:rsidRPr="00000000" w14:paraId="000003CE">
      <w:pPr>
        <w:spacing w:after="240" w:before="240" w:lineRule="auto"/>
        <w:rPr/>
      </w:pPr>
      <w:r w:rsidDel="00000000" w:rsidR="00000000" w:rsidRPr="00000000">
        <w:rPr>
          <w:rtl w:val="0"/>
        </w:rPr>
        <w:t xml:space="preserve">For example:</w:t>
      </w:r>
    </w:p>
    <w:p w:rsidR="00000000" w:rsidDel="00000000" w:rsidP="00000000" w:rsidRDefault="00000000" w:rsidRPr="00000000" w14:paraId="000003CF">
      <w:pPr>
        <w:spacing w:after="240" w:before="240" w:lineRule="auto"/>
        <w:rPr/>
      </w:pPr>
      <w:r w:rsidDel="00000000" w:rsidR="00000000" w:rsidRPr="00000000">
        <w:rPr>
          <w:rtl w:val="0"/>
        </w:rPr>
        <w:t xml:space="preserve">Given:</w:t>
      </w:r>
    </w:p>
    <w:p w:rsidR="00000000" w:rsidDel="00000000" w:rsidP="00000000" w:rsidRDefault="00000000" w:rsidRPr="00000000" w14:paraId="000003D0">
      <w:pPr>
        <w:rPr/>
      </w:pPr>
      <w:r w:rsidDel="00000000" w:rsidR="00000000" w:rsidRPr="00000000">
        <w:rPr>
          <w:rtl w:val="0"/>
        </w:rPr>
        <w:t xml:space="preserve">Artist</w:t>
      </w:r>
    </w:p>
    <w:p w:rsidR="00000000" w:rsidDel="00000000" w:rsidP="00000000" w:rsidRDefault="00000000" w:rsidRPr="00000000" w14:paraId="000003D1">
      <w:pPr>
        <w:rPr/>
      </w:pPr>
      <w:r w:rsidDel="00000000" w:rsidR="00000000" w:rsidRPr="00000000">
        <w:rPr>
          <w:rtl w:val="0"/>
        </w:rPr>
        <w:t xml:space="preserve">Album</w:t>
      </w:r>
    </w:p>
    <w:p w:rsidR="00000000" w:rsidDel="00000000" w:rsidP="00000000" w:rsidRDefault="00000000" w:rsidRPr="00000000" w14:paraId="000003D2">
      <w:pPr>
        <w:rPr/>
      </w:pPr>
      <w:r w:rsidDel="00000000" w:rsidR="00000000" w:rsidRPr="00000000">
        <w:rPr>
          <w:rtl w:val="0"/>
        </w:rPr>
        <w:t xml:space="preserve">Track</w:t>
      </w:r>
    </w:p>
    <w:p w:rsidR="00000000" w:rsidDel="00000000" w:rsidP="00000000" w:rsidRDefault="00000000" w:rsidRPr="00000000" w14:paraId="000003D3">
      <w:pPr>
        <w:rPr/>
      </w:pPr>
      <w:r w:rsidDel="00000000" w:rsidR="00000000" w:rsidRPr="00000000">
        <w:rPr>
          <w:rtl w:val="0"/>
        </w:rPr>
        <w:t xml:space="preserve">Inventory</w:t>
      </w:r>
    </w:p>
    <w:p w:rsidR="00000000" w:rsidDel="00000000" w:rsidP="00000000" w:rsidRDefault="00000000" w:rsidRPr="00000000" w14:paraId="000003D4">
      <w:pPr>
        <w:rPr/>
      </w:pPr>
      <w:r w:rsidDel="00000000" w:rsidR="00000000" w:rsidRPr="00000000">
        <w:rPr>
          <w:rtl w:val="0"/>
        </w:rPr>
        <w:t xml:space="preserve">Customer</w:t>
      </w:r>
    </w:p>
    <w:p w:rsidR="00000000" w:rsidDel="00000000" w:rsidP="00000000" w:rsidRDefault="00000000" w:rsidRPr="00000000" w14:paraId="000003D5">
      <w:pPr>
        <w:spacing w:after="240" w:before="240" w:lineRule="auto"/>
        <w:rPr/>
      </w:pPr>
      <w:r w:rsidDel="00000000" w:rsidR="00000000" w:rsidRPr="00000000">
        <w:rPr>
          <w:rtl w:val="0"/>
        </w:rPr>
        <w:t xml:space="preserve">The AI infers:</w:t>
      </w:r>
    </w:p>
    <w:p w:rsidR="00000000" w:rsidDel="00000000" w:rsidP="00000000" w:rsidRDefault="00000000" w:rsidRPr="00000000" w14:paraId="000003D6">
      <w:pPr>
        <w:rPr/>
      </w:pPr>
      <w:r w:rsidDel="00000000" w:rsidR="00000000" w:rsidRPr="00000000">
        <w:rPr>
          <w:rtl w:val="0"/>
        </w:rPr>
        <w:t xml:space="preserve">DigitalDownload</w:t>
      </w:r>
    </w:p>
    <w:p w:rsidR="00000000" w:rsidDel="00000000" w:rsidP="00000000" w:rsidRDefault="00000000" w:rsidRPr="00000000" w14:paraId="000003D7">
      <w:pPr>
        <w:rPr/>
      </w:pPr>
      <w:r w:rsidDel="00000000" w:rsidR="00000000" w:rsidRPr="00000000">
        <w:rPr>
          <w:rtl w:val="0"/>
        </w:rPr>
        <w:t xml:space="preserve">License</w:t>
      </w:r>
    </w:p>
    <w:p w:rsidR="00000000" w:rsidDel="00000000" w:rsidP="00000000" w:rsidRDefault="00000000" w:rsidRPr="00000000" w14:paraId="000003D8">
      <w:pPr>
        <w:rPr/>
      </w:pPr>
      <w:r w:rsidDel="00000000" w:rsidR="00000000" w:rsidRPr="00000000">
        <w:rPr>
          <w:rtl w:val="0"/>
        </w:rPr>
        <w:t xml:space="preserve">Recommendation</w:t>
      </w:r>
    </w:p>
    <w:p w:rsidR="00000000" w:rsidDel="00000000" w:rsidP="00000000" w:rsidRDefault="00000000" w:rsidRPr="00000000" w14:paraId="000003D9">
      <w:pPr>
        <w:rPr/>
      </w:pPr>
      <w:r w:rsidDel="00000000" w:rsidR="00000000" w:rsidRPr="00000000">
        <w:rPr>
          <w:rtl w:val="0"/>
        </w:rPr>
        <w:t xml:space="preserve">Playlist</w:t>
      </w:r>
    </w:p>
    <w:p w:rsidR="00000000" w:rsidDel="00000000" w:rsidP="00000000" w:rsidRDefault="00000000" w:rsidRPr="00000000" w14:paraId="000003DA">
      <w:pPr>
        <w:rPr/>
      </w:pPr>
      <w:r w:rsidDel="00000000" w:rsidR="00000000" w:rsidRPr="00000000">
        <w:rPr>
          <w:rtl w:val="0"/>
        </w:rPr>
        <w:t xml:space="preserve">Subscription</w:t>
      </w:r>
    </w:p>
    <w:p w:rsidR="00000000" w:rsidDel="00000000" w:rsidP="00000000" w:rsidRDefault="00000000" w:rsidRPr="00000000" w14:paraId="000003DB">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DC">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DD">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F">
      <w:pPr>
        <w:pStyle w:val="Heading2"/>
        <w:keepNext w:val="0"/>
        <w:keepLines w:val="0"/>
        <w:spacing w:after="80" w:lineRule="auto"/>
        <w:rPr>
          <w:b w:val="1"/>
          <w:bCs w:val="1"/>
          <w:sz w:val="34"/>
          <w:szCs w:val="34"/>
        </w:rPr>
      </w:pPr>
      <w:bookmarkStart w:colFirst="0" w:colLast="0" w:name="_nbsdwrdk33ck" w:id="93"/>
      <w:bookmarkEnd w:id="93"/>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E0">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E1">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E2">
      <w:pPr>
        <w:rPr/>
      </w:pPr>
      <w:r w:rsidDel="00000000" w:rsidR="00000000" w:rsidRPr="00000000">
        <w:rPr>
          <w:rtl w:val="0"/>
        </w:rPr>
        <w:t xml:space="preserve">User</w:t>
      </w:r>
    </w:p>
    <w:p w:rsidR="00000000" w:rsidDel="00000000" w:rsidP="00000000" w:rsidRDefault="00000000" w:rsidRPr="00000000" w14:paraId="000003E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4">
      <w:pPr>
        <w:rPr/>
      </w:pPr>
      <w:r w:rsidDel="00000000" w:rsidR="00000000" w:rsidRPr="00000000">
        <w:rPr>
          <w:rtl w:val="0"/>
        </w:rPr>
        <w:t xml:space="preserve">LLM</w:t>
      </w:r>
    </w:p>
    <w:p w:rsidR="00000000" w:rsidDel="00000000" w:rsidP="00000000" w:rsidRDefault="00000000" w:rsidRPr="00000000" w14:paraId="000003E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6">
      <w:pPr>
        <w:rPr/>
      </w:pPr>
      <w:r w:rsidDel="00000000" w:rsidR="00000000" w:rsidRPr="00000000">
        <w:rPr>
          <w:rtl w:val="0"/>
        </w:rPr>
        <w:t xml:space="preserve">Magic</w:t>
      </w:r>
    </w:p>
    <w:p w:rsidR="00000000" w:rsidDel="00000000" w:rsidP="00000000" w:rsidRDefault="00000000" w:rsidRPr="00000000" w14:paraId="000003E7">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E8">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E9">
      <w:pPr>
        <w:rPr/>
      </w:pPr>
      <w:r w:rsidDel="00000000" w:rsidR="00000000" w:rsidRPr="00000000">
        <w:rPr>
          <w:rtl w:val="0"/>
        </w:rPr>
        <w:t xml:space="preserve">Inference Layer</w:t>
      </w:r>
    </w:p>
    <w:p w:rsidR="00000000" w:rsidDel="00000000" w:rsidP="00000000" w:rsidRDefault="00000000" w:rsidRPr="00000000" w14:paraId="000003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B">
      <w:pPr>
        <w:rPr/>
      </w:pPr>
      <w:r w:rsidDel="00000000" w:rsidR="00000000" w:rsidRPr="00000000">
        <w:rPr>
          <w:rtl w:val="0"/>
        </w:rPr>
        <w:t xml:space="preserve">Graph</w:t>
      </w:r>
    </w:p>
    <w:p w:rsidR="00000000" w:rsidDel="00000000" w:rsidP="00000000" w:rsidRDefault="00000000" w:rsidRPr="00000000" w14:paraId="000003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D">
      <w:pPr>
        <w:rPr/>
      </w:pPr>
      <w:r w:rsidDel="00000000" w:rsidR="00000000" w:rsidRPr="00000000">
        <w:rPr>
          <w:rtl w:val="0"/>
        </w:rPr>
        <w:t xml:space="preserve">Validation</w:t>
      </w:r>
    </w:p>
    <w:p w:rsidR="00000000" w:rsidDel="00000000" w:rsidP="00000000" w:rsidRDefault="00000000" w:rsidRPr="00000000" w14:paraId="000003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F">
      <w:pPr>
        <w:rPr/>
      </w:pPr>
      <w:r w:rsidDel="00000000" w:rsidR="00000000" w:rsidRPr="00000000">
        <w:rPr>
          <w:rtl w:val="0"/>
        </w:rPr>
        <w:t xml:space="preserve">Executable Contexts</w:t>
      </w:r>
    </w:p>
    <w:p w:rsidR="00000000" w:rsidDel="00000000" w:rsidP="00000000" w:rsidRDefault="00000000" w:rsidRPr="00000000" w14:paraId="000003F0">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F1">
      <w:pPr>
        <w:rPr/>
      </w:pPr>
      <w:r w:rsidDel="00000000" w:rsidR="00000000" w:rsidRPr="00000000">
        <w:rPr>
          <w:rtl w:val="0"/>
        </w:rPr>
        <w:t xml:space="preserve">Execution</w:t>
      </w:r>
    </w:p>
    <w:p w:rsidR="00000000" w:rsidDel="00000000" w:rsidP="00000000" w:rsidRDefault="00000000" w:rsidRPr="00000000" w14:paraId="000003F2">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F3">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F4">
      <w:pPr>
        <w:spacing w:after="240" w:before="240" w:lineRule="auto"/>
        <w:rPr/>
      </w:pPr>
      <w:r w:rsidDel="00000000" w:rsidR="00000000" w:rsidRPr="00000000">
        <w:rPr>
          <w:rtl w:val="0"/>
        </w:rPr>
        <w:t xml:space="preserve">Not execution.</w:t>
      </w:r>
    </w:p>
    <w:p w:rsidR="00000000" w:rsidDel="00000000" w:rsidP="00000000" w:rsidRDefault="00000000" w:rsidRPr="00000000" w14:paraId="000003F5">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7">
      <w:pPr>
        <w:pStyle w:val="Heading2"/>
        <w:keepNext w:val="0"/>
        <w:keepLines w:val="0"/>
        <w:spacing w:after="80" w:lineRule="auto"/>
        <w:rPr>
          <w:b w:val="1"/>
          <w:bCs w:val="1"/>
          <w:sz w:val="34"/>
          <w:szCs w:val="34"/>
        </w:rPr>
      </w:pPr>
      <w:bookmarkStart w:colFirst="0" w:colLast="0" w:name="_sydv4st28e5q" w:id="94"/>
      <w:bookmarkEnd w:id="94"/>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F8">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F9">
      <w:pPr>
        <w:rPr/>
      </w:pPr>
      <w:r w:rsidDel="00000000" w:rsidR="00000000" w:rsidRPr="00000000">
        <w:rPr>
          <w:rtl w:val="0"/>
        </w:rPr>
        <w:t xml:space="preserve">Humans</w:t>
      </w:r>
    </w:p>
    <w:p w:rsidR="00000000" w:rsidDel="00000000" w:rsidP="00000000" w:rsidRDefault="00000000" w:rsidRPr="00000000" w14:paraId="000003FA">
      <w:pPr>
        <w:rPr/>
      </w:pPr>
      <w:r w:rsidDel="00000000" w:rsidR="00000000" w:rsidRPr="00000000">
        <w:rPr>
          <w:rtl w:val="0"/>
        </w:rPr>
        <w:t xml:space="preserve">    create ontologies</w:t>
      </w:r>
    </w:p>
    <w:p w:rsidR="00000000" w:rsidDel="00000000" w:rsidP="00000000" w:rsidRDefault="00000000" w:rsidRPr="00000000" w14:paraId="000003FB">
      <w:pPr>
        <w:rPr/>
      </w:pPr>
      <w:r w:rsidDel="00000000" w:rsidR="00000000" w:rsidRPr="00000000">
        <w:rPr>
          <w:rtl w:val="0"/>
        </w:rPr>
        <w:t xml:space="preserve">Humans</w:t>
      </w:r>
    </w:p>
    <w:p w:rsidR="00000000" w:rsidDel="00000000" w:rsidP="00000000" w:rsidRDefault="00000000" w:rsidRPr="00000000" w14:paraId="000003FC">
      <w:pPr>
        <w:rPr/>
      </w:pPr>
      <w:r w:rsidDel="00000000" w:rsidR="00000000" w:rsidRPr="00000000">
        <w:rPr>
          <w:rtl w:val="0"/>
        </w:rPr>
        <w:t xml:space="preserve">    maintain ontologies</w:t>
      </w:r>
    </w:p>
    <w:p w:rsidR="00000000" w:rsidDel="00000000" w:rsidP="00000000" w:rsidRDefault="00000000" w:rsidRPr="00000000" w14:paraId="000003FD">
      <w:pPr>
        <w:rPr/>
      </w:pPr>
      <w:r w:rsidDel="00000000" w:rsidR="00000000" w:rsidRPr="00000000">
        <w:rPr>
          <w:rtl w:val="0"/>
        </w:rPr>
        <w:t xml:space="preserve">Humans</w:t>
      </w:r>
    </w:p>
    <w:p w:rsidR="00000000" w:rsidDel="00000000" w:rsidP="00000000" w:rsidRDefault="00000000" w:rsidRPr="00000000" w14:paraId="000003FE">
      <w:pPr>
        <w:rPr/>
      </w:pPr>
      <w:r w:rsidDel="00000000" w:rsidR="00000000" w:rsidRPr="00000000">
        <w:rPr>
          <w:rtl w:val="0"/>
        </w:rPr>
        <w:t xml:space="preserve">    align ontologies</w:t>
      </w:r>
    </w:p>
    <w:p w:rsidR="00000000" w:rsidDel="00000000" w:rsidP="00000000" w:rsidRDefault="00000000" w:rsidRPr="00000000" w14:paraId="000003FF">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400">
      <w:pPr>
        <w:spacing w:after="240" w:before="240" w:lineRule="auto"/>
        <w:rPr/>
      </w:pPr>
      <w:r w:rsidDel="00000000" w:rsidR="00000000" w:rsidRPr="00000000">
        <w:rPr>
          <w:rtl w:val="0"/>
        </w:rPr>
        <w:t xml:space="preserve">Today:</w:t>
      </w:r>
    </w:p>
    <w:p w:rsidR="00000000" w:rsidDel="00000000" w:rsidP="00000000" w:rsidRDefault="00000000" w:rsidRPr="00000000" w14:paraId="00000401">
      <w:pPr>
        <w:rPr/>
      </w:pPr>
      <w:r w:rsidDel="00000000" w:rsidR="00000000" w:rsidRPr="00000000">
        <w:rPr>
          <w:rtl w:val="0"/>
        </w:rPr>
        <w:t xml:space="preserve">Humans</w:t>
      </w:r>
    </w:p>
    <w:p w:rsidR="00000000" w:rsidDel="00000000" w:rsidP="00000000" w:rsidRDefault="00000000" w:rsidRPr="00000000" w14:paraId="00000402">
      <w:pPr>
        <w:rPr/>
      </w:pPr>
      <w:r w:rsidDel="00000000" w:rsidR="00000000" w:rsidRPr="00000000">
        <w:rPr>
          <w:rtl w:val="0"/>
        </w:rPr>
        <w:t xml:space="preserve">    provide intent</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AI</w:t>
      </w:r>
    </w:p>
    <w:p w:rsidR="00000000" w:rsidDel="00000000" w:rsidP="00000000" w:rsidRDefault="00000000" w:rsidRPr="00000000" w14:paraId="00000405">
      <w:pPr>
        <w:rPr/>
      </w:pPr>
      <w:r w:rsidDel="00000000" w:rsidR="00000000" w:rsidRPr="00000000">
        <w:rPr>
          <w:rtl w:val="0"/>
        </w:rPr>
        <w:t xml:space="preserve">    discovers mappings</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AI</w:t>
      </w:r>
    </w:p>
    <w:p w:rsidR="00000000" w:rsidDel="00000000" w:rsidP="00000000" w:rsidRDefault="00000000" w:rsidRPr="00000000" w14:paraId="00000408">
      <w:pPr>
        <w:rPr/>
      </w:pPr>
      <w:r w:rsidDel="00000000" w:rsidR="00000000" w:rsidRPr="00000000">
        <w:rPr>
          <w:rtl w:val="0"/>
        </w:rPr>
        <w:t xml:space="preserve">    proposes contexts</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t xml:space="preserve">AI</w:t>
      </w:r>
    </w:p>
    <w:p w:rsidR="00000000" w:rsidDel="00000000" w:rsidP="00000000" w:rsidRDefault="00000000" w:rsidRPr="00000000" w14:paraId="0000040B">
      <w:pPr>
        <w:rPr/>
      </w:pPr>
      <w:r w:rsidDel="00000000" w:rsidR="00000000" w:rsidRPr="00000000">
        <w:rPr>
          <w:rtl w:val="0"/>
        </w:rPr>
        <w:t xml:space="preserve">    proposes interactions</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t xml:space="preserve">Humans</w:t>
      </w:r>
    </w:p>
    <w:p w:rsidR="00000000" w:rsidDel="00000000" w:rsidP="00000000" w:rsidRDefault="00000000" w:rsidRPr="00000000" w14:paraId="0000040E">
      <w:pPr>
        <w:rPr/>
      </w:pPr>
      <w:r w:rsidDel="00000000" w:rsidR="00000000" w:rsidRPr="00000000">
        <w:rPr>
          <w:rtl w:val="0"/>
        </w:rPr>
        <w:t xml:space="preserve">    approve</w:t>
      </w:r>
    </w:p>
    <w:p w:rsidR="00000000" w:rsidDel="00000000" w:rsidP="00000000" w:rsidRDefault="00000000" w:rsidRPr="00000000" w14:paraId="0000040F">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4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1">
      <w:pPr>
        <w:pStyle w:val="Heading2"/>
        <w:keepNext w:val="0"/>
        <w:keepLines w:val="0"/>
        <w:spacing w:after="80" w:lineRule="auto"/>
        <w:rPr>
          <w:b w:val="1"/>
          <w:bCs w:val="1"/>
          <w:sz w:val="34"/>
          <w:szCs w:val="34"/>
        </w:rPr>
      </w:pPr>
      <w:bookmarkStart w:colFirst="0" w:colLast="0" w:name="_pr7akxs36j5v" w:id="95"/>
      <w:bookmarkEnd w:id="95"/>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412">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413">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414">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415">
      <w:pPr>
        <w:rPr/>
      </w:pPr>
      <w:r w:rsidDel="00000000" w:rsidR="00000000" w:rsidRPr="00000000">
        <w:rPr>
          <w:rtl w:val="0"/>
        </w:rPr>
        <w:t xml:space="preserve">Artist</w:t>
      </w:r>
    </w:p>
    <w:p w:rsidR="00000000" w:rsidDel="00000000" w:rsidP="00000000" w:rsidRDefault="00000000" w:rsidRPr="00000000" w14:paraId="00000416">
      <w:pPr>
        <w:rPr/>
      </w:pPr>
      <w:r w:rsidDel="00000000" w:rsidR="00000000" w:rsidRPr="00000000">
        <w:rPr>
          <w:rtl w:val="0"/>
        </w:rPr>
        <w:t xml:space="preserve">Album</w:t>
      </w:r>
    </w:p>
    <w:p w:rsidR="00000000" w:rsidDel="00000000" w:rsidP="00000000" w:rsidRDefault="00000000" w:rsidRPr="00000000" w14:paraId="00000417">
      <w:pPr>
        <w:rPr/>
      </w:pPr>
      <w:r w:rsidDel="00000000" w:rsidR="00000000" w:rsidRPr="00000000">
        <w:rPr>
          <w:rtl w:val="0"/>
        </w:rPr>
        <w:t xml:space="preserve">Customer</w:t>
      </w:r>
    </w:p>
    <w:p w:rsidR="00000000" w:rsidDel="00000000" w:rsidP="00000000" w:rsidRDefault="00000000" w:rsidRPr="00000000" w14:paraId="00000418">
      <w:pPr>
        <w:rPr/>
      </w:pPr>
      <w:r w:rsidDel="00000000" w:rsidR="00000000" w:rsidRPr="00000000">
        <w:rPr>
          <w:rtl w:val="0"/>
        </w:rPr>
        <w:t xml:space="preserve">Product</w:t>
      </w:r>
    </w:p>
    <w:p w:rsidR="00000000" w:rsidDel="00000000" w:rsidP="00000000" w:rsidRDefault="00000000" w:rsidRPr="00000000" w14:paraId="00000419">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41A">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41B">
      <w:pPr>
        <w:rPr/>
      </w:pPr>
      <w:r w:rsidDel="00000000" w:rsidR="00000000" w:rsidRPr="00000000">
        <w:rPr>
          <w:rtl w:val="0"/>
        </w:rPr>
        <w:t xml:space="preserve">Sell</w:t>
      </w:r>
    </w:p>
    <w:p w:rsidR="00000000" w:rsidDel="00000000" w:rsidP="00000000" w:rsidRDefault="00000000" w:rsidRPr="00000000" w14:paraId="0000041C">
      <w:pPr>
        <w:rPr/>
      </w:pPr>
      <w:r w:rsidDel="00000000" w:rsidR="00000000" w:rsidRPr="00000000">
        <w:rPr>
          <w:rtl w:val="0"/>
        </w:rPr>
        <w:t xml:space="preserve">Reserve</w:t>
      </w:r>
    </w:p>
    <w:p w:rsidR="00000000" w:rsidDel="00000000" w:rsidP="00000000" w:rsidRDefault="00000000" w:rsidRPr="00000000" w14:paraId="0000041D">
      <w:pPr>
        <w:rPr/>
      </w:pPr>
      <w:r w:rsidDel="00000000" w:rsidR="00000000" w:rsidRPr="00000000">
        <w:rPr>
          <w:rtl w:val="0"/>
        </w:rPr>
        <w:t xml:space="preserve">Purchase</w:t>
      </w:r>
    </w:p>
    <w:p w:rsidR="00000000" w:rsidDel="00000000" w:rsidP="00000000" w:rsidRDefault="00000000" w:rsidRPr="00000000" w14:paraId="0000041E">
      <w:pPr>
        <w:rPr/>
      </w:pPr>
      <w:r w:rsidDel="00000000" w:rsidR="00000000" w:rsidRPr="00000000">
        <w:rPr>
          <w:rtl w:val="0"/>
        </w:rPr>
        <w:t xml:space="preserve">Deliver</w:t>
      </w:r>
    </w:p>
    <w:p w:rsidR="00000000" w:rsidDel="00000000" w:rsidP="00000000" w:rsidRDefault="00000000" w:rsidRPr="00000000" w14:paraId="0000041F">
      <w:pPr>
        <w:rPr/>
      </w:pPr>
      <w:r w:rsidDel="00000000" w:rsidR="00000000" w:rsidRPr="00000000">
        <w:rPr>
          <w:rtl w:val="0"/>
        </w:rPr>
        <w:t xml:space="preserve">Authorize</w:t>
      </w:r>
    </w:p>
    <w:p w:rsidR="00000000" w:rsidDel="00000000" w:rsidP="00000000" w:rsidRDefault="00000000" w:rsidRPr="00000000" w14:paraId="00000420">
      <w:pPr>
        <w:rPr/>
      </w:pPr>
      <w:r w:rsidDel="00000000" w:rsidR="00000000" w:rsidRPr="00000000">
        <w:rPr>
          <w:rtl w:val="0"/>
        </w:rPr>
        <w:t xml:space="preserve">Approve</w:t>
      </w:r>
    </w:p>
    <w:p w:rsidR="00000000" w:rsidDel="00000000" w:rsidP="00000000" w:rsidRDefault="00000000" w:rsidRPr="00000000" w14:paraId="00000421">
      <w:pPr>
        <w:rPr/>
      </w:pPr>
      <w:r w:rsidDel="00000000" w:rsidR="00000000" w:rsidRPr="00000000">
        <w:rPr>
          <w:rtl w:val="0"/>
        </w:rPr>
        <w:t xml:space="preserve">Recommend</w:t>
      </w:r>
    </w:p>
    <w:p w:rsidR="00000000" w:rsidDel="00000000" w:rsidP="00000000" w:rsidRDefault="00000000" w:rsidRPr="00000000" w14:paraId="00000422">
      <w:pPr>
        <w:rPr/>
      </w:pPr>
      <w:r w:rsidDel="00000000" w:rsidR="00000000" w:rsidRPr="00000000">
        <w:rPr>
          <w:rtl w:val="0"/>
        </w:rPr>
        <w:t xml:space="preserve">Subscribe</w:t>
      </w:r>
    </w:p>
    <w:p w:rsidR="00000000" w:rsidDel="00000000" w:rsidP="00000000" w:rsidRDefault="00000000" w:rsidRPr="00000000" w14:paraId="00000423">
      <w:pPr>
        <w:spacing w:after="240" w:before="240" w:lineRule="auto"/>
        <w:rPr/>
      </w:pPr>
      <w:r w:rsidDel="00000000" w:rsidR="00000000" w:rsidRPr="00000000">
        <w:rPr>
          <w:rtl w:val="0"/>
        </w:rPr>
        <w:t xml:space="preserve">In other words:</w:t>
      </w:r>
    </w:p>
    <w:p w:rsidR="00000000" w:rsidDel="00000000" w:rsidP="00000000" w:rsidRDefault="00000000" w:rsidRPr="00000000" w14:paraId="00000424">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425">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426">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427">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428">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4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A">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42B">
      <w:pPr>
        <w:rPr/>
      </w:pPr>
      <w:r w:rsidDel="00000000" w:rsidR="00000000" w:rsidRPr="00000000">
        <w:rPr>
          <w:rtl w:val="0"/>
        </w:rPr>
        <w:t xml:space="preserve">Intent</w:t>
      </w:r>
    </w:p>
    <w:p w:rsidR="00000000" w:rsidDel="00000000" w:rsidP="00000000" w:rsidRDefault="00000000" w:rsidRPr="00000000" w14:paraId="000004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D">
      <w:pPr>
        <w:rPr/>
      </w:pPr>
      <w:r w:rsidDel="00000000" w:rsidR="00000000" w:rsidRPr="00000000">
        <w:rPr>
          <w:rtl w:val="0"/>
        </w:rPr>
        <w:t xml:space="preserve">Knowledge Graph</w:t>
      </w:r>
    </w:p>
    <w:p w:rsidR="00000000" w:rsidDel="00000000" w:rsidP="00000000" w:rsidRDefault="00000000" w:rsidRPr="00000000" w14:paraId="000004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F">
      <w:pPr>
        <w:rPr/>
      </w:pPr>
      <w:r w:rsidDel="00000000" w:rsidR="00000000" w:rsidRPr="00000000">
        <w:rPr>
          <w:rtl w:val="0"/>
        </w:rPr>
        <w:t xml:space="preserve">Context Discovery</w:t>
      </w:r>
    </w:p>
    <w:p w:rsidR="00000000" w:rsidDel="00000000" w:rsidP="00000000" w:rsidRDefault="00000000" w:rsidRPr="00000000" w14:paraId="000004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1">
      <w:pPr>
        <w:rPr/>
      </w:pPr>
      <w:r w:rsidDel="00000000" w:rsidR="00000000" w:rsidRPr="00000000">
        <w:rPr>
          <w:rtl w:val="0"/>
        </w:rPr>
        <w:t xml:space="preserve">Interaction Activation</w:t>
      </w:r>
    </w:p>
    <w:p w:rsidR="00000000" w:rsidDel="00000000" w:rsidP="00000000" w:rsidRDefault="00000000" w:rsidRPr="00000000" w14:paraId="000004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3">
      <w:pPr>
        <w:rPr/>
      </w:pPr>
      <w:r w:rsidDel="00000000" w:rsidR="00000000" w:rsidRPr="00000000">
        <w:rPr>
          <w:rtl w:val="0"/>
        </w:rPr>
        <w:t xml:space="preserve">Deterministic Execution</w:t>
      </w:r>
    </w:p>
    <w:p w:rsidR="00000000" w:rsidDel="00000000" w:rsidP="00000000" w:rsidRDefault="00000000" w:rsidRPr="00000000" w14:paraId="00000434">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435">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436">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437">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438">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439">
      <w:pPr>
        <w:rPr/>
      </w:pPr>
      <w:r w:rsidDel="00000000" w:rsidR="00000000" w:rsidRPr="00000000">
        <w:rPr>
          <w:rtl w:val="0"/>
        </w:rPr>
        <w:t xml:space="preserve">(Customer123, purchases, Album456)</w:t>
      </w:r>
    </w:p>
    <w:p w:rsidR="00000000" w:rsidDel="00000000" w:rsidP="00000000" w:rsidRDefault="00000000" w:rsidRPr="00000000" w14:paraId="0000043A">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43B">
      <w:pPr>
        <w:rPr/>
      </w:pPr>
      <w:r w:rsidDel="00000000" w:rsidR="00000000" w:rsidRPr="00000000">
        <w:rPr>
          <w:rtl w:val="0"/>
        </w:rPr>
        <w:t xml:space="preserve">purchase(customer, album)</w:t>
      </w:r>
    </w:p>
    <w:p w:rsidR="00000000" w:rsidDel="00000000" w:rsidP="00000000" w:rsidRDefault="00000000" w:rsidRPr="00000000" w14:paraId="0000043C">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4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E">
      <w:pPr>
        <w:pStyle w:val="Heading2"/>
        <w:keepNext w:val="0"/>
        <w:keepLines w:val="0"/>
        <w:spacing w:after="80" w:lineRule="auto"/>
        <w:rPr>
          <w:b w:val="1"/>
          <w:bCs w:val="1"/>
          <w:sz w:val="34"/>
          <w:szCs w:val="34"/>
        </w:rPr>
      </w:pPr>
      <w:bookmarkStart w:colFirst="0" w:colLast="0" w:name="_4cukn6vd3jwq" w:id="96"/>
      <w:bookmarkEnd w:id="96"/>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43F">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440">
      <w:pPr>
        <w:pStyle w:val="Heading3"/>
        <w:keepNext w:val="0"/>
        <w:keepLines w:val="0"/>
        <w:spacing w:before="280" w:lineRule="auto"/>
        <w:rPr>
          <w:b w:val="1"/>
          <w:bCs w:val="1"/>
          <w:color w:val="000000"/>
          <w:sz w:val="26"/>
          <w:szCs w:val="26"/>
        </w:rPr>
      </w:pPr>
      <w:bookmarkStart w:colFirst="0" w:colLast="0" w:name="_veof6fn43rf1" w:id="97"/>
      <w:bookmarkEnd w:id="97"/>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441">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442">
      <w:pPr>
        <w:rPr/>
      </w:pPr>
      <w:r w:rsidDel="00000000" w:rsidR="00000000" w:rsidRPr="00000000">
        <w:rPr>
          <w:rtl w:val="0"/>
        </w:rPr>
        <w:t xml:space="preserve">Verb:</w:t>
      </w:r>
    </w:p>
    <w:p w:rsidR="00000000" w:rsidDel="00000000" w:rsidP="00000000" w:rsidRDefault="00000000" w:rsidRPr="00000000" w14:paraId="00000443">
      <w:pPr>
        <w:rPr/>
      </w:pPr>
      <w:r w:rsidDel="00000000" w:rsidR="00000000" w:rsidRPr="00000000">
        <w:rPr>
          <w:rtl w:val="0"/>
        </w:rPr>
        <w:t xml:space="preserve">(</w:t>
      </w:r>
    </w:p>
    <w:p w:rsidR="00000000" w:rsidDel="00000000" w:rsidP="00000000" w:rsidRDefault="00000000" w:rsidRPr="00000000" w14:paraId="00000444">
      <w:pPr>
        <w:rPr/>
      </w:pPr>
      <w:r w:rsidDel="00000000" w:rsidR="00000000" w:rsidRPr="00000000">
        <w:rPr>
          <w:rtl w:val="0"/>
        </w:rPr>
        <w:t xml:space="preserve">    Purchase,</w:t>
      </w:r>
    </w:p>
    <w:p w:rsidR="00000000" w:rsidDel="00000000" w:rsidP="00000000" w:rsidRDefault="00000000" w:rsidRPr="00000000" w14:paraId="00000445">
      <w:pPr>
        <w:rPr/>
      </w:pPr>
      <w:r w:rsidDel="00000000" w:rsidR="00000000" w:rsidRPr="00000000">
        <w:rPr>
          <w:rtl w:val="0"/>
        </w:rPr>
        <w:t xml:space="preserve">    Customer.Available,</w:t>
      </w:r>
    </w:p>
    <w:p w:rsidR="00000000" w:rsidDel="00000000" w:rsidP="00000000" w:rsidRDefault="00000000" w:rsidRPr="00000000" w14:paraId="00000446">
      <w:pPr>
        <w:rPr/>
      </w:pPr>
      <w:r w:rsidDel="00000000" w:rsidR="00000000" w:rsidRPr="00000000">
        <w:rPr>
          <w:rtl w:val="0"/>
        </w:rPr>
        <w:t xml:space="preserve">    Purchase,</w:t>
      </w:r>
    </w:p>
    <w:p w:rsidR="00000000" w:rsidDel="00000000" w:rsidP="00000000" w:rsidRDefault="00000000" w:rsidRPr="00000000" w14:paraId="00000447">
      <w:pPr>
        <w:rPr/>
      </w:pPr>
      <w:r w:rsidDel="00000000" w:rsidR="00000000" w:rsidRPr="00000000">
        <w:rPr>
          <w:rtl w:val="0"/>
        </w:rPr>
        <w:t xml:space="preserve">    Product.InStock</w:t>
      </w:r>
    </w:p>
    <w:p w:rsidR="00000000" w:rsidDel="00000000" w:rsidP="00000000" w:rsidRDefault="00000000" w:rsidRPr="00000000" w14:paraId="00000448">
      <w:pPr>
        <w:rPr/>
      </w:pPr>
      <w:r w:rsidDel="00000000" w:rsidR="00000000" w:rsidRPr="00000000">
        <w:rPr>
          <w:rtl w:val="0"/>
        </w:rPr>
        <w:t xml:space="preserve">)</w:t>
      </w:r>
    </w:p>
    <w:p w:rsidR="00000000" w:rsidDel="00000000" w:rsidP="00000000" w:rsidRDefault="00000000" w:rsidRPr="00000000" w14:paraId="00000449">
      <w:pPr>
        <w:spacing w:after="240" w:before="240" w:lineRule="auto"/>
        <w:rPr/>
      </w:pPr>
      <w:r w:rsidDel="00000000" w:rsidR="00000000" w:rsidRPr="00000000">
        <w:rPr>
          <w:rtl w:val="0"/>
        </w:rPr>
        <w:t xml:space="preserve">which means:</w:t>
      </w:r>
    </w:p>
    <w:p w:rsidR="00000000" w:rsidDel="00000000" w:rsidP="00000000" w:rsidRDefault="00000000" w:rsidRPr="00000000" w14:paraId="0000044A">
      <w:pPr>
        <w:rPr/>
      </w:pPr>
      <w:r w:rsidDel="00000000" w:rsidR="00000000" w:rsidRPr="00000000">
        <w:rPr>
          <w:rtl w:val="0"/>
        </w:rPr>
        <w:t xml:space="preserve">If</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    Customer in Available state</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and</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    Product in InStock state</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t xml:space="preserve">then</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    Purchase interaction is possible</w:t>
      </w:r>
    </w:p>
    <w:p w:rsidR="00000000" w:rsidDel="00000000" w:rsidP="00000000" w:rsidRDefault="00000000" w:rsidRPr="00000000" w14:paraId="00000455">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456">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457">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4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9">
      <w:pPr>
        <w:pStyle w:val="Heading3"/>
        <w:keepNext w:val="0"/>
        <w:keepLines w:val="0"/>
        <w:spacing w:before="280" w:lineRule="auto"/>
        <w:rPr>
          <w:b w:val="1"/>
          <w:bCs w:val="1"/>
          <w:color w:val="000000"/>
          <w:sz w:val="26"/>
          <w:szCs w:val="26"/>
        </w:rPr>
      </w:pPr>
      <w:bookmarkStart w:colFirst="0" w:colLast="0" w:name="_ao59vj1n26jv" w:id="98"/>
      <w:bookmarkEnd w:id="98"/>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45A">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45B">
      <w:pPr>
        <w:rPr/>
      </w:pPr>
      <w:r w:rsidDel="00000000" w:rsidR="00000000" w:rsidRPr="00000000">
        <w:rPr>
          <w:rtl w:val="0"/>
        </w:rPr>
        <w:t xml:space="preserve">Action:</w:t>
      </w:r>
    </w:p>
    <w:p w:rsidR="00000000" w:rsidDel="00000000" w:rsidP="00000000" w:rsidRDefault="00000000" w:rsidRPr="00000000" w14:paraId="0000045C">
      <w:pPr>
        <w:rPr/>
      </w:pPr>
      <w:r w:rsidDel="00000000" w:rsidR="00000000" w:rsidRPr="00000000">
        <w:rPr>
          <w:rtl w:val="0"/>
        </w:rPr>
        <w:t xml:space="preserve">(</w:t>
      </w:r>
    </w:p>
    <w:p w:rsidR="00000000" w:rsidDel="00000000" w:rsidP="00000000" w:rsidRDefault="00000000" w:rsidRPr="00000000" w14:paraId="0000045D">
      <w:pPr>
        <w:rPr/>
      </w:pPr>
      <w:r w:rsidDel="00000000" w:rsidR="00000000" w:rsidRPr="00000000">
        <w:rPr>
          <w:rtl w:val="0"/>
        </w:rPr>
        <w:t xml:space="preserve">    Purchase#1234,</w:t>
      </w:r>
    </w:p>
    <w:p w:rsidR="00000000" w:rsidDel="00000000" w:rsidP="00000000" w:rsidRDefault="00000000" w:rsidRPr="00000000" w14:paraId="0000045E">
      <w:pPr>
        <w:rPr/>
      </w:pPr>
      <w:r w:rsidDel="00000000" w:rsidR="00000000" w:rsidRPr="00000000">
        <w:rPr>
          <w:rtl w:val="0"/>
        </w:rPr>
        <w:t xml:space="preserve">    Customer:Bob,</w:t>
      </w:r>
    </w:p>
    <w:p w:rsidR="00000000" w:rsidDel="00000000" w:rsidP="00000000" w:rsidRDefault="00000000" w:rsidRPr="00000000" w14:paraId="0000045F">
      <w:pPr>
        <w:rPr/>
      </w:pPr>
      <w:r w:rsidDel="00000000" w:rsidR="00000000" w:rsidRPr="00000000">
        <w:rPr>
          <w:rtl w:val="0"/>
        </w:rPr>
        <w:t xml:space="preserve">    Purchase,</w:t>
      </w:r>
    </w:p>
    <w:p w:rsidR="00000000" w:rsidDel="00000000" w:rsidP="00000000" w:rsidRDefault="00000000" w:rsidRPr="00000000" w14:paraId="00000460">
      <w:pPr>
        <w:rPr/>
      </w:pPr>
      <w:r w:rsidDel="00000000" w:rsidR="00000000" w:rsidRPr="00000000">
        <w:rPr>
          <w:rtl w:val="0"/>
        </w:rPr>
        <w:t xml:space="preserve">    Album:DarkSideOfTheMoon</w:t>
      </w:r>
    </w:p>
    <w:p w:rsidR="00000000" w:rsidDel="00000000" w:rsidP="00000000" w:rsidRDefault="00000000" w:rsidRPr="00000000" w14:paraId="00000461">
      <w:pPr>
        <w:rPr/>
      </w:pPr>
      <w:r w:rsidDel="00000000" w:rsidR="00000000" w:rsidRPr="00000000">
        <w:rPr>
          <w:rtl w:val="0"/>
        </w:rPr>
        <w:t xml:space="preserve">)</w:t>
      </w:r>
    </w:p>
    <w:p w:rsidR="00000000" w:rsidDel="00000000" w:rsidP="00000000" w:rsidRDefault="00000000" w:rsidRPr="00000000" w14:paraId="00000462">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463">
      <w:pPr>
        <w:rPr/>
      </w:pPr>
      <w:r w:rsidDel="00000000" w:rsidR="00000000" w:rsidRPr="00000000">
        <w:rPr>
          <w:rtl w:val="0"/>
        </w:rPr>
        <w:t xml:space="preserve">Interaction instance</w:t>
      </w:r>
    </w:p>
    <w:p w:rsidR="00000000" w:rsidDel="00000000" w:rsidP="00000000" w:rsidRDefault="00000000" w:rsidRPr="00000000" w14:paraId="00000464">
      <w:pPr>
        <w:spacing w:after="240" w:before="240" w:lineRule="auto"/>
        <w:rPr/>
      </w:pPr>
      <w:r w:rsidDel="00000000" w:rsidR="00000000" w:rsidRPr="00000000">
        <w:rPr>
          <w:rtl w:val="0"/>
        </w:rPr>
        <w:t xml:space="preserve">or</w:t>
      </w:r>
    </w:p>
    <w:p w:rsidR="00000000" w:rsidDel="00000000" w:rsidP="00000000" w:rsidRDefault="00000000" w:rsidRPr="00000000" w14:paraId="00000465">
      <w:pPr>
        <w:rPr/>
      </w:pPr>
      <w:r w:rsidDel="00000000" w:rsidR="00000000" w:rsidRPr="00000000">
        <w:rPr>
          <w:rtl w:val="0"/>
        </w:rPr>
        <w:t xml:space="preserve">Event occurrence</w:t>
      </w:r>
    </w:p>
    <w:p w:rsidR="00000000" w:rsidDel="00000000" w:rsidP="00000000" w:rsidRDefault="00000000" w:rsidRPr="00000000" w14:paraId="000004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7">
      <w:pPr>
        <w:pStyle w:val="Heading2"/>
        <w:keepNext w:val="0"/>
        <w:keepLines w:val="0"/>
        <w:spacing w:after="80" w:lineRule="auto"/>
        <w:rPr>
          <w:b w:val="1"/>
          <w:bCs w:val="1"/>
          <w:sz w:val="34"/>
          <w:szCs w:val="34"/>
        </w:rPr>
      </w:pPr>
      <w:bookmarkStart w:colFirst="0" w:colLast="0" w:name="_pfarlorjf1hy" w:id="99"/>
      <w:bookmarkEnd w:id="99"/>
      <w:r w:rsidDel="00000000" w:rsidR="00000000" w:rsidRPr="00000000">
        <w:rPr>
          <w:b w:val="1"/>
          <w:bCs w:val="1"/>
          <w:sz w:val="34"/>
          <w:szCs w:val="34"/>
          <w:rtl w:val="0"/>
        </w:rPr>
        <w:t xml:space="preserve">What I find elegant</w:t>
      </w:r>
    </w:p>
    <w:p w:rsidR="00000000" w:rsidDel="00000000" w:rsidP="00000000" w:rsidRDefault="00000000" w:rsidRPr="00000000" w14:paraId="00000468">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469">
      <w:pPr>
        <w:pStyle w:val="Heading3"/>
        <w:keepNext w:val="0"/>
        <w:keepLines w:val="0"/>
        <w:spacing w:before="280" w:lineRule="auto"/>
        <w:rPr>
          <w:b w:val="1"/>
          <w:bCs w:val="1"/>
          <w:color w:val="000000"/>
          <w:sz w:val="26"/>
          <w:szCs w:val="26"/>
        </w:rPr>
      </w:pPr>
      <w:bookmarkStart w:colFirst="0" w:colLast="0" w:name="_61ydajvxr2wp" w:id="100"/>
      <w:bookmarkEnd w:id="100"/>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46A">
      <w:pPr>
        <w:rPr/>
      </w:pPr>
      <w:r w:rsidDel="00000000" w:rsidR="00000000" w:rsidRPr="00000000">
        <w:rPr>
          <w:rtl w:val="0"/>
        </w:rPr>
        <w:t xml:space="preserve">Customer</w:t>
      </w:r>
    </w:p>
    <w:p w:rsidR="00000000" w:rsidDel="00000000" w:rsidP="00000000" w:rsidRDefault="00000000" w:rsidRPr="00000000" w14:paraId="0000046B">
      <w:pPr>
        <w:rPr/>
      </w:pPr>
      <w:r w:rsidDel="00000000" w:rsidR="00000000" w:rsidRPr="00000000">
        <w:rPr>
          <w:rtl w:val="0"/>
        </w:rPr>
        <w:t xml:space="preserve">Product</w:t>
      </w:r>
    </w:p>
    <w:p w:rsidR="00000000" w:rsidDel="00000000" w:rsidP="00000000" w:rsidRDefault="00000000" w:rsidRPr="00000000" w14:paraId="0000046C">
      <w:pPr>
        <w:rPr/>
      </w:pPr>
      <w:r w:rsidDel="00000000" w:rsidR="00000000" w:rsidRPr="00000000">
        <w:rPr>
          <w:rtl w:val="0"/>
        </w:rPr>
        <w:t xml:space="preserve">Purchase</w:t>
      </w:r>
    </w:p>
    <w:p w:rsidR="00000000" w:rsidDel="00000000" w:rsidP="00000000" w:rsidRDefault="00000000" w:rsidRPr="00000000" w14:paraId="0000046D">
      <w:pPr>
        <w:pStyle w:val="Heading3"/>
        <w:keepNext w:val="0"/>
        <w:keepLines w:val="0"/>
        <w:spacing w:before="280" w:lineRule="auto"/>
        <w:rPr>
          <w:b w:val="1"/>
          <w:bCs w:val="1"/>
          <w:color w:val="000000"/>
          <w:sz w:val="26"/>
          <w:szCs w:val="26"/>
        </w:rPr>
      </w:pPr>
      <w:bookmarkStart w:colFirst="0" w:colLast="0" w:name="_6mqm262r6vn7" w:id="101"/>
      <w:bookmarkEnd w:id="101"/>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46E">
      <w:pPr>
        <w:rPr/>
      </w:pPr>
      <w:r w:rsidDel="00000000" w:rsidR="00000000" w:rsidRPr="00000000">
        <w:rPr>
          <w:rtl w:val="0"/>
        </w:rPr>
        <w:t xml:space="preserve">PurchaseContext</w:t>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requires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    Customer.Available</w:t>
      </w:r>
    </w:p>
    <w:p w:rsidR="00000000" w:rsidDel="00000000" w:rsidP="00000000" w:rsidRDefault="00000000" w:rsidRPr="00000000" w14:paraId="00000473">
      <w:pPr>
        <w:rPr/>
      </w:pPr>
      <w:r w:rsidDel="00000000" w:rsidR="00000000" w:rsidRPr="00000000">
        <w:rPr>
          <w:rtl w:val="0"/>
        </w:rPr>
        <w:t xml:space="preserve">    Product.InStock</w:t>
      </w:r>
    </w:p>
    <w:p w:rsidR="00000000" w:rsidDel="00000000" w:rsidP="00000000" w:rsidRDefault="00000000" w:rsidRPr="00000000" w14:paraId="00000474">
      <w:pPr>
        <w:pStyle w:val="Heading3"/>
        <w:keepNext w:val="0"/>
        <w:keepLines w:val="0"/>
        <w:spacing w:before="280" w:lineRule="auto"/>
        <w:rPr>
          <w:b w:val="1"/>
          <w:bCs w:val="1"/>
          <w:color w:val="000000"/>
          <w:sz w:val="26"/>
          <w:szCs w:val="26"/>
        </w:rPr>
      </w:pPr>
      <w:bookmarkStart w:colFirst="0" w:colLast="0" w:name="_oyke1417i3l2" w:id="102"/>
      <w:bookmarkEnd w:id="102"/>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475">
      <w:pPr>
        <w:rPr/>
      </w:pPr>
      <w:r w:rsidDel="00000000" w:rsidR="00000000" w:rsidRPr="00000000">
        <w:rPr>
          <w:rtl w:val="0"/>
        </w:rPr>
        <w:t xml:space="preserve">Bob purchased Album42</w:t>
      </w:r>
    </w:p>
    <w:p w:rsidR="00000000" w:rsidDel="00000000" w:rsidP="00000000" w:rsidRDefault="00000000" w:rsidRPr="00000000" w14:paraId="00000476">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477">
      <w:pPr>
        <w:rPr/>
      </w:pPr>
      <w:r w:rsidDel="00000000" w:rsidR="00000000" w:rsidRPr="00000000">
        <w:rPr>
          <w:rtl w:val="0"/>
        </w:rPr>
        <w:t xml:space="preserve">OWL</w:t>
      </w:r>
    </w:p>
    <w:p w:rsidR="00000000" w:rsidDel="00000000" w:rsidP="00000000" w:rsidRDefault="00000000" w:rsidRPr="00000000" w14:paraId="00000478">
      <w:pPr>
        <w:rPr/>
      </w:pPr>
      <w:r w:rsidDel="00000000" w:rsidR="00000000" w:rsidRPr="00000000">
        <w:rPr>
          <w:rtl w:val="0"/>
        </w:rPr>
        <w:t xml:space="preserve">+</w:t>
      </w:r>
    </w:p>
    <w:p w:rsidR="00000000" w:rsidDel="00000000" w:rsidP="00000000" w:rsidRDefault="00000000" w:rsidRPr="00000000" w14:paraId="00000479">
      <w:pPr>
        <w:rPr/>
      </w:pPr>
      <w:r w:rsidDel="00000000" w:rsidR="00000000" w:rsidRPr="00000000">
        <w:rPr>
          <w:rtl w:val="0"/>
        </w:rPr>
        <w:t xml:space="preserve">Planning Domain</w:t>
      </w:r>
    </w:p>
    <w:p w:rsidR="00000000" w:rsidDel="00000000" w:rsidP="00000000" w:rsidRDefault="00000000" w:rsidRPr="00000000" w14:paraId="0000047A">
      <w:pPr>
        <w:rPr/>
      </w:pPr>
      <w:r w:rsidDel="00000000" w:rsidR="00000000" w:rsidRPr="00000000">
        <w:rPr>
          <w:rtl w:val="0"/>
        </w:rPr>
        <w:t xml:space="preserve">+</w:t>
      </w:r>
    </w:p>
    <w:p w:rsidR="00000000" w:rsidDel="00000000" w:rsidP="00000000" w:rsidRDefault="00000000" w:rsidRPr="00000000" w14:paraId="0000047B">
      <w:pPr>
        <w:rPr/>
      </w:pPr>
      <w:r w:rsidDel="00000000" w:rsidR="00000000" w:rsidRPr="00000000">
        <w:rPr>
          <w:rtl w:val="0"/>
        </w:rPr>
        <w:t xml:space="preserve">Execution Trace</w:t>
      </w:r>
    </w:p>
    <w:p w:rsidR="00000000" w:rsidDel="00000000" w:rsidP="00000000" w:rsidRDefault="00000000" w:rsidRPr="00000000" w14:paraId="0000047C">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4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E">
      <w:pPr>
        <w:pStyle w:val="Heading2"/>
        <w:keepNext w:val="0"/>
        <w:keepLines w:val="0"/>
        <w:spacing w:after="80" w:lineRule="auto"/>
        <w:rPr>
          <w:b w:val="1"/>
          <w:bCs w:val="1"/>
          <w:sz w:val="34"/>
          <w:szCs w:val="34"/>
        </w:rPr>
      </w:pPr>
      <w:bookmarkStart w:colFirst="0" w:colLast="0" w:name="_ig2d8o2e4okb" w:id="103"/>
      <w:bookmarkEnd w:id="103"/>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47F">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480">
      <w:pPr>
        <w:rPr/>
      </w:pPr>
      <w:r w:rsidDel="00000000" w:rsidR="00000000" w:rsidRPr="00000000">
        <w:rPr>
          <w:rtl w:val="0"/>
        </w:rPr>
        <w:t xml:space="preserve">S P O</w:t>
      </w:r>
    </w:p>
    <w:p w:rsidR="00000000" w:rsidDel="00000000" w:rsidP="00000000" w:rsidRDefault="00000000" w:rsidRPr="00000000" w14:paraId="00000481">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482">
      <w:pPr>
        <w:rPr/>
      </w:pPr>
      <w:r w:rsidDel="00000000" w:rsidR="00000000" w:rsidRPr="00000000">
        <w:rPr>
          <w:rtl w:val="0"/>
        </w:rPr>
        <w:t xml:space="preserve">possible</w:t>
      </w:r>
    </w:p>
    <w:p w:rsidR="00000000" w:rsidDel="00000000" w:rsidP="00000000" w:rsidRDefault="00000000" w:rsidRPr="00000000" w14:paraId="00000483">
      <w:pPr>
        <w:spacing w:after="240" w:before="240" w:lineRule="auto"/>
        <w:rPr/>
      </w:pPr>
      <w:r w:rsidDel="00000000" w:rsidR="00000000" w:rsidRPr="00000000">
        <w:rPr>
          <w:rtl w:val="0"/>
        </w:rPr>
        <w:t xml:space="preserve">from</w:t>
      </w:r>
    </w:p>
    <w:p w:rsidR="00000000" w:rsidDel="00000000" w:rsidP="00000000" w:rsidRDefault="00000000" w:rsidRPr="00000000" w14:paraId="00000484">
      <w:pPr>
        <w:rPr/>
      </w:pPr>
      <w:r w:rsidDel="00000000" w:rsidR="00000000" w:rsidRPr="00000000">
        <w:rPr>
          <w:rtl w:val="0"/>
        </w:rPr>
        <w:t xml:space="preserve">actual</w:t>
      </w:r>
    </w:p>
    <w:p w:rsidR="00000000" w:rsidDel="00000000" w:rsidP="00000000" w:rsidRDefault="00000000" w:rsidRPr="00000000" w14:paraId="00000485">
      <w:pPr>
        <w:spacing w:after="240" w:before="240" w:lineRule="auto"/>
        <w:rPr/>
      </w:pPr>
      <w:r w:rsidDel="00000000" w:rsidR="00000000" w:rsidRPr="00000000">
        <w:rPr>
          <w:rtl w:val="0"/>
        </w:rPr>
        <w:t xml:space="preserve">very well.</w:t>
      </w:r>
    </w:p>
    <w:p w:rsidR="00000000" w:rsidDel="00000000" w:rsidP="00000000" w:rsidRDefault="00000000" w:rsidRPr="00000000" w14:paraId="00000486">
      <w:pPr>
        <w:spacing w:after="240" w:before="240" w:lineRule="auto"/>
        <w:rPr/>
      </w:pPr>
      <w:r w:rsidDel="00000000" w:rsidR="00000000" w:rsidRPr="00000000">
        <w:rPr>
          <w:rtl w:val="0"/>
        </w:rPr>
        <w:t xml:space="preserve">Quads introduce:</w:t>
      </w:r>
    </w:p>
    <w:p w:rsidR="00000000" w:rsidDel="00000000" w:rsidP="00000000" w:rsidRDefault="00000000" w:rsidRPr="00000000" w14:paraId="00000487">
      <w:pPr>
        <w:rPr/>
      </w:pPr>
      <w:r w:rsidDel="00000000" w:rsidR="00000000" w:rsidRPr="00000000">
        <w:rPr>
          <w:rtl w:val="0"/>
        </w:rPr>
        <w:t xml:space="preserve">Context</w:t>
      </w:r>
    </w:p>
    <w:p w:rsidR="00000000" w:rsidDel="00000000" w:rsidP="00000000" w:rsidRDefault="00000000" w:rsidRPr="00000000" w14:paraId="00000488">
      <w:pPr>
        <w:rPr/>
      </w:pPr>
      <w:r w:rsidDel="00000000" w:rsidR="00000000" w:rsidRPr="00000000">
        <w:rPr>
          <w:rtl w:val="0"/>
        </w:rPr>
        <w:t xml:space="preserve">S</w:t>
      </w:r>
    </w:p>
    <w:p w:rsidR="00000000" w:rsidDel="00000000" w:rsidP="00000000" w:rsidRDefault="00000000" w:rsidRPr="00000000" w14:paraId="00000489">
      <w:pPr>
        <w:rPr/>
      </w:pPr>
      <w:r w:rsidDel="00000000" w:rsidR="00000000" w:rsidRPr="00000000">
        <w:rPr>
          <w:rtl w:val="0"/>
        </w:rPr>
        <w:t xml:space="preserve">P</w:t>
      </w:r>
    </w:p>
    <w:p w:rsidR="00000000" w:rsidDel="00000000" w:rsidP="00000000" w:rsidRDefault="00000000" w:rsidRPr="00000000" w14:paraId="0000048A">
      <w:pPr>
        <w:rPr/>
      </w:pPr>
      <w:r w:rsidDel="00000000" w:rsidR="00000000" w:rsidRPr="00000000">
        <w:rPr>
          <w:rtl w:val="0"/>
        </w:rPr>
        <w:t xml:space="preserve">O</w:t>
      </w:r>
    </w:p>
    <w:p w:rsidR="00000000" w:rsidDel="00000000" w:rsidP="00000000" w:rsidRDefault="00000000" w:rsidRPr="00000000" w14:paraId="0000048B">
      <w:pPr>
        <w:spacing w:after="240" w:before="240" w:lineRule="auto"/>
        <w:rPr/>
      </w:pPr>
      <w:r w:rsidDel="00000000" w:rsidR="00000000" w:rsidRPr="00000000">
        <w:rPr>
          <w:rtl w:val="0"/>
        </w:rPr>
        <w:t xml:space="preserve">which means:</w:t>
      </w:r>
    </w:p>
    <w:p w:rsidR="00000000" w:rsidDel="00000000" w:rsidP="00000000" w:rsidRDefault="00000000" w:rsidRPr="00000000" w14:paraId="0000048C">
      <w:pPr>
        <w:rPr/>
      </w:pPr>
      <w:r w:rsidDel="00000000" w:rsidR="00000000" w:rsidRPr="00000000">
        <w:rPr>
          <w:rtl w:val="0"/>
        </w:rPr>
        <w:t xml:space="preserve">PurchaseContext</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t xml:space="preserve">Bob</w:t>
      </w:r>
    </w:p>
    <w:p w:rsidR="00000000" w:rsidDel="00000000" w:rsidP="00000000" w:rsidRDefault="00000000" w:rsidRPr="00000000" w14:paraId="0000048F">
      <w:pPr>
        <w:rPr/>
      </w:pPr>
      <w:r w:rsidDel="00000000" w:rsidR="00000000" w:rsidRPr="00000000">
        <w:rPr>
          <w:rtl w:val="0"/>
        </w:rPr>
        <w:t xml:space="preserve">purchases</w:t>
      </w:r>
    </w:p>
    <w:p w:rsidR="00000000" w:rsidDel="00000000" w:rsidP="00000000" w:rsidRDefault="00000000" w:rsidRPr="00000000" w14:paraId="00000490">
      <w:pPr>
        <w:rPr/>
      </w:pPr>
      <w:r w:rsidDel="00000000" w:rsidR="00000000" w:rsidRPr="00000000">
        <w:rPr>
          <w:rtl w:val="0"/>
        </w:rPr>
        <w:t xml:space="preserve">Album42</w:t>
      </w:r>
    </w:p>
    <w:p w:rsidR="00000000" w:rsidDel="00000000" w:rsidP="00000000" w:rsidRDefault="00000000" w:rsidRPr="00000000" w14:paraId="00000491">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492">
      <w:pPr>
        <w:rPr/>
      </w:pPr>
      <w:r w:rsidDel="00000000" w:rsidR="00000000" w:rsidRPr="00000000">
        <w:rPr>
          <w:rtl w:val="0"/>
        </w:rPr>
        <w:t xml:space="preserve">InventoryContext</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t xml:space="preserve">Album42</w:t>
      </w:r>
    </w:p>
    <w:p w:rsidR="00000000" w:rsidDel="00000000" w:rsidP="00000000" w:rsidRDefault="00000000" w:rsidRPr="00000000" w14:paraId="00000495">
      <w:pPr>
        <w:rPr/>
      </w:pPr>
      <w:r w:rsidDel="00000000" w:rsidR="00000000" w:rsidRPr="00000000">
        <w:rPr>
          <w:rtl w:val="0"/>
        </w:rPr>
        <w:t xml:space="preserve">locatedIn</w:t>
      </w:r>
    </w:p>
    <w:p w:rsidR="00000000" w:rsidDel="00000000" w:rsidP="00000000" w:rsidRDefault="00000000" w:rsidRPr="00000000" w14:paraId="00000496">
      <w:pPr>
        <w:rPr/>
      </w:pPr>
      <w:r w:rsidDel="00000000" w:rsidR="00000000" w:rsidRPr="00000000">
        <w:rPr>
          <w:rtl w:val="0"/>
        </w:rPr>
        <w:t xml:space="preserve">Warehouse7</w:t>
      </w:r>
    </w:p>
    <w:p w:rsidR="00000000" w:rsidDel="00000000" w:rsidP="00000000" w:rsidRDefault="00000000" w:rsidRPr="00000000" w14:paraId="00000497">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98">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A">
      <w:pPr>
        <w:pStyle w:val="Heading2"/>
        <w:keepNext w:val="0"/>
        <w:keepLines w:val="0"/>
        <w:spacing w:after="80" w:lineRule="auto"/>
        <w:rPr>
          <w:b w:val="1"/>
          <w:bCs w:val="1"/>
          <w:sz w:val="34"/>
          <w:szCs w:val="34"/>
        </w:rPr>
      </w:pPr>
      <w:bookmarkStart w:colFirst="0" w:colLast="0" w:name="_vwmc99tgimjz" w:id="104"/>
      <w:bookmarkEnd w:id="104"/>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9B">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9C">
      <w:pPr>
        <w:rPr/>
      </w:pPr>
      <w:r w:rsidDel="00000000" w:rsidR="00000000" w:rsidRPr="00000000">
        <w:rPr>
          <w:rtl w:val="0"/>
        </w:rPr>
        <w:t xml:space="preserve">Verb:</w:t>
      </w:r>
    </w:p>
    <w:p w:rsidR="00000000" w:rsidDel="00000000" w:rsidP="00000000" w:rsidRDefault="00000000" w:rsidRPr="00000000" w14:paraId="0000049D">
      <w:pPr>
        <w:rPr/>
      </w:pPr>
      <w:r w:rsidDel="00000000" w:rsidR="00000000" w:rsidRPr="00000000">
        <w:rPr>
          <w:rtl w:val="0"/>
        </w:rPr>
        <w:t xml:space="preserve">(</w:t>
      </w:r>
    </w:p>
    <w:p w:rsidR="00000000" w:rsidDel="00000000" w:rsidP="00000000" w:rsidRDefault="00000000" w:rsidRPr="00000000" w14:paraId="0000049E">
      <w:pPr>
        <w:rPr/>
      </w:pPr>
      <w:r w:rsidDel="00000000" w:rsidR="00000000" w:rsidRPr="00000000">
        <w:rPr>
          <w:rtl w:val="0"/>
        </w:rPr>
        <w:t xml:space="preserve">    Verb,</w:t>
      </w:r>
    </w:p>
    <w:p w:rsidR="00000000" w:rsidDel="00000000" w:rsidP="00000000" w:rsidRDefault="00000000" w:rsidRPr="00000000" w14:paraId="0000049F">
      <w:pPr>
        <w:rPr/>
      </w:pPr>
      <w:r w:rsidDel="00000000" w:rsidR="00000000" w:rsidRPr="00000000">
        <w:rPr>
          <w:rtl w:val="0"/>
        </w:rPr>
        <w:t xml:space="preserve">    DomainActorTypeState,</w:t>
      </w:r>
    </w:p>
    <w:p w:rsidR="00000000" w:rsidDel="00000000" w:rsidP="00000000" w:rsidRDefault="00000000" w:rsidRPr="00000000" w14:paraId="000004A0">
      <w:pPr>
        <w:rPr/>
      </w:pPr>
      <w:r w:rsidDel="00000000" w:rsidR="00000000" w:rsidRPr="00000000">
        <w:rPr>
          <w:rtl w:val="0"/>
        </w:rPr>
        <w:t xml:space="preserve">    Verb,</w:t>
      </w:r>
    </w:p>
    <w:p w:rsidR="00000000" w:rsidDel="00000000" w:rsidP="00000000" w:rsidRDefault="00000000" w:rsidRPr="00000000" w14:paraId="000004A1">
      <w:pPr>
        <w:rPr/>
      </w:pPr>
      <w:r w:rsidDel="00000000" w:rsidR="00000000" w:rsidRPr="00000000">
        <w:rPr>
          <w:rtl w:val="0"/>
        </w:rPr>
        <w:t xml:space="preserve">    RangeActorTypeState</w:t>
      </w:r>
    </w:p>
    <w:p w:rsidR="00000000" w:rsidDel="00000000" w:rsidP="00000000" w:rsidRDefault="00000000" w:rsidRPr="00000000" w14:paraId="000004A2">
      <w:pPr>
        <w:rPr/>
      </w:pPr>
      <w:r w:rsidDel="00000000" w:rsidR="00000000" w:rsidRPr="00000000">
        <w:rPr>
          <w:rtl w:val="0"/>
        </w:rPr>
        <w:t xml:space="preserve">)</w:t>
      </w:r>
    </w:p>
    <w:p w:rsidR="00000000" w:rsidDel="00000000" w:rsidP="00000000" w:rsidRDefault="00000000" w:rsidRPr="00000000" w14:paraId="000004A3">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A4">
      <w:pPr>
        <w:spacing w:after="240" w:before="240" w:lineRule="auto"/>
        <w:rPr/>
      </w:pPr>
      <w:r w:rsidDel="00000000" w:rsidR="00000000" w:rsidRPr="00000000">
        <w:rPr>
          <w:rtl w:val="0"/>
        </w:rPr>
        <w:t xml:space="preserve">Example:</w:t>
      </w:r>
    </w:p>
    <w:p w:rsidR="00000000" w:rsidDel="00000000" w:rsidP="00000000" w:rsidRDefault="00000000" w:rsidRPr="00000000" w14:paraId="000004A5">
      <w:pPr>
        <w:rPr/>
      </w:pPr>
      <w:r w:rsidDel="00000000" w:rsidR="00000000" w:rsidRPr="00000000">
        <w:rPr>
          <w:rtl w:val="0"/>
        </w:rPr>
        <w:t xml:space="preserve">Purchase</w:t>
      </w:r>
    </w:p>
    <w:p w:rsidR="00000000" w:rsidDel="00000000" w:rsidP="00000000" w:rsidRDefault="00000000" w:rsidRPr="00000000" w14:paraId="000004A6">
      <w:pPr>
        <w:spacing w:after="240" w:before="240" w:lineRule="auto"/>
        <w:rPr/>
      </w:pPr>
      <w:r w:rsidDel="00000000" w:rsidR="00000000" w:rsidRPr="00000000">
        <w:rPr>
          <w:rtl w:val="0"/>
        </w:rPr>
        <w:t xml:space="preserve">expands into:</w:t>
      </w:r>
    </w:p>
    <w:p w:rsidR="00000000" w:rsidDel="00000000" w:rsidP="00000000" w:rsidRDefault="00000000" w:rsidRPr="00000000" w14:paraId="000004A7">
      <w:pPr>
        <w:rPr/>
      </w:pPr>
      <w:r w:rsidDel="00000000" w:rsidR="00000000" w:rsidRPr="00000000">
        <w:rPr>
          <w:rtl w:val="0"/>
        </w:rPr>
        <w:t xml:space="preserve">ReserveInventory</w:t>
      </w:r>
    </w:p>
    <w:p w:rsidR="00000000" w:rsidDel="00000000" w:rsidP="00000000" w:rsidRDefault="00000000" w:rsidRPr="00000000" w14:paraId="000004A8">
      <w:pPr>
        <w:rPr/>
      </w:pPr>
      <w:r w:rsidDel="00000000" w:rsidR="00000000" w:rsidRPr="00000000">
        <w:rPr>
          <w:rtl w:val="0"/>
        </w:rPr>
        <w:t xml:space="preserve">CreateInvoice</w:t>
      </w:r>
    </w:p>
    <w:p w:rsidR="00000000" w:rsidDel="00000000" w:rsidP="00000000" w:rsidRDefault="00000000" w:rsidRPr="00000000" w14:paraId="000004A9">
      <w:pPr>
        <w:rPr/>
      </w:pPr>
      <w:r w:rsidDel="00000000" w:rsidR="00000000" w:rsidRPr="00000000">
        <w:rPr>
          <w:rtl w:val="0"/>
        </w:rPr>
        <w:t xml:space="preserve">TransferOwnership</w:t>
      </w:r>
    </w:p>
    <w:p w:rsidR="00000000" w:rsidDel="00000000" w:rsidP="00000000" w:rsidRDefault="00000000" w:rsidRPr="00000000" w14:paraId="000004AA">
      <w:pPr>
        <w:rPr/>
      </w:pPr>
      <w:r w:rsidDel="00000000" w:rsidR="00000000" w:rsidRPr="00000000">
        <w:rPr>
          <w:rtl w:val="0"/>
        </w:rPr>
        <w:t xml:space="preserve">ReduceStock</w:t>
      </w:r>
    </w:p>
    <w:p w:rsidR="00000000" w:rsidDel="00000000" w:rsidP="00000000" w:rsidRDefault="00000000" w:rsidRPr="00000000" w14:paraId="000004AB">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AC">
      <w:pPr>
        <w:rPr/>
      </w:pPr>
      <w:r w:rsidDel="00000000" w:rsidR="00000000" w:rsidRPr="00000000">
        <w:rPr>
          <w:rtl w:val="0"/>
        </w:rPr>
        <w:t xml:space="preserve">SetAttribute</w:t>
      </w:r>
    </w:p>
    <w:p w:rsidR="00000000" w:rsidDel="00000000" w:rsidP="00000000" w:rsidRDefault="00000000" w:rsidRPr="00000000" w14:paraId="000004AD">
      <w:pPr>
        <w:rPr/>
      </w:pPr>
      <w:r w:rsidDel="00000000" w:rsidR="00000000" w:rsidRPr="00000000">
        <w:rPr>
          <w:rtl w:val="0"/>
        </w:rPr>
        <w:t xml:space="preserve">AddLink</w:t>
      </w:r>
    </w:p>
    <w:p w:rsidR="00000000" w:rsidDel="00000000" w:rsidP="00000000" w:rsidRDefault="00000000" w:rsidRPr="00000000" w14:paraId="000004AE">
      <w:pPr>
        <w:rPr/>
      </w:pPr>
      <w:r w:rsidDel="00000000" w:rsidR="00000000" w:rsidRPr="00000000">
        <w:rPr>
          <w:rtl w:val="0"/>
        </w:rPr>
        <w:t xml:space="preserve">RemoveLink</w:t>
      </w:r>
    </w:p>
    <w:p w:rsidR="00000000" w:rsidDel="00000000" w:rsidP="00000000" w:rsidRDefault="00000000" w:rsidRPr="00000000" w14:paraId="000004AF">
      <w:pPr>
        <w:rPr/>
      </w:pPr>
      <w:r w:rsidDel="00000000" w:rsidR="00000000" w:rsidRPr="00000000">
        <w:rPr>
          <w:rtl w:val="0"/>
        </w:rPr>
        <w:t xml:space="preserve">TransformValue</w:t>
      </w:r>
    </w:p>
    <w:p w:rsidR="00000000" w:rsidDel="00000000" w:rsidP="00000000" w:rsidRDefault="00000000" w:rsidRPr="00000000" w14:paraId="000004B0">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2">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B3">
      <w:pPr>
        <w:rPr/>
      </w:pPr>
      <w:r w:rsidDel="00000000" w:rsidR="00000000" w:rsidRPr="00000000">
        <w:rPr>
          <w:rtl w:val="0"/>
        </w:rPr>
        <w:t xml:space="preserve">Lambda Calculus</w:t>
      </w:r>
    </w:p>
    <w:p w:rsidR="00000000" w:rsidDel="00000000" w:rsidP="00000000" w:rsidRDefault="00000000" w:rsidRPr="00000000" w14:paraId="000004B4">
      <w:pPr>
        <w:spacing w:after="240" w:before="240" w:lineRule="auto"/>
        <w:rPr/>
      </w:pPr>
      <w:r w:rsidDel="00000000" w:rsidR="00000000" w:rsidRPr="00000000">
        <w:rPr>
          <w:rtl w:val="0"/>
        </w:rPr>
        <w:t xml:space="preserve">or</w:t>
      </w:r>
    </w:p>
    <w:p w:rsidR="00000000" w:rsidDel="00000000" w:rsidP="00000000" w:rsidRDefault="00000000" w:rsidRPr="00000000" w14:paraId="000004B5">
      <w:pPr>
        <w:rPr/>
      </w:pPr>
      <w:r w:rsidDel="00000000" w:rsidR="00000000" w:rsidRPr="00000000">
        <w:rPr>
          <w:rtl w:val="0"/>
        </w:rPr>
        <w:t xml:space="preserve">Microcode</w:t>
      </w:r>
    </w:p>
    <w:p w:rsidR="00000000" w:rsidDel="00000000" w:rsidP="00000000" w:rsidRDefault="00000000" w:rsidRPr="00000000" w14:paraId="000004B6">
      <w:pPr>
        <w:spacing w:after="240" w:before="240" w:lineRule="auto"/>
        <w:rPr/>
      </w:pPr>
      <w:r w:rsidDel="00000000" w:rsidR="00000000" w:rsidRPr="00000000">
        <w:rPr>
          <w:rtl w:val="0"/>
        </w:rPr>
        <w:t xml:space="preserve">for behavior.</w:t>
      </w:r>
    </w:p>
    <w:p w:rsidR="00000000" w:rsidDel="00000000" w:rsidP="00000000" w:rsidRDefault="00000000" w:rsidRPr="00000000" w14:paraId="000004B7">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B8">
      <w:pPr>
        <w:rPr/>
      </w:pPr>
      <w:r w:rsidDel="00000000" w:rsidR="00000000" w:rsidRPr="00000000">
        <w:rPr>
          <w:rtl w:val="0"/>
        </w:rPr>
        <w:t xml:space="preserve">ADD</w:t>
      </w:r>
    </w:p>
    <w:p w:rsidR="00000000" w:rsidDel="00000000" w:rsidP="00000000" w:rsidRDefault="00000000" w:rsidRPr="00000000" w14:paraId="000004B9">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BA">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BB">
      <w:pPr>
        <w:rPr/>
      </w:pPr>
      <w:r w:rsidDel="00000000" w:rsidR="00000000" w:rsidRPr="00000000">
        <w:rPr>
          <w:rtl w:val="0"/>
        </w:rPr>
        <w:t xml:space="preserve">Sell</w:t>
      </w:r>
    </w:p>
    <w:p w:rsidR="00000000" w:rsidDel="00000000" w:rsidP="00000000" w:rsidRDefault="00000000" w:rsidRPr="00000000" w14:paraId="000004BC">
      <w:pPr>
        <w:spacing w:after="240" w:before="240" w:lineRule="auto"/>
        <w:rPr/>
      </w:pPr>
      <w:r w:rsidDel="00000000" w:rsidR="00000000" w:rsidRPr="00000000">
        <w:rPr>
          <w:rtl w:val="0"/>
        </w:rPr>
        <w:t xml:space="preserve">reduces into:</w:t>
      </w:r>
    </w:p>
    <w:p w:rsidR="00000000" w:rsidDel="00000000" w:rsidP="00000000" w:rsidRDefault="00000000" w:rsidRPr="00000000" w14:paraId="000004BD">
      <w:pPr>
        <w:rPr/>
      </w:pPr>
      <w:r w:rsidDel="00000000" w:rsidR="00000000" w:rsidRPr="00000000">
        <w:rPr>
          <w:rtl w:val="0"/>
        </w:rPr>
        <w:t xml:space="preserve">TransferOwnership</w:t>
      </w:r>
    </w:p>
    <w:p w:rsidR="00000000" w:rsidDel="00000000" w:rsidP="00000000" w:rsidRDefault="00000000" w:rsidRPr="00000000" w14:paraId="000004BE">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BF">
      <w:pPr>
        <w:rPr/>
      </w:pPr>
      <w:r w:rsidDel="00000000" w:rsidR="00000000" w:rsidRPr="00000000">
        <w:rPr>
          <w:rtl w:val="0"/>
        </w:rPr>
        <w:t xml:space="preserve">RemoveLink</w:t>
      </w:r>
    </w:p>
    <w:p w:rsidR="00000000" w:rsidDel="00000000" w:rsidP="00000000" w:rsidRDefault="00000000" w:rsidRPr="00000000" w14:paraId="000004C0">
      <w:pPr>
        <w:rPr/>
      </w:pPr>
      <w:r w:rsidDel="00000000" w:rsidR="00000000" w:rsidRPr="00000000">
        <w:rPr>
          <w:rtl w:val="0"/>
        </w:rPr>
        <w:t xml:space="preserve">AddLink</w:t>
      </w:r>
    </w:p>
    <w:p w:rsidR="00000000" w:rsidDel="00000000" w:rsidP="00000000" w:rsidRDefault="00000000" w:rsidRPr="00000000" w14:paraId="000004C1">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3">
      <w:pPr>
        <w:pStyle w:val="Heading2"/>
        <w:keepNext w:val="0"/>
        <w:keepLines w:val="0"/>
        <w:spacing w:after="80" w:lineRule="auto"/>
        <w:rPr>
          <w:b w:val="1"/>
          <w:bCs w:val="1"/>
          <w:sz w:val="34"/>
          <w:szCs w:val="34"/>
        </w:rPr>
      </w:pPr>
      <w:bookmarkStart w:colFirst="0" w:colLast="0" w:name="_kfksfwviefjs" w:id="105"/>
      <w:bookmarkEnd w:id="105"/>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C4">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C5">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C6">
      <w:pPr>
        <w:rPr/>
      </w:pPr>
      <w:r w:rsidDel="00000000" w:rsidR="00000000" w:rsidRPr="00000000">
        <w:rPr>
          <w:rtl w:val="0"/>
        </w:rPr>
        <w:t xml:space="preserve">What happens?</w:t>
      </w:r>
    </w:p>
    <w:p w:rsidR="00000000" w:rsidDel="00000000" w:rsidP="00000000" w:rsidRDefault="00000000" w:rsidRPr="00000000" w14:paraId="000004C7">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C8">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C9">
      <w:pPr>
        <w:numPr>
          <w:ilvl w:val="0"/>
          <w:numId w:val="15"/>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CA">
      <w:pPr>
        <w:numPr>
          <w:ilvl w:val="0"/>
          <w:numId w:val="15"/>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CB">
      <w:pPr>
        <w:numPr>
          <w:ilvl w:val="0"/>
          <w:numId w:val="15"/>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CC">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CD">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CE">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0">
      <w:pPr>
        <w:pStyle w:val="Heading2"/>
        <w:keepNext w:val="0"/>
        <w:keepLines w:val="0"/>
        <w:spacing w:after="80" w:lineRule="auto"/>
        <w:rPr>
          <w:b w:val="1"/>
          <w:bCs w:val="1"/>
          <w:sz w:val="34"/>
          <w:szCs w:val="34"/>
        </w:rPr>
      </w:pPr>
      <w:bookmarkStart w:colFirst="0" w:colLast="0" w:name="_68q9l0kja2oh" w:id="106"/>
      <w:bookmarkEnd w:id="106"/>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D1">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D2">
      <w:pPr>
        <w:pStyle w:val="Heading3"/>
        <w:keepNext w:val="0"/>
        <w:keepLines w:val="0"/>
        <w:spacing w:before="280" w:lineRule="auto"/>
        <w:rPr>
          <w:b w:val="1"/>
          <w:bCs w:val="1"/>
          <w:color w:val="000000"/>
          <w:sz w:val="26"/>
          <w:szCs w:val="26"/>
        </w:rPr>
      </w:pPr>
      <w:bookmarkStart w:colFirst="0" w:colLast="0" w:name="_3hq1lxb1f70g" w:id="107"/>
      <w:bookmarkEnd w:id="107"/>
      <w:r w:rsidDel="00000000" w:rsidR="00000000" w:rsidRPr="00000000">
        <w:rPr>
          <w:b w:val="1"/>
          <w:bCs w:val="1"/>
          <w:color w:val="000000"/>
          <w:sz w:val="26"/>
          <w:szCs w:val="26"/>
          <w:rtl w:val="0"/>
        </w:rPr>
        <w:t xml:space="preserve">Stage 1</w:t>
      </w:r>
    </w:p>
    <w:p w:rsidR="00000000" w:rsidDel="00000000" w:rsidP="00000000" w:rsidRDefault="00000000" w:rsidRPr="00000000" w14:paraId="000004D3">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D4">
      <w:pPr>
        <w:rPr/>
      </w:pPr>
      <w:r w:rsidDel="00000000" w:rsidR="00000000" w:rsidRPr="00000000">
        <w:rPr>
          <w:rtl w:val="0"/>
        </w:rPr>
        <w:t xml:space="preserve">Bob</w:t>
      </w:r>
    </w:p>
    <w:p w:rsidR="00000000" w:rsidDel="00000000" w:rsidP="00000000" w:rsidRDefault="00000000" w:rsidRPr="00000000" w14:paraId="000004D5">
      <w:pPr>
        <w:rPr/>
      </w:pPr>
      <w:r w:rsidDel="00000000" w:rsidR="00000000" w:rsidRPr="00000000">
        <w:rPr>
          <w:rtl w:val="0"/>
        </w:rPr>
        <w:t xml:space="preserve">type Customer</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Album42</w:t>
      </w:r>
    </w:p>
    <w:p w:rsidR="00000000" w:rsidDel="00000000" w:rsidP="00000000" w:rsidRDefault="00000000" w:rsidRPr="00000000" w14:paraId="000004D8">
      <w:pPr>
        <w:rPr/>
      </w:pPr>
      <w:r w:rsidDel="00000000" w:rsidR="00000000" w:rsidRPr="00000000">
        <w:rPr>
          <w:rtl w:val="0"/>
        </w:rPr>
        <w:t xml:space="preserve">type Product</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Album42</w:t>
      </w:r>
    </w:p>
    <w:p w:rsidR="00000000" w:rsidDel="00000000" w:rsidP="00000000" w:rsidRDefault="00000000" w:rsidRPr="00000000" w14:paraId="000004DB">
      <w:pPr>
        <w:rPr/>
      </w:pPr>
      <w:r w:rsidDel="00000000" w:rsidR="00000000" w:rsidRPr="00000000">
        <w:rPr>
          <w:rtl w:val="0"/>
        </w:rPr>
        <w:t xml:space="preserve">state InStock</w:t>
      </w:r>
    </w:p>
    <w:p w:rsidR="00000000" w:rsidDel="00000000" w:rsidP="00000000" w:rsidRDefault="00000000" w:rsidRPr="00000000" w14:paraId="000004DC">
      <w:pPr>
        <w:pStyle w:val="Heading3"/>
        <w:keepNext w:val="0"/>
        <w:keepLines w:val="0"/>
        <w:spacing w:before="280" w:lineRule="auto"/>
        <w:rPr>
          <w:b w:val="1"/>
          <w:bCs w:val="1"/>
          <w:color w:val="000000"/>
          <w:sz w:val="26"/>
          <w:szCs w:val="26"/>
        </w:rPr>
      </w:pPr>
      <w:bookmarkStart w:colFirst="0" w:colLast="0" w:name="_v0kmfil2cex8" w:id="108"/>
      <w:bookmarkEnd w:id="108"/>
      <w:r w:rsidDel="00000000" w:rsidR="00000000" w:rsidRPr="00000000">
        <w:rPr>
          <w:b w:val="1"/>
          <w:bCs w:val="1"/>
          <w:color w:val="000000"/>
          <w:sz w:val="26"/>
          <w:szCs w:val="26"/>
          <w:rtl w:val="0"/>
        </w:rPr>
        <w:t xml:space="preserve">Stage 2</w:t>
      </w:r>
    </w:p>
    <w:p w:rsidR="00000000" w:rsidDel="00000000" w:rsidP="00000000" w:rsidRDefault="00000000" w:rsidRPr="00000000" w14:paraId="000004DD">
      <w:pPr>
        <w:spacing w:after="240" w:before="240" w:lineRule="auto"/>
        <w:rPr/>
      </w:pPr>
      <w:r w:rsidDel="00000000" w:rsidR="00000000" w:rsidRPr="00000000">
        <w:rPr>
          <w:rtl w:val="0"/>
        </w:rPr>
        <w:t xml:space="preserve">Verb discovery.</w:t>
      </w:r>
    </w:p>
    <w:p w:rsidR="00000000" w:rsidDel="00000000" w:rsidP="00000000" w:rsidRDefault="00000000" w:rsidRPr="00000000" w14:paraId="000004DE">
      <w:pPr>
        <w:rPr/>
      </w:pPr>
      <w:r w:rsidDel="00000000" w:rsidR="00000000" w:rsidRPr="00000000">
        <w:rPr>
          <w:rtl w:val="0"/>
        </w:rPr>
        <w:t xml:space="preserve">Purchase</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t xml:space="preserve">requires</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Customer.Available</w:t>
      </w:r>
    </w:p>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Product.InStock</w:t>
      </w:r>
    </w:p>
    <w:p w:rsidR="00000000" w:rsidDel="00000000" w:rsidP="00000000" w:rsidRDefault="00000000" w:rsidRPr="00000000" w14:paraId="000004E5">
      <w:pPr>
        <w:pStyle w:val="Heading3"/>
        <w:keepNext w:val="0"/>
        <w:keepLines w:val="0"/>
        <w:spacing w:before="280" w:lineRule="auto"/>
        <w:rPr>
          <w:b w:val="1"/>
          <w:bCs w:val="1"/>
          <w:color w:val="000000"/>
          <w:sz w:val="26"/>
          <w:szCs w:val="26"/>
        </w:rPr>
      </w:pPr>
      <w:bookmarkStart w:colFirst="0" w:colLast="0" w:name="_v7v9zyg6uevb" w:id="109"/>
      <w:bookmarkEnd w:id="109"/>
      <w:r w:rsidDel="00000000" w:rsidR="00000000" w:rsidRPr="00000000">
        <w:rPr>
          <w:b w:val="1"/>
          <w:bCs w:val="1"/>
          <w:color w:val="000000"/>
          <w:sz w:val="26"/>
          <w:szCs w:val="26"/>
          <w:rtl w:val="0"/>
        </w:rPr>
        <w:t xml:space="preserve">Stage 3</w:t>
      </w:r>
    </w:p>
    <w:p w:rsidR="00000000" w:rsidDel="00000000" w:rsidP="00000000" w:rsidRDefault="00000000" w:rsidRPr="00000000" w14:paraId="000004E6">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E7">
      <w:pPr>
        <w:rPr/>
      </w:pPr>
      <w:r w:rsidDel="00000000" w:rsidR="00000000" w:rsidRPr="00000000">
        <w:rPr>
          <w:rtl w:val="0"/>
        </w:rPr>
        <w:t xml:space="preserve">Bob matches Customer.Available</w:t>
      </w:r>
    </w:p>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rPr/>
      </w:pPr>
      <w:r w:rsidDel="00000000" w:rsidR="00000000" w:rsidRPr="00000000">
        <w:rPr>
          <w:rtl w:val="0"/>
        </w:rPr>
        <w:t xml:space="preserve">Album42 matches Product.InStock</w:t>
      </w:r>
    </w:p>
    <w:p w:rsidR="00000000" w:rsidDel="00000000" w:rsidP="00000000" w:rsidRDefault="00000000" w:rsidRPr="00000000" w14:paraId="000004EA">
      <w:pPr>
        <w:pStyle w:val="Heading3"/>
        <w:keepNext w:val="0"/>
        <w:keepLines w:val="0"/>
        <w:spacing w:before="280" w:lineRule="auto"/>
        <w:rPr>
          <w:b w:val="1"/>
          <w:bCs w:val="1"/>
          <w:color w:val="000000"/>
          <w:sz w:val="26"/>
          <w:szCs w:val="26"/>
        </w:rPr>
      </w:pPr>
      <w:bookmarkStart w:colFirst="0" w:colLast="0" w:name="_8cu5r4gpkpwv" w:id="110"/>
      <w:bookmarkEnd w:id="110"/>
      <w:r w:rsidDel="00000000" w:rsidR="00000000" w:rsidRPr="00000000">
        <w:rPr>
          <w:b w:val="1"/>
          <w:bCs w:val="1"/>
          <w:color w:val="000000"/>
          <w:sz w:val="26"/>
          <w:szCs w:val="26"/>
          <w:rtl w:val="0"/>
        </w:rPr>
        <w:t xml:space="preserve">Stage 4</w:t>
      </w:r>
    </w:p>
    <w:p w:rsidR="00000000" w:rsidDel="00000000" w:rsidP="00000000" w:rsidRDefault="00000000" w:rsidRPr="00000000" w14:paraId="000004EB">
      <w:pPr>
        <w:spacing w:after="240" w:before="240" w:lineRule="auto"/>
        <w:rPr/>
      </w:pPr>
      <w:r w:rsidDel="00000000" w:rsidR="00000000" w:rsidRPr="00000000">
        <w:rPr>
          <w:rtl w:val="0"/>
        </w:rPr>
        <w:t xml:space="preserve">Activation.</w:t>
      </w:r>
    </w:p>
    <w:p w:rsidR="00000000" w:rsidDel="00000000" w:rsidP="00000000" w:rsidRDefault="00000000" w:rsidRPr="00000000" w14:paraId="000004EC">
      <w:pPr>
        <w:rPr/>
      </w:pPr>
      <w:r w:rsidDel="00000000" w:rsidR="00000000" w:rsidRPr="00000000">
        <w:rPr>
          <w:rtl w:val="0"/>
        </w:rPr>
        <w:t xml:space="preserve">PurchaseAction#987</w:t>
      </w:r>
    </w:p>
    <w:p w:rsidR="00000000" w:rsidDel="00000000" w:rsidP="00000000" w:rsidRDefault="00000000" w:rsidRPr="00000000" w14:paraId="000004ED">
      <w:pPr>
        <w:spacing w:after="240" w:before="240" w:lineRule="auto"/>
        <w:rPr/>
      </w:pPr>
      <w:r w:rsidDel="00000000" w:rsidR="00000000" w:rsidRPr="00000000">
        <w:rPr>
          <w:rtl w:val="0"/>
        </w:rPr>
        <w:t xml:space="preserve">is created.</w:t>
      </w:r>
    </w:p>
    <w:p w:rsidR="00000000" w:rsidDel="00000000" w:rsidP="00000000" w:rsidRDefault="00000000" w:rsidRPr="00000000" w14:paraId="000004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F">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F0">
      <w:pPr>
        <w:rPr/>
      </w:pPr>
      <w:r w:rsidDel="00000000" w:rsidR="00000000" w:rsidRPr="00000000">
        <w:rPr>
          <w:rtl w:val="0"/>
        </w:rPr>
        <w:t xml:space="preserve">Graph</w:t>
      </w:r>
    </w:p>
    <w:p w:rsidR="00000000" w:rsidDel="00000000" w:rsidP="00000000" w:rsidRDefault="00000000" w:rsidRPr="00000000" w14:paraId="000004F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2">
      <w:pPr>
        <w:rPr/>
      </w:pPr>
      <w:r w:rsidDel="00000000" w:rsidR="00000000" w:rsidRPr="00000000">
        <w:rPr>
          <w:rtl w:val="0"/>
        </w:rPr>
        <w:t xml:space="preserve">Pattern Match</w:t>
      </w:r>
    </w:p>
    <w:p w:rsidR="00000000" w:rsidDel="00000000" w:rsidP="00000000" w:rsidRDefault="00000000" w:rsidRPr="00000000" w14:paraId="000004F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4">
      <w:pPr>
        <w:rPr/>
      </w:pPr>
      <w:r w:rsidDel="00000000" w:rsidR="00000000" w:rsidRPr="00000000">
        <w:rPr>
          <w:rtl w:val="0"/>
        </w:rPr>
        <w:t xml:space="preserve">Context Activation</w:t>
      </w:r>
    </w:p>
    <w:p w:rsidR="00000000" w:rsidDel="00000000" w:rsidP="00000000" w:rsidRDefault="00000000" w:rsidRPr="00000000" w14:paraId="000004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6">
      <w:pPr>
        <w:rPr/>
      </w:pPr>
      <w:r w:rsidDel="00000000" w:rsidR="00000000" w:rsidRPr="00000000">
        <w:rPr>
          <w:rtl w:val="0"/>
        </w:rPr>
        <w:t xml:space="preserve">Interaction Instance</w:t>
      </w:r>
    </w:p>
    <w:p w:rsidR="00000000" w:rsidDel="00000000" w:rsidP="00000000" w:rsidRDefault="00000000" w:rsidRPr="00000000" w14:paraId="000004F7">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9">
      <w:pPr>
        <w:pStyle w:val="Heading2"/>
        <w:keepNext w:val="0"/>
        <w:keepLines w:val="0"/>
        <w:spacing w:after="80" w:lineRule="auto"/>
        <w:rPr>
          <w:b w:val="1"/>
          <w:bCs w:val="1"/>
          <w:sz w:val="34"/>
          <w:szCs w:val="34"/>
        </w:rPr>
      </w:pPr>
      <w:bookmarkStart w:colFirst="0" w:colLast="0" w:name="_gmv6638ytbnx" w:id="111"/>
      <w:bookmarkEnd w:id="111"/>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FA">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FB">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FC">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FD">
      <w:pPr>
        <w:rPr/>
      </w:pPr>
      <w:r w:rsidDel="00000000" w:rsidR="00000000" w:rsidRPr="00000000">
        <w:rPr>
          <w:rtl w:val="0"/>
        </w:rPr>
        <w:t xml:space="preserve">AssignAttribute</w:t>
      </w:r>
    </w:p>
    <w:p w:rsidR="00000000" w:rsidDel="00000000" w:rsidP="00000000" w:rsidRDefault="00000000" w:rsidRPr="00000000" w14:paraId="000004FE">
      <w:pPr>
        <w:rPr/>
      </w:pPr>
      <w:r w:rsidDel="00000000" w:rsidR="00000000" w:rsidRPr="00000000">
        <w:rPr>
          <w:rtl w:val="0"/>
        </w:rPr>
        <w:t xml:space="preserve">RemoveAttribute</w:t>
      </w:r>
    </w:p>
    <w:p w:rsidR="00000000" w:rsidDel="00000000" w:rsidP="00000000" w:rsidRDefault="00000000" w:rsidRPr="00000000" w14:paraId="000004FF">
      <w:pPr>
        <w:rPr/>
      </w:pPr>
      <w:r w:rsidDel="00000000" w:rsidR="00000000" w:rsidRPr="00000000">
        <w:rPr>
          <w:rtl w:val="0"/>
        </w:rPr>
        <w:t xml:space="preserve">CreateResource</w:t>
      </w:r>
    </w:p>
    <w:p w:rsidR="00000000" w:rsidDel="00000000" w:rsidP="00000000" w:rsidRDefault="00000000" w:rsidRPr="00000000" w14:paraId="00000500">
      <w:pPr>
        <w:rPr/>
      </w:pPr>
      <w:r w:rsidDel="00000000" w:rsidR="00000000" w:rsidRPr="00000000">
        <w:rPr>
          <w:rtl w:val="0"/>
        </w:rPr>
        <w:t xml:space="preserve">DeleteResource</w:t>
      </w:r>
    </w:p>
    <w:p w:rsidR="00000000" w:rsidDel="00000000" w:rsidP="00000000" w:rsidRDefault="00000000" w:rsidRPr="00000000" w14:paraId="00000501">
      <w:pPr>
        <w:rPr/>
      </w:pPr>
      <w:r w:rsidDel="00000000" w:rsidR="00000000" w:rsidRPr="00000000">
        <w:rPr>
          <w:rtl w:val="0"/>
        </w:rPr>
        <w:t xml:space="preserve">CreateLink</w:t>
      </w:r>
    </w:p>
    <w:p w:rsidR="00000000" w:rsidDel="00000000" w:rsidP="00000000" w:rsidRDefault="00000000" w:rsidRPr="00000000" w14:paraId="00000502">
      <w:pPr>
        <w:rPr/>
      </w:pPr>
      <w:r w:rsidDel="00000000" w:rsidR="00000000" w:rsidRPr="00000000">
        <w:rPr>
          <w:rtl w:val="0"/>
        </w:rPr>
        <w:t xml:space="preserve">RemoveLink</w:t>
      </w:r>
    </w:p>
    <w:p w:rsidR="00000000" w:rsidDel="00000000" w:rsidP="00000000" w:rsidRDefault="00000000" w:rsidRPr="00000000" w14:paraId="00000503">
      <w:pPr>
        <w:rPr/>
      </w:pPr>
      <w:r w:rsidDel="00000000" w:rsidR="00000000" w:rsidRPr="00000000">
        <w:rPr>
          <w:rtl w:val="0"/>
        </w:rPr>
        <w:t xml:space="preserve">TransformValue</w:t>
      </w:r>
    </w:p>
    <w:p w:rsidR="00000000" w:rsidDel="00000000" w:rsidP="00000000" w:rsidRDefault="00000000" w:rsidRPr="00000000" w14:paraId="00000504">
      <w:pPr>
        <w:rPr/>
      </w:pPr>
      <w:r w:rsidDel="00000000" w:rsidR="00000000" w:rsidRPr="00000000">
        <w:rPr>
          <w:rtl w:val="0"/>
        </w:rPr>
        <w:t xml:space="preserve">EmitEvent</w:t>
      </w:r>
    </w:p>
    <w:p w:rsidR="00000000" w:rsidDel="00000000" w:rsidP="00000000" w:rsidRDefault="00000000" w:rsidRPr="00000000" w14:paraId="00000505">
      <w:pPr>
        <w:spacing w:after="240" w:before="240" w:lineRule="auto"/>
        <w:rPr/>
      </w:pPr>
      <w:r w:rsidDel="00000000" w:rsidR="00000000" w:rsidRPr="00000000">
        <w:rPr>
          <w:rtl w:val="0"/>
        </w:rPr>
        <w:t xml:space="preserve">Then:</w:t>
      </w:r>
    </w:p>
    <w:p w:rsidR="00000000" w:rsidDel="00000000" w:rsidP="00000000" w:rsidRDefault="00000000" w:rsidRPr="00000000" w14:paraId="00000506">
      <w:pPr>
        <w:rPr/>
      </w:pPr>
      <w:r w:rsidDel="00000000" w:rsidR="00000000" w:rsidRPr="00000000">
        <w:rPr>
          <w:rtl w:val="0"/>
        </w:rPr>
        <w:t xml:space="preserve">Purchase</w:t>
      </w:r>
    </w:p>
    <w:p w:rsidR="00000000" w:rsidDel="00000000" w:rsidP="00000000" w:rsidRDefault="00000000" w:rsidRPr="00000000" w14:paraId="00000507">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508">
      <w:pPr>
        <w:rPr/>
      </w:pPr>
      <w:r w:rsidDel="00000000" w:rsidR="00000000" w:rsidRPr="00000000">
        <w:rPr>
          <w:rtl w:val="0"/>
        </w:rPr>
        <w:t xml:space="preserve">CreateLink(</w:t>
      </w:r>
    </w:p>
    <w:p w:rsidR="00000000" w:rsidDel="00000000" w:rsidP="00000000" w:rsidRDefault="00000000" w:rsidRPr="00000000" w14:paraId="00000509">
      <w:pPr>
        <w:rPr/>
      </w:pPr>
      <w:r w:rsidDel="00000000" w:rsidR="00000000" w:rsidRPr="00000000">
        <w:rPr>
          <w:rtl w:val="0"/>
        </w:rPr>
        <w:t xml:space="preserve">    Bob,</w:t>
      </w:r>
    </w:p>
    <w:p w:rsidR="00000000" w:rsidDel="00000000" w:rsidP="00000000" w:rsidRDefault="00000000" w:rsidRPr="00000000" w14:paraId="0000050A">
      <w:pPr>
        <w:rPr/>
      </w:pPr>
      <w:r w:rsidDel="00000000" w:rsidR="00000000" w:rsidRPr="00000000">
        <w:rPr>
          <w:rtl w:val="0"/>
        </w:rPr>
        <w:t xml:space="preserve">    owns,</w:t>
      </w:r>
    </w:p>
    <w:p w:rsidR="00000000" w:rsidDel="00000000" w:rsidP="00000000" w:rsidRDefault="00000000" w:rsidRPr="00000000" w14:paraId="0000050B">
      <w:pPr>
        <w:rPr/>
      </w:pPr>
      <w:r w:rsidDel="00000000" w:rsidR="00000000" w:rsidRPr="00000000">
        <w:rPr>
          <w:rtl w:val="0"/>
        </w:rPr>
        <w:t xml:space="preserve">    Album42</w:t>
      </w:r>
    </w:p>
    <w:p w:rsidR="00000000" w:rsidDel="00000000" w:rsidP="00000000" w:rsidRDefault="00000000" w:rsidRPr="00000000" w14:paraId="0000050C">
      <w:pPr>
        <w:rPr/>
      </w:pPr>
      <w:r w:rsidDel="00000000" w:rsidR="00000000" w:rsidRPr="00000000">
        <w:rPr>
          <w:rtl w:val="0"/>
        </w:rPr>
        <w:t xml:space="preserve">)</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t xml:space="preserve">RemoveLink(</w:t>
      </w:r>
    </w:p>
    <w:p w:rsidR="00000000" w:rsidDel="00000000" w:rsidP="00000000" w:rsidRDefault="00000000" w:rsidRPr="00000000" w14:paraId="0000050F">
      <w:pPr>
        <w:rPr/>
      </w:pPr>
      <w:r w:rsidDel="00000000" w:rsidR="00000000" w:rsidRPr="00000000">
        <w:rPr>
          <w:rtl w:val="0"/>
        </w:rPr>
        <w:t xml:space="preserve">    Album42,</w:t>
      </w:r>
    </w:p>
    <w:p w:rsidR="00000000" w:rsidDel="00000000" w:rsidP="00000000" w:rsidRDefault="00000000" w:rsidRPr="00000000" w14:paraId="00000510">
      <w:pPr>
        <w:rPr/>
      </w:pPr>
      <w:r w:rsidDel="00000000" w:rsidR="00000000" w:rsidRPr="00000000">
        <w:rPr>
          <w:rtl w:val="0"/>
        </w:rPr>
        <w:t xml:space="preserve">    availableIn,</w:t>
      </w:r>
    </w:p>
    <w:p w:rsidR="00000000" w:rsidDel="00000000" w:rsidP="00000000" w:rsidRDefault="00000000" w:rsidRPr="00000000" w14:paraId="00000511">
      <w:pPr>
        <w:rPr/>
      </w:pPr>
      <w:r w:rsidDel="00000000" w:rsidR="00000000" w:rsidRPr="00000000">
        <w:rPr>
          <w:rtl w:val="0"/>
        </w:rPr>
        <w:t xml:space="preserve">    Inventory</w:t>
      </w:r>
    </w:p>
    <w:p w:rsidR="00000000" w:rsidDel="00000000" w:rsidP="00000000" w:rsidRDefault="00000000" w:rsidRPr="00000000" w14:paraId="00000512">
      <w:pPr>
        <w:rPr/>
      </w:pPr>
      <w:r w:rsidDel="00000000" w:rsidR="00000000" w:rsidRPr="00000000">
        <w:rPr>
          <w:rtl w:val="0"/>
        </w:rPr>
        <w:t xml:space="preserve">)</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t xml:space="preserve">EmitEvent(</w:t>
      </w:r>
    </w:p>
    <w:p w:rsidR="00000000" w:rsidDel="00000000" w:rsidP="00000000" w:rsidRDefault="00000000" w:rsidRPr="00000000" w14:paraId="00000515">
      <w:pPr>
        <w:rPr/>
      </w:pPr>
      <w:r w:rsidDel="00000000" w:rsidR="00000000" w:rsidRPr="00000000">
        <w:rPr>
          <w:rtl w:val="0"/>
        </w:rPr>
        <w:t xml:space="preserve">    AlbumSold</w:t>
      </w:r>
    </w:p>
    <w:p w:rsidR="00000000" w:rsidDel="00000000" w:rsidP="00000000" w:rsidRDefault="00000000" w:rsidRPr="00000000" w14:paraId="00000516">
      <w:pPr>
        <w:rPr/>
      </w:pPr>
      <w:r w:rsidDel="00000000" w:rsidR="00000000" w:rsidRPr="00000000">
        <w:rPr>
          <w:rtl w:val="0"/>
        </w:rPr>
        <w:t xml:space="preserve">)</w:t>
      </w:r>
    </w:p>
    <w:p w:rsidR="00000000" w:rsidDel="00000000" w:rsidP="00000000" w:rsidRDefault="00000000" w:rsidRPr="00000000" w14:paraId="00000517">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518">
      <w:pPr>
        <w:spacing w:after="240" w:before="240" w:lineRule="auto"/>
        <w:rPr/>
      </w:pPr>
      <w:r w:rsidDel="00000000" w:rsidR="00000000" w:rsidRPr="00000000">
        <w:rPr>
          <w:rtl w:val="0"/>
        </w:rPr>
        <w:t xml:space="preserve">No AI involved.</w:t>
      </w:r>
    </w:p>
    <w:p w:rsidR="00000000" w:rsidDel="00000000" w:rsidP="00000000" w:rsidRDefault="00000000" w:rsidRPr="00000000" w14:paraId="00000519">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5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B">
      <w:pPr>
        <w:pStyle w:val="Heading2"/>
        <w:keepNext w:val="0"/>
        <w:keepLines w:val="0"/>
        <w:spacing w:after="80" w:lineRule="auto"/>
        <w:rPr>
          <w:b w:val="1"/>
          <w:bCs w:val="1"/>
          <w:sz w:val="34"/>
          <w:szCs w:val="34"/>
        </w:rPr>
      </w:pPr>
      <w:bookmarkStart w:colFirst="0" w:colLast="0" w:name="_dy72g3tj3c4i" w:id="112"/>
      <w:bookmarkEnd w:id="112"/>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51C">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51D">
      <w:pPr>
        <w:spacing w:after="240" w:before="240" w:lineRule="auto"/>
        <w:rPr/>
      </w:pPr>
      <w:r w:rsidDel="00000000" w:rsidR="00000000" w:rsidRPr="00000000">
        <w:rPr>
          <w:rtl w:val="0"/>
        </w:rPr>
        <w:t xml:space="preserve">Not:</w:t>
      </w:r>
    </w:p>
    <w:p w:rsidR="00000000" w:rsidDel="00000000" w:rsidP="00000000" w:rsidRDefault="00000000" w:rsidRPr="00000000" w14:paraId="0000051E">
      <w:pPr>
        <w:rPr/>
      </w:pPr>
      <w:r w:rsidDel="00000000" w:rsidR="00000000" w:rsidRPr="00000000">
        <w:rPr>
          <w:rtl w:val="0"/>
        </w:rPr>
        <w:t xml:space="preserve">Generate code.</w:t>
      </w:r>
    </w:p>
    <w:p w:rsidR="00000000" w:rsidDel="00000000" w:rsidP="00000000" w:rsidRDefault="00000000" w:rsidRPr="00000000" w14:paraId="0000051F">
      <w:pPr>
        <w:spacing w:after="240" w:before="240" w:lineRule="auto"/>
        <w:rPr/>
      </w:pPr>
      <w:r w:rsidDel="00000000" w:rsidR="00000000" w:rsidRPr="00000000">
        <w:rPr>
          <w:rtl w:val="0"/>
        </w:rPr>
        <w:t xml:space="preserve">Instead:</w:t>
      </w:r>
    </w:p>
    <w:p w:rsidR="00000000" w:rsidDel="00000000" w:rsidP="00000000" w:rsidRDefault="00000000" w:rsidRPr="00000000" w14:paraId="00000520">
      <w:pPr>
        <w:rPr/>
      </w:pPr>
      <w:r w:rsidDel="00000000" w:rsidR="00000000" w:rsidRPr="00000000">
        <w:rPr>
          <w:rtl w:val="0"/>
        </w:rPr>
        <w:t xml:space="preserve">Discover verbs.</w:t>
      </w:r>
    </w:p>
    <w:p w:rsidR="00000000" w:rsidDel="00000000" w:rsidP="00000000" w:rsidRDefault="00000000" w:rsidRPr="00000000" w14:paraId="00000521">
      <w:pPr>
        <w:rPr/>
      </w:pPr>
      <w:r w:rsidDel="00000000" w:rsidR="00000000" w:rsidRPr="00000000">
        <w:rPr>
          <w:rtl w:val="0"/>
        </w:rPr>
      </w:r>
    </w:p>
    <w:p w:rsidR="00000000" w:rsidDel="00000000" w:rsidP="00000000" w:rsidRDefault="00000000" w:rsidRPr="00000000" w14:paraId="00000522">
      <w:pPr>
        <w:rPr/>
      </w:pPr>
      <w:r w:rsidDel="00000000" w:rsidR="00000000" w:rsidRPr="00000000">
        <w:rPr>
          <w:rtl w:val="0"/>
        </w:rPr>
        <w:t xml:space="preserve">Discover contexts.</w:t>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pPr>
      <w:r w:rsidDel="00000000" w:rsidR="00000000" w:rsidRPr="00000000">
        <w:rPr>
          <w:rtl w:val="0"/>
        </w:rPr>
        <w:t xml:space="preserve">Propose activations.</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Suggest mappings.</w:t>
      </w:r>
    </w:p>
    <w:p w:rsidR="00000000" w:rsidDel="00000000" w:rsidP="00000000" w:rsidRDefault="00000000" w:rsidRPr="00000000" w14:paraId="00000527">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528">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5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A">
      <w:pPr>
        <w:pStyle w:val="Heading2"/>
        <w:keepNext w:val="0"/>
        <w:keepLines w:val="0"/>
        <w:spacing w:after="80" w:lineRule="auto"/>
        <w:rPr>
          <w:b w:val="1"/>
          <w:bCs w:val="1"/>
          <w:sz w:val="34"/>
          <w:szCs w:val="34"/>
        </w:rPr>
      </w:pPr>
      <w:bookmarkStart w:colFirst="0" w:colLast="0" w:name="_t1yextpd5eua" w:id="113"/>
      <w:bookmarkEnd w:id="113"/>
      <w:r w:rsidDel="00000000" w:rsidR="00000000" w:rsidRPr="00000000">
        <w:rPr>
          <w:b w:val="1"/>
          <w:bCs w:val="1"/>
          <w:sz w:val="34"/>
          <w:szCs w:val="34"/>
          <w:rtl w:val="0"/>
        </w:rPr>
        <w:t xml:space="preserve">What this starts resembling</w:t>
      </w:r>
    </w:p>
    <w:p w:rsidR="00000000" w:rsidDel="00000000" w:rsidP="00000000" w:rsidRDefault="00000000" w:rsidRPr="00000000" w14:paraId="0000052B">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52C">
      <w:pPr>
        <w:numPr>
          <w:ilvl w:val="0"/>
          <w:numId w:val="37"/>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52D">
      <w:pPr>
        <w:numPr>
          <w:ilvl w:val="0"/>
          <w:numId w:val="37"/>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52E">
      <w:pPr>
        <w:numPr>
          <w:ilvl w:val="0"/>
          <w:numId w:val="37"/>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52F">
      <w:pPr>
        <w:numPr>
          <w:ilvl w:val="0"/>
          <w:numId w:val="37"/>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530">
      <w:pPr>
        <w:numPr>
          <w:ilvl w:val="0"/>
          <w:numId w:val="37"/>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531">
      <w:pPr>
        <w:numPr>
          <w:ilvl w:val="0"/>
          <w:numId w:val="37"/>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532">
      <w:pPr>
        <w:numPr>
          <w:ilvl w:val="0"/>
          <w:numId w:val="37"/>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533">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5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5">
      <w:pPr>
        <w:pStyle w:val="Heading2"/>
        <w:keepNext w:val="0"/>
        <w:keepLines w:val="0"/>
        <w:spacing w:after="80" w:lineRule="auto"/>
        <w:rPr>
          <w:b w:val="1"/>
          <w:bCs w:val="1"/>
          <w:sz w:val="34"/>
          <w:szCs w:val="34"/>
        </w:rPr>
      </w:pPr>
      <w:bookmarkStart w:colFirst="0" w:colLast="0" w:name="_iye60vv5xplf" w:id="114"/>
      <w:bookmarkEnd w:id="114"/>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536">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537">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538">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539">
      <w:pPr>
        <w:rPr/>
      </w:pPr>
      <w:r w:rsidDel="00000000" w:rsidR="00000000" w:rsidRPr="00000000">
        <w:rPr>
          <w:rtl w:val="0"/>
        </w:rPr>
        <w:t xml:space="preserve">Machine Language</w:t>
      </w:r>
    </w:p>
    <w:p w:rsidR="00000000" w:rsidDel="00000000" w:rsidP="00000000" w:rsidRDefault="00000000" w:rsidRPr="00000000" w14:paraId="0000053A">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53B">
      <w:pPr>
        <w:rPr/>
      </w:pPr>
      <w:r w:rsidDel="00000000" w:rsidR="00000000" w:rsidRPr="00000000">
        <w:rPr>
          <w:rtl w:val="0"/>
        </w:rPr>
        <w:t xml:space="preserve">CreateNode</w:t>
      </w:r>
    </w:p>
    <w:p w:rsidR="00000000" w:rsidDel="00000000" w:rsidP="00000000" w:rsidRDefault="00000000" w:rsidRPr="00000000" w14:paraId="0000053C">
      <w:pPr>
        <w:rPr/>
      </w:pPr>
      <w:r w:rsidDel="00000000" w:rsidR="00000000" w:rsidRPr="00000000">
        <w:rPr>
          <w:rtl w:val="0"/>
        </w:rPr>
        <w:t xml:space="preserve">DeleteNode</w:t>
      </w:r>
    </w:p>
    <w:p w:rsidR="00000000" w:rsidDel="00000000" w:rsidP="00000000" w:rsidRDefault="00000000" w:rsidRPr="00000000" w14:paraId="0000053D">
      <w:pPr>
        <w:rPr/>
      </w:pPr>
      <w:r w:rsidDel="00000000" w:rsidR="00000000" w:rsidRPr="00000000">
        <w:rPr>
          <w:rtl w:val="0"/>
        </w:rPr>
        <w:t xml:space="preserve">CreateEdge</w:t>
      </w:r>
    </w:p>
    <w:p w:rsidR="00000000" w:rsidDel="00000000" w:rsidP="00000000" w:rsidRDefault="00000000" w:rsidRPr="00000000" w14:paraId="0000053E">
      <w:pPr>
        <w:rPr/>
      </w:pPr>
      <w:r w:rsidDel="00000000" w:rsidR="00000000" w:rsidRPr="00000000">
        <w:rPr>
          <w:rtl w:val="0"/>
        </w:rPr>
        <w:t xml:space="preserve">DeleteEdge</w:t>
      </w:r>
    </w:p>
    <w:p w:rsidR="00000000" w:rsidDel="00000000" w:rsidP="00000000" w:rsidRDefault="00000000" w:rsidRPr="00000000" w14:paraId="0000053F">
      <w:pPr>
        <w:rPr/>
      </w:pPr>
      <w:r w:rsidDel="00000000" w:rsidR="00000000" w:rsidRPr="00000000">
        <w:rPr>
          <w:rtl w:val="0"/>
        </w:rPr>
        <w:t xml:space="preserve">AssignValue</w:t>
      </w:r>
    </w:p>
    <w:p w:rsidR="00000000" w:rsidDel="00000000" w:rsidP="00000000" w:rsidRDefault="00000000" w:rsidRPr="00000000" w14:paraId="00000540">
      <w:pPr>
        <w:rPr/>
      </w:pPr>
      <w:r w:rsidDel="00000000" w:rsidR="00000000" w:rsidRPr="00000000">
        <w:rPr>
          <w:rtl w:val="0"/>
        </w:rPr>
        <w:t xml:space="preserve">TransformValue</w:t>
      </w:r>
    </w:p>
    <w:p w:rsidR="00000000" w:rsidDel="00000000" w:rsidP="00000000" w:rsidRDefault="00000000" w:rsidRPr="00000000" w14:paraId="00000541">
      <w:pPr>
        <w:rPr/>
      </w:pPr>
      <w:r w:rsidDel="00000000" w:rsidR="00000000" w:rsidRPr="00000000">
        <w:rPr>
          <w:rtl w:val="0"/>
        </w:rPr>
        <w:t xml:space="preserve">EmitEvent</w:t>
      </w:r>
    </w:p>
    <w:p w:rsidR="00000000" w:rsidDel="00000000" w:rsidP="00000000" w:rsidRDefault="00000000" w:rsidRPr="00000000" w14:paraId="00000542">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543">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544">
      <w:pPr>
        <w:rPr/>
      </w:pPr>
      <w:r w:rsidDel="00000000" w:rsidR="00000000" w:rsidRPr="00000000">
        <w:rPr>
          <w:rtl w:val="0"/>
        </w:rPr>
        <w:t xml:space="preserve">Knowledge</w:t>
      </w:r>
    </w:p>
    <w:p w:rsidR="00000000" w:rsidDel="00000000" w:rsidP="00000000" w:rsidRDefault="00000000" w:rsidRPr="00000000" w14:paraId="00000545">
      <w:pPr>
        <w:rPr/>
      </w:pPr>
      <w:r w:rsidDel="00000000" w:rsidR="00000000" w:rsidRPr="00000000">
        <w:rPr>
          <w:rtl w:val="0"/>
        </w:rPr>
        <w:t xml:space="preserve">    +</w:t>
      </w:r>
    </w:p>
    <w:p w:rsidR="00000000" w:rsidDel="00000000" w:rsidP="00000000" w:rsidRDefault="00000000" w:rsidRPr="00000000" w14:paraId="00000546">
      <w:pPr>
        <w:rPr/>
      </w:pPr>
      <w:r w:rsidDel="00000000" w:rsidR="00000000" w:rsidRPr="00000000">
        <w:rPr>
          <w:rtl w:val="0"/>
        </w:rPr>
        <w:t xml:space="preserve">Behavior</w:t>
      </w:r>
    </w:p>
    <w:p w:rsidR="00000000" w:rsidDel="00000000" w:rsidP="00000000" w:rsidRDefault="00000000" w:rsidRPr="00000000" w14:paraId="00000547">
      <w:pPr>
        <w:rPr/>
      </w:pPr>
      <w:r w:rsidDel="00000000" w:rsidR="00000000" w:rsidRPr="00000000">
        <w:rPr>
          <w:rtl w:val="0"/>
        </w:rPr>
        <w:t xml:space="preserve">    +</w:t>
      </w:r>
    </w:p>
    <w:p w:rsidR="00000000" w:rsidDel="00000000" w:rsidP="00000000" w:rsidRDefault="00000000" w:rsidRPr="00000000" w14:paraId="00000548">
      <w:pPr>
        <w:rPr/>
      </w:pPr>
      <w:r w:rsidDel="00000000" w:rsidR="00000000" w:rsidRPr="00000000">
        <w:rPr>
          <w:rtl w:val="0"/>
        </w:rPr>
        <w:t xml:space="preserve">Execution</w:t>
      </w:r>
    </w:p>
    <w:p w:rsidR="00000000" w:rsidDel="00000000" w:rsidP="00000000" w:rsidRDefault="00000000" w:rsidRPr="00000000" w14:paraId="00000549">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54A">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3.png"/><Relationship Id="rId21" Type="http://schemas.openxmlformats.org/officeDocument/2006/relationships/image" Target="media/image25.png"/><Relationship Id="rId24" Type="http://schemas.openxmlformats.org/officeDocument/2006/relationships/image" Target="media/image21.png"/><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image" Target="media/image2.png"/><Relationship Id="rId25" Type="http://schemas.openxmlformats.org/officeDocument/2006/relationships/image" Target="media/image12.png"/><Relationship Id="rId28" Type="http://schemas.openxmlformats.org/officeDocument/2006/relationships/image" Target="media/image22.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0.png"/><Relationship Id="rId7" Type="http://schemas.openxmlformats.org/officeDocument/2006/relationships/hyperlink" Target="https://creativecommons.org/licenses/by-nc-sa/4.0/" TargetMode="External"/><Relationship Id="rId8" Type="http://schemas.openxmlformats.org/officeDocument/2006/relationships/image" Target="media/image7.png"/><Relationship Id="rId31" Type="http://schemas.openxmlformats.org/officeDocument/2006/relationships/image" Target="media/image4.png"/><Relationship Id="rId30" Type="http://schemas.openxmlformats.org/officeDocument/2006/relationships/image" Target="media/image19.png"/><Relationship Id="rId11" Type="http://schemas.openxmlformats.org/officeDocument/2006/relationships/image" Target="media/image16.png"/><Relationship Id="rId10" Type="http://schemas.openxmlformats.org/officeDocument/2006/relationships/image" Target="media/image18.png"/><Relationship Id="rId32" Type="http://schemas.openxmlformats.org/officeDocument/2006/relationships/image" Target="media/image20.png"/><Relationship Id="rId13" Type="http://schemas.openxmlformats.org/officeDocument/2006/relationships/image" Target="media/image5.png"/><Relationship Id="rId12" Type="http://schemas.openxmlformats.org/officeDocument/2006/relationships/image" Target="media/image11.png"/><Relationship Id="rId15" Type="http://schemas.openxmlformats.org/officeDocument/2006/relationships/image" Target="media/image8.png"/><Relationship Id="rId14" Type="http://schemas.openxmlformats.org/officeDocument/2006/relationships/image" Target="media/image17.png"/><Relationship Id="rId17" Type="http://schemas.openxmlformats.org/officeDocument/2006/relationships/image" Target="media/image9.png"/><Relationship Id="rId16" Type="http://schemas.openxmlformats.org/officeDocument/2006/relationships/image" Target="media/image23.png"/><Relationship Id="rId19" Type="http://schemas.openxmlformats.org/officeDocument/2006/relationships/image" Target="media/image14.png"/><Relationship Id="rId18"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