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687587610"/>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ydyys19ule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gz1ahvhmx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 Context Statements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rhj7gpyogs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 Dimensional Context Statements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2ej65jyax2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Contexts as Dimensional Points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jo4358m1ir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ContextKind(s) as a Higher-Order Dimensional Model</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ekggyxqtj1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Possible Inferences from Dimensional Contexts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aqbihr52oi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Dimensional Ordering: Previous, Current and Next</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mdo6be9uxe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Inferring ContextKinds from Sets, FCA, CPPE and ML</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lp4oodivk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with Aggregation, Alignment and Activation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m2vnx7qk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Illustrative Use Cases</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gabmmlbv8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Inference Materialization and Provenance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wijpja7l7e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Resulting Principle</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wfnvocmv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Formalizing the Sets Layout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onukp69umq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Fundamental Set Operations</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f4y8cwohp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Deriving Kinds from Dimensional Sets</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lknfaayor7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Comparing Contexts and Inferring Dimensional Relationships</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6i4bsuqie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Possible Inferences and Use Cases Based on Set Operations</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lp18smw66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into the Augmentation Pipeline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n2b0wql2a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Materialization, Provenance and Incremental Recalculation</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y07k0wyk7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Resulting Principle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8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9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B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B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B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B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B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C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C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C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line="276" w:lineRule="auto"/>
        <w:rPr/>
      </w:pPr>
      <w:r w:rsidDel="00000000" w:rsidR="00000000" w:rsidRPr="00000000">
        <w:rPr>
          <w:rtl w:val="0"/>
        </w:rPr>
      </w:r>
    </w:p>
    <w:p w:rsidR="00000000" w:rsidDel="00000000" w:rsidP="00000000" w:rsidRDefault="00000000" w:rsidRPr="00000000" w14:paraId="000000C4">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C5">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C6">
      <w:pPr>
        <w:spacing w:line="276" w:lineRule="auto"/>
        <w:rPr/>
      </w:pPr>
      <w:r w:rsidDel="00000000" w:rsidR="00000000" w:rsidRPr="00000000">
        <w:rPr>
          <w:rtl w:val="0"/>
        </w:rPr>
      </w:r>
    </w:p>
    <w:p w:rsidR="00000000" w:rsidDel="00000000" w:rsidP="00000000" w:rsidRDefault="00000000" w:rsidRPr="00000000" w14:paraId="000000C7">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C8">
      <w:pPr>
        <w:spacing w:line="276" w:lineRule="auto"/>
        <w:rPr/>
      </w:pPr>
      <w:r w:rsidDel="00000000" w:rsidR="00000000" w:rsidRPr="00000000">
        <w:rPr>
          <w:rtl w:val="0"/>
        </w:rPr>
      </w:r>
    </w:p>
    <w:p w:rsidR="00000000" w:rsidDel="00000000" w:rsidP="00000000" w:rsidRDefault="00000000" w:rsidRPr="00000000" w14:paraId="000000C9">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CA">
      <w:pPr>
        <w:spacing w:line="276" w:lineRule="auto"/>
        <w:rPr/>
      </w:pP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CC">
      <w:pPr>
        <w:spacing w:line="276" w:lineRule="auto"/>
        <w:rPr/>
      </w:pPr>
      <w:r w:rsidDel="00000000" w:rsidR="00000000" w:rsidRPr="00000000">
        <w:rPr>
          <w:rtl w:val="0"/>
        </w:rPr>
      </w:r>
    </w:p>
    <w:p w:rsidR="00000000" w:rsidDel="00000000" w:rsidP="00000000" w:rsidRDefault="00000000" w:rsidRPr="00000000" w14:paraId="000000CD">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E">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F">
      <w:pPr>
        <w:numPr>
          <w:ilvl w:val="0"/>
          <w:numId w:val="57"/>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D0">
      <w:pPr>
        <w:numPr>
          <w:ilvl w:val="0"/>
          <w:numId w:val="57"/>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D1">
      <w:pPr>
        <w:numPr>
          <w:ilvl w:val="0"/>
          <w:numId w:val="57"/>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D2">
      <w:pPr>
        <w:numPr>
          <w:ilvl w:val="0"/>
          <w:numId w:val="57"/>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D3">
      <w:pPr>
        <w:numPr>
          <w:ilvl w:val="0"/>
          <w:numId w:val="57"/>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D4">
      <w:pPr>
        <w:numPr>
          <w:ilvl w:val="0"/>
          <w:numId w:val="57"/>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D5">
      <w:pPr>
        <w:numPr>
          <w:ilvl w:val="0"/>
          <w:numId w:val="57"/>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D6">
      <w:pPr>
        <w:numPr>
          <w:ilvl w:val="0"/>
          <w:numId w:val="57"/>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D7">
      <w:pPr>
        <w:numPr>
          <w:ilvl w:val="0"/>
          <w:numId w:val="57"/>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D8">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D9">
      <w:pPr>
        <w:numPr>
          <w:ilvl w:val="0"/>
          <w:numId w:val="63"/>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DA">
      <w:pPr>
        <w:numPr>
          <w:ilvl w:val="0"/>
          <w:numId w:val="63"/>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DB">
      <w:pPr>
        <w:numPr>
          <w:ilvl w:val="0"/>
          <w:numId w:val="63"/>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DC">
      <w:pPr>
        <w:numPr>
          <w:ilvl w:val="0"/>
          <w:numId w:val="63"/>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D">
      <w:pPr>
        <w:numPr>
          <w:ilvl w:val="0"/>
          <w:numId w:val="63"/>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E">
      <w:pPr>
        <w:numPr>
          <w:ilvl w:val="0"/>
          <w:numId w:val="63"/>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F">
      <w:pPr>
        <w:numPr>
          <w:ilvl w:val="0"/>
          <w:numId w:val="63"/>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E0">
      <w:pPr>
        <w:numPr>
          <w:ilvl w:val="0"/>
          <w:numId w:val="19"/>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E1">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E2">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E3">
      <w:pPr>
        <w:numPr>
          <w:ilvl w:val="0"/>
          <w:numId w:val="13"/>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E4">
      <w:pPr>
        <w:numPr>
          <w:ilvl w:val="0"/>
          <w:numId w:val="13"/>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E5">
      <w:pPr>
        <w:numPr>
          <w:ilvl w:val="0"/>
          <w:numId w:val="13"/>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E6">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E7">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Context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Subject Occurrences</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Predicate Occurrences</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All Resource’s Object Occurrences</w:t>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Kind&lt;PlayerType extends Resource,</w:t>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10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1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1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context : Kind) : AttributeType[]</w:t>
      </w:r>
    </w:p>
    <w:p w:rsidR="00000000" w:rsidDel="00000000" w:rsidP="00000000" w:rsidRDefault="00000000" w:rsidRPr="00000000" w14:paraId="000001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context : Kind) : ValueType[]</w:t>
      </w:r>
    </w:p>
    <w:p w:rsidR="00000000" w:rsidDel="00000000" w:rsidP="00000000" w:rsidRDefault="00000000" w:rsidRPr="00000000" w14:paraId="000001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1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Kind&lt;Subject, Predicate, Object&gt;</w:t>
      </w:r>
    </w:p>
    <w:p w:rsidR="00000000" w:rsidDel="00000000" w:rsidP="00000000" w:rsidRDefault="00000000" w:rsidRPr="00000000" w14:paraId="0000010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11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1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115">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16">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(nested) Occurrences contexts.</w:t>
      </w:r>
      <w:r w:rsidDel="00000000" w:rsidR="00000000" w:rsidRPr="00000000">
        <w:rPr>
          <w:rtl w:val="0"/>
        </w:rPr>
      </w:r>
    </w:p>
    <w:p w:rsidR="00000000" w:rsidDel="00000000" w:rsidP="00000000" w:rsidRDefault="00000000" w:rsidRPr="00000000" w14:paraId="00000117">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18">
      <w:pPr>
        <w:rPr/>
      </w:pPr>
      <w:r w:rsidDel="00000000" w:rsidR="00000000" w:rsidRPr="00000000">
        <w:rPr>
          <w:rtl w:val="0"/>
        </w:rPr>
        <w:t xml:space="preserve">Participation of a Resource in an Occurrence in a given Role (Kind) in a given Context (Statement).</w:t>
      </w:r>
      <w:r w:rsidDel="00000000" w:rsidR="00000000" w:rsidRPr="00000000">
        <w:rPr>
          <w:rtl w:val="0"/>
        </w:rPr>
      </w:r>
    </w:p>
    <w:p w:rsidR="00000000" w:rsidDel="00000000" w:rsidP="00000000" w:rsidRDefault="00000000" w:rsidRPr="00000000" w14:paraId="00000119">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1A">
      <w:pPr>
        <w:rPr/>
      </w:pPr>
      <w:r w:rsidDel="00000000" w:rsidR="00000000" w:rsidRPr="00000000">
        <w:rPr>
          <w:rtl w:val="0"/>
        </w:rPr>
        <w:t xml:space="preserve">Statements are Resources whose occurrences are their Contexts, Subjects, Predicates and Objects in a given Dimensional Context space. Statement Contexts (Quads Contexts) ContextKinds aggregates all of the dimensional axes (SPOs) of the corresponding Statement Occurrence.</w:t>
      </w:r>
    </w:p>
    <w:p w:rsidR="00000000" w:rsidDel="00000000" w:rsidP="00000000" w:rsidRDefault="00000000" w:rsidRPr="00000000" w14:paraId="0000011B">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1C">
      <w:pPr>
        <w:rPr/>
      </w:pPr>
      <w:r w:rsidDel="00000000" w:rsidR="00000000" w:rsidRPr="00000000">
        <w:rPr>
          <w:rtl w:val="0"/>
        </w:rPr>
        <w:t xml:space="preserve">CSPO Occurrences (Statements) are to be assigned their corresponding Kind onto this Occurrence.</w:t>
      </w:r>
    </w:p>
    <w:p w:rsidR="00000000" w:rsidDel="00000000" w:rsidP="00000000" w:rsidRDefault="00000000" w:rsidRPr="00000000" w14:paraId="0000011D">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E">
      <w:pPr>
        <w:rPr/>
      </w:pPr>
      <w:r w:rsidDel="00000000" w:rsidR="00000000" w:rsidRPr="00000000">
        <w:rPr>
          <w:rtl w:val="0"/>
        </w:rPr>
        <w:t xml:space="preserve">Kinds aggregates Player, Attribute, Value types Player Statement Occurrences by means of their common Attributes (types) and then by their common Attribute Values (states).</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They are reifiable as Context, Subject, Predicate, Object. Occurrences of the Kind as Resource. Kinds as Resources: Kinds occurring in Statements in C, S, P, O Roles.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Kind Functional Definition: Statement Contexts (occurring Statement Contexts) for a given Player (context) a given Attribute has a corresponding functional Value. </w:t>
      </w:r>
      <w:r w:rsidDel="00000000" w:rsidR="00000000" w:rsidRPr="00000000">
        <w:rPr>
          <w:color w:val="222222"/>
          <w:rtl w:val="0"/>
        </w:rPr>
        <w:t xml:space="preserve">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123">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24">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Kinds: ContextKind, SubjectKind, PredicateKind, ObjectKind (CK, SK, PK, OK) are themselves reifiable as CSPOs (Resources) respectively and can participate in a Statement Context as CSPO Occurrences.</w:t>
      </w:r>
    </w:p>
    <w:p w:rsidR="00000000" w:rsidDel="00000000" w:rsidP="00000000" w:rsidRDefault="00000000" w:rsidRPr="00000000" w14:paraId="00000129">
      <w:pPr>
        <w:pStyle w:val="Heading3"/>
        <w:rPr/>
      </w:pPr>
      <w:bookmarkStart w:colFirst="0" w:colLast="0" w:name="_kydyys19ulet" w:id="12"/>
      <w:bookmarkEnd w:id="12"/>
      <w:r w:rsidDel="00000000" w:rsidR="00000000" w:rsidRPr="00000000">
        <w:rPr>
          <w:rtl w:val="0"/>
        </w:rPr>
        <w:t xml:space="preserve">Statement Types</w:t>
      </w:r>
    </w:p>
    <w:p w:rsidR="00000000" w:rsidDel="00000000" w:rsidP="00000000" w:rsidRDefault="00000000" w:rsidRPr="00000000" w14:paraId="0000012A">
      <w:pPr>
        <w:rPr/>
      </w:pPr>
      <w:r w:rsidDel="00000000" w:rsidR="00000000" w:rsidRPr="00000000">
        <w:rPr>
          <w:rtl w:val="0"/>
        </w:rPr>
        <w:t xml:space="preserve">Statements can be interpreted in the following ways: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numPr>
          <w:ilvl w:val="0"/>
          <w:numId w:val="68"/>
        </w:numPr>
        <w:ind w:left="720" w:hanging="360"/>
        <w:rPr>
          <w:u w:val="none"/>
        </w:rPr>
      </w:pPr>
      <w:r w:rsidDel="00000000" w:rsidR="00000000" w:rsidRPr="00000000">
        <w:rPr>
          <w:rtl w:val="0"/>
        </w:rPr>
        <w:t xml:space="preserve">Raw CSPO Statements: Resource Instances are CSPOs.</w:t>
      </w:r>
    </w:p>
    <w:p w:rsidR="00000000" w:rsidDel="00000000" w:rsidP="00000000" w:rsidRDefault="00000000" w:rsidRPr="00000000" w14:paraId="0000012D">
      <w:pPr>
        <w:numPr>
          <w:ilvl w:val="0"/>
          <w:numId w:val="68"/>
        </w:numPr>
        <w:ind w:left="720" w:hanging="360"/>
        <w:rPr>
          <w:u w:val="none"/>
        </w:rPr>
      </w:pPr>
      <w:r w:rsidDel="00000000" w:rsidR="00000000" w:rsidRPr="00000000">
        <w:rPr>
          <w:rtl w:val="0"/>
        </w:rPr>
        <w:t xml:space="preserve">Kind Context Statements: 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2E">
      <w:pPr>
        <w:numPr>
          <w:ilvl w:val="0"/>
          <w:numId w:val="68"/>
        </w:numPr>
        <w:ind w:left="720" w:hanging="360"/>
        <w:rPr>
          <w:u w:val="none"/>
        </w:rPr>
      </w:pPr>
      <w:r w:rsidDel="00000000" w:rsidR="00000000" w:rsidRPr="00000000">
        <w:rPr>
          <w:rtl w:val="0"/>
        </w:rPr>
        <w:t xml:space="preserve">Dimensional Context Statements: 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Kinds are represented and aggregation of Statements whose Statement Contexts are the Kind instance itself (Kind reified Context Resource Occurrence), and their Subjects, Predicates and Objects plays the PlayerType, AttributeType and ValueType of their Kind definition. Thus, the definition of a Kind is the set of Statements of its corresponding Kind as Resource Occurrence of their Statement Contexts.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This is further leveraged in the Augmentation Layers Domain Model Statements definitions section.</w:t>
      </w:r>
    </w:p>
    <w:p w:rsidR="00000000" w:rsidDel="00000000" w:rsidP="00000000" w:rsidRDefault="00000000" w:rsidRPr="00000000" w14:paraId="00000133">
      <w:pPr>
        <w:pStyle w:val="Heading2"/>
        <w:rPr/>
      </w:pPr>
      <w:bookmarkStart w:colFirst="0" w:colLast="0" w:name="_x4x30fhkgclg" w:id="13"/>
      <w:bookmarkEnd w:id="13"/>
      <w:r w:rsidDel="00000000" w:rsidR="00000000" w:rsidRPr="00000000">
        <w:rPr>
          <w:rtl w:val="0"/>
        </w:rPr>
        <w:t xml:space="preserve">Contexts, Subjects, Predicates, Objects</w:t>
      </w:r>
    </w:p>
    <w:p w:rsidR="00000000" w:rsidDel="00000000" w:rsidP="00000000" w:rsidRDefault="00000000" w:rsidRPr="00000000" w14:paraId="00000134">
      <w:pPr>
        <w:rPr/>
      </w:pPr>
      <w:r w:rsidDel="00000000" w:rsidR="00000000" w:rsidRPr="00000000">
        <w:rPr>
          <w:rtl w:val="0"/>
        </w:rPr>
        <w:t xml:space="preserve">The role of a Resource Occurrence in a Statement is typed by its Statement Occurrence position and its Occurrence Role type..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35">
      <w:pPr>
        <w:pStyle w:val="Heading2"/>
        <w:rPr/>
      </w:pPr>
      <w:bookmarkStart w:colFirst="0" w:colLast="0" w:name="_hytyektcnf1l" w:id="14"/>
      <w:bookmarkEnd w:id="14"/>
      <w:r w:rsidDel="00000000" w:rsidR="00000000" w:rsidRPr="00000000">
        <w:rPr>
          <w:rtl w:val="0"/>
        </w:rPr>
        <w:t xml:space="preserve">Context, Subject, Predicate, Object Kinds</w:t>
      </w:r>
    </w:p>
    <w:p w:rsidR="00000000" w:rsidDel="00000000" w:rsidP="00000000" w:rsidRDefault="00000000" w:rsidRPr="00000000" w14:paraId="00000136">
      <w:pPr>
        <w:rPr/>
      </w:pPr>
      <w:r w:rsidDel="00000000" w:rsidR="00000000" w:rsidRPr="00000000">
        <w:rPr>
          <w:rtl w:val="0"/>
        </w:rPr>
        <w:t xml:space="preserve">Kinds aggregates Player, Attribute, Value triples scoped by their Kind (Resource) Context Occurrence.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Kinds are a kind of “type / state in context inference mechanism”: if a Subject shares common attributes with another Subject, it is of the same Kind “type”. If their common attributes share common values, it is of the same Kind “state”.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3F">
      <w:pPr>
        <w:rPr>
          <w:b w:val="1"/>
          <w:bCs w:val="1"/>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43">
      <w:pPr>
        <w:rPr>
          <w:b w:val="1"/>
          <w:bCs w:val="1"/>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45">
      <w:pPr>
        <w:pStyle w:val="Heading3"/>
        <w:rPr/>
      </w:pPr>
      <w:bookmarkStart w:colFirst="0" w:colLast="0" w:name="_c6xkoixrpgkw" w:id="15"/>
      <w:bookmarkEnd w:id="15"/>
      <w:r w:rsidDel="00000000" w:rsidR="00000000" w:rsidRPr="00000000">
        <w:rPr>
          <w:rtl w:val="0"/>
        </w:rPr>
        <w:t xml:space="preserve">Kinds as Extensional Functional Definitions</w:t>
      </w:r>
    </w:p>
    <w:p w:rsidR="00000000" w:rsidDel="00000000" w:rsidP="00000000" w:rsidRDefault="00000000" w:rsidRPr="00000000" w14:paraId="00000146">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numPr>
          <w:ilvl w:val="0"/>
          <w:numId w:val="3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49">
      <w:pPr>
        <w:numPr>
          <w:ilvl w:val="0"/>
          <w:numId w:val="3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A">
      <w:pPr>
        <w:numPr>
          <w:ilvl w:val="0"/>
          <w:numId w:val="3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B">
      <w:pPr>
        <w:numPr>
          <w:ilvl w:val="0"/>
          <w:numId w:val="3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If aKind(S1) = A, aKind(next(S1)) = next(A).</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Functional Composition (align, sort, link completion, merge).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56">
      <w:pPr>
        <w:rPr>
          <w:color w:val="222222"/>
        </w:rPr>
      </w:pPr>
      <w:r w:rsidDel="00000000" w:rsidR="00000000" w:rsidRPr="00000000">
        <w:rPr>
          <w:rtl w:val="0"/>
        </w:rPr>
      </w:r>
    </w:p>
    <w:p w:rsidR="00000000" w:rsidDel="00000000" w:rsidP="00000000" w:rsidRDefault="00000000" w:rsidRPr="00000000" w14:paraId="00000157">
      <w:pPr>
        <w:rPr>
          <w:color w:val="222222"/>
        </w:rPr>
      </w:pPr>
      <w:r w:rsidDel="00000000" w:rsidR="00000000" w:rsidRPr="00000000">
        <w:rPr>
          <w:color w:val="222222"/>
          <w:rtl w:val="0"/>
        </w:rPr>
        <w:t xml:space="preserve">Kinds: extensional functions definitions. Functions Comprehensions: infer Kinds Functions from CPPE embeddings vía Embeddings / Helpers / ML. Resource Merge / Apply: Kinds inferred Functions inference.</w:t>
      </w:r>
    </w:p>
    <w:p w:rsidR="00000000" w:rsidDel="00000000" w:rsidP="00000000" w:rsidRDefault="00000000" w:rsidRPr="00000000" w14:paraId="00000158">
      <w:pPr>
        <w:pStyle w:val="Heading3"/>
        <w:rPr/>
      </w:pPr>
      <w:bookmarkStart w:colFirst="0" w:colLast="0" w:name="_kgz1ahvhmxmr" w:id="16"/>
      <w:bookmarkEnd w:id="16"/>
      <w:r w:rsidDel="00000000" w:rsidR="00000000" w:rsidRPr="00000000">
        <w:rPr>
          <w:rtl w:val="0"/>
        </w:rPr>
        <w:t xml:space="preserve">Kind Context Statements</w:t>
      </w:r>
    </w:p>
    <w:p w:rsidR="00000000" w:rsidDel="00000000" w:rsidP="00000000" w:rsidRDefault="00000000" w:rsidRPr="00000000" w14:paraId="00000159">
      <w:pPr>
        <w:ind w:left="0" w:firstLine="0"/>
        <w:rPr/>
      </w:pPr>
      <w:r w:rsidDel="00000000" w:rsidR="00000000" w:rsidRPr="00000000">
        <w:rPr>
          <w:rtl w:val="0"/>
        </w:rPr>
        <w:t xml:space="preserve">Kind Context Statements: Statement’s Context role Kind type is one of SubjectKind, PredicateKind, ObjectKind. Statements S, P, O are Resource Occurrences. The Statement’s Context role Kind (SK, PK, OK) Resource (URI) aggregates all Kind’s SPO Statements Occurrences.</w:t>
      </w:r>
    </w:p>
    <w:p w:rsidR="00000000" w:rsidDel="00000000" w:rsidP="00000000" w:rsidRDefault="00000000" w:rsidRPr="00000000" w14:paraId="0000015A">
      <w:pPr>
        <w:pStyle w:val="Heading3"/>
        <w:rPr/>
      </w:pPr>
      <w:bookmarkStart w:colFirst="0" w:colLast="0" w:name="_grhj7gpyogs7" w:id="17"/>
      <w:bookmarkEnd w:id="17"/>
      <w:r w:rsidDel="00000000" w:rsidR="00000000" w:rsidRPr="00000000">
        <w:rPr>
          <w:rtl w:val="0"/>
        </w:rPr>
        <w:t xml:space="preserve">Kind Dimensional Context Statements</w:t>
      </w:r>
    </w:p>
    <w:p w:rsidR="00000000" w:rsidDel="00000000" w:rsidP="00000000" w:rsidRDefault="00000000" w:rsidRPr="00000000" w14:paraId="0000015B">
      <w:pPr>
        <w:ind w:left="0" w:firstLine="0"/>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Dimensional Context Statements are dimensionally aggregated through their Context(s) ContextKind(s). A given Context Occurrence of a Context Resource plays the role of its ContextKind which aggregates all the given Statement Context’s Context Point dimensional Statements (Subjects, Predicates, Objects as the Player, Attribute, Value roles of the ContextKind) corresponding to the Statement Dimensional Point..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60">
      <w:pPr>
        <w:rPr/>
      </w:pPr>
      <w:r w:rsidDel="00000000" w:rsidR="00000000" w:rsidRPr="00000000">
        <w:rPr>
          <w:rtl w:val="0"/>
        </w:rPr>
        <w:t xml:space="preserve">TODO: Infer Order and relationships renderable as a previous, current, next materialized relation statements (containment, time, etc.)</w:t>
      </w:r>
    </w:p>
    <w:p w:rsidR="00000000" w:rsidDel="00000000" w:rsidP="00000000" w:rsidRDefault="00000000" w:rsidRPr="00000000" w14:paraId="00000161">
      <w:pPr>
        <w:rPr/>
      </w:pPr>
      <w:r w:rsidDel="00000000" w:rsidR="00000000" w:rsidRPr="00000000">
        <w:rPr>
          <w:rtl w:val="0"/>
        </w:rPr>
        <w:t xml:space="preserve">TODO: Subject, Predicate, Object Kinds as ContextKind(s) Players, Attributes and Values?</w:t>
      </w:r>
    </w:p>
    <w:p w:rsidR="00000000" w:rsidDel="00000000" w:rsidP="00000000" w:rsidRDefault="00000000" w:rsidRPr="00000000" w14:paraId="00000162">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Statements are dimensionally aggregated through their Contexts and the ContextKinds associated with their Context occurrences. A Context Resource provides a scope in which Subject, Predicate and Object occurrences participate in Statements. Its ContextKind aggregates the structural characteristics of that scope, treating Subjects as Players, Predicates as Attributes, and Objects as Values.</w:t>
      </w:r>
    </w:p>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A Context is therefore more than a container for Statements. It can be regarded as a dimensional point whose aggregated Statement structure describes a particular data scope, situation, state, event, relationship, or interaction. ContextKinds provide the means to classify such dimensional points, compare them with other Contexts, discover relationships among them, and materialize inferred structures as additional Statements.</w:t>
      </w:r>
    </w:p>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after="240" w:lineRule="auto"/>
        <w:ind w:left="0" w:right="240" w:firstLine="0"/>
        <w:rPr>
          <w:color w:val="1f2328"/>
        </w:rPr>
      </w:pPr>
      <w:r w:rsidDel="00000000" w:rsidR="00000000" w:rsidRPr="00000000">
        <w:rPr>
          <w:color w:val="1f2328"/>
          <w:rtl w:val="0"/>
        </w:rPr>
        <w:t xml:space="preserve">The objective is to infer sufficient dimensional structure to reference, classify, relate, order, group, compare and address particular Statements and their participating Resources. These inferences provide a basis for the subsequent Alignment and Activation stages, where structural correspondences become semantic relationships and executable Contexts, Roles, Actors and Interactions.</w:t>
      </w:r>
    </w:p>
    <w:p w:rsidR="00000000" w:rsidDel="00000000" w:rsidP="00000000" w:rsidRDefault="00000000" w:rsidRPr="00000000" w14:paraId="0000016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w2ej65jyax22" w:id="18"/>
      <w:bookmarkEnd w:id="18"/>
      <w:r w:rsidDel="00000000" w:rsidR="00000000" w:rsidRPr="00000000">
        <w:rPr>
          <w:color w:val="1f2328"/>
          <w:sz w:val="22"/>
          <w:szCs w:val="22"/>
          <w:rtl w:val="0"/>
        </w:rPr>
        <w:t xml:space="preserve">1. Contexts as Dimensional Points</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given Context Resource </w:t>
      </w:r>
      <w:r w:rsidDel="00000000" w:rsidR="00000000" w:rsidRPr="00000000">
        <w:rPr>
          <w:color w:val="1f2328"/>
        </w:rPr>
        <w:drawing>
          <wp:inline distB="114300" distT="114300" distL="114300" distR="114300">
            <wp:extent cx="381000" cy="352425"/>
            <wp:effectExtent b="0" l="0" r="0" t="0"/>
            <wp:docPr descr="C" id="77" name="image71.png"/>
            <a:graphic>
              <a:graphicData uri="http://schemas.openxmlformats.org/drawingml/2006/picture">
                <pic:pic>
                  <pic:nvPicPr>
                    <pic:cNvPr descr="C" id="0" name="image71.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let its observed dimensional statements be:</w:t>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Pr>
        <w:drawing>
          <wp:inline distB="114300" distT="114300" distL="114300" distR="114300">
            <wp:extent cx="5731200" cy="393700"/>
            <wp:effectExtent b="0" l="0" r="0" t="0"/>
            <wp:docPr descr="Rendered mathematical expression: D(C)=\{(S,P,O)\mid(C,S,P,O)\text{ is an observed Statement}\}" id="64" name="image63.png"/>
            <a:graphic>
              <a:graphicData uri="http://schemas.openxmlformats.org/drawingml/2006/picture">
                <pic:pic>
                  <pic:nvPicPr>
                    <pic:cNvPr descr="Rendered mathematical expression: D(C)=\{(S,P,O)\mid(C,S,P,O)\text{ is an observed Statement}\}" id="0" name="image63.png"/>
                    <pic:cNvPicPr preferRelativeResize="0"/>
                  </pic:nvPicPr>
                  <pic:blipFill>
                    <a:blip r:embed="rId9"/>
                    <a:srcRect b="0" l="0" r="0" t="0"/>
                    <a:stretch>
                      <a:fillRect/>
                    </a:stretch>
                  </pic:blipFill>
                  <pic:spPr>
                    <a:xfrm>
                      <a:off x="0" y="0"/>
                      <a:ext cx="57312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dimensional profile of </w:t>
      </w:r>
      <w:r w:rsidDel="00000000" w:rsidR="00000000" w:rsidRPr="00000000">
        <w:rPr>
          <w:color w:val="1f2328"/>
        </w:rPr>
        <w:drawing>
          <wp:inline distB="114300" distT="114300" distL="114300" distR="114300">
            <wp:extent cx="381000" cy="352425"/>
            <wp:effectExtent b="0" l="0" r="0" t="0"/>
            <wp:docPr descr="C" id="17" name="image17.png"/>
            <a:graphic>
              <a:graphicData uri="http://schemas.openxmlformats.org/drawingml/2006/picture">
                <pic:pic>
                  <pic:nvPicPr>
                    <pic:cNvPr descr="C" id="0" name="image17.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is obtained by aggregating the participating Resources and their relationships:</w:t>
      </w:r>
    </w:p>
    <w:p w:rsidR="00000000" w:rsidDel="00000000" w:rsidP="00000000" w:rsidRDefault="00000000" w:rsidRPr="00000000" w14:paraId="0000016B">
      <w:pPr>
        <w:numPr>
          <w:ilvl w:val="0"/>
          <w:numId w:val="31"/>
        </w:numPr>
        <w:spacing w:after="0" w:afterAutospacing="0" w:lineRule="auto"/>
        <w:ind w:left="720" w:hanging="360"/>
        <w:rPr>
          <w:color w:val="1f2328"/>
        </w:rPr>
      </w:pPr>
      <w:r w:rsidDel="00000000" w:rsidR="00000000" w:rsidRPr="00000000">
        <w:rPr>
          <w:color w:val="1f2328"/>
          <w:rtl w:val="0"/>
        </w:rPr>
        <w:t xml:space="preserve">Players: Subject Resources and, where available, their SubjectKinds.</w:t>
      </w:r>
    </w:p>
    <w:p w:rsidR="00000000" w:rsidDel="00000000" w:rsidP="00000000" w:rsidRDefault="00000000" w:rsidRPr="00000000" w14:paraId="0000016C">
      <w:pPr>
        <w:numPr>
          <w:ilvl w:val="0"/>
          <w:numId w:val="31"/>
        </w:numPr>
        <w:spacing w:after="0" w:afterAutospacing="0" w:before="0" w:beforeAutospacing="0" w:lineRule="auto"/>
        <w:ind w:left="720" w:hanging="360"/>
        <w:rPr>
          <w:color w:val="1f2328"/>
        </w:rPr>
      </w:pPr>
      <w:r w:rsidDel="00000000" w:rsidR="00000000" w:rsidRPr="00000000">
        <w:rPr>
          <w:color w:val="1f2328"/>
          <w:rtl w:val="0"/>
        </w:rPr>
        <w:t xml:space="preserve">Attributes: Predicate Resources and their PredicateKinds, representing properties, relationships or dimensions.</w:t>
      </w:r>
    </w:p>
    <w:p w:rsidR="00000000" w:rsidDel="00000000" w:rsidP="00000000" w:rsidRDefault="00000000" w:rsidRPr="00000000" w14:paraId="0000016D">
      <w:pPr>
        <w:numPr>
          <w:ilvl w:val="0"/>
          <w:numId w:val="31"/>
        </w:numPr>
        <w:spacing w:after="240" w:before="0" w:beforeAutospacing="0" w:lineRule="auto"/>
        <w:ind w:left="720" w:hanging="360"/>
        <w:rPr>
          <w:color w:val="1f2328"/>
        </w:rPr>
      </w:pPr>
      <w:r w:rsidDel="00000000" w:rsidR="00000000" w:rsidRPr="00000000">
        <w:rPr>
          <w:color w:val="1f2328"/>
          <w:rtl w:val="0"/>
        </w:rPr>
        <w:t xml:space="preserve">Values: Object Resources and their ObjectKinds, representing values, states, targets or related entities.</w:t>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ContextKind is an extensional description of the observed structure of a Context. It can be represented through the existing </w:t>
      </w:r>
      <w:r w:rsidDel="00000000" w:rsidR="00000000" w:rsidRPr="00000000">
        <w:rPr>
          <w:rFonts w:ascii="Courier New" w:cs="Courier New" w:eastAsia="Courier New" w:hAnsi="Courier New"/>
          <w:color w:val="1f2328"/>
          <w:rtl w:val="0"/>
        </w:rPr>
        <w:t xml:space="preserve">Kind&lt;PlayerType, AttributeType, ValueType&gt;</w:t>
      </w:r>
      <w:r w:rsidDel="00000000" w:rsidR="00000000" w:rsidRPr="00000000">
        <w:rPr>
          <w:color w:val="1f2328"/>
          <w:rtl w:val="0"/>
        </w:rPr>
        <w:t xml:space="preserve"> abstraction:</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ContextKind&lt;Subject, Predicate, Object&gt;</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ContextKind can consequently represent the observed functional structure of a Context, including which Players participate, which Attributes characterize them, and which Values occur for those Attributes.</w:t>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word </w:t>
      </w:r>
      <w:r w:rsidDel="00000000" w:rsidR="00000000" w:rsidRPr="00000000">
        <w:rPr>
          <w:i w:val="1"/>
          <w:iCs w:val="1"/>
          <w:color w:val="1f2328"/>
          <w:rtl w:val="0"/>
        </w:rPr>
        <w:t xml:space="preserve">functional</w:t>
      </w:r>
      <w:r w:rsidDel="00000000" w:rsidR="00000000" w:rsidRPr="00000000">
        <w:rPr>
          <w:color w:val="1f2328"/>
          <w:rtl w:val="0"/>
        </w:rPr>
        <w:t xml:space="preserve"> describes the intended Player–Attribute–Value mapping. It does not imply that every Attribute necessarily has a unique Value. Where a Player may have several values for the same Attribute, or where values change over time, the model must preserve the corresponding multiple Statements and contextual distinctions. Single-valuedness, completeness and other functional constraints should be inferred or asserted only where the available evidence supports them.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profiles can be built at two complementary levels:</w:t>
      </w:r>
    </w:p>
    <w:p w:rsidR="00000000" w:rsidDel="00000000" w:rsidP="00000000" w:rsidRDefault="00000000" w:rsidRPr="00000000" w14:paraId="00000173">
      <w:pPr>
        <w:numPr>
          <w:ilvl w:val="0"/>
          <w:numId w:val="55"/>
        </w:numPr>
        <w:spacing w:after="0" w:afterAutospacing="0" w:lineRule="auto"/>
        <w:ind w:left="720" w:hanging="360"/>
        <w:rPr>
          <w:color w:val="1f2328"/>
        </w:rPr>
      </w:pPr>
      <w:r w:rsidDel="00000000" w:rsidR="00000000" w:rsidRPr="00000000">
        <w:rPr>
          <w:color w:val="1f2328"/>
          <w:rtl w:val="0"/>
        </w:rPr>
        <w:t xml:space="preserve">Instance-level dimensions: actual Subjects, Predicates and Objects found in a Context.</w:t>
      </w:r>
    </w:p>
    <w:p w:rsidR="00000000" w:rsidDel="00000000" w:rsidP="00000000" w:rsidRDefault="00000000" w:rsidRPr="00000000" w14:paraId="00000174">
      <w:pPr>
        <w:numPr>
          <w:ilvl w:val="0"/>
          <w:numId w:val="55"/>
        </w:numPr>
        <w:spacing w:after="240" w:before="0" w:beforeAutospacing="0" w:lineRule="auto"/>
        <w:ind w:left="720" w:hanging="360"/>
        <w:rPr>
          <w:color w:val="1f2328"/>
        </w:rPr>
      </w:pPr>
      <w:r w:rsidDel="00000000" w:rsidR="00000000" w:rsidRPr="00000000">
        <w:rPr>
          <w:color w:val="1f2328"/>
          <w:rtl w:val="0"/>
        </w:rPr>
        <w:t xml:space="preserve">Kind-level dimensions: SubjectKinds, PredicateKinds and ObjectKinds inferred from those occurrences.</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an employment Context may contain actual employees, employers and employment relationships. Its generalized profile may identify </w:t>
      </w:r>
      <w:r w:rsidDel="00000000" w:rsidR="00000000" w:rsidRPr="00000000">
        <w:rPr>
          <w:rFonts w:ascii="Courier New" w:cs="Courier New" w:eastAsia="Courier New" w:hAnsi="Courier New"/>
          <w:color w:val="1f2328"/>
          <w:rtl w:val="0"/>
        </w:rPr>
        <w:t xml:space="preserve">EmployeeSubjectKind</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WorkRelationshipPredicateKind</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EmployerObjectKind</w:t>
      </w:r>
      <w:r w:rsidDel="00000000" w:rsidR="00000000" w:rsidRPr="00000000">
        <w:rPr>
          <w:color w:val="1f2328"/>
          <w:rtl w:val="0"/>
        </w:rPr>
        <w:t xml:space="preserve">. The instance-level profile describes the observed facts; the Kind-level profile describes the structural pattern shared by the facts.</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two levels should remain linked so that each inferred Kind or relationship can be traced back to the source Statements and occurrences that support it.</w:t>
      </w:r>
    </w:p>
    <w:p w:rsidR="00000000" w:rsidDel="00000000" w:rsidP="00000000" w:rsidRDefault="00000000" w:rsidRPr="00000000" w14:paraId="0000017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jo4358m1irg" w:id="19"/>
      <w:bookmarkEnd w:id="19"/>
      <w:r w:rsidDel="00000000" w:rsidR="00000000" w:rsidRPr="00000000">
        <w:rPr>
          <w:color w:val="1f2328"/>
          <w:sz w:val="22"/>
          <w:szCs w:val="22"/>
          <w:rtl w:val="0"/>
        </w:rPr>
        <w:t xml:space="preserve">2. ContextKind(s) as a Higher-Order Dimensional Model</w:t>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ContextKinds can themselves participate in Statements as Resources. This makes it possible to describe not only the dimensions within a Context, but also the structural relationships between Contexts.</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useful distinction is:</w:t>
      </w:r>
    </w:p>
    <w:p w:rsidR="00000000" w:rsidDel="00000000" w:rsidP="00000000" w:rsidRDefault="00000000" w:rsidRPr="00000000" w14:paraId="0000017A">
      <w:pPr>
        <w:numPr>
          <w:ilvl w:val="0"/>
          <w:numId w:val="26"/>
        </w:numPr>
        <w:spacing w:after="0" w:afterAutospacing="0" w:lineRule="auto"/>
        <w:ind w:left="720" w:hanging="360"/>
        <w:rPr>
          <w:color w:val="1f2328"/>
        </w:rPr>
      </w:pPr>
      <w:r w:rsidDel="00000000" w:rsidR="00000000" w:rsidRPr="00000000">
        <w:rPr>
          <w:color w:val="1f2328"/>
          <w:rtl w:val="0"/>
        </w:rPr>
        <w:t xml:space="preserve">A Context is a particular dimensional point or scope.</w:t>
      </w:r>
    </w:p>
    <w:p w:rsidR="00000000" w:rsidDel="00000000" w:rsidP="00000000" w:rsidRDefault="00000000" w:rsidRPr="00000000" w14:paraId="0000017B">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ContextKind describes the structural pattern of such a point.</w:t>
      </w:r>
    </w:p>
    <w:p w:rsidR="00000000" w:rsidDel="00000000" w:rsidP="00000000" w:rsidRDefault="00000000" w:rsidRPr="00000000" w14:paraId="0000017C">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SubjectKind, PredicateKind or ObjectKind characterizes the types of Resources participating in that structure.</w:t>
      </w:r>
    </w:p>
    <w:p w:rsidR="00000000" w:rsidDel="00000000" w:rsidP="00000000" w:rsidRDefault="00000000" w:rsidRPr="00000000" w14:paraId="0000017D">
      <w:pPr>
        <w:numPr>
          <w:ilvl w:val="0"/>
          <w:numId w:val="26"/>
        </w:numPr>
        <w:spacing w:after="240" w:before="0" w:beforeAutospacing="0" w:lineRule="auto"/>
        <w:ind w:left="720" w:hanging="360"/>
        <w:rPr>
          <w:color w:val="1f2328"/>
        </w:rPr>
      </w:pPr>
      <w:r w:rsidDel="00000000" w:rsidR="00000000" w:rsidRPr="00000000">
        <w:rPr>
          <w:color w:val="1f2328"/>
          <w:rtl w:val="0"/>
        </w:rPr>
        <w:t xml:space="preserve">A ContextKind occurrence associates a Context Resource with a Kind in a particular occurrence Context and Role.</w:t>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family of related Contexts, their profiles can be aggregated into a higher-level ContextKind. Its Players, Attributes and Values may be actual Resources, Kind Resources, or recursively defined contextual structures, provided that their respective levels and roles remain explicit.</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generalized order-fulfillment ContextKind could aggregate patterns involving:</w:t>
      </w:r>
    </w:p>
    <w:p w:rsidR="00000000" w:rsidDel="00000000" w:rsidP="00000000" w:rsidRDefault="00000000" w:rsidRPr="00000000" w14:paraId="00000180">
      <w:pPr>
        <w:numPr>
          <w:ilvl w:val="0"/>
          <w:numId w:val="1"/>
        </w:numPr>
        <w:spacing w:after="0" w:afterAutospacing="0" w:lineRule="auto"/>
        <w:ind w:left="720" w:hanging="360"/>
        <w:rPr>
          <w:color w:val="1f2328"/>
        </w:rPr>
      </w:pPr>
      <w:r w:rsidDel="00000000" w:rsidR="00000000" w:rsidRPr="00000000">
        <w:rPr>
          <w:rFonts w:ascii="Courier New" w:cs="Courier New" w:eastAsia="Courier New" w:hAnsi="Courier New"/>
          <w:color w:val="1f2328"/>
          <w:rtl w:val="0"/>
        </w:rPr>
        <w:t xml:space="preserve">CustomerSubjectKind</w:t>
      </w:r>
    </w:p>
    <w:p w:rsidR="00000000" w:rsidDel="00000000" w:rsidP="00000000" w:rsidRDefault="00000000" w:rsidRPr="00000000" w14:paraId="00000181">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OrderSubjectKind</w:t>
      </w:r>
    </w:p>
    <w:p w:rsidR="00000000" w:rsidDel="00000000" w:rsidP="00000000" w:rsidRDefault="00000000" w:rsidRPr="00000000" w14:paraId="00000182">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OrderPlacementPredicateKind</w:t>
      </w:r>
    </w:p>
    <w:p w:rsidR="00000000" w:rsidDel="00000000" w:rsidP="00000000" w:rsidRDefault="00000000" w:rsidRPr="00000000" w14:paraId="00000183">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InvoiceObjectKind</w:t>
      </w:r>
    </w:p>
    <w:p w:rsidR="00000000" w:rsidDel="00000000" w:rsidP="00000000" w:rsidRDefault="00000000" w:rsidRPr="00000000" w14:paraId="00000184">
      <w:pPr>
        <w:numPr>
          <w:ilvl w:val="0"/>
          <w:numId w:val="1"/>
        </w:numPr>
        <w:spacing w:after="24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ShipmentObjectKind</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dimensional structure describes the types of participants, relationships and states that commonly occur in order fulfillment. It does not imply that every order has an invoice or shipment; those are separate constraints or workflow expectations to be established by observed data, explicit rules or additional inference.</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recursive use of Kinds allows the framework to describe a Context's dimensional structure in the same Statement model used to describe ordinary application data. It also supports the existing Kinds-only Statements and SPO/Kinds Statements representations.</w:t>
      </w:r>
    </w:p>
    <w:p w:rsidR="00000000" w:rsidDel="00000000" w:rsidP="00000000" w:rsidRDefault="00000000" w:rsidRPr="00000000" w14:paraId="0000018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sekggyxqtj1n" w:id="20"/>
      <w:bookmarkEnd w:id="20"/>
      <w:r w:rsidDel="00000000" w:rsidR="00000000" w:rsidRPr="00000000">
        <w:rPr>
          <w:color w:val="1f2328"/>
          <w:sz w:val="22"/>
          <w:szCs w:val="22"/>
          <w:rtl w:val="0"/>
        </w:rPr>
        <w:t xml:space="preserve">3. Possible Inferences from Dimensional Contexts</w:t>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aggregation creates several complementary inference opportunities.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8.5563585373748"/>
        <w:gridCol w:w="1768.0112177758606"/>
        <w:gridCol w:w="5538.944234710388"/>
        <w:tblGridChange w:id="0">
          <w:tblGrid>
            <w:gridCol w:w="1718.5563585373748"/>
            <w:gridCol w:w="1768.0112177758606"/>
            <w:gridCol w:w="5538.944234710388"/>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9">
            <w:pPr>
              <w:jc w:val="center"/>
              <w:rPr>
                <w:color w:val="1f2328"/>
              </w:rPr>
            </w:pPr>
            <w:r w:rsidDel="00000000" w:rsidR="00000000" w:rsidRPr="00000000">
              <w:rPr>
                <w:color w:val="1f2328"/>
                <w:rtl w:val="0"/>
              </w:rPr>
              <w:t xml:space="preserve">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A">
            <w:pPr>
              <w:jc w:val="center"/>
              <w:rPr>
                <w:color w:val="1f2328"/>
              </w:rPr>
            </w:pPr>
            <w:r w:rsidDel="00000000" w:rsidR="00000000" w:rsidRPr="00000000">
              <w:rPr>
                <w:color w:val="1f2328"/>
                <w:rtl w:val="0"/>
              </w:rPr>
              <w:t xml:space="preserve">Evidence and mechanism</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B">
            <w:pPr>
              <w:jc w:val="center"/>
              <w:rPr>
                <w:color w:val="1f2328"/>
              </w:rPr>
            </w:pPr>
            <w:r w:rsidDel="00000000" w:rsidR="00000000" w:rsidRPr="00000000">
              <w:rPr>
                <w:color w:val="1f2328"/>
                <w:rtl w:val="0"/>
              </w:rPr>
              <w:t xml:space="preserve">Possible result or use case</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C">
            <w:pPr>
              <w:rPr>
                <w:color w:val="1f2328"/>
              </w:rPr>
            </w:pPr>
            <w:r w:rsidDel="00000000" w:rsidR="00000000" w:rsidRPr="00000000">
              <w:rPr>
                <w:color w:val="1f2328"/>
                <w:rtl w:val="0"/>
              </w:rPr>
              <w:t xml:space="preserve">Context classification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D">
            <w:pPr>
              <w:rPr>
                <w:color w:val="1f2328"/>
              </w:rPr>
            </w:pPr>
            <w:r w:rsidDel="00000000" w:rsidR="00000000" w:rsidRPr="00000000">
              <w:rPr>
                <w:color w:val="1f2328"/>
                <w:rtl w:val="0"/>
              </w:rPr>
              <w:t xml:space="preserve">Recurring SubjectKinds, PredicateKinds, ObjectKinds and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E">
            <w:pPr>
              <w:rPr>
                <w:color w:val="1f2328"/>
              </w:rPr>
            </w:pPr>
            <w:r w:rsidDel="00000000" w:rsidR="00000000" w:rsidRPr="00000000">
              <w:rPr>
                <w:color w:val="1f2328"/>
                <w:rtl w:val="0"/>
              </w:rPr>
              <w:t xml:space="preserve">Classify Contexts as employment, sales-order, billing or fulfillment contexts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8F">
            <w:pPr>
              <w:rPr>
                <w:color w:val="1f2328"/>
              </w:rPr>
            </w:pPr>
            <w:r w:rsidDel="00000000" w:rsidR="00000000" w:rsidRPr="00000000">
              <w:rPr>
                <w:color w:val="1f2328"/>
                <w:rtl w:val="0"/>
              </w:rPr>
              <w:t xml:space="preserve">Context equivalence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0">
            <w:pPr>
              <w:rPr>
                <w:color w:val="1f2328"/>
              </w:rPr>
            </w:pPr>
            <w:r w:rsidDel="00000000" w:rsidR="00000000" w:rsidRPr="00000000">
              <w:rPr>
                <w:color w:val="1f2328"/>
                <w:rtl w:val="0"/>
              </w:rPr>
              <w:t xml:space="preserve">Equal or sufficiently compatible dimensional profiles, identifiers and contextual constraints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1">
            <w:pPr>
              <w:rPr>
                <w:color w:val="1f2328"/>
              </w:rPr>
            </w:pPr>
            <w:r w:rsidDel="00000000" w:rsidR="00000000" w:rsidRPr="00000000">
              <w:rPr>
                <w:color w:val="1f2328"/>
                <w:rtl w:val="0"/>
              </w:rPr>
              <w:t xml:space="preserve">Recognize duplicated or equivalent representations of a Context</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2">
            <w:pPr>
              <w:rPr>
                <w:color w:val="1f2328"/>
              </w:rPr>
            </w:pPr>
            <w:r w:rsidDel="00000000" w:rsidR="00000000" w:rsidRPr="00000000">
              <w:rPr>
                <w:color w:val="1f2328"/>
                <w:rtl w:val="0"/>
              </w:rPr>
              <w:t xml:space="preserve">Context specialization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3">
            <w:pPr>
              <w:rPr>
                <w:color w:val="1f2328"/>
              </w:rPr>
            </w:pPr>
            <w:r w:rsidDel="00000000" w:rsidR="00000000" w:rsidRPr="00000000">
              <w:rPr>
                <w:color w:val="1f2328"/>
                <w:rtl w:val="0"/>
              </w:rPr>
              <w:t xml:space="preserve">Attribute inclusion, additional relationships or more specific participant 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4">
            <w:pPr>
              <w:rPr>
                <w:color w:val="1f2328"/>
              </w:rPr>
            </w:pPr>
            <w:r w:rsidDel="00000000" w:rsidR="00000000" w:rsidRPr="00000000">
              <w:rPr>
                <w:color w:val="1f2328"/>
                <w:rtl w:val="0"/>
              </w:rPr>
              <w:t xml:space="preserve">Infer specialized ContextKinds, such as a particular kind of employment or order workflow</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5">
            <w:pPr>
              <w:rPr>
                <w:color w:val="1f2328"/>
              </w:rPr>
            </w:pPr>
            <w:r w:rsidDel="00000000" w:rsidR="00000000" w:rsidRPr="00000000">
              <w:rPr>
                <w:color w:val="1f2328"/>
                <w:rtl w:val="0"/>
              </w:rPr>
              <w:t xml:space="preserve">Context similarity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6">
            <w:pPr>
              <w:rPr>
                <w:color w:val="1f2328"/>
              </w:rPr>
            </w:pPr>
            <w:r w:rsidDel="00000000" w:rsidR="00000000" w:rsidRPr="00000000">
              <w:rPr>
                <w:color w:val="1f2328"/>
                <w:rtl w:val="0"/>
              </w:rPr>
              <w:t xml:space="preserve">Shared dimensional features, set intersections, FCA concepts, CPPE features or ML clustering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7">
            <w:pPr>
              <w:rPr>
                <w:color w:val="1f2328"/>
              </w:rPr>
            </w:pPr>
            <w:r w:rsidDel="00000000" w:rsidR="00000000" w:rsidRPr="00000000">
              <w:rPr>
                <w:color w:val="1f2328"/>
                <w:rtl w:val="0"/>
              </w:rPr>
              <w:t xml:space="preserve">Discover related Contexts across applications and identify candidates for further Alignment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8">
            <w:pPr>
              <w:rPr>
                <w:color w:val="1f2328"/>
              </w:rPr>
            </w:pPr>
            <w:r w:rsidDel="00000000" w:rsidR="00000000" w:rsidRPr="00000000">
              <w:rPr>
                <w:color w:val="1f2328"/>
                <w:rtl w:val="0"/>
              </w:rPr>
              <w:t xml:space="preserve">Role and dimension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9">
            <w:pPr>
              <w:rPr>
                <w:color w:val="1f2328"/>
              </w:rPr>
            </w:pPr>
            <w:r w:rsidDel="00000000" w:rsidR="00000000" w:rsidRPr="00000000">
              <w:rPr>
                <w:color w:val="1f2328"/>
                <w:rtl w:val="0"/>
              </w:rPr>
              <w:t xml:space="preserve">Recurring relationships between SubjectKinds, PredicateKinds and ObjectKinds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A">
            <w:pPr>
              <w:rPr>
                <w:color w:val="1f2328"/>
              </w:rPr>
            </w:pPr>
            <w:r w:rsidDel="00000000" w:rsidR="00000000" w:rsidRPr="00000000">
              <w:rPr>
                <w:color w:val="1f2328"/>
                <w:rtl w:val="0"/>
              </w:rPr>
              <w:t xml:space="preserve">Identify participant roles, measurement dimensions and source/destination relationships</w:t>
            </w:r>
          </w:p>
        </w:tc>
      </w:tr>
      <w:tr>
        <w:trPr>
          <w:cantSplit w:val="0"/>
          <w:trHeight w:val="184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B">
            <w:pPr>
              <w:rPr>
                <w:color w:val="1f2328"/>
              </w:rPr>
            </w:pPr>
            <w:r w:rsidDel="00000000" w:rsidR="00000000" w:rsidRPr="00000000">
              <w:rPr>
                <w:color w:val="1f2328"/>
                <w:rtl w:val="0"/>
              </w:rPr>
              <w:t xml:space="preserve">Relationship analogy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C">
            <w:pPr>
              <w:rPr>
                <w:color w:val="1f2328"/>
              </w:rPr>
            </w:pPr>
            <w:r w:rsidDel="00000000" w:rsidR="00000000" w:rsidRPr="00000000">
              <w:rPr>
                <w:color w:val="1f2328"/>
                <w:rtl w:val="0"/>
              </w:rPr>
              <w:t xml:space="preserve">Comparable dimensional patterns across different ContextKinds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D">
            <w:pPr>
              <w:rPr>
                <w:color w:val="1f2328"/>
              </w:rPr>
            </w:pPr>
            <w:r w:rsidDel="00000000" w:rsidR="00000000" w:rsidRPr="00000000">
              <w:rPr>
                <w:color w:val="1f2328"/>
                <w:rtl w:val="0"/>
              </w:rPr>
              <w:t xml:space="preserve">Infer that Employee–Employer and Student–School exhibit analogous relational roles without asserting that the entities are equivalent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E">
            <w:pPr>
              <w:rPr>
                <w:color w:val="1f2328"/>
              </w:rPr>
            </w:pPr>
            <w:r w:rsidDel="00000000" w:rsidR="00000000" w:rsidRPr="00000000">
              <w:rPr>
                <w:color w:val="1f2328"/>
                <w:rtl w:val="0"/>
              </w:rPr>
              <w:t xml:space="preserve">Ordering and precedence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F">
            <w:pPr>
              <w:rPr>
                <w:color w:val="1f2328"/>
              </w:rPr>
            </w:pPr>
            <w:r w:rsidDel="00000000" w:rsidR="00000000" w:rsidRPr="00000000">
              <w:rPr>
                <w:color w:val="1f2328"/>
                <w:rtl w:val="0"/>
              </w:rPr>
              <w:t xml:space="preserve">Explicit sequence links, timestamps, version identifiers, event order or workflow rules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0">
            <w:pPr>
              <w:rPr>
                <w:color w:val="1f2328"/>
              </w:rPr>
            </w:pPr>
            <w:r w:rsidDel="00000000" w:rsidR="00000000" w:rsidRPr="00000000">
              <w:rPr>
                <w:color w:val="1f2328"/>
                <w:rtl w:val="0"/>
              </w:rPr>
              <w:t xml:space="preserve">Materialize </w:t>
            </w:r>
            <w:r w:rsidDel="00000000" w:rsidR="00000000" w:rsidRPr="00000000">
              <w:rPr>
                <w:rFonts w:ascii="Courier New" w:cs="Courier New" w:eastAsia="Courier New" w:hAnsi="Courier New"/>
                <w:color w:val="1f2328"/>
                <w:rtl w:val="0"/>
              </w:rPr>
              <w:t xml:space="preserve">Previous</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Current</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Next</w:t>
            </w:r>
            <w:r w:rsidDel="00000000" w:rsidR="00000000" w:rsidRPr="00000000">
              <w:rPr>
                <w:color w:val="1f2328"/>
                <w:rtl w:val="0"/>
              </w:rPr>
              <w:t xml:space="preserve"> relationships between Contexts or states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1">
            <w:pPr>
              <w:rPr>
                <w:color w:val="1f2328"/>
              </w:rPr>
            </w:pPr>
            <w:r w:rsidDel="00000000" w:rsidR="00000000" w:rsidRPr="00000000">
              <w:rPr>
                <w:color w:val="1f2328"/>
                <w:rtl w:val="0"/>
              </w:rPr>
              <w:t xml:space="preserve">Containment and decomposition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2">
            <w:pPr>
              <w:rPr>
                <w:color w:val="1f2328"/>
              </w:rPr>
            </w:pPr>
            <w:r w:rsidDel="00000000" w:rsidR="00000000" w:rsidRPr="00000000">
              <w:rPr>
                <w:color w:val="1f2328"/>
                <w:rtl w:val="0"/>
              </w:rPr>
              <w:t xml:space="preserve">Parent/child references, nesting, shared identifiers or explicit membership relationships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3">
            <w:pPr>
              <w:rPr>
                <w:color w:val="1f2328"/>
              </w:rPr>
            </w:pPr>
            <w:r w:rsidDel="00000000" w:rsidR="00000000" w:rsidRPr="00000000">
              <w:rPr>
                <w:color w:val="1f2328"/>
                <w:rtl w:val="0"/>
              </w:rPr>
              <w:t xml:space="preserve">Infer that one Context contains or decomposes into subordinate Contexts, activities or interactions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4">
            <w:pPr>
              <w:rPr>
                <w:color w:val="1f2328"/>
              </w:rPr>
            </w:pPr>
            <w:r w:rsidDel="00000000" w:rsidR="00000000" w:rsidRPr="00000000">
              <w:rPr>
                <w:color w:val="1f2328"/>
                <w:rtl w:val="0"/>
              </w:rPr>
              <w:t xml:space="preserve">State and transition 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5">
            <w:pPr>
              <w:rPr>
                <w:color w:val="1f2328"/>
              </w:rPr>
            </w:pPr>
            <w:r w:rsidDel="00000000" w:rsidR="00000000" w:rsidRPr="00000000">
              <w:rPr>
                <w:color w:val="1f2328"/>
                <w:rtl w:val="0"/>
              </w:rPr>
              <w:t xml:space="preserve">Differences between successive dimensional profiles and observed state-changing events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6">
            <w:pPr>
              <w:rPr>
                <w:color w:val="1f2328"/>
              </w:rPr>
            </w:pPr>
            <w:r w:rsidDel="00000000" w:rsidR="00000000" w:rsidRPr="00000000">
              <w:rPr>
                <w:color w:val="1f2328"/>
                <w:rtl w:val="0"/>
              </w:rPr>
              <w:t xml:space="preserve">Identify lifecycle stages, possible transitions and candidate transition rules</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7">
            <w:pPr>
              <w:rPr>
                <w:color w:val="1f2328"/>
              </w:rPr>
            </w:pPr>
            <w:r w:rsidDel="00000000" w:rsidR="00000000" w:rsidRPr="00000000">
              <w:rPr>
                <w:color w:val="1f2328"/>
                <w:rtl w:val="0"/>
              </w:rPr>
              <w:t xml:space="preserve">Missing relationship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8">
            <w:pPr>
              <w:rPr>
                <w:color w:val="1f2328"/>
              </w:rPr>
            </w:pPr>
            <w:r w:rsidDel="00000000" w:rsidR="00000000" w:rsidRPr="00000000">
              <w:rPr>
                <w:color w:val="1f2328"/>
                <w:rtl w:val="0"/>
              </w:rPr>
              <w:t xml:space="preserve">A known Context pattern or rule is satisfied except for an expected link or value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9">
            <w:pPr>
              <w:rPr>
                <w:color w:val="1f2328"/>
              </w:rPr>
            </w:pPr>
            <w:r w:rsidDel="00000000" w:rsidR="00000000" w:rsidRPr="00000000">
              <w:rPr>
                <w:color w:val="1f2328"/>
                <w:rtl w:val="0"/>
              </w:rPr>
              <w:t xml:space="preserve">Propose missing associations, cross-system references or incomplete workflow steps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A">
            <w:pPr>
              <w:rPr>
                <w:color w:val="1f2328"/>
              </w:rPr>
            </w:pPr>
            <w:r w:rsidDel="00000000" w:rsidR="00000000" w:rsidRPr="00000000">
              <w:rPr>
                <w:color w:val="1f2328"/>
                <w:rtl w:val="0"/>
              </w:rPr>
              <w:t xml:space="preserve">Constraint and anomaly detection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B">
            <w:pPr>
              <w:rPr>
                <w:color w:val="1f2328"/>
              </w:rPr>
            </w:pPr>
            <w:r w:rsidDel="00000000" w:rsidR="00000000" w:rsidRPr="00000000">
              <w:rPr>
                <w:color w:val="1f2328"/>
                <w:rtl w:val="0"/>
              </w:rPr>
              <w:t xml:space="preserve">Violations of learned or explicitly defined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C">
            <w:pPr>
              <w:rPr>
                <w:color w:val="1f2328"/>
              </w:rPr>
            </w:pPr>
            <w:r w:rsidDel="00000000" w:rsidR="00000000" w:rsidRPr="00000000">
              <w:rPr>
                <w:color w:val="1f2328"/>
                <w:rtl w:val="0"/>
              </w:rPr>
              <w:t xml:space="preserve">Detect unexpected values, inconsistent states, missing prerequisites or unusual relationships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D">
            <w:pPr>
              <w:rPr>
                <w:color w:val="1f2328"/>
              </w:rPr>
            </w:pPr>
            <w:r w:rsidDel="00000000" w:rsidR="00000000" w:rsidRPr="00000000">
              <w:rPr>
                <w:color w:val="1f2328"/>
                <w:rtl w:val="0"/>
              </w:rPr>
              <w:t xml:space="preserve">Contextual query and addressing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E">
            <w:pPr>
              <w:rPr>
                <w:color w:val="1f2328"/>
              </w:rPr>
            </w:pPr>
            <w:r w:rsidDel="00000000" w:rsidR="00000000" w:rsidRPr="00000000">
              <w:rPr>
                <w:color w:val="1f2328"/>
                <w:rtl w:val="0"/>
              </w:rPr>
              <w:t xml:space="preserve">Stable Context identities, Kind memberships and indexed dimensional features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F">
            <w:pPr>
              <w:rPr>
                <w:color w:val="1f2328"/>
              </w:rPr>
            </w:pPr>
            <w:r w:rsidDel="00000000" w:rsidR="00000000" w:rsidRPr="00000000">
              <w:rPr>
                <w:color w:val="1f2328"/>
                <w:rtl w:val="0"/>
              </w:rPr>
              <w:t xml:space="preserve">Retrieve Statements by business scope, participant, relationship, lifecycle state or workflow</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0">
            <w:pPr>
              <w:rPr>
                <w:color w:val="1f2328"/>
              </w:rPr>
            </w:pPr>
            <w:r w:rsidDel="00000000" w:rsidR="00000000" w:rsidRPr="00000000">
              <w:rPr>
                <w:color w:val="1f2328"/>
                <w:rtl w:val="0"/>
              </w:rPr>
              <w:t xml:space="preserve">Interaction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1">
            <w:pPr>
              <w:rPr>
                <w:color w:val="1f2328"/>
              </w:rPr>
            </w:pPr>
            <w:r w:rsidDel="00000000" w:rsidR="00000000" w:rsidRPr="00000000">
              <w:rPr>
                <w:color w:val="1f2328"/>
                <w:rtl w:val="0"/>
              </w:rPr>
              <w:t xml:space="preserve">Repeated sequences of Contexts, Roles, Actors and state transitions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2">
            <w:pPr>
              <w:rPr>
                <w:color w:val="1f2328"/>
              </w:rPr>
            </w:pPr>
            <w:r w:rsidDel="00000000" w:rsidR="00000000" w:rsidRPr="00000000">
              <w:rPr>
                <w:color w:val="1f2328"/>
                <w:rtl w:val="0"/>
              </w:rPr>
              <w:t xml:space="preserve">Identify candidate intra-application and inter-application Use Cases for Activation</w:t>
            </w:r>
          </w:p>
        </w:tc>
      </w:tr>
    </w:tbl>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are potential inferences rather than universally valid consequences of aggregation. Each result depends on the semantics of the source data, the quality of identity resolution, the completeness of the observations and the constraints applicable to the domain.</w:t>
      </w:r>
    </w:p>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 particular, similarity is not identity, structural inclusion is not necessarily temporal precedence, and a missing Statement is not automatically evidence that a business event failed to occur.</w:t>
      </w:r>
    </w:p>
    <w:p w:rsidR="00000000" w:rsidDel="00000000" w:rsidP="00000000" w:rsidRDefault="00000000" w:rsidRPr="00000000" w14:paraId="000001B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aqbihr52oia" w:id="21"/>
      <w:bookmarkEnd w:id="21"/>
      <w:r w:rsidDel="00000000" w:rsidR="00000000" w:rsidRPr="00000000">
        <w:rPr>
          <w:color w:val="1f2328"/>
          <w:sz w:val="22"/>
          <w:szCs w:val="22"/>
          <w:rtl w:val="0"/>
        </w:rPr>
        <w:t xml:space="preserve">4. Dimensional Ordering: Previous, Current and Next</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One of the principal uses of Contextual Dimensional Analysis is to infer and materialize ordering relationships. The existing Previous–Current–Next (PCN) model can be applied both to the states within a Resource's lifecycle and to successive Contexts in a larger process.</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Possible ordering dimensions include:</w:t>
      </w:r>
    </w:p>
    <w:p w:rsidR="00000000" w:rsidDel="00000000" w:rsidP="00000000" w:rsidRDefault="00000000" w:rsidRPr="00000000" w14:paraId="000001B8">
      <w:pPr>
        <w:numPr>
          <w:ilvl w:val="0"/>
          <w:numId w:val="82"/>
        </w:numPr>
        <w:spacing w:after="0" w:afterAutospacing="0" w:lineRule="auto"/>
        <w:ind w:left="720" w:hanging="360"/>
        <w:rPr>
          <w:color w:val="1f2328"/>
        </w:rPr>
      </w:pPr>
      <w:r w:rsidDel="00000000" w:rsidR="00000000" w:rsidRPr="00000000">
        <w:rPr>
          <w:color w:val="1f2328"/>
          <w:rtl w:val="0"/>
        </w:rPr>
        <w:t xml:space="preserve">Temporal order: events ordered by trustworthy timestamps, sequence numbers or version history.</w:t>
      </w:r>
    </w:p>
    <w:p w:rsidR="00000000" w:rsidDel="00000000" w:rsidP="00000000" w:rsidRDefault="00000000" w:rsidRPr="00000000" w14:paraId="000001B9">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Process order: stages ordered by explicit workflow rules, dependencies or observed execution sequences.</w:t>
      </w:r>
    </w:p>
    <w:p w:rsidR="00000000" w:rsidDel="00000000" w:rsidP="00000000" w:rsidRDefault="00000000" w:rsidRPr="00000000" w14:paraId="000001BA">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Containment order: a parent Context containing subordinate Contexts or Interactions.</w:t>
      </w:r>
    </w:p>
    <w:p w:rsidR="00000000" w:rsidDel="00000000" w:rsidP="00000000" w:rsidRDefault="00000000" w:rsidRPr="00000000" w14:paraId="000001BB">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Structural order: a more general dimensional profile related to a more specialized profile through Attribute or Kind inclusion.</w:t>
      </w:r>
    </w:p>
    <w:p w:rsidR="00000000" w:rsidDel="00000000" w:rsidP="00000000" w:rsidRDefault="00000000" w:rsidRPr="00000000" w14:paraId="000001BC">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Dependency order: one Context or Interaction requiring the completion of another.</w:t>
      </w:r>
    </w:p>
    <w:p w:rsidR="00000000" w:rsidDel="00000000" w:rsidP="00000000" w:rsidRDefault="00000000" w:rsidRPr="00000000" w14:paraId="000001BD">
      <w:pPr>
        <w:numPr>
          <w:ilvl w:val="0"/>
          <w:numId w:val="82"/>
        </w:numPr>
        <w:spacing w:after="240" w:before="0" w:beforeAutospacing="0" w:lineRule="auto"/>
        <w:ind w:left="720" w:hanging="360"/>
        <w:rPr>
          <w:color w:val="1f2328"/>
        </w:rPr>
      </w:pPr>
      <w:r w:rsidDel="00000000" w:rsidR="00000000" w:rsidRPr="00000000">
        <w:rPr>
          <w:color w:val="1f2328"/>
          <w:rtl w:val="0"/>
        </w:rPr>
        <w:t xml:space="preserve">State-transition order: a Resource changing from one recognized state to another.</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relations may be represented as materialized relation Statements, for example:</w:t>
      </w:r>
    </w:p>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(:OrderPlacedContext, :next, :OrderInvoicedContext)</w:t>
      </w:r>
    </w:p>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(:OrderInvoicedContext, :previous, :OrderPlacedContext)</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(:FulfillmentContext, :contains, :ShipmentContext)</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examples describe possible inferred outputs, not predefined facts. The source events, identifiers, state profiles or applicable rules must justify the corresponding relation.</w:t>
      </w:r>
    </w:p>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distinguish partial order, total order, containment, causal dependency and structural specialization. They are different semantic relations even when they can all be represented as graph edges. Two events may be concurrent, timestamps may be missing or inconsistent, and different process instances may follow different paths. The model should preserve uncertainty instead of forcing every set of Contexts into a single sequence.</w:t>
      </w:r>
    </w:p>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ordering can be established, the resulting Statements become inputs to subsequent aggregation, alignment and activation. Where ordering is only suggested by statistical patterns, it should remain a candidate relation until validated or supported by sufficient evidence.</w:t>
      </w:r>
    </w:p>
    <w:p w:rsidR="00000000" w:rsidDel="00000000" w:rsidP="00000000" w:rsidRDefault="00000000" w:rsidRPr="00000000" w14:paraId="000001C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amdo6be9uxe3" w:id="22"/>
      <w:bookmarkEnd w:id="22"/>
      <w:r w:rsidDel="00000000" w:rsidR="00000000" w:rsidRPr="00000000">
        <w:rPr>
          <w:color w:val="1f2328"/>
          <w:sz w:val="22"/>
          <w:szCs w:val="22"/>
          <w:rtl w:val="0"/>
        </w:rPr>
        <w:t xml:space="preserve">5. Inferring ContextKinds from Sets, FCA, CPPE and ML</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can combine deterministic operations with more exploratory inference mechanisms.</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Sets-based dimensional analysis</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each Context, maintain sets of participating Subjects, Predicates, Objects and their inferred Kinds. Set equality and intersection can identify recurring patterns; inclusion can identify additional dimensions or possible specializations; differences can expose missing or divergent relationships.</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Sets Layout for Dimensional Analysis represents this as a snapshot of the Resources and their Roles in a given Context Dimensional Point. The intersections of the Subject, Predicate and Object sets establish the possible Statement combinations, while the actual observed Statements determine which combinations are supported facts. A possible combination must not be materialized as an observed Statement merely because its components occur together elsewhere.</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Formal Concept Analysis (FCA)</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FCA can discover groups of Contexts sharing common attributes and organize those groups into concept lattices. This provides a way to infer ContextKind hierarchies, common dimensional signatures, specialized Context families and structural correspondences between data sources.</w:t>
      </w:r>
    </w:p>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profiles may be compared through different FCA projections, including Subjects as contexts, Predicates as contexts and Objects as contexts. Their relationships can reveal which properties distinguish one Context family from another and which common features support a more general Kind.</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CPPE and numerical embeddings</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Prime Product Embeddings can support indexed comparison, candidate matching and traversal based on Resource and occurrence structure. Similarity or shared structural factors can be used to identify potentially related Contexts and focus further graph analysis.</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numerical match is evidence for further comparison, not by itself a semantic identity assertion. The interpretation of a CPPE result must remain tied to the actual Resources, Roles, Contexts and Statements from which the embedding was derived.</w:t>
      </w:r>
    </w:p>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Machine Learning and clustering</w:t>
      </w:r>
    </w:p>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ML can infer candidate ContextKinds from recurring dimensions, group previously unclassified Contexts, detect outliers and suggest possible state transitions or relationships. Classification is appropriate for candidate ContextKind assignment, clustering for Context alignment, and sequence or predictive models for possible transitions and outcomes.</w:t>
      </w:r>
    </w:p>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Features should include relevant structural and contextual information, such as participating Kinds, Predicate patterns, event ordering and provenance. Training data and inferred relationships should remain traceable, while confidence, supporting evidence and alternative explanations should be retained wherever the inference is probabilistic.</w:t>
      </w:r>
    </w:p>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and semantic interpretation</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may help interpret labels, descriptions, relationship patterns and domain-specific language when deterministic matching is insufficient. They can propose mappings such as an employment Context corresponding structurally to a studentship Context. Such mappings should be represented as candidate alignments and validated against graph structure and applicable constraints before they drive identity merges or executable Interactions.</w:t>
      </w:r>
    </w:p>
    <w:p w:rsidR="00000000" w:rsidDel="00000000" w:rsidP="00000000" w:rsidRDefault="00000000" w:rsidRPr="00000000" w14:paraId="000001D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ulp4oodivkhl" w:id="23"/>
      <w:bookmarkEnd w:id="23"/>
      <w:r w:rsidDel="00000000" w:rsidR="00000000" w:rsidRPr="00000000">
        <w:rPr>
          <w:color w:val="1f2328"/>
          <w:sz w:val="22"/>
          <w:szCs w:val="22"/>
          <w:rtl w:val="0"/>
        </w:rPr>
        <w:t xml:space="preserve">6. Integration with Aggregation, Alignment and Activation</w:t>
      </w:r>
    </w:p>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participates in all three augmentation stages.</w:t>
      </w:r>
    </w:p>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Aggregation — Data layer</w:t>
      </w:r>
    </w:p>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Aggregation Agent folds raw CSPO Statements into ContextKind, SubjectKind, PredicateKind and ObjectKind property Statements. It collects dimensional profiles, identifies common structural characteristics and distinguishes instance-level values from generalized types.</w:t>
      </w:r>
    </w:p>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inferred Context classifications, recurring dimensional signatures, source provenance and the observed Statement patterns that support each Kind.</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Alignment — Information layer</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Alignment Agent compares the aggregated profiles. It performs structural matching, identity resolution, link completion, dimensional ordering and relational analogy discovery. Set inclusion, FCA, CPPE and clustering may contribute evidence for compatible Contexts, specialized ContextKinds or candidate Previous–Current–Next relationships.</w:t>
      </w:r>
    </w:p>
    <w:p w:rsidR="00000000" w:rsidDel="00000000" w:rsidP="00000000" w:rsidRDefault="00000000" w:rsidRPr="00000000" w14:paraId="000001D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Rule Statements describing aligned Contexts, source and destination Roles, cross-system links, dimensional constraints and candidate state transitions.</w:t>
      </w:r>
    </w:p>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 Knowledge layer</w:t>
      </w:r>
    </w:p>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Activation Agent uses aligned Contextual Rules to identify executable business situations. It can compose related Contexts into higher-level Use Cases, bind Roles to Actors and expose Interactions corresponding to meaningful operations or state transitions.</w:t>
      </w:r>
    </w:p>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sequence of order placement, invoicing and shipment Contexts may support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Context. Activation can then expose a unified fulfillment Interaction whose execution coordinates the appropriate operations across CRM, ERP and warehouse systems.</w:t>
      </w:r>
    </w:p>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should consume validated rules and preserve any unresolved conditions. A ContextKind profile alone describes structural possibilities; executable behavior additionally requires sufficient information about Actors, applicable constraints, required state, execution order and side effects.</w:t>
      </w:r>
    </w:p>
    <w:p w:rsidR="00000000" w:rsidDel="00000000" w:rsidP="00000000" w:rsidRDefault="00000000" w:rsidRPr="00000000" w14:paraId="000001E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mm2vnx7qkwb" w:id="24"/>
      <w:bookmarkEnd w:id="24"/>
      <w:r w:rsidDel="00000000" w:rsidR="00000000" w:rsidRPr="00000000">
        <w:rPr>
          <w:color w:val="1f2328"/>
          <w:sz w:val="22"/>
          <w:szCs w:val="22"/>
          <w:rtl w:val="0"/>
        </w:rPr>
        <w:t xml:space="preserve">7. Illustrative Use Cases</w:t>
      </w:r>
    </w:p>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Cross-application order fulfillment</w:t>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Suppose CRM, ERP and a warehouse system each expose Contextual Statements about an order. Aggregation identifies order, invoice and shipment Kinds. Alignment resolves the order's identity across the applications and compares the dimensional profiles of its placement, invoicing and shipment Contexts. Where explicit references and temporal or workflow evidence support the sequence, the framework materializes the corresponding ordering and dependency Statements.</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Contextual model can expose an integrated order view and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Interaction, while retaining links to the underlying Statements and application resources.</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B. Employee lifecycle and organizational context</w:t>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Employment Contexts may include employee identity, employer, position, department and effective dates. Comparing these Contexts can reveal common employee structures and distinguish current assignments from historical ones. When reliable dates or versioned records are available, the framework can infer a position's Previous–Current–Next progression.</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supports employee lifecycle navigation, assignment-history queries, department membership and candidate HR interactions. Structural similarity between employment records does not, by itself, establish that two employee identities are the same or that an observed sequence is a valid organizational transition.</w:t>
      </w:r>
    </w:p>
    <w:p w:rsidR="00000000" w:rsidDel="00000000" w:rsidP="00000000" w:rsidRDefault="00000000" w:rsidRPr="00000000" w14:paraId="000001E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 Cross-domain relational analogy</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employment Context may describe an Employee related to an Employer through a WorkRelationship. An academic Context may describe a Student related to a School through a StudentshipRelationship.</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can compare their SubjectKinds, PredicateKinds and ObjectKinds and infer a structural analogy between the relationships. This may support cross-domain schema alignment, shared high-level relationship categories and reusable query or workflow patterns without merging Employee with Student or Employer with School.</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D. Event and state-transition discovery</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Successive Contextual profiles for an order, account or employee can reveal changes in status, ownership, position or other properties. The framework may compare profiles, detect the appearance or disappearance of dimensions, and propose a state-transition rule.</w:t>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the source data explicitly establishes event order and state changes, the transition can be materialized and used to identify the next available Interaction. Where ordering or causality is uncertain, the output should remain a candidate inference for validation.</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 Context-aware discovery and navigation</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client may request all Contexts matching a particular ContextKind, all Statements concerning a Resource in a particular business scope, or all Interactions whose prerequisites are satisfied. ContextKind memberships and indexed dimensional relations provide the basis for resolving such requests.</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API can expose contextual resource relationships, parent and child Contexts, previous and next states, relevant Actors, and available Interactions. This makes the inferred dimensional graph useful both for read-oriented discovery and for navigating executable Use Cases.</w:t>
      </w:r>
    </w:p>
    <w:p w:rsidR="00000000" w:rsidDel="00000000" w:rsidP="00000000" w:rsidRDefault="00000000" w:rsidRPr="00000000" w14:paraId="000001F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fygabmmlbv8i" w:id="25"/>
      <w:bookmarkEnd w:id="25"/>
      <w:r w:rsidDel="00000000" w:rsidR="00000000" w:rsidRPr="00000000">
        <w:rPr>
          <w:color w:val="1f2328"/>
          <w:sz w:val="22"/>
          <w:szCs w:val="22"/>
          <w:rtl w:val="0"/>
        </w:rPr>
        <w:t xml:space="preserve">8. Inference Materialization and Provenance</w:t>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Inferred dimensional relationships should be represented as ordinary Resources, Occurrences and Statements rather than existing only as transient algorithm results. This allows the same merge, fold and unfold operations to process observed and inferred structures throughout the augmentation pipeline.</w:t>
      </w:r>
    </w:p>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Each inferred Statement should preserve, directly or through associated metadata, at least:</w:t>
      </w:r>
    </w:p>
    <w:p w:rsidR="00000000" w:rsidDel="00000000" w:rsidP="00000000" w:rsidRDefault="00000000" w:rsidRPr="00000000" w14:paraId="000001F4">
      <w:pPr>
        <w:numPr>
          <w:ilvl w:val="0"/>
          <w:numId w:val="78"/>
        </w:numPr>
        <w:spacing w:after="0" w:afterAutospacing="0" w:lineRule="auto"/>
        <w:ind w:left="720" w:hanging="360"/>
        <w:rPr>
          <w:color w:val="1f2328"/>
        </w:rPr>
      </w:pPr>
      <w:r w:rsidDel="00000000" w:rsidR="00000000" w:rsidRPr="00000000">
        <w:rPr>
          <w:color w:val="1f2328"/>
          <w:rtl w:val="0"/>
        </w:rPr>
        <w:t xml:space="preserve">The supporting source Statements and their datasource provenance.</w:t>
      </w:r>
    </w:p>
    <w:p w:rsidR="00000000" w:rsidDel="00000000" w:rsidP="00000000" w:rsidRDefault="00000000" w:rsidRPr="00000000" w14:paraId="000001F5">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Contexts and Kinds used in the inference.</w:t>
      </w:r>
    </w:p>
    <w:p w:rsidR="00000000" w:rsidDel="00000000" w:rsidP="00000000" w:rsidRDefault="00000000" w:rsidRPr="00000000" w14:paraId="000001F6">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inference mechanism or applicable rule.</w:t>
      </w:r>
    </w:p>
    <w:p w:rsidR="00000000" w:rsidDel="00000000" w:rsidP="00000000" w:rsidRDefault="00000000" w:rsidRPr="00000000" w14:paraId="000001F7">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Whether the result is observed, deterministically derived, or probabilistically proposed.</w:t>
      </w:r>
    </w:p>
    <w:p w:rsidR="00000000" w:rsidDel="00000000" w:rsidP="00000000" w:rsidRDefault="00000000" w:rsidRPr="00000000" w14:paraId="000001F8">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Confidence or validation status where applicable.</w:t>
      </w:r>
    </w:p>
    <w:p w:rsidR="00000000" w:rsidDel="00000000" w:rsidP="00000000" w:rsidRDefault="00000000" w:rsidRPr="00000000" w14:paraId="000001F9">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relevant temporal scope or version, when the conclusion depends on time.</w:t>
      </w:r>
    </w:p>
    <w:p w:rsidR="00000000" w:rsidDel="00000000" w:rsidP="00000000" w:rsidRDefault="00000000" w:rsidRPr="00000000" w14:paraId="000001FA">
      <w:pPr>
        <w:numPr>
          <w:ilvl w:val="0"/>
          <w:numId w:val="78"/>
        </w:numPr>
        <w:spacing w:after="240" w:before="0" w:beforeAutospacing="0" w:lineRule="auto"/>
        <w:ind w:left="720" w:hanging="360"/>
        <w:rPr>
          <w:color w:val="1f2328"/>
        </w:rPr>
      </w:pPr>
      <w:r w:rsidDel="00000000" w:rsidR="00000000" w:rsidRPr="00000000">
        <w:rPr>
          <w:color w:val="1f2328"/>
          <w:rtl w:val="0"/>
        </w:rPr>
        <w:t xml:space="preserve">Any constraints or assumptions required to interpret the relation.</w:t>
      </w:r>
    </w:p>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update to a source Statement should trigger recomputation or invalidation of dependent dimensional inferences. This avoids retaining stale Context classifications, ordering relations or workflow possibilities after the underlying graph changes.</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also distinguish an unknown value from an absent value and an explicitly false assertion. Incomplete observations, closed-world assumptions, cardinality constraints and event-history retention can materially affect the interpretation of missing Statements.</w:t>
      </w:r>
    </w:p>
    <w:p w:rsidR="00000000" w:rsidDel="00000000" w:rsidP="00000000" w:rsidRDefault="00000000" w:rsidRPr="00000000" w14:paraId="000001F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wijpja7l7ed" w:id="26"/>
      <w:bookmarkEnd w:id="26"/>
      <w:r w:rsidDel="00000000" w:rsidR="00000000" w:rsidRPr="00000000">
        <w:rPr>
          <w:color w:val="1f2328"/>
          <w:sz w:val="22"/>
          <w:szCs w:val="22"/>
          <w:rtl w:val="0"/>
        </w:rPr>
        <w:t xml:space="preserve">9. Resulting Principle</w:t>
      </w:r>
    </w:p>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Analysis provides the bridge between individual CSPO Statements and higher-order contextual knowledge.</w:t>
      </w:r>
    </w:p>
    <w:p w:rsidR="00000000" w:rsidDel="00000000" w:rsidP="00000000" w:rsidRDefault="00000000" w:rsidRPr="00000000" w14:paraId="000001F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At the instance level, Contexts group and scope observed Statements. At the structural level, ContextKinds aggregate the recurring relationships among Subjects, Predicates and Objects. At the alignment level, comparisons between dimensional profiles support classification, specialization, correspondence, ordering and candidate relationship discovery. At the activation level, validated contextual relationships provide the foundation for executable Roles, Actors, Interactions and composite Use Cases.</w:t>
      </w:r>
    </w:p>
    <w:p w:rsidR="00000000" w:rsidDel="00000000" w:rsidP="00000000" w:rsidRDefault="00000000" w:rsidRPr="00000000" w14:paraId="0000020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central principle is that dimensional structure is both descriptive and inferential: it describes the statements that occur within a Context and supplies the features from which additional semantic relationships may be discovered. Those relationships become persistent knowledge only when materialized as Statements with appropriate evidence, provenance and contextual meaning.</w:t>
      </w:r>
    </w:p>
    <w:p w:rsidR="00000000" w:rsidDel="00000000" w:rsidP="00000000" w:rsidRDefault="00000000" w:rsidRPr="00000000" w14:paraId="0000020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pPr>
      <w:r w:rsidDel="00000000" w:rsidR="00000000" w:rsidRPr="00000000">
        <w:rPr>
          <w:color w:val="1f2328"/>
          <w:rtl w:val="0"/>
        </w:rPr>
        <w:t xml:space="preserve">The resulting graph supports contextual retrieval and grouping, structural and temporal navigation, cross-application integration, state-transition tracking, constraint checking and dynamic Use Case discovery, while keeping inferred knowledge connected to the source data and the augmentation pipeline that produced it.</w:t>
      </w:r>
      <w:r w:rsidDel="00000000" w:rsidR="00000000" w:rsidRPr="00000000">
        <w:rPr>
          <w:rtl w:val="0"/>
        </w:rPr>
      </w:r>
    </w:p>
    <w:p w:rsidR="00000000" w:rsidDel="00000000" w:rsidP="00000000" w:rsidRDefault="00000000" w:rsidRPr="00000000" w14:paraId="00000202">
      <w:pPr>
        <w:pStyle w:val="Heading1"/>
        <w:rPr/>
      </w:pPr>
      <w:bookmarkStart w:colFirst="0" w:colLast="0" w:name="_q1h85p3u11x0" w:id="27"/>
      <w:bookmarkEnd w:id="27"/>
      <w:r w:rsidDel="00000000" w:rsidR="00000000" w:rsidRPr="00000000">
        <w:rPr>
          <w:rtl w:val="0"/>
        </w:rPr>
        <w:t xml:space="preserve">Base Model Representations</w:t>
      </w:r>
    </w:p>
    <w:p w:rsidR="00000000" w:rsidDel="00000000" w:rsidP="00000000" w:rsidRDefault="00000000" w:rsidRPr="00000000" w14:paraId="00000203">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20A">
      <w:pPr>
        <w:pStyle w:val="Heading2"/>
        <w:rPr/>
      </w:pPr>
      <w:bookmarkStart w:colFirst="0" w:colLast="0" w:name="_wet20rmfu5qq" w:id="28"/>
      <w:bookmarkEnd w:id="28"/>
      <w:r w:rsidDel="00000000" w:rsidR="00000000" w:rsidRPr="00000000">
        <w:rPr>
          <w:rtl w:val="0"/>
        </w:rPr>
        <w:t xml:space="preserve">RDF Model Representation</w:t>
      </w:r>
    </w:p>
    <w:p w:rsidR="00000000" w:rsidDel="00000000" w:rsidP="00000000" w:rsidRDefault="00000000" w:rsidRPr="00000000" w14:paraId="0000020B">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0D">
      <w:pPr>
        <w:numPr>
          <w:ilvl w:val="0"/>
          <w:numId w:val="5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20E">
      <w:pPr>
        <w:numPr>
          <w:ilvl w:val="0"/>
          <w:numId w:val="5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20F">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210">
      <w:pPr>
        <w:numPr>
          <w:ilvl w:val="0"/>
          <w:numId w:val="5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211">
      <w:pPr>
        <w:numPr>
          <w:ilvl w:val="0"/>
          <w:numId w:val="5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212">
      <w:pPr>
        <w:pStyle w:val="Heading2"/>
        <w:rPr/>
      </w:pPr>
      <w:bookmarkStart w:colFirst="0" w:colLast="0" w:name="_gm9mvgowieo6" w:id="29"/>
      <w:bookmarkEnd w:id="29"/>
      <w:r w:rsidDel="00000000" w:rsidR="00000000" w:rsidRPr="00000000">
        <w:rPr>
          <w:rtl w:val="0"/>
        </w:rPr>
        <w:t xml:space="preserve">Sets Based Model Representation</w:t>
      </w:r>
    </w:p>
    <w:p w:rsidR="00000000" w:rsidDel="00000000" w:rsidP="00000000" w:rsidRDefault="00000000" w:rsidRPr="00000000" w14:paraId="00000213">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21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15">
      <w:pPr>
        <w:numPr>
          <w:ilvl w:val="0"/>
          <w:numId w:val="8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216">
      <w:pPr>
        <w:numPr>
          <w:ilvl w:val="0"/>
          <w:numId w:val="8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217">
      <w:pPr>
        <w:numPr>
          <w:ilvl w:val="0"/>
          <w:numId w:val="8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218">
      <w:pPr>
        <w:numPr>
          <w:ilvl w:val="0"/>
          <w:numId w:val="8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Contexts Set.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Subjects Set.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Predicates Set.</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Objects Set.</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drawing>
          <wp:inline distB="114300" distT="114300" distL="114300" distR="114300">
            <wp:extent cx="9144000" cy="5143500"/>
            <wp:effectExtent b="0" l="0" r="0" t="0"/>
            <wp:docPr id="79" name="image84.png"/>
            <a:graphic>
              <a:graphicData uri="http://schemas.openxmlformats.org/drawingml/2006/picture">
                <pic:pic>
                  <pic:nvPicPr>
                    <pic:cNvPr id="0" name="image84.png"/>
                    <pic:cNvPicPr preferRelativeResize="0"/>
                  </pic:nvPicPr>
                  <pic:blipFill>
                    <a:blip r:embed="rId10"/>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pStyle w:val="Heading3"/>
        <w:rPr/>
      </w:pPr>
      <w:bookmarkStart w:colFirst="0" w:colLast="0" w:name="_wrnybev1sdsl" w:id="30"/>
      <w:bookmarkEnd w:id="30"/>
      <w:r w:rsidDel="00000000" w:rsidR="00000000" w:rsidRPr="00000000">
        <w:rPr>
          <w:rtl w:val="0"/>
        </w:rPr>
        <w:t xml:space="preserve">Sets layout for Dimensional Analysis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b w:val="1"/>
          <w:bCs w:val="1"/>
        </w:rPr>
      </w:pPr>
      <w:r w:rsidDel="00000000" w:rsidR="00000000" w:rsidRPr="00000000">
        <w:rPr>
          <w:b w:val="1"/>
          <w:bCs w:val="1"/>
          <w:rtl w:val="0"/>
        </w:rPr>
        <w:t xml:space="preserve">Kind Dimensional Context Statements:</w:t>
      </w:r>
    </w:p>
    <w:p w:rsidR="00000000" w:rsidDel="00000000" w:rsidP="00000000" w:rsidRDefault="00000000" w:rsidRPr="00000000" w14:paraId="00000232">
      <w:pPr>
        <w:rPr/>
      </w:pPr>
      <w:r w:rsidDel="00000000" w:rsidR="00000000" w:rsidRPr="00000000">
        <w:rPr>
          <w:rtl w:val="0"/>
        </w:rPr>
        <w:t xml:space="preserve">See: “Statement Types”.</w:t>
      </w:r>
    </w:p>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Statement’s Context role Kind type is of ContextKind type. Statements S, P, O are of types SubjectKind, PredicateKind and ObjectKind respectively. They define the ContextKind instance (Resource) aggregated dimensional contexts axes and state (temporal / dimensional parts) addressing “coordinates” of a context Resource. Dimensional Contexts are ContextKind </w:t>
      </w:r>
      <w:r w:rsidDel="00000000" w:rsidR="00000000" w:rsidRPr="00000000">
        <w:rPr>
          <w:color w:val="222222"/>
          <w:rtl w:val="0"/>
        </w:rPr>
        <w:t xml:space="preserve">Statements aggregated by their Kind Resource (URI) by means of CSPO and CK, SK, PK, OK Kind Context Statements Sets / Functional relations (intersection, union, complement, difference, etc.).</w:t>
      </w: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237">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238">
      <w:pPr>
        <w:rPr/>
      </w:pPr>
      <w:r w:rsidDel="00000000" w:rsidR="00000000" w:rsidRPr="00000000">
        <w:rPr>
          <w:rtl w:val="0"/>
        </w:rPr>
        <w:t xml:space="preserve">TODO: Inference through Sets based operations.</w:t>
      </w:r>
    </w:p>
    <w:p w:rsidR="00000000" w:rsidDel="00000000" w:rsidP="00000000" w:rsidRDefault="00000000" w:rsidRPr="00000000" w14:paraId="00000239">
      <w:pPr>
        <w:rPr/>
      </w:pPr>
      <w:r w:rsidDel="00000000" w:rsidR="00000000" w:rsidRPr="00000000">
        <w:rPr>
          <w:rtl w:val="0"/>
        </w:rPr>
        <w:t xml:space="preserve">TODO: Reify Kinds as SPO Resource Occurrences.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diagram represents the dimensional structure of a Context as a bounded scope containing overlapping Subject, Predicate and Object dimensions. It describes the Resources and Occurrences participating in a snapshot of the Statement graph, together with the possible Kind classifications and relationships inferred from those occurrences.</w:t>
      </w:r>
    </w:p>
    <w:p w:rsidR="00000000" w:rsidDel="00000000" w:rsidP="00000000" w:rsidRDefault="00000000" w:rsidRPr="00000000" w14:paraId="0000023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outer Context boundary represents the scope in which a set of Statements is interpreted. The Subject, Predicate and Object circles represent the three principal dimensions of those Statements. Their overlap regions represent the dimensional relationships from which SubjectKinds, PredicateKinds, ObjectKinds and ContextKinds can be aggregated or inferred.</w:t>
      </w:r>
    </w:p>
    <w:p w:rsidR="00000000" w:rsidDel="00000000" w:rsidP="00000000" w:rsidRDefault="00000000" w:rsidRPr="00000000" w14:paraId="0000023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 is a conceptual representation of dimensional compatibility. Since Subjects, Predicates and Objects are distinct typed Resource collections, their identifiers should not necessarily be interpreted as members of the same literal mathematical set. In an executable model, the overlaps are implemented through typed occurrence representations, Statement membership, relational joins and comparisons of normalized dimensional features.</w:t>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provide deterministic structural evidence from which Kinds, Context relationships, schema patterns and candidate state transitions can be inferred. These operations provide a foundation for the Aggregation and Alignment stages and prepare candidate states and interactions for Activation.</w:t>
      </w:r>
    </w:p>
    <w:p w:rsidR="00000000" w:rsidDel="00000000" w:rsidP="00000000" w:rsidRDefault="00000000" w:rsidRPr="00000000" w14:paraId="0000023F">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nucwfnvocmvw" w:id="31"/>
      <w:bookmarkEnd w:id="31"/>
      <w:r w:rsidDel="00000000" w:rsidR="00000000" w:rsidRPr="00000000">
        <w:rPr>
          <w:color w:val="1f2328"/>
          <w:rtl w:val="0"/>
        </w:rPr>
        <w:t xml:space="preserve">1. Formalizing the Sets Layout</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Context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 define the following collections of Resources occurring in its Statements:</w:t>
      </w:r>
    </w:p>
    <w:p w:rsidR="00000000" w:rsidDel="00000000" w:rsidP="00000000" w:rsidRDefault="00000000" w:rsidRPr="00000000" w14:paraId="00000241">
      <w:pPr>
        <w:numPr>
          <w:ilvl w:val="0"/>
          <w:numId w:val="74"/>
        </w:numPr>
        <w:spacing w:after="0" w:after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495300" cy="390525"/>
            <wp:effectExtent b="0" l="0" r="0" t="0"/>
            <wp:docPr descr="S_C" id="13" name="image14.png"/>
            <a:graphic>
              <a:graphicData uri="http://schemas.openxmlformats.org/drawingml/2006/picture">
                <pic:pic>
                  <pic:nvPicPr>
                    <pic:cNvPr descr="S_C" id="0" name="image14.png"/>
                    <pic:cNvPicPr preferRelativeResize="0"/>
                  </pic:nvPicPr>
                  <pic:blipFill>
                    <a:blip r:embed="rId11"/>
                    <a:srcRect b="0" l="0" r="0" t="0"/>
                    <a:stretch>
                      <a:fillRect/>
                    </a:stretch>
                  </pic:blipFill>
                  <pic:spPr>
                    <a:xfrm>
                      <a:off x="0" y="0"/>
                      <a:ext cx="495300" cy="390525"/>
                    </a:xfrm>
                    <a:prstGeom prst="rect"/>
                    <a:ln/>
                  </pic:spPr>
                </pic:pic>
              </a:graphicData>
            </a:graphic>
          </wp:inline>
        </w:drawing>
      </w:r>
      <w:r w:rsidDel="00000000" w:rsidR="00000000" w:rsidRPr="00000000">
        <w:rPr>
          <w:color w:val="1f2328"/>
          <w:sz w:val="24"/>
          <w:szCs w:val="24"/>
          <w:rtl w:val="0"/>
        </w:rPr>
        <w:t xml:space="preserve">: the set of distinct Subject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2">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04825" cy="390525"/>
            <wp:effectExtent b="0" l="0" r="0" t="0"/>
            <wp:docPr descr="P_C" id="87" name="image80.png"/>
            <a:graphic>
              <a:graphicData uri="http://schemas.openxmlformats.org/drawingml/2006/picture">
                <pic:pic>
                  <pic:nvPicPr>
                    <pic:cNvPr descr="P_C" id="0" name="image80.png"/>
                    <pic:cNvPicPr preferRelativeResize="0"/>
                  </pic:nvPicPr>
                  <pic:blipFill>
                    <a:blip r:embed="rId12"/>
                    <a:srcRect b="0" l="0" r="0" t="0"/>
                    <a:stretch>
                      <a:fillRect/>
                    </a:stretch>
                  </pic:blipFill>
                  <pic:spPr>
                    <a:xfrm>
                      <a:off x="0" y="0"/>
                      <a:ext cx="504825" cy="390525"/>
                    </a:xfrm>
                    <a:prstGeom prst="rect"/>
                    <a:ln/>
                  </pic:spPr>
                </pic:pic>
              </a:graphicData>
            </a:graphic>
          </wp:inline>
        </w:drawing>
      </w:r>
      <w:r w:rsidDel="00000000" w:rsidR="00000000" w:rsidRPr="00000000">
        <w:rPr>
          <w:color w:val="1f2328"/>
          <w:sz w:val="24"/>
          <w:szCs w:val="24"/>
          <w:rtl w:val="0"/>
        </w:rPr>
        <w:t xml:space="preserve">: the set of distinct Predicate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3">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33400" cy="390525"/>
            <wp:effectExtent b="0" l="0" r="0" t="0"/>
            <wp:docPr descr="O_C" id="7" name="image13.png"/>
            <a:graphic>
              <a:graphicData uri="http://schemas.openxmlformats.org/drawingml/2006/picture">
                <pic:pic>
                  <pic:nvPicPr>
                    <pic:cNvPr descr="O_C" id="0" name="image13.png"/>
                    <pic:cNvPicPr preferRelativeResize="0"/>
                  </pic:nvPicPr>
                  <pic:blipFill>
                    <a:blip r:embed="rId1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the set of distinct Object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4">
      <w:pPr>
        <w:numPr>
          <w:ilvl w:val="0"/>
          <w:numId w:val="74"/>
        </w:numPr>
        <w:spacing w:after="24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42925" cy="400050"/>
            <wp:effectExtent b="0" l="0" r="0" t="0"/>
            <wp:docPr descr="Q_C" id="40" name="image38.png"/>
            <a:graphic>
              <a:graphicData uri="http://schemas.openxmlformats.org/drawingml/2006/picture">
                <pic:pic>
                  <pic:nvPicPr>
                    <pic:cNvPr descr="Q_C" id="0" name="image38.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the set of distinct observed Subject–Predicate–Object tuples scoped by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observed Statement set satisfies:</w:t>
      </w:r>
    </w:p>
    <w:p w:rsidR="00000000" w:rsidDel="00000000" w:rsidP="00000000" w:rsidRDefault="00000000" w:rsidRPr="00000000" w14:paraId="0000024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390775" cy="400050"/>
            <wp:effectExtent b="0" l="0" r="0" t="0"/>
            <wp:docPr descr="Rendered mathematical expression: Q_C \subseteq S_C \times P_C \times O_C" id="24" name="image25.png"/>
            <a:graphic>
              <a:graphicData uri="http://schemas.openxmlformats.org/drawingml/2006/picture">
                <pic:pic>
                  <pic:nvPicPr>
                    <pic:cNvPr descr="Rendered mathematical expression: Q_C \subseteq S_C \times P_C \times O_C" id="0" name="image25.png"/>
                    <pic:cNvPicPr preferRelativeResize="0"/>
                  </pic:nvPicPr>
                  <pic:blipFill>
                    <a:blip r:embed="rId15"/>
                    <a:srcRect b="0" l="0" r="0" t="0"/>
                    <a:stretch>
                      <a:fillRect/>
                    </a:stretch>
                  </pic:blipFill>
                  <pic:spPr>
                    <a:xfrm>
                      <a:off x="0" y="0"/>
                      <a:ext cx="23907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represents the candidate combinations of the three dimensions; </w:t>
      </w:r>
      <w:r w:rsidDel="00000000" w:rsidR="00000000" w:rsidRPr="00000000">
        <w:rPr>
          <w:color w:val="1f2328"/>
          <w:sz w:val="24"/>
          <w:szCs w:val="24"/>
        </w:rPr>
        <w:drawing>
          <wp:inline distB="114300" distT="114300" distL="114300" distR="114300">
            <wp:extent cx="542925" cy="400050"/>
            <wp:effectExtent b="0" l="0" r="0" t="0"/>
            <wp:docPr descr="Q_C" id="72" name="image69.png"/>
            <a:graphic>
              <a:graphicData uri="http://schemas.openxmlformats.org/drawingml/2006/picture">
                <pic:pic>
                  <pic:nvPicPr>
                    <pic:cNvPr descr="Q_C" id="0" name="image69.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contains only the combinations actually observed as Statements. Domain constraints, range constraints, Kind membership and contextual rules may further restrict which candidate combinations are valid.</w:t>
      </w:r>
    </w:p>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distinction is essential. The fact that a Subject, Predicate and Object occur in the same Context does not mean that every possible combination of those Resources is an observed or valid Statement.</w:t>
      </w:r>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sales Context might contain:</w:t>
      </w:r>
    </w:p>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:Order101)</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:Order102)</w:t>
      </w:r>
    </w:p>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(:Order101, :hasStatus, :Pending)</w:t>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Its corresponding sets contain the distinct Subjects, Predicates and Objects occurring in these Statements, while its Statement set preserves their actual combinations. A set of dimension members alone would not retain all the relationship information encoded in the original Statements.</w:t>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Context's ContextKind can then be derived from the observed dimensional structure:</w:t>
      </w:r>
    </w:p>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343525" cy="428625"/>
            <wp:effectExtent b="0" l="0" r="0" t="0"/>
            <wp:docPr descr="Rendered mathematical expression: \Phi(C)=\{(SK(s),PK(p),OK(o))\mid(s,p,o)\in Q_C\}" id="29" name="image28.png"/>
            <a:graphic>
              <a:graphicData uri="http://schemas.openxmlformats.org/drawingml/2006/picture">
                <pic:pic>
                  <pic:nvPicPr>
                    <pic:cNvPr descr="Rendered mathematical expression: \Phi(C)=\{(SK(s),PK(p),OK(o))\mid(s,p,o)\in Q_C\}" id="0" name="image28.png"/>
                    <pic:cNvPicPr preferRelativeResize="0"/>
                  </pic:nvPicPr>
                  <pic:blipFill>
                    <a:blip r:embed="rId16"/>
                    <a:srcRect b="0" l="0" r="0" t="0"/>
                    <a:stretch>
                      <a:fillRect/>
                    </a:stretch>
                  </pic:blipFill>
                  <pic:spPr>
                    <a:xfrm>
                      <a:off x="0" y="0"/>
                      <a:ext cx="53435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Here, </w:t>
      </w:r>
      <w:r w:rsidDel="00000000" w:rsidR="00000000" w:rsidRPr="00000000">
        <w:rPr>
          <w:color w:val="1f2328"/>
          <w:sz w:val="24"/>
          <w:szCs w:val="24"/>
        </w:rPr>
        <w:drawing>
          <wp:inline distB="114300" distT="114300" distL="114300" distR="114300">
            <wp:extent cx="866775" cy="428625"/>
            <wp:effectExtent b="0" l="0" r="0" t="0"/>
            <wp:docPr descr="SK(s)" id="43" name="image50.png"/>
            <a:graphic>
              <a:graphicData uri="http://schemas.openxmlformats.org/drawingml/2006/picture">
                <pic:pic>
                  <pic:nvPicPr>
                    <pic:cNvPr descr="SK(s)" id="0" name="image50.png"/>
                    <pic:cNvPicPr preferRelativeResize="0"/>
                  </pic:nvPicPr>
                  <pic:blipFill>
                    <a:blip r:embed="rId17"/>
                    <a:srcRect b="0" l="0" r="0" t="0"/>
                    <a:stretch>
                      <a:fillRect/>
                    </a:stretch>
                  </pic:blipFill>
                  <pic:spPr>
                    <a:xfrm>
                      <a:off x="0" y="0"/>
                      <a:ext cx="866775" cy="428625"/>
                    </a:xfrm>
                    <a:prstGeom prst="rect"/>
                    <a:ln/>
                  </pic:spPr>
                </pic:pic>
              </a:graphicData>
            </a:graphic>
          </wp:inline>
        </w:drawing>
      </w:r>
      <w:r w:rsidDel="00000000" w:rsidR="00000000" w:rsidRPr="00000000">
        <w:rPr>
          <w:color w:val="1f2328"/>
          <w:sz w:val="24"/>
          <w:szCs w:val="24"/>
          <w:rtl w:val="0"/>
        </w:rPr>
        <w:t xml:space="preserve">, </w:t>
      </w:r>
      <w:r w:rsidDel="00000000" w:rsidR="00000000" w:rsidRPr="00000000">
        <w:rPr>
          <w:color w:val="1f2328"/>
          <w:sz w:val="24"/>
          <w:szCs w:val="24"/>
        </w:rPr>
        <w:drawing>
          <wp:inline distB="114300" distT="114300" distL="114300" distR="114300">
            <wp:extent cx="904875" cy="428625"/>
            <wp:effectExtent b="0" l="0" r="0" t="0"/>
            <wp:docPr descr="PK(p)" id="1" name="image18.png"/>
            <a:graphic>
              <a:graphicData uri="http://schemas.openxmlformats.org/drawingml/2006/picture">
                <pic:pic>
                  <pic:nvPicPr>
                    <pic:cNvPr descr="PK(p)" id="0" name="image18.png"/>
                    <pic:cNvPicPr preferRelativeResize="0"/>
                  </pic:nvPicPr>
                  <pic:blipFill>
                    <a:blip r:embed="rId18"/>
                    <a:srcRect b="0" l="0" r="0" t="0"/>
                    <a:stretch>
                      <a:fillRect/>
                    </a:stretch>
                  </pic:blipFill>
                  <pic:spPr>
                    <a:xfrm>
                      <a:off x="0" y="0"/>
                      <a:ext cx="904875" cy="4286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95350" cy="428625"/>
            <wp:effectExtent b="0" l="0" r="0" t="0"/>
            <wp:docPr descr="OK(o)" id="59" name="image60.png"/>
            <a:graphic>
              <a:graphicData uri="http://schemas.openxmlformats.org/drawingml/2006/picture">
                <pic:pic>
                  <pic:nvPicPr>
                    <pic:cNvPr descr="OK(o)" id="0" name="image60.png"/>
                    <pic:cNvPicPr preferRelativeResize="0"/>
                  </pic:nvPicPr>
                  <pic:blipFill>
                    <a:blip r:embed="rId19"/>
                    <a:srcRect b="0" l="0" r="0" t="0"/>
                    <a:stretch>
                      <a:fillRect/>
                    </a:stretch>
                  </pic:blipFill>
                  <pic:spPr>
                    <a:xfrm>
                      <a:off x="0" y="0"/>
                      <a:ext cx="895350" cy="428625"/>
                    </a:xfrm>
                    <a:prstGeom prst="rect"/>
                    <a:ln/>
                  </pic:spPr>
                </pic:pic>
              </a:graphicData>
            </a:graphic>
          </wp:inline>
        </w:drawing>
      </w:r>
      <w:r w:rsidDel="00000000" w:rsidR="00000000" w:rsidRPr="00000000">
        <w:rPr>
          <w:color w:val="1f2328"/>
          <w:sz w:val="24"/>
          <w:szCs w:val="24"/>
          <w:rtl w:val="0"/>
        </w:rPr>
        <w:t xml:space="preserve"> denote the applicable SubjectKind, PredicateKind and ObjectKind classifications. Where Kind membership has not yet been established, the corresponding instance-level Resources can be retained until the Aggregation stage derives or validates those classifications.</w:t>
      </w:r>
    </w:p>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profile is a conceptual representation of the dimensional structure aggregated by a ContextKind. The underlying model still materializes the result using the existing Context, Subject, Predicate and Object roles.</w:t>
      </w:r>
    </w:p>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Kinds as dimensional projections</w:t>
      </w:r>
    </w:p>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dimension provides a distinct perspective over the same Statement set:</w:t>
      </w:r>
    </w:p>
    <w:p w:rsidR="00000000" w:rsidDel="00000000" w:rsidP="00000000" w:rsidRDefault="00000000" w:rsidRPr="00000000" w14:paraId="00000254">
      <w:pPr>
        <w:numPr>
          <w:ilvl w:val="0"/>
          <w:numId w:val="95"/>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groups Subjects by their observed Predicate and Object patterns.</w:t>
      </w:r>
    </w:p>
    <w:p w:rsidR="00000000" w:rsidDel="00000000" w:rsidP="00000000" w:rsidRDefault="00000000" w:rsidRPr="00000000" w14:paraId="00000255">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groups Predicates by their observed Subject and Object patterns.</w:t>
      </w:r>
    </w:p>
    <w:p w:rsidR="00000000" w:rsidDel="00000000" w:rsidP="00000000" w:rsidRDefault="00000000" w:rsidRPr="00000000" w14:paraId="00000256">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groups Objects by their observed Subject and Predicate patterns.</w:t>
      </w:r>
    </w:p>
    <w:p w:rsidR="00000000" w:rsidDel="00000000" w:rsidP="00000000" w:rsidRDefault="00000000" w:rsidRPr="00000000" w14:paraId="00000257">
      <w:pPr>
        <w:numPr>
          <w:ilvl w:val="0"/>
          <w:numId w:val="9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aggregates the dimensional patterns of the Context as a whole.</w:t>
      </w:r>
    </w:p>
    <w:p w:rsidR="00000000" w:rsidDel="00000000" w:rsidP="00000000" w:rsidRDefault="00000000" w:rsidRPr="00000000" w14:paraId="0000025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perspectives should be computed from the same normalized Statement graph, preserving each Resource's identity, occurrence Role and Context. They are complementary projections, not independent datasets.</w:t>
      </w:r>
    </w:p>
    <w:p w:rsidR="00000000" w:rsidDel="00000000" w:rsidP="00000000" w:rsidRDefault="00000000" w:rsidRPr="00000000" w14:paraId="0000025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existing Sets Layout notation can consequently be interpreted as follows:</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2850"/>
        <w:gridCol w:w="3600"/>
        <w:tblGridChange w:id="0">
          <w:tblGrid>
            <w:gridCol w:w="2445"/>
            <w:gridCol w:w="2850"/>
            <w:gridCol w:w="3600"/>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A">
            <w:pPr>
              <w:jc w:val="center"/>
              <w:rPr>
                <w:color w:val="1f2328"/>
                <w:sz w:val="24"/>
                <w:szCs w:val="24"/>
              </w:rPr>
            </w:pPr>
            <w:r w:rsidDel="00000000" w:rsidR="00000000" w:rsidRPr="00000000">
              <w:rPr>
                <w:color w:val="1f2328"/>
                <w:sz w:val="24"/>
                <w:szCs w:val="24"/>
                <w:rtl w:val="0"/>
              </w:rPr>
              <w:t xml:space="preserve">Dimensional projection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B">
            <w:pPr>
              <w:jc w:val="center"/>
              <w:rPr>
                <w:color w:val="1f2328"/>
                <w:sz w:val="24"/>
                <w:szCs w:val="24"/>
              </w:rPr>
            </w:pPr>
            <w:r w:rsidDel="00000000" w:rsidR="00000000" w:rsidRPr="00000000">
              <w:rPr>
                <w:color w:val="1f2328"/>
                <w:sz w:val="24"/>
                <w:szCs w:val="24"/>
                <w:rtl w:val="0"/>
              </w:rPr>
              <w:t xml:space="preserve">Structural features aggregated</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C">
            <w:pPr>
              <w:jc w:val="center"/>
              <w:rPr>
                <w:color w:val="1f2328"/>
                <w:sz w:val="24"/>
                <w:szCs w:val="24"/>
              </w:rPr>
            </w:pPr>
            <w:r w:rsidDel="00000000" w:rsidR="00000000" w:rsidRPr="00000000">
              <w:rPr>
                <w:color w:val="1f2328"/>
                <w:sz w:val="24"/>
                <w:szCs w:val="24"/>
                <w:rtl w:val="0"/>
              </w:rPr>
              <w:t xml:space="preserve">Possible inference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D">
            <w:pPr>
              <w:rPr>
                <w:color w:val="1f2328"/>
                <w:sz w:val="24"/>
                <w:szCs w:val="24"/>
              </w:rPr>
            </w:pPr>
            <w:r w:rsidDel="00000000" w:rsidR="00000000" w:rsidRPr="00000000">
              <w:rPr>
                <w:color w:val="1f2328"/>
                <w:sz w:val="24"/>
                <w:szCs w:val="24"/>
                <w:rtl w:val="0"/>
              </w:rPr>
              <w:t xml:space="preserve">Context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E">
            <w:pPr>
              <w:rPr>
                <w:color w:val="1f2328"/>
                <w:sz w:val="24"/>
                <w:szCs w:val="24"/>
              </w:rPr>
            </w:pPr>
            <w:r w:rsidDel="00000000" w:rsidR="00000000" w:rsidRPr="00000000">
              <w:rPr>
                <w:color w:val="1f2328"/>
                <w:sz w:val="24"/>
                <w:szCs w:val="24"/>
                <w:rtl w:val="0"/>
              </w:rPr>
              <w:t xml:space="preserve">Observed Subject–Predicate–Object tuples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F">
            <w:pPr>
              <w:rPr>
                <w:color w:val="1f2328"/>
                <w:sz w:val="24"/>
                <w:szCs w:val="24"/>
              </w:rPr>
            </w:pPr>
            <w:r w:rsidDel="00000000" w:rsidR="00000000" w:rsidRPr="00000000">
              <w:rPr>
                <w:color w:val="1f2328"/>
                <w:sz w:val="24"/>
                <w:szCs w:val="24"/>
                <w:rtl w:val="0"/>
              </w:rPr>
              <w:t xml:space="preserve">ContextKind classification and Context comparison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0">
            <w:pPr>
              <w:rPr>
                <w:color w:val="1f2328"/>
                <w:sz w:val="24"/>
                <w:szCs w:val="24"/>
              </w:rPr>
            </w:pPr>
            <w:r w:rsidDel="00000000" w:rsidR="00000000" w:rsidRPr="00000000">
              <w:rPr>
                <w:color w:val="1f2328"/>
                <w:sz w:val="24"/>
                <w:szCs w:val="24"/>
                <w:rtl w:val="0"/>
              </w:rPr>
              <w:t xml:space="preserve">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1">
            <w:pPr>
              <w:rPr>
                <w:color w:val="1f2328"/>
                <w:sz w:val="24"/>
                <w:szCs w:val="24"/>
              </w:rPr>
            </w:pPr>
            <w:r w:rsidDel="00000000" w:rsidR="00000000" w:rsidRPr="00000000">
              <w:rPr>
                <w:color w:val="1f2328"/>
                <w:sz w:val="24"/>
                <w:szCs w:val="24"/>
                <w:rtl w:val="0"/>
              </w:rPr>
              <w:t xml:space="preserve">Predicates and Objects associated with a 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2">
            <w:pPr>
              <w:rPr>
                <w:color w:val="1f2328"/>
                <w:sz w:val="24"/>
                <w:szCs w:val="24"/>
              </w:rPr>
            </w:pPr>
            <w:r w:rsidDel="00000000" w:rsidR="00000000" w:rsidRPr="00000000">
              <w:rPr>
                <w:color w:val="1f2328"/>
                <w:sz w:val="24"/>
                <w:szCs w:val="24"/>
                <w:rtl w:val="0"/>
              </w:rPr>
              <w:t xml:space="preserve">SubjectKind, common attributes and specialization candidates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3">
            <w:pPr>
              <w:rPr>
                <w:color w:val="1f2328"/>
                <w:sz w:val="24"/>
                <w:szCs w:val="24"/>
              </w:rPr>
            </w:pPr>
            <w:r w:rsidDel="00000000" w:rsidR="00000000" w:rsidRPr="00000000">
              <w:rPr>
                <w:color w:val="1f2328"/>
                <w:sz w:val="24"/>
                <w:szCs w:val="24"/>
                <w:rtl w:val="0"/>
              </w:rPr>
              <w:t xml:space="preserve">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4">
            <w:pPr>
              <w:rPr>
                <w:color w:val="1f2328"/>
                <w:sz w:val="24"/>
                <w:szCs w:val="24"/>
              </w:rPr>
            </w:pPr>
            <w:r w:rsidDel="00000000" w:rsidR="00000000" w:rsidRPr="00000000">
              <w:rPr>
                <w:color w:val="1f2328"/>
                <w:sz w:val="24"/>
                <w:szCs w:val="24"/>
                <w:rtl w:val="0"/>
              </w:rPr>
              <w:t xml:space="preserve">Subjects and Objects associated with a 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5">
            <w:pPr>
              <w:rPr>
                <w:color w:val="1f2328"/>
                <w:sz w:val="24"/>
                <w:szCs w:val="24"/>
              </w:rPr>
            </w:pPr>
            <w:r w:rsidDel="00000000" w:rsidR="00000000" w:rsidRPr="00000000">
              <w:rPr>
                <w:color w:val="1f2328"/>
                <w:sz w:val="24"/>
                <w:szCs w:val="24"/>
                <w:rtl w:val="0"/>
              </w:rPr>
              <w:t xml:space="preserve">PredicateKind, domain/range patterns and relationship classification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6">
            <w:pPr>
              <w:rPr>
                <w:color w:val="1f2328"/>
                <w:sz w:val="24"/>
                <w:szCs w:val="24"/>
              </w:rPr>
            </w:pPr>
            <w:r w:rsidDel="00000000" w:rsidR="00000000" w:rsidRPr="00000000">
              <w:rPr>
                <w:color w:val="1f2328"/>
                <w:sz w:val="24"/>
                <w:szCs w:val="24"/>
                <w:rtl w:val="0"/>
              </w:rPr>
              <w:t xml:space="preserve">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7">
            <w:pPr>
              <w:rPr>
                <w:color w:val="1f2328"/>
                <w:sz w:val="24"/>
                <w:szCs w:val="24"/>
              </w:rPr>
            </w:pPr>
            <w:r w:rsidDel="00000000" w:rsidR="00000000" w:rsidRPr="00000000">
              <w:rPr>
                <w:color w:val="1f2328"/>
                <w:sz w:val="24"/>
                <w:szCs w:val="24"/>
                <w:rtl w:val="0"/>
              </w:rPr>
              <w:t xml:space="preserve">Subjects and Predicates associated with an 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8">
            <w:pPr>
              <w:rPr>
                <w:color w:val="1f2328"/>
                <w:sz w:val="24"/>
                <w:szCs w:val="24"/>
              </w:rPr>
            </w:pPr>
            <w:r w:rsidDel="00000000" w:rsidR="00000000" w:rsidRPr="00000000">
              <w:rPr>
                <w:color w:val="1f2328"/>
                <w:sz w:val="24"/>
                <w:szCs w:val="24"/>
                <w:rtl w:val="0"/>
              </w:rPr>
              <w:t xml:space="preserve">ObjectKind, value classification and inverse relationship patterns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9">
            <w:pPr>
              <w:rPr>
                <w:color w:val="1f2328"/>
                <w:sz w:val="24"/>
                <w:szCs w:val="24"/>
              </w:rPr>
            </w:pPr>
            <w:r w:rsidDel="00000000" w:rsidR="00000000" w:rsidRPr="00000000">
              <w:rPr>
                <w:color w:val="1f2328"/>
                <w:sz w:val="24"/>
                <w:szCs w:val="24"/>
                <w:rtl w:val="0"/>
              </w:rPr>
              <w:t xml:space="preserve">Context and Kind combinations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A">
            <w:pPr>
              <w:rPr>
                <w:color w:val="1f2328"/>
                <w:sz w:val="24"/>
                <w:szCs w:val="24"/>
              </w:rPr>
            </w:pPr>
            <w:r w:rsidDel="00000000" w:rsidR="00000000" w:rsidRPr="00000000">
              <w:rPr>
                <w:color w:val="1f2328"/>
                <w:sz w:val="24"/>
                <w:szCs w:val="24"/>
                <w:rtl w:val="0"/>
              </w:rPr>
              <w:t xml:space="preserve">Compatible dimensional signatures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B">
            <w:pPr>
              <w:rPr>
                <w:color w:val="1f2328"/>
                <w:sz w:val="24"/>
                <w:szCs w:val="24"/>
              </w:rPr>
            </w:pPr>
            <w:r w:rsidDel="00000000" w:rsidR="00000000" w:rsidRPr="00000000">
              <w:rPr>
                <w:color w:val="1f2328"/>
                <w:sz w:val="24"/>
                <w:szCs w:val="24"/>
                <w:rtl w:val="0"/>
              </w:rPr>
              <w:t xml:space="preserve">Structural matching, schema inference and candidate Rule Statements</w:t>
            </w:r>
          </w:p>
        </w:tc>
      </w:tr>
    </w:tbl>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diagram's overlapping regions are therefore an intuitive representation of shared dimensional features and compatible roles. The operational semantics are supplied by the typed collections and the Statement relationships connecting them.</w:t>
      </w:r>
    </w:p>
    <w:p w:rsidR="00000000" w:rsidDel="00000000" w:rsidP="00000000" w:rsidRDefault="00000000" w:rsidRPr="00000000" w14:paraId="0000026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tonukp69umq4" w:id="32"/>
      <w:bookmarkEnd w:id="32"/>
      <w:r w:rsidDel="00000000" w:rsidR="00000000" w:rsidRPr="00000000">
        <w:rPr>
          <w:color w:val="1f2328"/>
          <w:rtl w:val="0"/>
        </w:rPr>
        <w:t xml:space="preserve">2. Fundamental Set Operations</w:t>
      </w:r>
    </w:p>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model can use union, intersection, relative difference, inclusion and compatibility operations over its Resource, Occurrence, Statement and Kind collections. These operations have different meanings depending on whether they are applied to actual Statements, entity identifiers, normalized feature sets or inferred Kind memberships.</w:t>
      </w:r>
    </w:p>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2.1 Union — aggregation and consolidation</w:t>
      </w:r>
    </w:p>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Contexts </w:t>
      </w:r>
      <w:r w:rsidDel="00000000" w:rsidR="00000000" w:rsidRPr="00000000">
        <w:rPr>
          <w:color w:val="1f2328"/>
          <w:sz w:val="24"/>
          <w:szCs w:val="24"/>
        </w:rPr>
        <w:drawing>
          <wp:inline distB="114300" distT="114300" distL="114300" distR="114300">
            <wp:extent cx="466725" cy="390525"/>
            <wp:effectExtent b="0" l="0" r="0" t="0"/>
            <wp:docPr descr="C_1" id="25" name="image35.png"/>
            <a:graphic>
              <a:graphicData uri="http://schemas.openxmlformats.org/drawingml/2006/picture">
                <pic:pic>
                  <pic:nvPicPr>
                    <pic:cNvPr descr="C_1" id="0" name="image35.png"/>
                    <pic:cNvPicPr preferRelativeResize="0"/>
                  </pic:nvPicPr>
                  <pic:blipFill>
                    <a:blip r:embed="rId20"/>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466725" cy="390525"/>
            <wp:effectExtent b="0" l="0" r="0" t="0"/>
            <wp:docPr descr="C_2" id="49" name="image45.png"/>
            <a:graphic>
              <a:graphicData uri="http://schemas.openxmlformats.org/drawingml/2006/picture">
                <pic:pic>
                  <pic:nvPicPr>
                    <pic:cNvPr descr="C_2" id="0" name="image45.png"/>
                    <pic:cNvPicPr preferRelativeResize="0"/>
                  </pic:nvPicPr>
                  <pic:blipFill>
                    <a:blip r:embed="rId21"/>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19350" cy="419100"/>
            <wp:effectExtent b="0" l="0" r="0" t="0"/>
            <wp:docPr descr="Rendered mathematical expression: Q_{C_1\cup C_2}=Q_{C_1}\cup Q_{C_2}" id="66" name="image67.png"/>
            <a:graphic>
              <a:graphicData uri="http://schemas.openxmlformats.org/drawingml/2006/picture">
                <pic:pic>
                  <pic:nvPicPr>
                    <pic:cNvPr descr="Rendered mathematical expression: Q_{C_1\cup C_2}=Q_{C_1}\cup Q_{C_2}" id="0" name="image67.png"/>
                    <pic:cNvPicPr preferRelativeResize="0"/>
                  </pic:nvPicPr>
                  <pic:blipFill>
                    <a:blip r:embed="rId22"/>
                    <a:srcRect b="0" l="0" r="0" t="0"/>
                    <a:stretch>
                      <a:fillRect/>
                    </a:stretch>
                  </pic:blipFill>
                  <pic:spPr>
                    <a:xfrm>
                      <a:off x="0" y="0"/>
                      <a:ext cx="24193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collects distinct Statements from both sets. Equivalent operations can combine their Subject, Predicate and Object collections, while retaining the information needed to identify each Statement's original Context and provenance.</w:t>
      </w:r>
    </w:p>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74">
      <w:pPr>
        <w:numPr>
          <w:ilvl w:val="0"/>
          <w:numId w:val="40"/>
        </w:numPr>
        <w:spacing w:after="0" w:afterAutospacing="0" w:lineRule="auto"/>
        <w:ind w:left="720" w:hanging="360"/>
        <w:rPr>
          <w:color w:val="1f2328"/>
          <w:sz w:val="24"/>
          <w:szCs w:val="24"/>
        </w:rPr>
      </w:pPr>
      <w:r w:rsidDel="00000000" w:rsidR="00000000" w:rsidRPr="00000000">
        <w:rPr>
          <w:color w:val="1f2328"/>
          <w:sz w:val="24"/>
          <w:szCs w:val="24"/>
          <w:rtl w:val="0"/>
        </w:rPr>
        <w:t xml:space="preserve">Aggregate records from multiple datasource streams into a larger analytical collection.</w:t>
      </w:r>
    </w:p>
    <w:p w:rsidR="00000000" w:rsidDel="00000000" w:rsidP="00000000" w:rsidRDefault="00000000" w:rsidRPr="00000000" w14:paraId="00000275">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Construct a combined dimensional profile from related Contexts.</w:t>
      </w:r>
    </w:p>
    <w:p w:rsidR="00000000" w:rsidDel="00000000" w:rsidP="00000000" w:rsidRDefault="00000000" w:rsidRPr="00000000" w14:paraId="00000276">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the complete set of attributes and relationships observed across multiple instances.</w:t>
      </w:r>
    </w:p>
    <w:p w:rsidR="00000000" w:rsidDel="00000000" w:rsidP="00000000" w:rsidRDefault="00000000" w:rsidRPr="00000000" w14:paraId="00000277">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shared or generalized Kinds from recurring patterns.</w:t>
      </w:r>
    </w:p>
    <w:p w:rsidR="00000000" w:rsidDel="00000000" w:rsidP="00000000" w:rsidRDefault="00000000" w:rsidRPr="00000000" w14:paraId="00000278">
      <w:pPr>
        <w:numPr>
          <w:ilvl w:val="0"/>
          <w:numId w:val="4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Build an integrated read view for an entity whose information is distributed across different applications.</w:t>
      </w:r>
    </w:p>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CRM may contribute customer and order-placement Statements, while ERP contributes order and invoice Statements. Their union provides the combined observations needed to infer a wider order-related ContextKind.</w:t>
      </w:r>
    </w:p>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alone does not resolve conflicting identities. If the two systems use different identifiers for the same order, the Alignment stage must establish the correspondence before the Resources can be consolidated as one semantic entity.</w:t>
      </w:r>
    </w:p>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2.2 Intersection — commonality and shared structure</w:t>
      </w:r>
    </w:p>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intersection of two Statement sets is:</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314450" cy="419100"/>
            <wp:effectExtent b="0" l="0" r="0" t="0"/>
            <wp:docPr descr="Rendered mathematical expression: Q_{C_1}\cap Q_{C_2}" id="89" name="image83.png"/>
            <a:graphic>
              <a:graphicData uri="http://schemas.openxmlformats.org/drawingml/2006/picture">
                <pic:pic>
                  <pic:nvPicPr>
                    <pic:cNvPr descr="Rendered mathematical expression: Q_{C_1}\cap Q_{C_2}" id="0" name="image83.png"/>
                    <pic:cNvPicPr preferRelativeResize="0"/>
                  </pic:nvPicPr>
                  <pic:blipFill>
                    <a:blip r:embed="rId23"/>
                    <a:srcRect b="0" l="0" r="0" t="0"/>
                    <a:stretch>
                      <a:fillRect/>
                    </a:stretch>
                  </pic:blipFill>
                  <pic:spPr>
                    <a:xfrm>
                      <a:off x="0" y="0"/>
                      <a:ext cx="13144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Statements that are identical under the chosen identity and normalization rules.</w:t>
      </w:r>
    </w:p>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Intersections of dimensional feature sets can similarly identify shared Predicates, values, Kind memberships or relationship signatures.</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81">
      <w:pPr>
        <w:numPr>
          <w:ilvl w:val="0"/>
          <w:numId w:val="76"/>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properties or relationships across Contexts.</w:t>
      </w:r>
    </w:p>
    <w:p w:rsidR="00000000" w:rsidDel="00000000" w:rsidP="00000000" w:rsidRDefault="00000000" w:rsidRPr="00000000" w14:paraId="00000282">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recurring Statement patterns that characterize a Kind.</w:t>
      </w:r>
    </w:p>
    <w:p w:rsidR="00000000" w:rsidDel="00000000" w:rsidP="00000000" w:rsidRDefault="00000000" w:rsidRPr="00000000" w14:paraId="00000283">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common information exposed by two applications.</w:t>
      </w:r>
    </w:p>
    <w:p w:rsidR="00000000" w:rsidDel="00000000" w:rsidP="00000000" w:rsidRDefault="00000000" w:rsidRPr="00000000" w14:paraId="00000284">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Statements when identifiers and statement identity are normalized.</w:t>
      </w:r>
    </w:p>
    <w:p w:rsidR="00000000" w:rsidDel="00000000" w:rsidP="00000000" w:rsidRDefault="00000000" w:rsidRPr="00000000" w14:paraId="00000285">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Derive common structural signatures for further FCA-based concept inference.</w:t>
      </w:r>
    </w:p>
    <w:p w:rsidR="00000000" w:rsidDel="00000000" w:rsidP="00000000" w:rsidRDefault="00000000" w:rsidRPr="00000000" w14:paraId="00000286">
      <w:pPr>
        <w:numPr>
          <w:ilvl w:val="0"/>
          <w:numId w:val="7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 the set of capabilities, attributes or prerequisites shared by multiple candidate workflows.</w:t>
      </w:r>
    </w:p>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two employee Contexts both contain an employer relationship and a position property, their common dimensional features may support the inference that they belong to a shared employment-related class.</w:t>
      </w:r>
    </w:p>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Common features establish structural similarity, not necessarily identity. Two different employees may have identical attribute sets, and two different Contexts may have the same Statement pattern while describing separate business events.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2.3 Relative difference — identifying additions, omissions and divergence</w:t>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sets </w:t>
      </w:r>
      <w:r w:rsidDel="00000000" w:rsidR="00000000" w:rsidRPr="00000000">
        <w:rPr>
          <w:color w:val="1f2328"/>
          <w:sz w:val="24"/>
          <w:szCs w:val="24"/>
        </w:rPr>
        <w:drawing>
          <wp:inline distB="114300" distT="114300" distL="114300" distR="114300">
            <wp:extent cx="371475" cy="352425"/>
            <wp:effectExtent b="0" l="0" r="0" t="0"/>
            <wp:docPr descr="A" id="82" name="image78.png"/>
            <a:graphic>
              <a:graphicData uri="http://schemas.openxmlformats.org/drawingml/2006/picture">
                <pic:pic>
                  <pic:nvPicPr>
                    <pic:cNvPr descr="A" id="0" name="image78.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80" name="image75.png"/>
            <a:graphic>
              <a:graphicData uri="http://schemas.openxmlformats.org/drawingml/2006/picture">
                <pic:pic>
                  <pic:nvPicPr>
                    <pic:cNvPr descr="B" id="0" name="image75.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the relative difference </w:t>
      </w:r>
      <w:r w:rsidDel="00000000" w:rsidR="00000000" w:rsidRPr="00000000">
        <w:rPr>
          <w:color w:val="1f2328"/>
          <w:sz w:val="24"/>
          <w:szCs w:val="24"/>
        </w:rPr>
        <w:drawing>
          <wp:inline distB="114300" distT="114300" distL="114300" distR="114300">
            <wp:extent cx="790575" cy="428625"/>
            <wp:effectExtent b="0" l="0" r="0" t="0"/>
            <wp:docPr descr="A\setminus B" id="71" name="image64.png"/>
            <a:graphic>
              <a:graphicData uri="http://schemas.openxmlformats.org/drawingml/2006/picture">
                <pic:pic>
                  <pic:nvPicPr>
                    <pic:cNvPr descr="A\setminus B" id="0" name="image64.png"/>
                    <pic:cNvPicPr preferRelativeResize="0"/>
                  </pic:nvPicPr>
                  <pic:blipFill>
                    <a:blip r:embed="rId26"/>
                    <a:srcRect b="0" l="0" r="0" t="0"/>
                    <a:stretch>
                      <a:fillRect/>
                    </a:stretch>
                  </pic:blipFill>
                  <pic:spPr>
                    <a:xfrm>
                      <a:off x="0" y="0"/>
                      <a:ext cx="790575" cy="428625"/>
                    </a:xfrm>
                    <a:prstGeom prst="rect"/>
                    <a:ln/>
                  </pic:spPr>
                </pic:pic>
              </a:graphicData>
            </a:graphic>
          </wp:inline>
        </w:drawing>
      </w:r>
      <w:r w:rsidDel="00000000" w:rsidR="00000000" w:rsidRPr="00000000">
        <w:rPr>
          <w:color w:val="1f2328"/>
          <w:sz w:val="24"/>
          <w:szCs w:val="24"/>
          <w:rtl w:val="0"/>
        </w:rPr>
        <w:t xml:space="preserve"> contains the elements present in </w:t>
      </w:r>
      <w:r w:rsidDel="00000000" w:rsidR="00000000" w:rsidRPr="00000000">
        <w:rPr>
          <w:color w:val="1f2328"/>
          <w:sz w:val="24"/>
          <w:szCs w:val="24"/>
        </w:rPr>
        <w:drawing>
          <wp:inline distB="114300" distT="114300" distL="114300" distR="114300">
            <wp:extent cx="371475" cy="352425"/>
            <wp:effectExtent b="0" l="0" r="0" t="0"/>
            <wp:docPr descr="A" id="51" name="image42.png"/>
            <a:graphic>
              <a:graphicData uri="http://schemas.openxmlformats.org/drawingml/2006/picture">
                <pic:pic>
                  <pic:nvPicPr>
                    <pic:cNvPr descr="A" id="0" name="image42.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but absent from </w:t>
      </w:r>
      <w:r w:rsidDel="00000000" w:rsidR="00000000" w:rsidRPr="00000000">
        <w:rPr>
          <w:color w:val="1f2328"/>
          <w:sz w:val="24"/>
          <w:szCs w:val="24"/>
        </w:rPr>
        <w:drawing>
          <wp:inline distB="114300" distT="114300" distL="114300" distR="114300">
            <wp:extent cx="390525" cy="352425"/>
            <wp:effectExtent b="0" l="0" r="0" t="0"/>
            <wp:docPr descr="B" id="14" name="image15.png"/>
            <a:graphic>
              <a:graphicData uri="http://schemas.openxmlformats.org/drawingml/2006/picture">
                <pic:pic>
                  <pic:nvPicPr>
                    <pic:cNvPr descr="B" id="0" name="image15.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Contexts, this gives:</w:t>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86000" cy="428625"/>
            <wp:effectExtent b="0" l="0" r="0" t="0"/>
            <wp:docPr descr="Rendered mathematical expression: Q_{\text{added}}=Q_{C_2}\setminus Q_{C_1}" id="81" name="image85.png"/>
            <a:graphic>
              <a:graphicData uri="http://schemas.openxmlformats.org/drawingml/2006/picture">
                <pic:pic>
                  <pic:nvPicPr>
                    <pic:cNvPr descr="Rendered mathematical expression: Q_{\text{added}}=Q_{C_2}\setminus Q_{C_1}" id="0" name="image85.png"/>
                    <pic:cNvPicPr preferRelativeResize="0"/>
                  </pic:nvPicPr>
                  <pic:blipFill>
                    <a:blip r:embed="rId27"/>
                    <a:srcRect b="0" l="0" r="0" t="0"/>
                    <a:stretch>
                      <a:fillRect/>
                    </a:stretch>
                  </pic:blipFill>
                  <pic:spPr>
                    <a:xfrm>
                      <a:off x="0" y="0"/>
                      <a:ext cx="2286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76500" cy="428625"/>
            <wp:effectExtent b="0" l="0" r="0" t="0"/>
            <wp:docPr descr="Rendered mathematical expression: Q_{\text{removed}}=Q_{C_1}\setminus Q_{C_2}" id="42" name="image51.png"/>
            <a:graphic>
              <a:graphicData uri="http://schemas.openxmlformats.org/drawingml/2006/picture">
                <pic:pic>
                  <pic:nvPicPr>
                    <pic:cNvPr descr="Rendered mathematical expression: Q_{\text{removed}}=Q_{C_1}\setminus Q_{C_2}" id="0" name="image51.png"/>
                    <pic:cNvPicPr preferRelativeResize="0"/>
                  </pic:nvPicPr>
                  <pic:blipFill>
                    <a:blip r:embed="rId28"/>
                    <a:srcRect b="0" l="0" r="0" t="0"/>
                    <a:stretch>
                      <a:fillRect/>
                    </a:stretch>
                  </pic:blipFill>
                  <pic:spPr>
                    <a:xfrm>
                      <a:off x="0" y="0"/>
                      <a:ext cx="24765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8F">
      <w:pPr>
        <w:numPr>
          <w:ilvl w:val="0"/>
          <w:numId w:val="6"/>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 attributes or relationships available in one datasource but not another.</w:t>
      </w:r>
    </w:p>
    <w:p w:rsidR="00000000" w:rsidDel="00000000" w:rsidP="00000000" w:rsidRDefault="00000000" w:rsidRPr="00000000" w14:paraId="00000290">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changes between two Context snapshots.</w:t>
      </w:r>
    </w:p>
    <w:p w:rsidR="00000000" w:rsidDel="00000000" w:rsidP="00000000" w:rsidRDefault="00000000" w:rsidRPr="00000000" w14:paraId="00000291">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source-specific information that should be retained during integration.</w:t>
      </w:r>
    </w:p>
    <w:p w:rsidR="00000000" w:rsidDel="00000000" w:rsidP="00000000" w:rsidRDefault="00000000" w:rsidRPr="00000000" w14:paraId="00000292">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missing expected relationships, once a rule or reference profile establishes what is expected.</w:t>
      </w:r>
    </w:p>
    <w:p w:rsidR="00000000" w:rsidDel="00000000" w:rsidP="00000000" w:rsidRDefault="00000000" w:rsidRPr="00000000" w14:paraId="00000293">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schema drift, unexpected property additions or inconsistent representations.</w:t>
      </w:r>
    </w:p>
    <w:p w:rsidR="00000000" w:rsidDel="00000000" w:rsidP="00000000" w:rsidRDefault="00000000" w:rsidRPr="00000000" w14:paraId="00000294">
      <w:pPr>
        <w:numPr>
          <w:ilvl w:val="0"/>
          <w:numId w:val="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Explain why two Contexts fail to match by enumerating their differing features.</w:t>
      </w:r>
    </w:p>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Difference can be particularly useful during Alignment. Rather than only reporting that two Contexts do not match, the framework can identify the particular dimensional features responsible for the mismatch.</w:t>
      </w:r>
    </w:p>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 missing member of a Statement set is not, by itself, evidence of missing or erroneous data. It may indicate that the Statement is unknown, unavailable from that datasource, outside the Context's scope or legitimately absent. The interpretation depends on the expected schema, source coverage and applicable constraints.</w:t>
      </w:r>
    </w:p>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2.4 Inclusion and subset — specialization and hierarchy</w:t>
      </w:r>
    </w:p>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sets </w:t>
      </w:r>
      <w:r w:rsidDel="00000000" w:rsidR="00000000" w:rsidRPr="00000000">
        <w:rPr>
          <w:color w:val="1f2328"/>
          <w:sz w:val="24"/>
          <w:szCs w:val="24"/>
        </w:rPr>
        <w:drawing>
          <wp:inline distB="114300" distT="114300" distL="114300" distR="114300">
            <wp:extent cx="371475" cy="352425"/>
            <wp:effectExtent b="0" l="0" r="0" t="0"/>
            <wp:docPr descr="A" id="54" name="image47.png"/>
            <a:graphic>
              <a:graphicData uri="http://schemas.openxmlformats.org/drawingml/2006/picture">
                <pic:pic>
                  <pic:nvPicPr>
                    <pic:cNvPr descr="A" id="0" name="image47.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6" name="image5.png"/>
            <a:graphic>
              <a:graphicData uri="http://schemas.openxmlformats.org/drawingml/2006/picture">
                <pic:pic>
                  <pic:nvPicPr>
                    <pic:cNvPr descr="B" id="0" name="image5.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876300" cy="390525"/>
            <wp:effectExtent b="0" l="0" r="0" t="0"/>
            <wp:docPr descr="Rendered mathematical expression: A\subseteq B" id="27" name="image22.png"/>
            <a:graphic>
              <a:graphicData uri="http://schemas.openxmlformats.org/drawingml/2006/picture">
                <pic:pic>
                  <pic:nvPicPr>
                    <pic:cNvPr descr="Rendered mathematical expression: A\subseteq B" id="0" name="image22.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means every member of </w:t>
      </w:r>
      <w:r w:rsidDel="00000000" w:rsidR="00000000" w:rsidRPr="00000000">
        <w:rPr>
          <w:color w:val="1f2328"/>
          <w:sz w:val="24"/>
          <w:szCs w:val="24"/>
        </w:rPr>
        <w:drawing>
          <wp:inline distB="114300" distT="114300" distL="114300" distR="114300">
            <wp:extent cx="371475" cy="352425"/>
            <wp:effectExtent b="0" l="0" r="0" t="0"/>
            <wp:docPr descr="A" id="46" name="image41.png"/>
            <a:graphic>
              <a:graphicData uri="http://schemas.openxmlformats.org/drawingml/2006/picture">
                <pic:pic>
                  <pic:nvPicPr>
                    <pic:cNvPr descr="A" id="0" name="image41.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also belongs to </w:t>
      </w:r>
      <w:r w:rsidDel="00000000" w:rsidR="00000000" w:rsidRPr="00000000">
        <w:rPr>
          <w:color w:val="1f2328"/>
          <w:sz w:val="24"/>
          <w:szCs w:val="24"/>
        </w:rPr>
        <w:drawing>
          <wp:inline distB="114300" distT="114300" distL="114300" distR="114300">
            <wp:extent cx="390525" cy="352425"/>
            <wp:effectExtent b="0" l="0" r="0" t="0"/>
            <wp:docPr descr="B" id="69" name="image68.png"/>
            <a:graphic>
              <a:graphicData uri="http://schemas.openxmlformats.org/drawingml/2006/picture">
                <pic:pic>
                  <pic:nvPicPr>
                    <pic:cNvPr descr="B" id="0" name="image68.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Strict inclusion holds when </w:t>
      </w:r>
      <w:r w:rsidDel="00000000" w:rsidR="00000000" w:rsidRPr="00000000">
        <w:rPr>
          <w:color w:val="1f2328"/>
          <w:sz w:val="24"/>
          <w:szCs w:val="24"/>
        </w:rPr>
        <w:drawing>
          <wp:inline distB="114300" distT="114300" distL="114300" distR="114300">
            <wp:extent cx="876300" cy="390525"/>
            <wp:effectExtent b="0" l="0" r="0" t="0"/>
            <wp:docPr descr="A\subseteq B" id="22" name="image21.png"/>
            <a:graphic>
              <a:graphicData uri="http://schemas.openxmlformats.org/drawingml/2006/picture">
                <pic:pic>
                  <pic:nvPicPr>
                    <pic:cNvPr descr="A\subseteq B" id="0" name="image21.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76300" cy="409575"/>
            <wp:effectExtent b="0" l="0" r="0" t="0"/>
            <wp:docPr descr="A\neq B" id="16" name="image20.png"/>
            <a:graphic>
              <a:graphicData uri="http://schemas.openxmlformats.org/drawingml/2006/picture">
                <pic:pic>
                  <pic:nvPicPr>
                    <pic:cNvPr descr="A\neq B" id="0" name="image20.png"/>
                    <pic:cNvPicPr preferRelativeResize="0"/>
                  </pic:nvPicPr>
                  <pic:blipFill>
                    <a:blip r:embed="rId30"/>
                    <a:srcRect b="0" l="0" r="0" t="0"/>
                    <a:stretch>
                      <a:fillRect/>
                    </a:stretch>
                  </pic:blipFill>
                  <pic:spPr>
                    <a:xfrm>
                      <a:off x="0" y="0"/>
                      <a:ext cx="876300" cy="4095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Applied to normalized feature sets, inclusion can identify a more general structural profile and another profile containing additional dimensions.</w:t>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let:</w:t>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F_{\text{basic}}=\{\text{name},\text{employer}\}" id="61" name="image59.png"/>
            <a:graphic>
              <a:graphicData uri="http://schemas.openxmlformats.org/drawingml/2006/picture">
                <pic:pic>
                  <pic:nvPicPr>
                    <pic:cNvPr descr="Rendered mathematical expression: F_{\text{basic}}=\{\text{name},\text{employer}\}" id="0" name="image59.png"/>
                    <pic:cNvPicPr preferRelativeResize="0"/>
                  </pic:nvPicPr>
                  <pic:blipFill>
                    <a:blip r:embed="rId31"/>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467350" cy="428625"/>
            <wp:effectExtent b="0" l="0" r="0" t="0"/>
            <wp:docPr descr="Rendered mathematical expression: F_{\text{extended}}=\{\text{name},\text{employer},\text{position},\text{department}\}" id="26" name="image33.png"/>
            <a:graphic>
              <a:graphicData uri="http://schemas.openxmlformats.org/drawingml/2006/picture">
                <pic:pic>
                  <pic:nvPicPr>
                    <pic:cNvPr descr="Rendered mathematical expression: F_{\text{extended}}=\{\text{name},\text{employer},\text{position},\text{department}\}" id="0" name="image33.png"/>
                    <pic:cNvPicPr preferRelativeResize="0"/>
                  </pic:nvPicPr>
                  <pic:blipFill>
                    <a:blip r:embed="rId32"/>
                    <a:srcRect b="0" l="0" r="0" t="0"/>
                    <a:stretch>
                      <a:fillRect/>
                    </a:stretch>
                  </pic:blipFill>
                  <pic:spPr>
                    <a:xfrm>
                      <a:off x="0" y="0"/>
                      <a:ext cx="54673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Then:</w:t>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990725" cy="390525"/>
            <wp:effectExtent b="0" l="0" r="0" t="0"/>
            <wp:docPr descr="Rendered mathematical expression: F_{\text{basic}}\subset F_{\text{extended}}" id="18" name="image2.png"/>
            <a:graphic>
              <a:graphicData uri="http://schemas.openxmlformats.org/drawingml/2006/picture">
                <pic:pic>
                  <pic:nvPicPr>
                    <pic:cNvPr descr="Rendered mathematical expression: F_{\text{basic}}\subset F_{\text{extended}}" id="0" name="image2.png"/>
                    <pic:cNvPicPr preferRelativeResize="0"/>
                  </pic:nvPicPr>
                  <pic:blipFill>
                    <a:blip r:embed="rId33"/>
                    <a:srcRect b="0" l="0" r="0" t="0"/>
                    <a:stretch>
                      <a:fillRect/>
                    </a:stretch>
                  </pic:blipFill>
                  <pic:spPr>
                    <a:xfrm>
                      <a:off x="0" y="0"/>
                      <a:ext cx="199072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second profile extends the first with additional attributes. This can support a specialization or extension hypothesis.</w:t>
      </w:r>
    </w:p>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A3">
      <w:pPr>
        <w:numPr>
          <w:ilvl w:val="0"/>
          <w:numId w:val="92"/>
        </w:numPr>
        <w:spacing w:after="0" w:afterAutospacing="0" w:lineRule="auto"/>
        <w:ind w:left="720" w:hanging="360"/>
        <w:rPr>
          <w:color w:val="1f2328"/>
          <w:sz w:val="24"/>
          <w:szCs w:val="24"/>
        </w:rPr>
      </w:pPr>
      <w:r w:rsidDel="00000000" w:rsidR="00000000" w:rsidRPr="00000000">
        <w:rPr>
          <w:color w:val="1f2328"/>
          <w:sz w:val="24"/>
          <w:szCs w:val="24"/>
          <w:rtl w:val="0"/>
        </w:rPr>
        <w:t xml:space="preserve">Infer candidate Kind hierarchies from attribute inclusion.</w:t>
      </w:r>
    </w:p>
    <w:p w:rsidR="00000000" w:rsidDel="00000000" w:rsidP="00000000" w:rsidRDefault="00000000" w:rsidRPr="00000000" w14:paraId="000002A4">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a ContextKind that is a specialization of a more general ContextKind.</w:t>
      </w:r>
    </w:p>
    <w:p w:rsidR="00000000" w:rsidDel="00000000" w:rsidP="00000000" w:rsidRDefault="00000000" w:rsidRPr="00000000" w14:paraId="000002A5">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entities that conform to a minimum structural contract while exposing extra properties.</w:t>
      </w:r>
    </w:p>
    <w:p w:rsidR="00000000" w:rsidDel="00000000" w:rsidP="00000000" w:rsidRDefault="00000000" w:rsidRPr="00000000" w14:paraId="000002A6">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API schemas and identify backward-compatible extensions.</w:t>
      </w:r>
    </w:p>
    <w:p w:rsidR="00000000" w:rsidDel="00000000" w:rsidP="00000000" w:rsidRDefault="00000000" w:rsidRPr="00000000" w14:paraId="000002A7">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shared prerequisites and additional requirements in process stages.</w:t>
      </w:r>
    </w:p>
    <w:p w:rsidR="00000000" w:rsidDel="00000000" w:rsidP="00000000" w:rsidRDefault="00000000" w:rsidRPr="00000000" w14:paraId="000002A8">
      <w:pPr>
        <w:numPr>
          <w:ilvl w:val="0"/>
          <w:numId w:val="92"/>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Construct a partial ordering over normalized dimensional profiles.</w:t>
      </w:r>
    </w:p>
    <w:p w:rsidR="00000000" w:rsidDel="00000000" w:rsidP="00000000" w:rsidRDefault="00000000" w:rsidRPr="00000000" w14:paraId="000002A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Inclusion should be applied to compatible features within an explicitly defined scope. A more extensive observed profile does not automatically establish temporal precedence, subclassing or business importance. Such interpretations require corresponding semantic rules or additional evidence.</w:t>
      </w:r>
    </w:p>
    <w:p w:rsidR="00000000" w:rsidDel="00000000" w:rsidP="00000000" w:rsidRDefault="00000000" w:rsidRPr="00000000" w14:paraId="000002A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2.5 Equality — exact structural matching</w:t>
      </w:r>
    </w:p>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two normalized feature sets are equal, then:</w:t>
      </w:r>
    </w:p>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219450" cy="390525"/>
            <wp:effectExtent b="0" l="0" r="0" t="0"/>
            <wp:docPr descr="Rendered mathematical expression: A=B\iff A\subseteq B\land B\subseteq A" id="8" name="image16.png"/>
            <a:graphic>
              <a:graphicData uri="http://schemas.openxmlformats.org/drawingml/2006/picture">
                <pic:pic>
                  <pic:nvPicPr>
                    <pic:cNvPr descr="Rendered mathematical expression: A=B\iff A\subseteq B\land B\subseteq A" id="0" name="image16.png"/>
                    <pic:cNvPicPr preferRelativeResize="0"/>
                  </pic:nvPicPr>
                  <pic:blipFill>
                    <a:blip r:embed="rId34"/>
                    <a:srcRect b="0" l="0" r="0" t="0"/>
                    <a:stretch>
                      <a:fillRect/>
                    </a:stretch>
                  </pic:blipFill>
                  <pic:spPr>
                    <a:xfrm>
                      <a:off x="0" y="0"/>
                      <a:ext cx="32194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equality enables deterministic tests for whether two profiles contain exactly the same members.</w:t>
      </w:r>
    </w:p>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AF">
      <w:pPr>
        <w:numPr>
          <w:ilvl w:val="0"/>
          <w:numId w:val="29"/>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 identical normalized Statement collections.</w:t>
      </w:r>
    </w:p>
    <w:p w:rsidR="00000000" w:rsidDel="00000000" w:rsidP="00000000" w:rsidRDefault="00000000" w:rsidRPr="00000000" w14:paraId="000002B0">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with matching dimensional signatures.</w:t>
      </w:r>
    </w:p>
    <w:p w:rsidR="00000000" w:rsidDel="00000000" w:rsidP="00000000" w:rsidRDefault="00000000" w:rsidRPr="00000000" w14:paraId="000002B1">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source schema definitions.</w:t>
      </w:r>
    </w:p>
    <w:p w:rsidR="00000000" w:rsidDel="00000000" w:rsidP="00000000" w:rsidRDefault="00000000" w:rsidRPr="00000000" w14:paraId="000002B2">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Kind definitions.</w:t>
      </w:r>
    </w:p>
    <w:p w:rsidR="00000000" w:rsidDel="00000000" w:rsidP="00000000" w:rsidRDefault="00000000" w:rsidRPr="00000000" w14:paraId="000002B3">
      <w:pPr>
        <w:numPr>
          <w:ilvl w:val="0"/>
          <w:numId w:val="2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Test whether a resource representation conforms to a specified structural profile.</w:t>
      </w:r>
    </w:p>
    <w:p w:rsidR="00000000" w:rsidDel="00000000" w:rsidP="00000000" w:rsidRDefault="00000000" w:rsidRPr="00000000" w14:paraId="000002B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Exact profile equality does not imply that the underlying Resources or events have the same identity. The framework should distinguish identical structure, equivalent meaning and identical real-world entity.</w:t>
      </w:r>
    </w:p>
    <w:p w:rsidR="00000000" w:rsidDel="00000000" w:rsidP="00000000" w:rsidRDefault="00000000" w:rsidRPr="00000000" w14:paraId="000002B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2.6 Symmetric difference — measuring structural divergence</w:t>
      </w:r>
    </w:p>
    <w:p w:rsidR="00000000" w:rsidDel="00000000" w:rsidP="00000000" w:rsidRDefault="00000000" w:rsidRPr="00000000" w14:paraId="000002B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symmetric difference is:</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A\triangle B=(A\setminus B)\cup(B\setminus A)" id="88" name="image81.png"/>
            <a:graphic>
              <a:graphicData uri="http://schemas.openxmlformats.org/drawingml/2006/picture">
                <pic:pic>
                  <pic:nvPicPr>
                    <pic:cNvPr descr="Rendered mathematical expression: A\triangle B=(A\setminus B)\cup(B\setminus A)" id="0" name="image81.png"/>
                    <pic:cNvPicPr preferRelativeResize="0"/>
                  </pic:nvPicPr>
                  <pic:blipFill>
                    <a:blip r:embed="rId35"/>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elements present in either set but not both.</w:t>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BA">
      <w:pPr>
        <w:numPr>
          <w:ilvl w:val="0"/>
          <w:numId w:val="17"/>
        </w:numPr>
        <w:spacing w:after="0" w:afterAutospacing="0" w:lineRule="auto"/>
        <w:ind w:left="720" w:hanging="360"/>
        <w:rPr>
          <w:color w:val="1f2328"/>
          <w:sz w:val="24"/>
          <w:szCs w:val="24"/>
        </w:rPr>
      </w:pPr>
      <w:r w:rsidDel="00000000" w:rsidR="00000000" w:rsidRPr="00000000">
        <w:rPr>
          <w:color w:val="1f2328"/>
          <w:sz w:val="24"/>
          <w:szCs w:val="24"/>
          <w:rtl w:val="0"/>
        </w:rPr>
        <w:t xml:space="preserve">Measure the structural differences between two versions of a Context.</w:t>
      </w:r>
    </w:p>
    <w:p w:rsidR="00000000" w:rsidDel="00000000" w:rsidP="00000000" w:rsidRDefault="00000000" w:rsidRPr="00000000" w14:paraId="000002BB">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Rank candidate schema matches by the number or importance of differing features.</w:t>
      </w:r>
    </w:p>
    <w:p w:rsidR="00000000" w:rsidDel="00000000" w:rsidP="00000000" w:rsidRDefault="00000000" w:rsidRPr="00000000" w14:paraId="000002BC">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changes introduced by a datasource update.</w:t>
      </w:r>
    </w:p>
    <w:p w:rsidR="00000000" w:rsidDel="00000000" w:rsidP="00000000" w:rsidRDefault="00000000" w:rsidRPr="00000000" w14:paraId="000002BD">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completeness of source representations.</w:t>
      </w:r>
    </w:p>
    <w:p w:rsidR="00000000" w:rsidDel="00000000" w:rsidP="00000000" w:rsidRDefault="00000000" w:rsidRPr="00000000" w14:paraId="000002BE">
      <w:pPr>
        <w:numPr>
          <w:ilvl w:val="0"/>
          <w:numId w:val="17"/>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Trigger further Alignment processing when previously matching profiles diverge.</w:t>
      </w:r>
    </w:p>
    <w:p w:rsidR="00000000" w:rsidDel="00000000" w:rsidP="00000000" w:rsidRDefault="00000000" w:rsidRPr="00000000" w14:paraId="000002B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unordered, normalized sets, symmetric difference provides an exact measure of membership disagreement. It does not account for semantic importance or the relative cost of different mismatches unless additional weights or rules are supplied.</w:t>
      </w:r>
    </w:p>
    <w:p w:rsidR="00000000" w:rsidDel="00000000" w:rsidP="00000000" w:rsidRDefault="00000000" w:rsidRPr="00000000" w14:paraId="000002C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2.7 Cartesian product and constrained combinations — candidate Statement discovery</w:t>
      </w:r>
    </w:p>
    <w:p w:rsidR="00000000" w:rsidDel="00000000" w:rsidP="00000000" w:rsidRDefault="00000000" w:rsidRPr="00000000" w14:paraId="000002C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w:t>
      </w:r>
    </w:p>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733550" cy="390525"/>
            <wp:effectExtent b="0" l="0" r="0" t="0"/>
            <wp:docPr descr="Rendered mathematical expression: S_C\times P_C\times O_C" id="23" name="image23.png"/>
            <a:graphic>
              <a:graphicData uri="http://schemas.openxmlformats.org/drawingml/2006/picture">
                <pic:pic>
                  <pic:nvPicPr>
                    <pic:cNvPr descr="Rendered mathematical expression: S_C\times P_C\times O_C" id="0" name="image23.png"/>
                    <pic:cNvPicPr preferRelativeResize="0"/>
                  </pic:nvPicPr>
                  <pic:blipFill>
                    <a:blip r:embed="rId36"/>
                    <a:srcRect b="0" l="0" r="0" t="0"/>
                    <a:stretch>
                      <a:fillRect/>
                    </a:stretch>
                  </pic:blipFill>
                  <pic:spPr>
                    <a:xfrm>
                      <a:off x="0" y="0"/>
                      <a:ext cx="17335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enumerates candidate combinations across the three dimensions. The observed Statement set </w:t>
      </w:r>
      <w:r w:rsidDel="00000000" w:rsidR="00000000" w:rsidRPr="00000000">
        <w:rPr>
          <w:color w:val="1f2328"/>
          <w:sz w:val="24"/>
          <w:szCs w:val="24"/>
        </w:rPr>
        <w:drawing>
          <wp:inline distB="114300" distT="114300" distL="114300" distR="114300">
            <wp:extent cx="542925" cy="400050"/>
            <wp:effectExtent b="0" l="0" r="0" t="0"/>
            <wp:docPr descr="Q_C" id="9" name="image4.png"/>
            <a:graphic>
              <a:graphicData uri="http://schemas.openxmlformats.org/drawingml/2006/picture">
                <pic:pic>
                  <pic:nvPicPr>
                    <pic:cNvPr descr="Q_C" id="0" name="image4.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is a subset of that product.</w:t>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Applying domain, range, Kind and contextual constraints can narrow the product to combinations eligible for further analysis.</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C6">
      <w:pPr>
        <w:numPr>
          <w:ilvl w:val="0"/>
          <w:numId w:val="4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 candidate Statements that satisfy an inferred relationship pattern.</w:t>
      </w:r>
    </w:p>
    <w:p w:rsidR="00000000" w:rsidDel="00000000" w:rsidP="00000000" w:rsidRDefault="00000000" w:rsidRPr="00000000" w14:paraId="000002C7">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possible links between Resources that share compatible dimensional Roles.</w:t>
      </w:r>
    </w:p>
    <w:p w:rsidR="00000000" w:rsidDel="00000000" w:rsidP="00000000" w:rsidRDefault="00000000" w:rsidRPr="00000000" w14:paraId="000002C8">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schema mappings for Alignment.</w:t>
      </w:r>
    </w:p>
    <w:p w:rsidR="00000000" w:rsidDel="00000000" w:rsidP="00000000" w:rsidRDefault="00000000" w:rsidRPr="00000000" w14:paraId="000002C9">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potential workflow transitions from a set of valid states and interactions.</w:t>
      </w:r>
    </w:p>
    <w:p w:rsidR="00000000" w:rsidDel="00000000" w:rsidP="00000000" w:rsidRDefault="00000000" w:rsidRPr="00000000" w14:paraId="000002CA">
      <w:pPr>
        <w:numPr>
          <w:ilvl w:val="0"/>
          <w:numId w:val="4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Search for combinations that satisfy explicit prerequisites.</w:t>
      </w:r>
    </w:p>
    <w:p w:rsidR="00000000" w:rsidDel="00000000" w:rsidP="00000000" w:rsidRDefault="00000000" w:rsidRPr="00000000" w14:paraId="000002C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can grow rapidly as the number of Resources increases. Practical implementations should use selective joins, indexed Statement lookups, Kind restrictions and other pruning mechanisms instead of blindly materializing every combination.</w:t>
      </w:r>
    </w:p>
    <w:p w:rsidR="00000000" w:rsidDel="00000000" w:rsidP="00000000" w:rsidRDefault="00000000" w:rsidRPr="00000000" w14:paraId="000002C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Generated combinations remain candidates until supported by observations or accepted rules. A possible Statement must not be treated as a factual Statement merely because its Subject, Predicate and Object occur somewhere in the same Context.</w:t>
      </w:r>
    </w:p>
    <w:p w:rsidR="00000000" w:rsidDel="00000000" w:rsidP="00000000" w:rsidRDefault="00000000" w:rsidRPr="00000000" w14:paraId="000002C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2.8 Power sets — discovering attribute combinations</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power set </w:t>
      </w:r>
      <w:r w:rsidDel="00000000" w:rsidR="00000000" w:rsidRPr="00000000">
        <w:rPr>
          <w:color w:val="1f2328"/>
          <w:sz w:val="24"/>
          <w:szCs w:val="24"/>
        </w:rPr>
        <w:drawing>
          <wp:inline distB="114300" distT="114300" distL="114300" distR="114300">
            <wp:extent cx="752475" cy="428625"/>
            <wp:effectExtent b="0" l="0" r="0" t="0"/>
            <wp:docPr descr="\mathcal{P}(F)" id="19" name="image9.png"/>
            <a:graphic>
              <a:graphicData uri="http://schemas.openxmlformats.org/drawingml/2006/picture">
                <pic:pic>
                  <pic:nvPicPr>
                    <pic:cNvPr descr="\mathcal{P}(F)" id="0" name="image9.png"/>
                    <pic:cNvPicPr preferRelativeResize="0"/>
                  </pic:nvPicPr>
                  <pic:blipFill>
                    <a:blip r:embed="rId37"/>
                    <a:srcRect b="0" l="0" r="0" t="0"/>
                    <a:stretch>
                      <a:fillRect/>
                    </a:stretch>
                  </pic:blipFill>
                  <pic:spPr>
                    <a:xfrm>
                      <a:off x="0" y="0"/>
                      <a:ext cx="752475" cy="428625"/>
                    </a:xfrm>
                    <a:prstGeom prst="rect"/>
                    <a:ln/>
                  </pic:spPr>
                </pic:pic>
              </a:graphicData>
            </a:graphic>
          </wp:inline>
        </w:drawing>
      </w:r>
      <w:r w:rsidDel="00000000" w:rsidR="00000000" w:rsidRPr="00000000">
        <w:rPr>
          <w:color w:val="1f2328"/>
          <w:sz w:val="24"/>
          <w:szCs w:val="24"/>
          <w:rtl w:val="0"/>
        </w:rPr>
        <w:t xml:space="preserve"> of a finite feature set </w:t>
      </w:r>
      <w:r w:rsidDel="00000000" w:rsidR="00000000" w:rsidRPr="00000000">
        <w:rPr>
          <w:color w:val="1f2328"/>
          <w:sz w:val="24"/>
          <w:szCs w:val="24"/>
        </w:rPr>
        <w:drawing>
          <wp:inline distB="114300" distT="114300" distL="114300" distR="114300">
            <wp:extent cx="381000" cy="352425"/>
            <wp:effectExtent b="0" l="0" r="0" t="0"/>
            <wp:docPr descr="F" id="31" name="image37.png"/>
            <a:graphic>
              <a:graphicData uri="http://schemas.openxmlformats.org/drawingml/2006/picture">
                <pic:pic>
                  <pic:nvPicPr>
                    <pic:cNvPr descr="F" id="0" name="image37.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contains all possible subsets of </w:t>
      </w:r>
      <w:r w:rsidDel="00000000" w:rsidR="00000000" w:rsidRPr="00000000">
        <w:rPr>
          <w:color w:val="1f2328"/>
          <w:sz w:val="24"/>
          <w:szCs w:val="24"/>
        </w:rPr>
        <w:drawing>
          <wp:inline distB="114300" distT="114300" distL="114300" distR="114300">
            <wp:extent cx="381000" cy="352425"/>
            <wp:effectExtent b="0" l="0" r="0" t="0"/>
            <wp:docPr descr="F" id="30" name="image39.png"/>
            <a:graphic>
              <a:graphicData uri="http://schemas.openxmlformats.org/drawingml/2006/picture">
                <pic:pic>
                  <pic:nvPicPr>
                    <pic:cNvPr descr="F" id="0" name="image39.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Attribute subsets can be used to discover recurring signatures and candidate generalizations.</w:t>
      </w:r>
    </w:p>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D0">
      <w:pPr>
        <w:numPr>
          <w:ilvl w:val="0"/>
          <w:numId w:val="5"/>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attribute combinations associated with a Kind.</w:t>
      </w:r>
    </w:p>
    <w:p w:rsidR="00000000" w:rsidDel="00000000" w:rsidP="00000000" w:rsidRDefault="00000000" w:rsidRPr="00000000" w14:paraId="000002D1">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more general and more specialized dimensional profiles.</w:t>
      </w:r>
    </w:p>
    <w:p w:rsidR="00000000" w:rsidDel="00000000" w:rsidP="00000000" w:rsidRDefault="00000000" w:rsidRPr="00000000" w14:paraId="000002D2">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minimal sets of attributes that distinguish one Context class from another.</w:t>
      </w:r>
    </w:p>
    <w:p w:rsidR="00000000" w:rsidDel="00000000" w:rsidP="00000000" w:rsidRDefault="00000000" w:rsidRPr="00000000" w14:paraId="000002D3">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schema archetypes for FCA analysis.</w:t>
      </w:r>
    </w:p>
    <w:p w:rsidR="00000000" w:rsidDel="00000000" w:rsidP="00000000" w:rsidRDefault="00000000" w:rsidRPr="00000000" w14:paraId="000002D4">
      <w:pPr>
        <w:numPr>
          <w:ilvl w:val="0"/>
          <w:numId w:val="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classifications for previously unseen Contexts.</w:t>
      </w:r>
    </w:p>
    <w:p w:rsidR="00000000" w:rsidDel="00000000" w:rsidP="00000000" w:rsidRDefault="00000000" w:rsidRPr="00000000" w14:paraId="000002D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Because a set of </w:t>
      </w:r>
      <w:r w:rsidDel="00000000" w:rsidR="00000000" w:rsidRPr="00000000">
        <w:rPr>
          <w:color w:val="1f2328"/>
          <w:sz w:val="24"/>
          <w:szCs w:val="24"/>
        </w:rPr>
        <w:drawing>
          <wp:inline distB="114300" distT="114300" distL="114300" distR="114300">
            <wp:extent cx="333375" cy="295275"/>
            <wp:effectExtent b="0" l="0" r="0" t="0"/>
            <wp:docPr descr="n" id="28" name="image27.png"/>
            <a:graphic>
              <a:graphicData uri="http://schemas.openxmlformats.org/drawingml/2006/picture">
                <pic:pic>
                  <pic:nvPicPr>
                    <pic:cNvPr descr="n" id="0" name="image27.png"/>
                    <pic:cNvPicPr preferRelativeResize="0"/>
                  </pic:nvPicPr>
                  <pic:blipFill>
                    <a:blip r:embed="rId39"/>
                    <a:srcRect b="0" l="0" r="0" t="0"/>
                    <a:stretch>
                      <a:fillRect/>
                    </a:stretch>
                  </pic:blipFill>
                  <pic:spPr>
                    <a:xfrm>
                      <a:off x="0" y="0"/>
                      <a:ext cx="333375" cy="295275"/>
                    </a:xfrm>
                    <a:prstGeom prst="rect"/>
                    <a:ln/>
                  </pic:spPr>
                </pic:pic>
              </a:graphicData>
            </a:graphic>
          </wp:inline>
        </w:drawing>
      </w:r>
      <w:r w:rsidDel="00000000" w:rsidR="00000000" w:rsidRPr="00000000">
        <w:rPr>
          <w:color w:val="1f2328"/>
          <w:sz w:val="24"/>
          <w:szCs w:val="24"/>
          <w:rtl w:val="0"/>
        </w:rPr>
        <w:t xml:space="preserve"> distinct features has </w:t>
      </w:r>
      <w:r w:rsidDel="00000000" w:rsidR="00000000" w:rsidRPr="00000000">
        <w:rPr>
          <w:color w:val="1f2328"/>
          <w:sz w:val="24"/>
          <w:szCs w:val="24"/>
        </w:rPr>
        <w:drawing>
          <wp:inline distB="114300" distT="114300" distL="114300" distR="114300">
            <wp:extent cx="438150" cy="352425"/>
            <wp:effectExtent b="0" l="0" r="0" t="0"/>
            <wp:docPr descr="2^n" id="60" name="image55.png"/>
            <a:graphic>
              <a:graphicData uri="http://schemas.openxmlformats.org/drawingml/2006/picture">
                <pic:pic>
                  <pic:nvPicPr>
                    <pic:cNvPr descr="2^n" id="0" name="image55.png"/>
                    <pic:cNvPicPr preferRelativeResize="0"/>
                  </pic:nvPicPr>
                  <pic:blipFill>
                    <a:blip r:embed="rId40"/>
                    <a:srcRect b="0" l="0" r="0" t="0"/>
                    <a:stretch>
                      <a:fillRect/>
                    </a:stretch>
                  </pic:blipFill>
                  <pic:spPr>
                    <a:xfrm>
                      <a:off x="0" y="0"/>
                      <a:ext cx="438150" cy="352425"/>
                    </a:xfrm>
                    <a:prstGeom prst="rect"/>
                    <a:ln/>
                  </pic:spPr>
                </pic:pic>
              </a:graphicData>
            </a:graphic>
          </wp:inline>
        </w:drawing>
      </w:r>
      <w:r w:rsidDel="00000000" w:rsidR="00000000" w:rsidRPr="00000000">
        <w:rPr>
          <w:color w:val="1f2328"/>
          <w:sz w:val="24"/>
          <w:szCs w:val="24"/>
          <w:rtl w:val="0"/>
        </w:rPr>
        <w:t xml:space="preserve"> subsets, exhaustive power-set generation may be impractical for large feature collections. Implementations should restrict the search using frequency thresholds, domain constraints, maximal or closed patterns, or incremental inference.</w:t>
      </w:r>
    </w:p>
    <w:p w:rsidR="00000000" w:rsidDel="00000000" w:rsidP="00000000" w:rsidRDefault="00000000" w:rsidRPr="00000000" w14:paraId="000002D6">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jf4y8cwohpu" w:id="33"/>
      <w:bookmarkEnd w:id="33"/>
      <w:r w:rsidDel="00000000" w:rsidR="00000000" w:rsidRPr="00000000">
        <w:rPr>
          <w:color w:val="1f2328"/>
          <w:rtl w:val="0"/>
        </w:rPr>
        <w:t xml:space="preserve">3. Deriving Kinds from Dimensional Sets</w:t>
      </w:r>
    </w:p>
    <w:p w:rsidR="00000000" w:rsidDel="00000000" w:rsidP="00000000" w:rsidRDefault="00000000" w:rsidRPr="00000000" w14:paraId="000002D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primary purpose of the Sets Layout is to make the dimensional relationships of Contexts and their participating Resources available for structured inference.</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Subject </w:t>
      </w:r>
      <w:r w:rsidDel="00000000" w:rsidR="00000000" w:rsidRPr="00000000">
        <w:rPr>
          <w:color w:val="1f2328"/>
          <w:sz w:val="24"/>
          <w:szCs w:val="24"/>
        </w:rPr>
        <w:drawing>
          <wp:inline distB="114300" distT="114300" distL="114300" distR="114300">
            <wp:extent cx="304800" cy="295275"/>
            <wp:effectExtent b="0" l="0" r="0" t="0"/>
            <wp:docPr descr="s" id="75" name="image76.png"/>
            <a:graphic>
              <a:graphicData uri="http://schemas.openxmlformats.org/drawingml/2006/picture">
                <pic:pic>
                  <pic:nvPicPr>
                    <pic:cNvPr descr="s" id="0" name="image76.png"/>
                    <pic:cNvPicPr preferRelativeResize="0"/>
                  </pic:nvPicPr>
                  <pic:blipFill>
                    <a:blip r:embed="rId41"/>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 in Context </w:t>
      </w:r>
      <w:r w:rsidDel="00000000" w:rsidR="00000000" w:rsidRPr="00000000">
        <w:rPr>
          <w:color w:val="1f2328"/>
          <w:sz w:val="24"/>
          <w:szCs w:val="24"/>
        </w:rPr>
        <w:drawing>
          <wp:inline distB="114300" distT="114300" distL="114300" distR="114300">
            <wp:extent cx="381000" cy="352425"/>
            <wp:effectExtent b="0" l="0" r="0" t="0"/>
            <wp:docPr descr="C" id="83" name="image79.png"/>
            <a:graphic>
              <a:graphicData uri="http://schemas.openxmlformats.org/drawingml/2006/picture">
                <pic:pic>
                  <pic:nvPicPr>
                    <pic:cNvPr descr="C" id="0" name="image79.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define its observed feature set as:</w:t>
      </w:r>
    </w:p>
    <w:p w:rsidR="00000000" w:rsidDel="00000000" w:rsidP="00000000" w:rsidRDefault="00000000" w:rsidRPr="00000000" w14:paraId="000002D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24275" cy="428625"/>
            <wp:effectExtent b="0" l="0" r="0" t="0"/>
            <wp:docPr descr="Rendered mathematical expression: F_S(s,C)=\{(p,o)\mid(s,p,o)\in Q_C\}" id="34" name="image31.png"/>
            <a:graphic>
              <a:graphicData uri="http://schemas.openxmlformats.org/drawingml/2006/picture">
                <pic:pic>
                  <pic:nvPicPr>
                    <pic:cNvPr descr="Rendered mathematical expression: F_S(s,C)=\{(p,o)\mid(s,p,o)\in Q_C\}" id="0" name="image31.png"/>
                    <pic:cNvPicPr preferRelativeResize="0"/>
                  </pic:nvPicPr>
                  <pic:blipFill>
                    <a:blip r:embed="rId42"/>
                    <a:srcRect b="0" l="0" r="0" t="0"/>
                    <a:stretch>
                      <a:fillRect/>
                    </a:stretch>
                  </pic:blipFill>
                  <pic:spPr>
                    <a:xfrm>
                      <a:off x="0" y="0"/>
                      <a:ext cx="372427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Likewise, for a Predicate </w:t>
      </w:r>
      <w:r w:rsidDel="00000000" w:rsidR="00000000" w:rsidRPr="00000000">
        <w:rPr>
          <w:color w:val="1f2328"/>
          <w:sz w:val="24"/>
          <w:szCs w:val="24"/>
        </w:rPr>
        <w:drawing>
          <wp:inline distB="114300" distT="114300" distL="114300" distR="114300">
            <wp:extent cx="314325" cy="342900"/>
            <wp:effectExtent b="0" l="0" r="0" t="0"/>
            <wp:docPr descr="p" id="58" name="image53.png"/>
            <a:graphic>
              <a:graphicData uri="http://schemas.openxmlformats.org/drawingml/2006/picture">
                <pic:pic>
                  <pic:nvPicPr>
                    <pic:cNvPr descr="p" id="0" name="image53.png"/>
                    <pic:cNvPicPr preferRelativeResize="0"/>
                  </pic:nvPicPr>
                  <pic:blipFill>
                    <a:blip r:embed="rId43"/>
                    <a:srcRect b="0" l="0" r="0" t="0"/>
                    <a:stretch>
                      <a:fillRect/>
                    </a:stretch>
                  </pic:blipFill>
                  <pic:spPr>
                    <a:xfrm>
                      <a:off x="0" y="0"/>
                      <a:ext cx="314325" cy="342900"/>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43325" cy="428625"/>
            <wp:effectExtent b="0" l="0" r="0" t="0"/>
            <wp:docPr descr="Rendered mathematical expression: F_P(p,C)=\{(s,o)\mid(s,p,o)\in Q_C\}" id="2" name="image8.png"/>
            <a:graphic>
              <a:graphicData uri="http://schemas.openxmlformats.org/drawingml/2006/picture">
                <pic:pic>
                  <pic:nvPicPr>
                    <pic:cNvPr descr="Rendered mathematical expression: F_P(p,C)=\{(s,o)\mid(s,p,o)\in Q_C\}" id="0" name="image8.png"/>
                    <pic:cNvPicPr preferRelativeResize="0"/>
                  </pic:nvPicPr>
                  <pic:blipFill>
                    <a:blip r:embed="rId44"/>
                    <a:srcRect b="0" l="0" r="0" t="0"/>
                    <a:stretch>
                      <a:fillRect/>
                    </a:stretch>
                  </pic:blipFill>
                  <pic:spPr>
                    <a:xfrm>
                      <a:off x="0" y="0"/>
                      <a:ext cx="37433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And for an Object </w:t>
      </w:r>
      <w:r w:rsidDel="00000000" w:rsidR="00000000" w:rsidRPr="00000000">
        <w:rPr>
          <w:color w:val="1f2328"/>
          <w:sz w:val="24"/>
          <w:szCs w:val="24"/>
        </w:rPr>
        <w:drawing>
          <wp:inline distB="114300" distT="114300" distL="114300" distR="114300">
            <wp:extent cx="304800" cy="295275"/>
            <wp:effectExtent b="0" l="0" r="0" t="0"/>
            <wp:docPr descr="o" id="78" name="image72.png"/>
            <a:graphic>
              <a:graphicData uri="http://schemas.openxmlformats.org/drawingml/2006/picture">
                <pic:pic>
                  <pic:nvPicPr>
                    <pic:cNvPr descr="o" id="0" name="image72.png"/>
                    <pic:cNvPicPr preferRelativeResize="0"/>
                  </pic:nvPicPr>
                  <pic:blipFill>
                    <a:blip r:embed="rId45"/>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52850" cy="428625"/>
            <wp:effectExtent b="0" l="0" r="0" t="0"/>
            <wp:docPr descr="Rendered mathematical expression: F_O(o,C)=\{(s,p)\mid(s,p,o)\in Q_C\}" id="53" name="image58.png"/>
            <a:graphic>
              <a:graphicData uri="http://schemas.openxmlformats.org/drawingml/2006/picture">
                <pic:pic>
                  <pic:nvPicPr>
                    <pic:cNvPr descr="Rendered mathematical expression: F_O(o,C)=\{(s,p)\mid(s,p,o)\in Q_C\}" id="0" name="image58.png"/>
                    <pic:cNvPicPr preferRelativeResize="0"/>
                  </pic:nvPicPr>
                  <pic:blipFill>
                    <a:blip r:embed="rId46"/>
                    <a:srcRect b="0" l="0" r="0" t="0"/>
                    <a:stretch>
                      <a:fillRect/>
                    </a:stretch>
                  </pic:blipFill>
                  <pic:spPr>
                    <a:xfrm>
                      <a:off x="0" y="0"/>
                      <a:ext cx="37528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are example structural projections of the observed Statements. They preserve the relationship combinations needed to distinguish simple co-occurrence from actual dimensional patterns.</w:t>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They support the existing Kind definitions as follows:</w:t>
      </w:r>
    </w:p>
    <w:p w:rsidR="00000000" w:rsidDel="00000000" w:rsidP="00000000" w:rsidRDefault="00000000" w:rsidRPr="00000000" w14:paraId="000002E0">
      <w:pPr>
        <w:numPr>
          <w:ilvl w:val="0"/>
          <w:numId w:val="24"/>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inference: group Subjects with compatible Predicate–Object patterns.</w:t>
      </w:r>
    </w:p>
    <w:p w:rsidR="00000000" w:rsidDel="00000000" w:rsidP="00000000" w:rsidRDefault="00000000" w:rsidRPr="00000000" w14:paraId="000002E1">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inference: group Predicates with compatible Subject–Object patterns.</w:t>
      </w:r>
    </w:p>
    <w:p w:rsidR="00000000" w:rsidDel="00000000" w:rsidP="00000000" w:rsidRDefault="00000000" w:rsidRPr="00000000" w14:paraId="000002E2">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inference: group Objects with compatible Subject–Predicate patterns.</w:t>
      </w:r>
    </w:p>
    <w:p w:rsidR="00000000" w:rsidDel="00000000" w:rsidP="00000000" w:rsidRDefault="00000000" w:rsidRPr="00000000" w14:paraId="000002E3">
      <w:pPr>
        <w:numPr>
          <w:ilvl w:val="0"/>
          <w:numId w:val="24"/>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inference: aggregate the dimensional profiles of Statements and the applicable Kinds in a Context.</w:t>
      </w:r>
    </w:p>
    <w:p w:rsidR="00000000" w:rsidDel="00000000" w:rsidP="00000000" w:rsidRDefault="00000000" w:rsidRPr="00000000" w14:paraId="000002E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Two feature sets may be exactly equal, share a subset or have only a partial overlap. Each outcome supports a different inference:</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3420"/>
        <w:gridCol w:w="2745"/>
        <w:tblGridChange w:id="0">
          <w:tblGrid>
            <w:gridCol w:w="2730"/>
            <w:gridCol w:w="3420"/>
            <w:gridCol w:w="2745"/>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5">
            <w:pPr>
              <w:jc w:val="center"/>
              <w:rPr>
                <w:color w:val="1f2328"/>
                <w:sz w:val="24"/>
                <w:szCs w:val="24"/>
              </w:rPr>
            </w:pPr>
            <w:r w:rsidDel="00000000" w:rsidR="00000000" w:rsidRPr="00000000">
              <w:rPr>
                <w:color w:val="1f2328"/>
                <w:sz w:val="24"/>
                <w:szCs w:val="24"/>
                <w:rtl w:val="0"/>
              </w:rPr>
              <w:t xml:space="preserve">Feature comparison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6">
            <w:pPr>
              <w:jc w:val="center"/>
              <w:rPr>
                <w:color w:val="1f2328"/>
                <w:sz w:val="24"/>
                <w:szCs w:val="24"/>
              </w:rPr>
            </w:pPr>
            <w:r w:rsidDel="00000000" w:rsidR="00000000" w:rsidRPr="00000000">
              <w:rPr>
                <w:color w:val="1f2328"/>
                <w:sz w:val="24"/>
                <w:szCs w:val="24"/>
                <w:rtl w:val="0"/>
              </w:rPr>
              <w:t xml:space="preserve">Possible interpretation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7">
            <w:pPr>
              <w:jc w:val="center"/>
              <w:rPr>
                <w:color w:val="1f2328"/>
                <w:sz w:val="24"/>
                <w:szCs w:val="24"/>
              </w:rPr>
            </w:pPr>
            <w:r w:rsidDel="00000000" w:rsidR="00000000" w:rsidRPr="00000000">
              <w:rPr>
                <w:color w:val="1f2328"/>
                <w:sz w:val="24"/>
                <w:szCs w:val="24"/>
                <w:rtl w:val="0"/>
              </w:rPr>
              <w:t xml:space="preserve">Use case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8">
            <w:pPr>
              <w:rPr>
                <w:color w:val="1f2328"/>
                <w:sz w:val="24"/>
                <w:szCs w:val="24"/>
              </w:rPr>
            </w:pPr>
            <w:r w:rsidDel="00000000" w:rsidR="00000000" w:rsidRPr="00000000">
              <w:rPr>
                <w:color w:val="1f2328"/>
                <w:sz w:val="24"/>
                <w:szCs w:val="24"/>
                <w:rtl w:val="0"/>
              </w:rPr>
              <w:t xml:space="preserve">Equal feature sets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9">
            <w:pPr>
              <w:rPr>
                <w:color w:val="1f2328"/>
                <w:sz w:val="24"/>
                <w:szCs w:val="24"/>
              </w:rPr>
            </w:pPr>
            <w:r w:rsidDel="00000000" w:rsidR="00000000" w:rsidRPr="00000000">
              <w:rPr>
                <w:color w:val="1f2328"/>
                <w:sz w:val="24"/>
                <w:szCs w:val="24"/>
                <w:rtl w:val="0"/>
              </w:rPr>
              <w:t xml:space="preserve">Exact structural equivalence at the selected level</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A">
            <w:pPr>
              <w:rPr>
                <w:color w:val="1f2328"/>
                <w:sz w:val="24"/>
                <w:szCs w:val="24"/>
              </w:rPr>
            </w:pPr>
            <w:r w:rsidDel="00000000" w:rsidR="00000000" w:rsidRPr="00000000">
              <w:rPr>
                <w:color w:val="1f2328"/>
                <w:sz w:val="24"/>
                <w:szCs w:val="24"/>
                <w:rtl w:val="0"/>
              </w:rPr>
              <w:t xml:space="preserve">Duplicate schema or profile detection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B">
            <w:pPr>
              <w:rPr>
                <w:color w:val="1f2328"/>
                <w:sz w:val="24"/>
                <w:szCs w:val="24"/>
              </w:rPr>
            </w:pPr>
            <w:r w:rsidDel="00000000" w:rsidR="00000000" w:rsidRPr="00000000">
              <w:rPr>
                <w:color w:val="1f2328"/>
                <w:sz w:val="24"/>
                <w:szCs w:val="24"/>
                <w:rtl w:val="0"/>
              </w:rPr>
              <w:t xml:space="preserve">Large shared intersection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C">
            <w:pPr>
              <w:rPr>
                <w:color w:val="1f2328"/>
                <w:sz w:val="24"/>
                <w:szCs w:val="24"/>
              </w:rPr>
            </w:pPr>
            <w:r w:rsidDel="00000000" w:rsidR="00000000" w:rsidRPr="00000000">
              <w:rPr>
                <w:color w:val="1f2328"/>
                <w:sz w:val="24"/>
                <w:szCs w:val="24"/>
                <w:rtl w:val="0"/>
              </w:rPr>
              <w:t xml:space="preserve">Common structural characteristics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D">
            <w:pPr>
              <w:rPr>
                <w:color w:val="1f2328"/>
                <w:sz w:val="24"/>
                <w:szCs w:val="24"/>
              </w:rPr>
            </w:pPr>
            <w:r w:rsidDel="00000000" w:rsidR="00000000" w:rsidRPr="00000000">
              <w:rPr>
                <w:color w:val="1f2328"/>
                <w:sz w:val="24"/>
                <w:szCs w:val="24"/>
                <w:rtl w:val="0"/>
              </w:rPr>
              <w:t xml:space="preserve">Candidate Kind classification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E">
            <w:pPr>
              <w:rPr>
                <w:color w:val="1f2328"/>
                <w:sz w:val="24"/>
                <w:szCs w:val="24"/>
              </w:rPr>
            </w:pPr>
            <w:r w:rsidDel="00000000" w:rsidR="00000000" w:rsidRPr="00000000">
              <w:rPr>
                <w:color w:val="1f2328"/>
                <w:sz w:val="24"/>
                <w:szCs w:val="24"/>
                <w:rtl w:val="0"/>
              </w:rPr>
              <w:t xml:space="preserve">One feature set is a subset of another</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F">
            <w:pPr>
              <w:rPr>
                <w:color w:val="1f2328"/>
                <w:sz w:val="24"/>
                <w:szCs w:val="24"/>
              </w:rPr>
            </w:pPr>
            <w:r w:rsidDel="00000000" w:rsidR="00000000" w:rsidRPr="00000000">
              <w:rPr>
                <w:color w:val="1f2328"/>
                <w:sz w:val="24"/>
                <w:szCs w:val="24"/>
                <w:rtl w:val="0"/>
              </w:rPr>
              <w:t xml:space="preserve">Possible specialization or extension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0">
            <w:pPr>
              <w:rPr>
                <w:color w:val="1f2328"/>
                <w:sz w:val="24"/>
                <w:szCs w:val="24"/>
              </w:rPr>
            </w:pPr>
            <w:r w:rsidDel="00000000" w:rsidR="00000000" w:rsidRPr="00000000">
              <w:rPr>
                <w:color w:val="1f2328"/>
                <w:sz w:val="24"/>
                <w:szCs w:val="24"/>
                <w:rtl w:val="0"/>
              </w:rPr>
              <w:t xml:space="preserve">Kind hierarchy and schema evolution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1">
            <w:pPr>
              <w:rPr>
                <w:color w:val="1f2328"/>
                <w:sz w:val="24"/>
                <w:szCs w:val="24"/>
              </w:rPr>
            </w:pPr>
            <w:r w:rsidDel="00000000" w:rsidR="00000000" w:rsidRPr="00000000">
              <w:rPr>
                <w:color w:val="1f2328"/>
                <w:sz w:val="24"/>
                <w:szCs w:val="24"/>
                <w:rtl w:val="0"/>
              </w:rPr>
              <w:t xml:space="preserve">Small intersection with substantial difference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2">
            <w:pPr>
              <w:rPr>
                <w:color w:val="1f2328"/>
                <w:sz w:val="24"/>
                <w:szCs w:val="24"/>
              </w:rPr>
            </w:pPr>
            <w:r w:rsidDel="00000000" w:rsidR="00000000" w:rsidRPr="00000000">
              <w:rPr>
                <w:color w:val="1f2328"/>
                <w:sz w:val="24"/>
                <w:szCs w:val="24"/>
                <w:rtl w:val="0"/>
              </w:rPr>
              <w:t xml:space="preserve">Weak structural correspondence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3">
            <w:pPr>
              <w:rPr>
                <w:color w:val="1f2328"/>
                <w:sz w:val="24"/>
                <w:szCs w:val="24"/>
              </w:rPr>
            </w:pPr>
            <w:r w:rsidDel="00000000" w:rsidR="00000000" w:rsidRPr="00000000">
              <w:rPr>
                <w:color w:val="1f2328"/>
                <w:sz w:val="24"/>
                <w:szCs w:val="24"/>
                <w:rtl w:val="0"/>
              </w:rPr>
              <w:t xml:space="preserve">Reject or deprioritize an Alignment candidate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4">
            <w:pPr>
              <w:rPr>
                <w:color w:val="1f2328"/>
                <w:sz w:val="24"/>
                <w:szCs w:val="24"/>
              </w:rPr>
            </w:pPr>
            <w:r w:rsidDel="00000000" w:rsidR="00000000" w:rsidRPr="00000000">
              <w:rPr>
                <w:color w:val="1f2328"/>
                <w:sz w:val="24"/>
                <w:szCs w:val="24"/>
                <w:rtl w:val="0"/>
              </w:rPr>
              <w:t xml:space="preserve">New features appear in successive snapshots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5">
            <w:pPr>
              <w:rPr>
                <w:color w:val="1f2328"/>
                <w:sz w:val="24"/>
                <w:szCs w:val="24"/>
              </w:rPr>
            </w:pPr>
            <w:r w:rsidDel="00000000" w:rsidR="00000000" w:rsidRPr="00000000">
              <w:rPr>
                <w:color w:val="1f2328"/>
                <w:sz w:val="24"/>
                <w:szCs w:val="24"/>
                <w:rtl w:val="0"/>
              </w:rPr>
              <w:t xml:space="preserve">Change in observed dimensions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6">
            <w:pPr>
              <w:rPr>
                <w:color w:val="1f2328"/>
                <w:sz w:val="24"/>
                <w:szCs w:val="24"/>
              </w:rPr>
            </w:pPr>
            <w:r w:rsidDel="00000000" w:rsidR="00000000" w:rsidRPr="00000000">
              <w:rPr>
                <w:color w:val="1f2328"/>
                <w:sz w:val="24"/>
                <w:szCs w:val="24"/>
                <w:rtl w:val="0"/>
              </w:rPr>
              <w:t xml:space="preserve">Resource update or state-change analysis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7">
            <w:pPr>
              <w:rPr>
                <w:color w:val="1f2328"/>
                <w:sz w:val="24"/>
                <w:szCs w:val="24"/>
              </w:rPr>
            </w:pPr>
            <w:r w:rsidDel="00000000" w:rsidR="00000000" w:rsidRPr="00000000">
              <w:rPr>
                <w:color w:val="1f2328"/>
                <w:sz w:val="24"/>
                <w:szCs w:val="24"/>
                <w:rtl w:val="0"/>
              </w:rPr>
              <w:t xml:space="preserve">A required feature is absent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8">
            <w:pPr>
              <w:rPr>
                <w:color w:val="1f2328"/>
                <w:sz w:val="24"/>
                <w:szCs w:val="24"/>
              </w:rPr>
            </w:pPr>
            <w:r w:rsidDel="00000000" w:rsidR="00000000" w:rsidRPr="00000000">
              <w:rPr>
                <w:color w:val="1f2328"/>
                <w:sz w:val="24"/>
                <w:szCs w:val="24"/>
                <w:rtl w:val="0"/>
              </w:rPr>
              <w:t xml:space="preserve">Potential constraint violation or incomplete representation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9">
            <w:pPr>
              <w:rPr>
                <w:color w:val="1f2328"/>
                <w:sz w:val="24"/>
                <w:szCs w:val="24"/>
              </w:rPr>
            </w:pPr>
            <w:r w:rsidDel="00000000" w:rsidR="00000000" w:rsidRPr="00000000">
              <w:rPr>
                <w:color w:val="1f2328"/>
                <w:sz w:val="24"/>
                <w:szCs w:val="24"/>
                <w:rtl w:val="0"/>
              </w:rPr>
              <w:t xml:space="preserve">Data-quality and workflow validation</w:t>
            </w:r>
          </w:p>
        </w:tc>
      </w:tr>
    </w:tbl>
    <w:p w:rsidR="00000000" w:rsidDel="00000000" w:rsidP="00000000" w:rsidRDefault="00000000" w:rsidRPr="00000000" w14:paraId="000002F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comparisons are deterministic when the sets are constructed from normalized data. The semantic interpretations remain dependent on the rules under which those comparisons are applied.</w:t>
      </w:r>
    </w:p>
    <w:p w:rsidR="00000000" w:rsidDel="00000000" w:rsidP="00000000" w:rsidRDefault="00000000" w:rsidRPr="00000000" w14:paraId="000002F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two Subjects with the same set of observed properties may be structurally equivalent for a particular inference task, but may represent different real-world entities. If the compared properties include only names and employers, the profiles may be too weak to support identity resolution.</w:t>
      </w:r>
    </w:p>
    <w:p w:rsidR="00000000" w:rsidDel="00000000" w:rsidP="00000000" w:rsidRDefault="00000000" w:rsidRPr="00000000" w14:paraId="000002F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 classification should therefore consider the selected Context, the relevant feature dimensions, applicable cardinality constraints and any additional identifiers or evidence required by the domain.</w:t>
      </w:r>
    </w:p>
    <w:p w:rsidR="00000000" w:rsidDel="00000000" w:rsidP="00000000" w:rsidRDefault="00000000" w:rsidRPr="00000000" w14:paraId="000002F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clknfaayor77" w:id="34"/>
      <w:bookmarkEnd w:id="34"/>
      <w:r w:rsidDel="00000000" w:rsidR="00000000" w:rsidRPr="00000000">
        <w:rPr>
          <w:color w:val="1f2328"/>
          <w:rtl w:val="0"/>
        </w:rPr>
        <w:t xml:space="preserve">4. Comparing Contexts and Inferring Dimensional Relationships</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Context can be represented by multiple comparable sets:</w:t>
      </w:r>
    </w:p>
    <w:p w:rsidR="00000000" w:rsidDel="00000000" w:rsidP="00000000" w:rsidRDefault="00000000" w:rsidRPr="00000000" w14:paraId="000002FF">
      <w:pPr>
        <w:numPr>
          <w:ilvl w:val="0"/>
          <w:numId w:val="15"/>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set of observed Statements.</w:t>
      </w:r>
    </w:p>
    <w:p w:rsidR="00000000" w:rsidDel="00000000" w:rsidP="00000000" w:rsidRDefault="00000000" w:rsidRPr="00000000" w14:paraId="00000300">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participating Subjects, Predicates and Objects.</w:t>
      </w:r>
    </w:p>
    <w:p w:rsidR="00000000" w:rsidDel="00000000" w:rsidP="00000000" w:rsidRDefault="00000000" w:rsidRPr="00000000" w14:paraId="00000301">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their Kind memberships.</w:t>
      </w:r>
    </w:p>
    <w:p w:rsidR="00000000" w:rsidDel="00000000" w:rsidP="00000000" w:rsidRDefault="00000000" w:rsidRPr="00000000" w14:paraId="00000302">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 of normalized dimensional signatures.</w:t>
      </w:r>
    </w:p>
    <w:p w:rsidR="00000000" w:rsidDel="00000000" w:rsidP="00000000" w:rsidRDefault="00000000" w:rsidRPr="00000000" w14:paraId="00000303">
      <w:pPr>
        <w:numPr>
          <w:ilvl w:val="0"/>
          <w:numId w:val="1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set of explicitly defined constraints and expected relationships, where available.</w:t>
      </w:r>
    </w:p>
    <w:p w:rsidR="00000000" w:rsidDel="00000000" w:rsidP="00000000" w:rsidRDefault="00000000" w:rsidRPr="00000000" w14:paraId="0000030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Comparing these sets allows the framework to discover several classes of relationship.</w:t>
      </w:r>
    </w:p>
    <w:p w:rsidR="00000000" w:rsidDel="00000000" w:rsidP="00000000" w:rsidRDefault="00000000" w:rsidRPr="00000000" w14:paraId="0000030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4.1 Equivalent Context profiles</w:t>
      </w:r>
    </w:p>
    <w:p w:rsidR="00000000" w:rsidDel="00000000" w:rsidP="00000000" w:rsidRDefault="00000000" w:rsidRPr="00000000" w14:paraId="0000030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two Contexts have identical normalized dimensional profiles, the framework can materialize an exact profile-equivalence result, such as:</w:t>
      </w:r>
    </w:p>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(:ContextA, :hasSameDimensionalProfileAs, :ContextB)</w:t>
      </w:r>
    </w:p>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is useful for grouping equivalent schema structures, recognizing repeated event patterns and identifying Contexts eligible for a common ContextKind.</w:t>
      </w:r>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Profile equivalence must remain distinct from Context identity. Whether two Contexts can be merged requires additional identity evidence, compatible scope and preservation of their distinct provenance.</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4.2 Context specialization and extension</w:t>
      </w:r>
    </w:p>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one dimensional feature set is included in another, the framework can identify a candidate specialization relationship:</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(:ExtendedContextKind, :extends, :BasicContextKind)</w:t>
      </w:r>
    </w:p>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schema hierarchies, discovery of specialized business situations and compatibility analysis between API representations.</w:t>
      </w:r>
    </w:p>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hierarchy should be based on comparable, normalized feature sets. Missing observations in a sparse source may make an entity appear structurally more general than it really is; completeness assumptions and source coverage must therefore be considered.</w:t>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4.3 Cross-application structural correspondence</w:t>
      </w:r>
    </w:p>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Suppose a CRM Context contains customer and order relationships, while an ERP Context contains order and invoice relationships. Their Statement sets may have few exact members in common because their applications use different identifiers and predicates.</w:t>
      </w:r>
    </w:p>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Their normalized Kind-feature sets may nevertheless reveal a common order-related structure.</w:t>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framework can use the shared features to generate candidate mappings, then apply Alignment mechanisms to resolve entity identities, map corresponding Predicates and complete supported links.</w:t>
      </w:r>
    </w:p>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permits semantic integration without requiring that two independent application schemas be identical.</w:t>
      </w:r>
    </w:p>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4.4 Dimensional ordering and state-transition candidates</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differences can compare successive snapshots of a Resource or Context.</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466725" cy="400050"/>
            <wp:effectExtent b="0" l="0" r="0" t="0"/>
            <wp:docPr descr="Q_t" id="20" name="image12.png"/>
            <a:graphic>
              <a:graphicData uri="http://schemas.openxmlformats.org/drawingml/2006/picture">
                <pic:pic>
                  <pic:nvPicPr>
                    <pic:cNvPr descr="Q_t" id="0" name="image12.png"/>
                    <pic:cNvPicPr preferRelativeResize="0"/>
                  </pic:nvPicPr>
                  <pic:blipFill>
                    <a:blip r:embed="rId47"/>
                    <a:srcRect b="0" l="0" r="0" t="0"/>
                    <a:stretch>
                      <a:fillRect/>
                    </a:stretch>
                  </pic:blipFill>
                  <pic:spPr>
                    <a:xfrm>
                      <a:off x="0" y="0"/>
                      <a:ext cx="466725" cy="400050"/>
                    </a:xfrm>
                    <a:prstGeom prst="rect"/>
                    <a:ln/>
                  </pic:spPr>
                </pic:pic>
              </a:graphicData>
            </a:graphic>
          </wp:inline>
        </w:drawing>
      </w:r>
      <w:r w:rsidDel="00000000" w:rsidR="00000000" w:rsidRPr="00000000">
        <w:rPr>
          <w:color w:val="1f2328"/>
          <w:sz w:val="24"/>
          <w:szCs w:val="24"/>
          <w:rtl w:val="0"/>
        </w:rPr>
        <w:t xml:space="preserve"> represent the observed Statement set at time </w:t>
      </w:r>
      <w:r w:rsidDel="00000000" w:rsidR="00000000" w:rsidRPr="00000000">
        <w:rPr>
          <w:color w:val="1f2328"/>
          <w:sz w:val="24"/>
          <w:szCs w:val="24"/>
        </w:rPr>
        <w:drawing>
          <wp:inline distB="114300" distT="114300" distL="114300" distR="114300">
            <wp:extent cx="276225" cy="342900"/>
            <wp:effectExtent b="0" l="0" r="0" t="0"/>
            <wp:docPr descr="t" id="41" name="image44.png"/>
            <a:graphic>
              <a:graphicData uri="http://schemas.openxmlformats.org/drawingml/2006/picture">
                <pic:pic>
                  <pic:nvPicPr>
                    <pic:cNvPr descr="t" id="0" name="image44.png"/>
                    <pic:cNvPicPr preferRelativeResize="0"/>
                  </pic:nvPicPr>
                  <pic:blipFill>
                    <a:blip r:embed="rId48"/>
                    <a:srcRect b="0" l="0" r="0" t="0"/>
                    <a:stretch>
                      <a:fillRect/>
                    </a:stretch>
                  </pic:blipFill>
                  <pic:spPr>
                    <a:xfrm>
                      <a:off x="0" y="0"/>
                      <a:ext cx="276225" cy="342900"/>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704850" cy="409575"/>
            <wp:effectExtent b="0" l="0" r="0" t="0"/>
            <wp:docPr descr="Q_{t+1}" id="11" name="image10.png"/>
            <a:graphic>
              <a:graphicData uri="http://schemas.openxmlformats.org/drawingml/2006/picture">
                <pic:pic>
                  <pic:nvPicPr>
                    <pic:cNvPr descr="Q_{t+1}" id="0" name="image10.png"/>
                    <pic:cNvPicPr preferRelativeResize="0"/>
                  </pic:nvPicPr>
                  <pic:blipFill>
                    <a:blip r:embed="rId49"/>
                    <a:srcRect b="0" l="0" r="0" t="0"/>
                    <a:stretch>
                      <a:fillRect/>
                    </a:stretch>
                  </pic:blipFill>
                  <pic:spPr>
                    <a:xfrm>
                      <a:off x="0" y="0"/>
                      <a:ext cx="704850" cy="409575"/>
                    </a:xfrm>
                    <a:prstGeom prst="rect"/>
                    <a:ln/>
                  </pic:spPr>
                </pic:pic>
              </a:graphicData>
            </a:graphic>
          </wp:inline>
        </w:drawing>
      </w:r>
      <w:r w:rsidDel="00000000" w:rsidR="00000000" w:rsidRPr="00000000">
        <w:rPr>
          <w:color w:val="1f2328"/>
          <w:sz w:val="24"/>
          <w:szCs w:val="24"/>
          <w:rtl w:val="0"/>
        </w:rPr>
        <w:t xml:space="preserve"> the subsequent snapshot:</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628900" cy="428625"/>
            <wp:effectExtent b="0" l="0" r="0" t="0"/>
            <wp:docPr descr="Rendered mathematical expression: Q_{\text{unchanged}}=Q_t\cap Q_{t+1}" id="56" name="image56.png"/>
            <a:graphic>
              <a:graphicData uri="http://schemas.openxmlformats.org/drawingml/2006/picture">
                <pic:pic>
                  <pic:nvPicPr>
                    <pic:cNvPr descr="Rendered mathematical expression: Q_{\text{unchanged}}=Q_t\cap Q_{t+1}" id="0" name="image56.png"/>
                    <pic:cNvPicPr preferRelativeResize="0"/>
                  </pic:nvPicPr>
                  <pic:blipFill>
                    <a:blip r:embed="rId50"/>
                    <a:srcRect b="0" l="0" r="0" t="0"/>
                    <a:stretch>
                      <a:fillRect/>
                    </a:stretch>
                  </pic:blipFill>
                  <pic:spPr>
                    <a:xfrm>
                      <a:off x="0" y="0"/>
                      <a:ext cx="26289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09800" cy="428625"/>
            <wp:effectExtent b="0" l="0" r="0" t="0"/>
            <wp:docPr descr="Rendered mathematical expression: Q_{\text{added}}=Q_{t+1}\setminus Q_t" id="63" name="image62.png"/>
            <a:graphic>
              <a:graphicData uri="http://schemas.openxmlformats.org/drawingml/2006/picture">
                <pic:pic>
                  <pic:nvPicPr>
                    <pic:cNvPr descr="Rendered mathematical expression: Q_{\text{added}}=Q_{t+1}\setminus Q_t" id="0" name="image62.png"/>
                    <pic:cNvPicPr preferRelativeResize="0"/>
                  </pic:nvPicPr>
                  <pic:blipFill>
                    <a:blip r:embed="rId51"/>
                    <a:srcRect b="0" l="0" r="0" t="0"/>
                    <a:stretch>
                      <a:fillRect/>
                    </a:stretch>
                  </pic:blipFill>
                  <pic:spPr>
                    <a:xfrm>
                      <a:off x="0" y="0"/>
                      <a:ext cx="22098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00300" cy="428625"/>
            <wp:effectExtent b="0" l="0" r="0" t="0"/>
            <wp:docPr descr="Rendered mathematical expression: Q_{\text{removed}}=Q_t\setminus Q_{t+1}" id="85" name="image82.png"/>
            <a:graphic>
              <a:graphicData uri="http://schemas.openxmlformats.org/drawingml/2006/picture">
                <pic:pic>
                  <pic:nvPicPr>
                    <pic:cNvPr descr="Rendered mathematical expression: Q_{\text{removed}}=Q_t\setminus Q_{t+1}" id="0" name="image82.png"/>
                    <pic:cNvPicPr preferRelativeResize="0"/>
                  </pic:nvPicPr>
                  <pic:blipFill>
                    <a:blip r:embed="rId52"/>
                    <a:srcRect b="0" l="0" r="0" t="0"/>
                    <a:stretch>
                      <a:fillRect/>
                    </a:stretch>
                  </pic:blipFill>
                  <pic:spPr>
                    <a:xfrm>
                      <a:off x="0" y="0"/>
                      <a:ext cx="24003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sets distinguish unchanged information, new observations and observations no longer present in the later snapshot.</w:t>
      </w:r>
    </w:p>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an employee's position may change from </w:t>
      </w:r>
      <w:r w:rsidDel="00000000" w:rsidR="00000000" w:rsidRPr="00000000">
        <w:rPr>
          <w:rFonts w:ascii="Courier New" w:cs="Courier New" w:eastAsia="Courier New" w:hAnsi="Courier New"/>
          <w:color w:val="1f2328"/>
          <w:sz w:val="20"/>
          <w:szCs w:val="20"/>
          <w:rtl w:val="0"/>
        </w:rPr>
        <w:t xml:space="preserve">:Engineer</w:t>
      </w:r>
      <w:r w:rsidDel="00000000" w:rsidR="00000000" w:rsidRPr="00000000">
        <w:rPr>
          <w:color w:val="1f2328"/>
          <w:sz w:val="24"/>
          <w:szCs w:val="24"/>
          <w:rtl w:val="0"/>
        </w:rPr>
        <w:t xml:space="preserve"> to </w:t>
      </w:r>
      <w:r w:rsidDel="00000000" w:rsidR="00000000" w:rsidRPr="00000000">
        <w:rPr>
          <w:rFonts w:ascii="Courier New" w:cs="Courier New" w:eastAsia="Courier New" w:hAnsi="Courier New"/>
          <w:color w:val="1f2328"/>
          <w:sz w:val="20"/>
          <w:szCs w:val="20"/>
          <w:rtl w:val="0"/>
        </w:rPr>
        <w:t xml:space="preserve">:Manager</w:t>
      </w:r>
      <w:r w:rsidDel="00000000" w:rsidR="00000000" w:rsidRPr="00000000">
        <w:rPr>
          <w:color w:val="1f2328"/>
          <w:sz w:val="24"/>
          <w:szCs w:val="24"/>
          <w:rtl w:val="0"/>
        </w:rPr>
        <w:t xml:space="preserve">. Comparing the two profiles can reveal the addition of the manager position and removal of the engineer position from the current-state representation.</w:t>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reliable temporal, version or event evidence is available, the framework can use the differences to infer a candidate state transition and materialize relationships such as:</w:t>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(:PreviousEmploymentState, :next, :CurrentEmploymentState)</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 alone does not establish that one Context occurred before another or that an event caused the change. Temporal ordering and causal interpretation require additional evidence or explicit business rules.</w:t>
      </w:r>
    </w:p>
    <w:p w:rsidR="00000000" w:rsidDel="00000000" w:rsidP="00000000" w:rsidRDefault="00000000" w:rsidRPr="00000000" w14:paraId="0000031F">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96i4bsuqie21" w:id="35"/>
      <w:bookmarkEnd w:id="35"/>
      <w:r w:rsidDel="00000000" w:rsidR="00000000" w:rsidRPr="00000000">
        <w:rPr>
          <w:color w:val="1f2328"/>
          <w:rtl w:val="0"/>
        </w:rPr>
        <w:t xml:space="preserve">5. Possible Inferences and Use Cases Based on Set Operations</w:t>
      </w:r>
    </w:p>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following use cases describe how the Sets Layout can contribute to the broader Aggregation, Alignment and Activation pipeline.</w:t>
      </w:r>
    </w:p>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5.1 Schema and Kind discovery</w:t>
      </w:r>
    </w:p>
    <w:p w:rsidR="00000000" w:rsidDel="00000000" w:rsidP="00000000" w:rsidRDefault="00000000" w:rsidRPr="00000000" w14:paraId="0000032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Aggregate feature sets from observed Statements and group Resources with recurring dimensional patterns. Intersections identify shared characteristics; inclusion identifies possible extensions; differences reveal distinguishing attributes.</w:t>
      </w:r>
    </w:p>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24">
      <w:pPr>
        <w:numPr>
          <w:ilvl w:val="0"/>
          <w:numId w:val="9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Discovering SubjectKinds, PredicateKinds and ObjectKinds.</w:t>
      </w:r>
    </w:p>
    <w:p w:rsidR="00000000" w:rsidDel="00000000" w:rsidP="00000000" w:rsidRDefault="00000000" w:rsidRPr="00000000" w14:paraId="00000325">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Inferring ContextKinds from recurring Statement signatures.</w:t>
      </w:r>
    </w:p>
    <w:p w:rsidR="00000000" w:rsidDel="00000000" w:rsidP="00000000" w:rsidRDefault="00000000" w:rsidRPr="00000000" w14:paraId="00000326">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general and specialized schema patterns.</w:t>
      </w:r>
    </w:p>
    <w:p w:rsidR="00000000" w:rsidDel="00000000" w:rsidP="00000000" w:rsidRDefault="00000000" w:rsidRPr="00000000" w14:paraId="00000327">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Discovering fields that commonly appear together.</w:t>
      </w:r>
    </w:p>
    <w:p w:rsidR="00000000" w:rsidDel="00000000" w:rsidP="00000000" w:rsidRDefault="00000000" w:rsidRPr="00000000" w14:paraId="00000328">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attributes that distinguish one Kind from another.</w:t>
      </w:r>
    </w:p>
    <w:p w:rsidR="00000000" w:rsidDel="00000000" w:rsidP="00000000" w:rsidRDefault="00000000" w:rsidRPr="00000000" w14:paraId="00000329">
      <w:pPr>
        <w:numPr>
          <w:ilvl w:val="0"/>
          <w:numId w:val="9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candidate schema archetypes for subsequent FCA inference.</w:t>
      </w:r>
    </w:p>
    <w:p w:rsidR="00000000" w:rsidDel="00000000" w:rsidP="00000000" w:rsidRDefault="00000000" w:rsidRPr="00000000" w14:paraId="0000032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multiple order-related Contexts exhibit customer, order-status and order-item patterns, the Aggregation stage can identify common order-related structures without requiring an application-specific schema to be declared in advance.</w:t>
      </w:r>
    </w:p>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5.2 Deduplication and source reconciliation</w:t>
      </w:r>
    </w:p>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Unions and intersections can identify repeated observations and compare records across data sources.</w:t>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2E">
      <w:pPr>
        <w:numPr>
          <w:ilvl w:val="0"/>
          <w:numId w:val="79"/>
        </w:numPr>
        <w:spacing w:after="0" w:afterAutospacing="0" w:lineRule="auto"/>
        <w:ind w:left="720" w:hanging="360"/>
        <w:rPr>
          <w:color w:val="1f2328"/>
          <w:sz w:val="24"/>
          <w:szCs w:val="24"/>
        </w:rPr>
      </w:pPr>
      <w:r w:rsidDel="00000000" w:rsidR="00000000" w:rsidRPr="00000000">
        <w:rPr>
          <w:color w:val="1f2328"/>
          <w:sz w:val="24"/>
          <w:szCs w:val="24"/>
          <w:rtl w:val="0"/>
        </w:rPr>
        <w:t xml:space="preserve">Deduplicating repeated canonical Statements.</w:t>
      </w:r>
    </w:p>
    <w:p w:rsidR="00000000" w:rsidDel="00000000" w:rsidP="00000000" w:rsidRDefault="00000000" w:rsidRPr="00000000" w14:paraId="0000032F">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identical normalized schema definitions.</w:t>
      </w:r>
    </w:p>
    <w:p w:rsidR="00000000" w:rsidDel="00000000" w:rsidP="00000000" w:rsidRDefault="00000000" w:rsidRPr="00000000" w14:paraId="00000330">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Comparing attributes supplied by multiple applications.</w:t>
      </w:r>
    </w:p>
    <w:p w:rsidR="00000000" w:rsidDel="00000000" w:rsidP="00000000" w:rsidRDefault="00000000" w:rsidRPr="00000000" w14:paraId="00000331">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Preserving source-specific assertions while constructing combined views.</w:t>
      </w:r>
    </w:p>
    <w:p w:rsidR="00000000" w:rsidDel="00000000" w:rsidP="00000000" w:rsidRDefault="00000000" w:rsidRPr="00000000" w14:paraId="00000332">
      <w:pPr>
        <w:numPr>
          <w:ilvl w:val="0"/>
          <w:numId w:val="7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conflicts where the same canonical Resource has different reported values.</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Deduplication must use an explicit definition of Statement identity, including Context scope where relevant. Equal values or equal feature sets are insufficient to merge distinct Resources automatically.</w:t>
      </w:r>
    </w:p>
    <w:p w:rsidR="00000000" w:rsidDel="00000000" w:rsidP="00000000" w:rsidRDefault="00000000" w:rsidRPr="00000000" w14:paraId="0000033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5.3 Cross-application identity and semantic Alignment</w:t>
      </w:r>
    </w:p>
    <w:p w:rsidR="00000000" w:rsidDel="00000000" w:rsidP="00000000" w:rsidRDefault="00000000" w:rsidRPr="00000000" w14:paraId="0000033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candidate entities, compare their normalized attribute and relationship sets. Their shared features and differences can generate evidence for an identity or mapping decision.</w:t>
      </w:r>
    </w:p>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CRM Customer and a Billing Account may have shared external identifiers, addresses and customer relationships. A high level of structural overlap can prioritize them as a candidate match.</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stage should combine this evidence with deterministic identifiers, contextual compatibility, cardinality constraints and provenance before asserting a merged identity. Set similarity is a matching signal, not a universal identity test.</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5.4 Missing-link and completeness detection</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Where an explicit schema or Rule Statement establishes that a particular relationship is required, the expected feature set can be compared with the actual Statement set.</w:t>
      </w:r>
    </w:p>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533400" cy="390525"/>
            <wp:effectExtent b="0" l="0" r="0" t="0"/>
            <wp:docPr descr="E_C" id="47" name="image54.png"/>
            <a:graphic>
              <a:graphicData uri="http://schemas.openxmlformats.org/drawingml/2006/picture">
                <pic:pic>
                  <pic:nvPicPr>
                    <pic:cNvPr descr="E_C" id="0" name="image54.png"/>
                    <pic:cNvPicPr preferRelativeResize="0"/>
                  </pic:nvPicPr>
                  <pic:blipFill>
                    <a:blip r:embed="rId5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represent the Statements or normalized relationship patterns expected under a specified rule for Context </w:t>
      </w:r>
      <w:r w:rsidDel="00000000" w:rsidR="00000000" w:rsidRPr="00000000">
        <w:rPr>
          <w:color w:val="1f2328"/>
          <w:sz w:val="24"/>
          <w:szCs w:val="24"/>
        </w:rPr>
        <w:drawing>
          <wp:inline distB="114300" distT="114300" distL="114300" distR="114300">
            <wp:extent cx="381000" cy="352425"/>
            <wp:effectExtent b="0" l="0" r="0" t="0"/>
            <wp:docPr descr="C" id="86" name="image77.png"/>
            <a:graphic>
              <a:graphicData uri="http://schemas.openxmlformats.org/drawingml/2006/picture">
                <pic:pic>
                  <pic:nvPicPr>
                    <pic:cNvPr descr="C" id="0" name="image77.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Then:</w:t>
      </w:r>
    </w:p>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095625" cy="438150"/>
            <wp:effectExtent b="0" l="0" r="0" t="0"/>
            <wp:docPr descr="Rendered mathematical expression: Q_{\text{candidate missing}}=E_C\setminus Q_C" id="32" name="image30.png"/>
            <a:graphic>
              <a:graphicData uri="http://schemas.openxmlformats.org/drawingml/2006/picture">
                <pic:pic>
                  <pic:nvPicPr>
                    <pic:cNvPr descr="Rendered mathematical expression: Q_{\text{candidate missing}}=E_C\setminus Q_C" id="0" name="image30.png"/>
                    <pic:cNvPicPr preferRelativeResize="0"/>
                  </pic:nvPicPr>
                  <pic:blipFill>
                    <a:blip r:embed="rId54"/>
                    <a:srcRect b="0" l="0" r="0" t="0"/>
                    <a:stretch>
                      <a:fillRect/>
                    </a:stretch>
                  </pic:blipFill>
                  <pic:spPr>
                    <a:xfrm>
                      <a:off x="0" y="0"/>
                      <a:ext cx="30956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identifies expected patterns absent from the current observed representation.</w:t>
      </w:r>
    </w:p>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detecting an order without a required customer reference, an invoice without an expected order link, or a fulfillment Context without the tracking information required by a particular workflow.</w:t>
      </w:r>
    </w:p>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output is a candidate discrepancy. It becomes a confirmed violation only when the rule applies, the data is expected to be complete, and the source's scope and update status justify that conclusion.</w:t>
      </w:r>
    </w:p>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5.5 Schema evolution and change detection</w:t>
      </w:r>
    </w:p>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Compare Statement and feature sets across source snapshots or schema versions.</w:t>
      </w:r>
    </w:p>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42">
      <w:pPr>
        <w:numPr>
          <w:ilvl w:val="0"/>
          <w:numId w:val="89"/>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Identifying newly introduced predicates or value types.</w:t>
      </w:r>
    </w:p>
    <w:p w:rsidR="00000000" w:rsidDel="00000000" w:rsidP="00000000" w:rsidRDefault="00000000" w:rsidRPr="00000000" w14:paraId="00000343">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removed fields and relationships.</w:t>
      </w:r>
    </w:p>
    <w:p w:rsidR="00000000" w:rsidDel="00000000" w:rsidP="00000000" w:rsidRDefault="00000000" w:rsidRPr="00000000" w14:paraId="00000344">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incompatible schema changes.</w:t>
      </w:r>
    </w:p>
    <w:p w:rsidR="00000000" w:rsidDel="00000000" w:rsidP="00000000" w:rsidRDefault="00000000" w:rsidRPr="00000000" w14:paraId="00000345">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additional dimensions introduced by an application upgrade.</w:t>
      </w:r>
    </w:p>
    <w:p w:rsidR="00000000" w:rsidDel="00000000" w:rsidP="00000000" w:rsidRDefault="00000000" w:rsidRPr="00000000" w14:paraId="00000346">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Determining which inferred Kinds or Rule Statements may need to be recomputed.</w:t>
      </w:r>
    </w:p>
    <w:p w:rsidR="00000000" w:rsidDel="00000000" w:rsidP="00000000" w:rsidRDefault="00000000" w:rsidRPr="00000000" w14:paraId="00000347">
      <w:pPr>
        <w:numPr>
          <w:ilvl w:val="0"/>
          <w:numId w:val="8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Producing change summaries for downstream consumers.</w:t>
      </w:r>
    </w:p>
    <w:p w:rsidR="00000000" w:rsidDel="00000000" w:rsidP="00000000" w:rsidRDefault="00000000" w:rsidRPr="00000000" w14:paraId="0000034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Symmetric differences can help localize structural changes, while inclusion tests can determine whether a schema has expanded or contracted under a consistent representation.</w:t>
      </w:r>
    </w:p>
    <w:p w:rsidR="00000000" w:rsidDel="00000000" w:rsidP="00000000" w:rsidRDefault="00000000" w:rsidRPr="00000000" w14:paraId="0000034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5.6 Context-aware queries and retrieval</w:t>
      </w:r>
    </w:p>
    <w:p w:rsidR="00000000" w:rsidDel="00000000" w:rsidP="00000000" w:rsidRDefault="00000000" w:rsidRPr="00000000" w14:paraId="0000034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membership and intersections provide the basis for retrieving Resources and Statements by their dimensional features.</w:t>
      </w:r>
    </w:p>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queries include:</w:t>
      </w:r>
    </w:p>
    <w:p w:rsidR="00000000" w:rsidDel="00000000" w:rsidP="00000000" w:rsidRDefault="00000000" w:rsidRPr="00000000" w14:paraId="0000034C">
      <w:pPr>
        <w:numPr>
          <w:ilvl w:val="0"/>
          <w:numId w:val="60"/>
        </w:numPr>
        <w:spacing w:after="0" w:afterAutospacing="0" w:lineRule="auto"/>
        <w:ind w:left="720" w:hanging="360"/>
        <w:rPr>
          <w:color w:val="1f2328"/>
          <w:sz w:val="24"/>
          <w:szCs w:val="24"/>
        </w:rPr>
      </w:pPr>
      <w:r w:rsidDel="00000000" w:rsidR="00000000" w:rsidRPr="00000000">
        <w:rPr>
          <w:color w:val="1f2328"/>
          <w:sz w:val="24"/>
          <w:szCs w:val="24"/>
          <w:rtl w:val="0"/>
        </w:rPr>
        <w:t xml:space="preserve">Return all Contexts containing a given SubjectKind and PredicateKind.</w:t>
      </w:r>
    </w:p>
    <w:p w:rsidR="00000000" w:rsidDel="00000000" w:rsidP="00000000" w:rsidRDefault="00000000" w:rsidRPr="00000000" w14:paraId="0000034D">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all Statements shared by two specified Contexts.</w:t>
      </w:r>
    </w:p>
    <w:p w:rsidR="00000000" w:rsidDel="00000000" w:rsidP="00000000" w:rsidRDefault="00000000" w:rsidRPr="00000000" w14:paraId="0000034E">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Retrieve the relationships present in one datasource but not another.</w:t>
      </w:r>
    </w:p>
    <w:p w:rsidR="00000000" w:rsidDel="00000000" w:rsidP="00000000" w:rsidRDefault="00000000" w:rsidRPr="00000000" w14:paraId="0000034F">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that extend a specified dimensional profile.</w:t>
      </w:r>
    </w:p>
    <w:p w:rsidR="00000000" w:rsidDel="00000000" w:rsidP="00000000" w:rsidRDefault="00000000" w:rsidRPr="00000000" w14:paraId="00000350">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the statements supporting a particular Kind assignment.</w:t>
      </w:r>
    </w:p>
    <w:p w:rsidR="00000000" w:rsidDel="00000000" w:rsidP="00000000" w:rsidRDefault="00000000" w:rsidRPr="00000000" w14:paraId="00000351">
      <w:pPr>
        <w:numPr>
          <w:ilvl w:val="0"/>
          <w:numId w:val="6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Return Resources whose feature sets satisfy a specified set of conditions.</w:t>
      </w:r>
    </w:p>
    <w:p w:rsidR="00000000" w:rsidDel="00000000" w:rsidP="00000000" w:rsidRDefault="00000000" w:rsidRPr="00000000" w14:paraId="0000035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operations can support efficient read-facade endpoints and contextual navigation without requiring clients to know each underlying application's data structure.</w:t>
      </w:r>
    </w:p>
    <w:p w:rsidR="00000000" w:rsidDel="00000000" w:rsidP="00000000" w:rsidRDefault="00000000" w:rsidRPr="00000000" w14:paraId="0000035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5.7 State and workflow discovery</w:t>
      </w:r>
    </w:p>
    <w:p w:rsidR="00000000" w:rsidDel="00000000" w:rsidP="00000000" w:rsidRDefault="00000000" w:rsidRPr="00000000" w14:paraId="0000035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comparisons can provide the structural features used to identify candidate states and transitions.</w:t>
      </w:r>
    </w:p>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differences between successive order profiles might show the appearance of an invoice relationship and then a shipment relationship. When aligned with reliable events and applicable business rules, these patterns can support a sequence such as:</w:t>
      </w:r>
    </w:p>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Fira Mono" w:cs="Fira Mono" w:eastAsia="Fira Mono" w:hAnsi="Fira Mono"/>
          <w:color w:val="1f2328"/>
          <w:sz w:val="20"/>
          <w:szCs w:val="20"/>
          <w:rtl w:val="0"/>
        </w:rPr>
        <w:t xml:space="preserve">OrderPlaced → OrderInvoiced → OrderShipped</w:t>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lifecycle visualization, identifying the next permissible Interaction, finding recurring process paths and detecting unexpected state changes.</w:t>
      </w:r>
    </w:p>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existence of a set of observed changes is not by itself sufficient to establish a valid workflow. Activation must also consider execution prerequisites, Actor availability, permitted state transitions and any cross-application side effects.</w:t>
      </w:r>
    </w:p>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5.8 Constraint checking and anomaly detection</w:t>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Known valid feature sets or Rule Statements can be compared against observed sets.</w:t>
      </w:r>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5C">
      <w:pPr>
        <w:numPr>
          <w:ilvl w:val="0"/>
          <w:numId w:val="65"/>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Detecting unexpected combinations of Kinds.</w:t>
      </w:r>
    </w:p>
    <w:p w:rsidR="00000000" w:rsidDel="00000000" w:rsidP="00000000" w:rsidRDefault="00000000" w:rsidRPr="00000000" w14:paraId="0000035D">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Resources missing mandatory attributes.</w:t>
      </w:r>
    </w:p>
    <w:p w:rsidR="00000000" w:rsidDel="00000000" w:rsidP="00000000" w:rsidRDefault="00000000" w:rsidRPr="00000000" w14:paraId="0000035E">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values outside an allowed range or set.</w:t>
      </w:r>
    </w:p>
    <w:p w:rsidR="00000000" w:rsidDel="00000000" w:rsidP="00000000" w:rsidRDefault="00000000" w:rsidRPr="00000000" w14:paraId="0000035F">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contradictory source representations.</w:t>
      </w:r>
    </w:p>
    <w:p w:rsidR="00000000" w:rsidDel="00000000" w:rsidP="00000000" w:rsidRDefault="00000000" w:rsidRPr="00000000" w14:paraId="00000360">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Contexts that diverge from their expected structural profiles.</w:t>
      </w:r>
    </w:p>
    <w:p w:rsidR="00000000" w:rsidDel="00000000" w:rsidP="00000000" w:rsidRDefault="00000000" w:rsidRPr="00000000" w14:paraId="00000361">
      <w:pPr>
        <w:numPr>
          <w:ilvl w:val="0"/>
          <w:numId w:val="6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Selecting anomalous records for further Alignment or validation.</w:t>
      </w:r>
    </w:p>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Deterministic set comparisons work well for explicit constraints. Statistical anomaly detection or semantic classification may be needed when acceptable variation cannot be expressed as a finite set of explicit rules.</w:t>
      </w:r>
    </w:p>
    <w:p w:rsidR="00000000" w:rsidDel="00000000" w:rsidP="00000000" w:rsidRDefault="00000000" w:rsidRPr="00000000" w14:paraId="0000036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5.9 Candidate relationship and interaction discovery</w:t>
      </w:r>
    </w:p>
    <w:p w:rsidR="00000000" w:rsidDel="00000000" w:rsidP="00000000" w:rsidRDefault="00000000" w:rsidRPr="00000000" w14:paraId="0000036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of possible dimensional combinations can be constrained by observed Kinds, applicable Rules and relationship signatures to find candidate links and actions.</w:t>
      </w:r>
    </w:p>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known order-related ContextKind may imply that a fulfillment workflow operates over Orders, Invoices and Shipments. If the current Context satisfies the prerequisites for a particular Interaction, the system can expose it as an eligible candidate.</w:t>
      </w:r>
    </w:p>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the discovery of composite Use Cases and potential operations spanning multiple applications.</w:t>
      </w:r>
    </w:p>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candidate set must be validated by the Activation layer before it becomes an executable Interaction. Structural compatibility alone does not establish authorization, operational readiness or safe execution.</w:t>
      </w:r>
    </w:p>
    <w:p w:rsidR="00000000" w:rsidDel="00000000" w:rsidP="00000000" w:rsidRDefault="00000000" w:rsidRPr="00000000" w14:paraId="0000036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4lp18smw66gm" w:id="36"/>
      <w:bookmarkEnd w:id="36"/>
      <w:r w:rsidDel="00000000" w:rsidR="00000000" w:rsidRPr="00000000">
        <w:rPr>
          <w:color w:val="1f2328"/>
          <w:rtl w:val="0"/>
        </w:rPr>
        <w:t xml:space="preserve">6. Integration into the Augmentation Pipeline</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play complementary roles in the three stages of semantic augmentation.</w:t>
      </w:r>
    </w:p>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Aggregation — structural extraction</w:t>
      </w:r>
    </w:p>
    <w:p w:rsidR="00000000" w:rsidDel="00000000" w:rsidP="00000000" w:rsidRDefault="00000000" w:rsidRPr="00000000" w14:paraId="0000036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Aggregation Agent computes sets of observed Statement components, groups occurrences by common features and derives candidate Kinds from exact commonality and compatible structure.</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Typical outputs include Property Statements representing ContextKinds, SubjectKinds, PredicateKinds and ObjectKinds, together with the observed evidence supporting their definitions.</w:t>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Alignment — semantic comparison</w:t>
      </w:r>
    </w:p>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Agent compares the resulting profiles by equality, intersection, inclusion and difference. It uses those comparisons to find candidate correspondences, schema extensions, relationship mappings, identity matches and dimensional ordering.</w:t>
      </w:r>
    </w:p>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results are materialized as Rule Statements that describe the validated or candidate relationships between resources and Kinds. Probabilistic or unresolved matches should remain distinguishable from deterministic, validated correspondences.</w:t>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Activation — candidate behavior and state transitions</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Activation Agent uses aligned structures, contextual constraints and observed state changes to construct candidate execution structures. Set membership and feature comparison help identify eligible Contexts, participating Roles, Actors and Interactions.</w:t>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pipeline can then materialize executable Context production Statements, for example:</w:t>
      </w:r>
    </w:p>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(DCIContextCK, RoleSK, ActorPK, InteractionOK)</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representation helps establish which structures are present or compatible. The Activation rules establish whether those structures form a valid executable behavior.</w:t>
      </w:r>
    </w:p>
    <w:p w:rsidR="00000000" w:rsidDel="00000000" w:rsidP="00000000" w:rsidRDefault="00000000" w:rsidRPr="00000000" w14:paraId="00000375">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2n2b0wql2amj" w:id="37"/>
      <w:bookmarkEnd w:id="37"/>
      <w:r w:rsidDel="00000000" w:rsidR="00000000" w:rsidRPr="00000000">
        <w:rPr>
          <w:color w:val="1f2328"/>
          <w:rtl w:val="0"/>
        </w:rPr>
        <w:t xml:space="preserve">7. Materialization, Provenance and Incremental Recalculation</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are deterministic only with respect to the sets and equivalence rules supplied to them. Correct semantic inference also requires careful treatment of identity, Context scope, provenance and data completeness.</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inferred relationship should retain a trace to the observations and rules that support it. Depending on the inference, this may include:</w:t>
      </w:r>
    </w:p>
    <w:p w:rsidR="00000000" w:rsidDel="00000000" w:rsidP="00000000" w:rsidRDefault="00000000" w:rsidRPr="00000000" w14:paraId="00000378">
      <w:pPr>
        <w:numPr>
          <w:ilvl w:val="0"/>
          <w:numId w:val="59"/>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source Statements contributing to the set operation.</w:t>
      </w:r>
    </w:p>
    <w:p w:rsidR="00000000" w:rsidDel="00000000" w:rsidP="00000000" w:rsidRDefault="00000000" w:rsidRPr="00000000" w14:paraId="00000379">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Context and Kind profiles compared.</w:t>
      </w:r>
    </w:p>
    <w:p w:rsidR="00000000" w:rsidDel="00000000" w:rsidP="00000000" w:rsidRDefault="00000000" w:rsidRPr="00000000" w14:paraId="0000037A">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normalization and identity-resolution rules applied.</w:t>
      </w:r>
    </w:p>
    <w:p w:rsidR="00000000" w:rsidDel="00000000" w:rsidP="00000000" w:rsidRDefault="00000000" w:rsidRPr="00000000" w14:paraId="0000037B">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exact operation used, such as intersection, inclusion or relative difference.</w:t>
      </w:r>
    </w:p>
    <w:p w:rsidR="00000000" w:rsidDel="00000000" w:rsidP="00000000" w:rsidRDefault="00000000" w:rsidRPr="00000000" w14:paraId="0000037C">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resulting classification, relationship or candidate state transition.</w:t>
      </w:r>
    </w:p>
    <w:p w:rsidR="00000000" w:rsidDel="00000000" w:rsidP="00000000" w:rsidRDefault="00000000" w:rsidRPr="00000000" w14:paraId="0000037D">
      <w:pPr>
        <w:numPr>
          <w:ilvl w:val="0"/>
          <w:numId w:val="5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relevant datasource provenance, temporal scope and validation status.</w:t>
      </w:r>
    </w:p>
    <w:p w:rsidR="00000000" w:rsidDel="00000000" w:rsidP="00000000" w:rsidRDefault="00000000" w:rsidRPr="00000000" w14:paraId="000003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a source Statement is added, updated or removed, the framework should recalculate affected dimensional sets and invalidate dependent inferences where necessary. Stream-oriented merge, fold and unfold provide the mechanisms for propagating these changes through the Aggregation, Alignment and Activation layers.</w:t>
      </w:r>
    </w:p>
    <w:p w:rsidR="00000000" w:rsidDel="00000000" w:rsidP="00000000" w:rsidRDefault="00000000" w:rsidRPr="00000000" w14:paraId="000003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Several implementation considerations are especially important:</w:t>
      </w:r>
    </w:p>
    <w:p w:rsidR="00000000" w:rsidDel="00000000" w:rsidP="00000000" w:rsidRDefault="00000000" w:rsidRPr="00000000" w14:paraId="00000380">
      <w:pPr>
        <w:numPr>
          <w:ilvl w:val="0"/>
          <w:numId w:val="69"/>
        </w:numPr>
        <w:spacing w:after="0" w:afterAutospacing="0" w:lineRule="auto"/>
        <w:ind w:left="720" w:hanging="360"/>
        <w:rPr>
          <w:color w:val="1f2328"/>
          <w:sz w:val="24"/>
          <w:szCs w:val="24"/>
        </w:rPr>
      </w:pPr>
      <w:r w:rsidDel="00000000" w:rsidR="00000000" w:rsidRPr="00000000">
        <w:rPr>
          <w:color w:val="1f2328"/>
          <w:sz w:val="24"/>
          <w:szCs w:val="24"/>
          <w:rtl w:val="0"/>
        </w:rPr>
        <w:t xml:space="preserve">Set versus multiset: ordinary sets remove duplicates and do not retain frequency. Where occurrence counts, repeated events or frequency-based confidence matter, the model must retain counts or occurrence records alongside set membership.</w:t>
      </w:r>
    </w:p>
    <w:p w:rsidR="00000000" w:rsidDel="00000000" w:rsidP="00000000" w:rsidRDefault="00000000" w:rsidRPr="00000000" w14:paraId="00000381">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Open versus closed world: absence from an observed set means that the Statement was not observed in that collection; it does not automatically mean the Statement is false.</w:t>
      </w:r>
    </w:p>
    <w:p w:rsidR="00000000" w:rsidDel="00000000" w:rsidP="00000000" w:rsidRDefault="00000000" w:rsidRPr="00000000" w14:paraId="00000382">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Identity normalization: intersections across sources are meaningful only after defining which identifiers and representations count as equivalent.</w:t>
      </w:r>
    </w:p>
    <w:p w:rsidR="00000000" w:rsidDel="00000000" w:rsidP="00000000" w:rsidRDefault="00000000" w:rsidRPr="00000000" w14:paraId="00000383">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Context scope: identical SPO tuples in different Contexts may represent separate assertions, times, sources or situations. Context boundaries and provenance must be preserved.</w:t>
      </w:r>
    </w:p>
    <w:p w:rsidR="00000000" w:rsidDel="00000000" w:rsidP="00000000" w:rsidRDefault="00000000" w:rsidRPr="00000000" w14:paraId="00000384">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Inference complexity: exhaustive Cartesian products and power sets can grow rapidly. Indexed joins, incremental set updates and selective candidate generation are needed for larger graphs.</w:t>
      </w:r>
    </w:p>
    <w:p w:rsidR="00000000" w:rsidDel="00000000" w:rsidP="00000000" w:rsidRDefault="00000000" w:rsidRPr="00000000" w14:paraId="00000385">
      <w:pPr>
        <w:numPr>
          <w:ilvl w:val="0"/>
          <w:numId w:val="6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Semantic interpretation: inclusion indicates structural extension under the chosen representation, but does not independently establish subclassing, chronology, causation or business precedence.</w:t>
      </w:r>
    </w:p>
    <w:p w:rsidR="00000000" w:rsidDel="00000000" w:rsidP="00000000" w:rsidRDefault="00000000" w:rsidRPr="00000000" w14:paraId="00000386">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xy07k0wyk7x" w:id="38"/>
      <w:bookmarkEnd w:id="38"/>
      <w:r w:rsidDel="00000000" w:rsidR="00000000" w:rsidRPr="00000000">
        <w:rPr>
          <w:color w:val="1f2328"/>
          <w:rtl w:val="0"/>
        </w:rPr>
        <w:t xml:space="preserve">8. Resulting Principle</w:t>
      </w:r>
    </w:p>
    <w:p w:rsidR="00000000" w:rsidDel="00000000" w:rsidP="00000000" w:rsidRDefault="00000000" w:rsidRPr="00000000" w14:paraId="0000038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for Dimensional Analysis establishes a deterministic algebra over the Resources, Occurrences, Statements and Kinds participating in a Context. It turns raw Statement collections into comparable dimensional profiles, allowing structural commonality, difference, inclusion, candidate completeness and change to be computed explicitly.</w:t>
      </w:r>
    </w:p>
    <w:p w:rsidR="00000000" w:rsidDel="00000000" w:rsidP="00000000" w:rsidRDefault="00000000" w:rsidRPr="00000000" w14:paraId="0000038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resulting inferences support Kind discovery, Context classification, schema comparison, cross-application Alignment, missing-link detection, lifecycle analysis, contextual querying and candidate Use Case discovery.</w:t>
      </w:r>
    </w:p>
    <w:p w:rsidR="00000000" w:rsidDel="00000000" w:rsidP="00000000" w:rsidRDefault="00000000" w:rsidRPr="00000000" w14:paraId="0000038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reveal structural facts about the represented collections, while semantic rules determine what those facts mean. Materializing the resulting conclusions as traceable Statements allows those conclusions to be reused by the same augmentation pipeline that produced them.</w:t>
      </w:r>
    </w:p>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ind w:left="240" w:right="240" w:firstLine="0"/>
        <w:rPr/>
      </w:pPr>
      <w:r w:rsidDel="00000000" w:rsidR="00000000" w:rsidRPr="00000000">
        <w:rPr>
          <w:color w:val="1f2328"/>
          <w:sz w:val="24"/>
          <w:szCs w:val="24"/>
          <w:rtl w:val="0"/>
        </w:rPr>
        <w:t xml:space="preserve">In this way, the Sets Layout becomes more than a diagram of overlapping dimensions. It provides the mathematical foundation for deriving, comparing, validating and incrementally maintaining the contextual structures upon which the framework's unified resource and interaction facade depends.</w:t>
      </w:r>
      <w:r w:rsidDel="00000000" w:rsidR="00000000" w:rsidRPr="00000000">
        <w:rPr>
          <w:rtl w:val="0"/>
        </w:rPr>
      </w:r>
    </w:p>
    <w:p w:rsidR="00000000" w:rsidDel="00000000" w:rsidP="00000000" w:rsidRDefault="00000000" w:rsidRPr="00000000" w14:paraId="0000038B">
      <w:pPr>
        <w:pStyle w:val="Heading2"/>
        <w:rPr/>
      </w:pPr>
      <w:bookmarkStart w:colFirst="0" w:colLast="0" w:name="_pvsxaxwjbfxk" w:id="39"/>
      <w:bookmarkEnd w:id="39"/>
      <w:r w:rsidDel="00000000" w:rsidR="00000000" w:rsidRPr="00000000">
        <w:rPr>
          <w:rtl w:val="0"/>
        </w:rPr>
        <w:t xml:space="preserve">ISO TMRM Model Representation</w:t>
      </w:r>
    </w:p>
    <w:p w:rsidR="00000000" w:rsidDel="00000000" w:rsidP="00000000" w:rsidRDefault="00000000" w:rsidRPr="00000000" w14:paraId="0000038C">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38D">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8E">
      <w:pPr>
        <w:numPr>
          <w:ilvl w:val="0"/>
          <w:numId w:val="3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38F">
      <w:pPr>
        <w:numPr>
          <w:ilvl w:val="0"/>
          <w:numId w:val="3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390">
      <w:pPr>
        <w:numPr>
          <w:ilvl w:val="0"/>
          <w:numId w:val="3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391">
      <w:pPr>
        <w:numPr>
          <w:ilvl w:val="0"/>
          <w:numId w:val="3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392">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393">
      <w:pPr>
        <w:pStyle w:val="Heading2"/>
        <w:rPr/>
      </w:pPr>
      <w:bookmarkStart w:colFirst="0" w:colLast="0" w:name="_iwbaw3hnzpa2" w:id="40"/>
      <w:bookmarkEnd w:id="40"/>
      <w:r w:rsidDel="00000000" w:rsidR="00000000" w:rsidRPr="00000000">
        <w:rPr>
          <w:rtl w:val="0"/>
        </w:rPr>
        <w:t xml:space="preserve">FCA Context Lattices Model Representation</w:t>
      </w:r>
    </w:p>
    <w:p w:rsidR="00000000" w:rsidDel="00000000" w:rsidP="00000000" w:rsidRDefault="00000000" w:rsidRPr="00000000" w14:paraId="00000394">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395">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396">
      <w:pPr>
        <w:numPr>
          <w:ilvl w:val="0"/>
          <w:numId w:val="14"/>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397">
      <w:pPr>
        <w:numPr>
          <w:ilvl w:val="0"/>
          <w:numId w:val="14"/>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398">
      <w:pPr>
        <w:numPr>
          <w:ilvl w:val="0"/>
          <w:numId w:val="14"/>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39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9A">
      <w:pPr>
        <w:numPr>
          <w:ilvl w:val="0"/>
          <w:numId w:val="2"/>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39B">
      <w:pPr>
        <w:numPr>
          <w:ilvl w:val="0"/>
          <w:numId w:val="2"/>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39C">
      <w:pPr>
        <w:numPr>
          <w:ilvl w:val="0"/>
          <w:numId w:val="2"/>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39D">
      <w:pPr>
        <w:numPr>
          <w:ilvl w:val="0"/>
          <w:numId w:val="2"/>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39E">
      <w:pPr>
        <w:pStyle w:val="Heading2"/>
        <w:rPr/>
      </w:pPr>
      <w:bookmarkStart w:colFirst="0" w:colLast="0" w:name="_x2jf5gd50y1" w:id="41"/>
      <w:bookmarkEnd w:id="41"/>
      <w:r w:rsidDel="00000000" w:rsidR="00000000" w:rsidRPr="00000000">
        <w:rPr>
          <w:rtl w:val="0"/>
        </w:rPr>
        <w:t xml:space="preserve">XML Model Representation</w:t>
      </w:r>
    </w:p>
    <w:p w:rsidR="00000000" w:rsidDel="00000000" w:rsidP="00000000" w:rsidRDefault="00000000" w:rsidRPr="00000000" w14:paraId="0000039F">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3A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A3">
      <w:pPr>
        <w:numPr>
          <w:ilvl w:val="0"/>
          <w:numId w:val="8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3A4">
      <w:pPr>
        <w:numPr>
          <w:ilvl w:val="0"/>
          <w:numId w:val="8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3A5">
      <w:pPr>
        <w:numPr>
          <w:ilvl w:val="0"/>
          <w:numId w:val="8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3A6">
      <w:pPr>
        <w:numPr>
          <w:ilvl w:val="0"/>
          <w:numId w:val="8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3A7">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3A8">
      <w:pPr>
        <w:pStyle w:val="Heading2"/>
        <w:rPr/>
      </w:pPr>
      <w:bookmarkStart w:colFirst="0" w:colLast="0" w:name="_x82vw51rpmy4" w:id="42"/>
      <w:bookmarkEnd w:id="42"/>
      <w:r w:rsidDel="00000000" w:rsidR="00000000" w:rsidRPr="00000000">
        <w:rPr>
          <w:rtl w:val="0"/>
        </w:rPr>
        <w:t xml:space="preserve">Representations Summary</w:t>
      </w:r>
    </w:p>
    <w:tbl>
      <w:tblPr>
        <w:tblStyle w:val="Table4"/>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A">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B">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3CD">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3CE">
      <w:pPr>
        <w:pStyle w:val="Heading1"/>
        <w:rPr/>
      </w:pPr>
      <w:bookmarkStart w:colFirst="0" w:colLast="0" w:name="_huu3bjun52ae" w:id="43"/>
      <w:bookmarkEnd w:id="43"/>
      <w:r w:rsidDel="00000000" w:rsidR="00000000" w:rsidRPr="00000000">
        <w:rPr>
          <w:rtl w:val="0"/>
        </w:rPr>
        <w:t xml:space="preserve">Execution Model: Augmentation Agents Pipeline </w:t>
      </w:r>
    </w:p>
    <w:p w:rsidR="00000000" w:rsidDel="00000000" w:rsidP="00000000" w:rsidRDefault="00000000" w:rsidRPr="00000000" w14:paraId="000003CF">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This Agent pipeline execution model could be depicted as:</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3E0">
      <w:pPr>
        <w:pStyle w:val="Heading2"/>
        <w:rPr/>
      </w:pPr>
      <w:bookmarkStart w:colFirst="0" w:colLast="0" w:name="_ecoazujj9rr4" w:id="44"/>
      <w:bookmarkEnd w:id="44"/>
      <w:r w:rsidDel="00000000" w:rsidR="00000000" w:rsidRPr="00000000">
        <w:rPr>
          <w:rtl w:val="0"/>
        </w:rPr>
        <w:t xml:space="preserve">Homoiconic (code as data) approach</w:t>
      </w:r>
    </w:p>
    <w:p w:rsidR="00000000" w:rsidDel="00000000" w:rsidP="00000000" w:rsidRDefault="00000000" w:rsidRPr="00000000" w14:paraId="000003E1">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3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3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3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3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3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3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3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3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3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3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Kinds Functional Application.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FCA Inference / Traversal.</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CPPE Contextual Inference.</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Sets Model Representation.</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408">
      <w:pPr>
        <w:rPr>
          <w:color w:val="222222"/>
        </w:rPr>
      </w:pPr>
      <w:r w:rsidDel="00000000" w:rsidR="00000000" w:rsidRPr="00000000">
        <w:rPr>
          <w:rtl w:val="0"/>
        </w:rPr>
      </w:r>
    </w:p>
    <w:p w:rsidR="00000000" w:rsidDel="00000000" w:rsidP="00000000" w:rsidRDefault="00000000" w:rsidRPr="00000000" w14:paraId="00000409">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40C">
      <w:pPr>
        <w:rPr>
          <w:color w:val="222222"/>
        </w:rPr>
      </w:pPr>
      <w:r w:rsidDel="00000000" w:rsidR="00000000" w:rsidRPr="00000000">
        <w:rPr>
          <w:rtl w:val="0"/>
        </w:rPr>
      </w:r>
    </w:p>
    <w:p w:rsidR="00000000" w:rsidDel="00000000" w:rsidP="00000000" w:rsidRDefault="00000000" w:rsidRPr="00000000" w14:paraId="0000040D">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40E">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40F">
      <w:pPr>
        <w:rPr>
          <w:color w:val="222222"/>
        </w:rPr>
      </w:pPr>
      <w:r w:rsidDel="00000000" w:rsidR="00000000" w:rsidRPr="00000000">
        <w:rPr>
          <w:rtl w:val="0"/>
        </w:rPr>
      </w:r>
    </w:p>
    <w:p w:rsidR="00000000" w:rsidDel="00000000" w:rsidP="00000000" w:rsidRDefault="00000000" w:rsidRPr="00000000" w14:paraId="00000410">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411">
      <w:pPr>
        <w:rPr>
          <w:color w:val="222222"/>
        </w:rPr>
      </w:pPr>
      <w:r w:rsidDel="00000000" w:rsidR="00000000" w:rsidRPr="00000000">
        <w:rPr>
          <w:rtl w:val="0"/>
        </w:rPr>
      </w:r>
    </w:p>
    <w:p w:rsidR="00000000" w:rsidDel="00000000" w:rsidP="00000000" w:rsidRDefault="00000000" w:rsidRPr="00000000" w14:paraId="00000412">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415">
      <w:pPr>
        <w:rPr>
          <w:color w:val="222222"/>
        </w:rPr>
      </w:pPr>
      <w:r w:rsidDel="00000000" w:rsidR="00000000" w:rsidRPr="00000000">
        <w:rPr>
          <w:rtl w:val="0"/>
        </w:rPr>
      </w:r>
    </w:p>
    <w:p w:rsidR="00000000" w:rsidDel="00000000" w:rsidP="00000000" w:rsidRDefault="00000000" w:rsidRPr="00000000" w14:paraId="00000416">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417">
      <w:pPr>
        <w:rPr>
          <w:color w:val="222222"/>
        </w:rPr>
      </w:pPr>
      <w:r w:rsidDel="00000000" w:rsidR="00000000" w:rsidRPr="00000000">
        <w:rPr>
          <w:rtl w:val="0"/>
        </w:rPr>
      </w:r>
    </w:p>
    <w:p w:rsidR="00000000" w:rsidDel="00000000" w:rsidP="00000000" w:rsidRDefault="00000000" w:rsidRPr="00000000" w14:paraId="00000418">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419">
      <w:pPr>
        <w:rPr>
          <w:color w:val="222222"/>
        </w:rPr>
      </w:pPr>
      <w:r w:rsidDel="00000000" w:rsidR="00000000" w:rsidRPr="00000000">
        <w:rPr>
          <w:rtl w:val="0"/>
        </w:rPr>
      </w:r>
    </w:p>
    <w:p w:rsidR="00000000" w:rsidDel="00000000" w:rsidP="00000000" w:rsidRDefault="00000000" w:rsidRPr="00000000" w14:paraId="0000041A">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41B">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41C">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41D">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422">
      <w:pPr>
        <w:rPr/>
      </w:pP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TODO:</w:t>
      </w:r>
    </w:p>
    <w:p w:rsidR="00000000" w:rsidDel="00000000" w:rsidP="00000000" w:rsidRDefault="00000000" w:rsidRPr="00000000" w14:paraId="0000043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437">
      <w:pPr>
        <w:pStyle w:val="Heading3"/>
        <w:rPr/>
      </w:pPr>
      <w:bookmarkStart w:colFirst="0" w:colLast="0" w:name="_hz9o9331ejb3" w:id="45"/>
      <w:bookmarkEnd w:id="45"/>
      <w:r w:rsidDel="00000000" w:rsidR="00000000" w:rsidRPr="00000000">
        <w:rPr>
          <w:rtl w:val="0"/>
        </w:rPr>
        <w:t xml:space="preserve">Comparisons: Dimensional axis Order and Matching</w:t>
      </w:r>
    </w:p>
    <w:p w:rsidR="00000000" w:rsidDel="00000000" w:rsidP="00000000" w:rsidRDefault="00000000" w:rsidRPr="00000000" w14:paraId="00000438">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(:subject, :employer / :position / :salary, :objects...)</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-&gt; (:subject, :employment, :anEmployment)</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-&gt; (:anEmployment, :attributes..., :values…)</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:employment: WorkRelationship PredicateKind (materialize)</w:t>
      </w:r>
    </w:p>
    <w:p w:rsidR="00000000" w:rsidDel="00000000" w:rsidP="00000000" w:rsidRDefault="00000000" w:rsidRPr="00000000" w14:paraId="00000447">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TODO: Infer</w:t>
      </w:r>
    </w:p>
    <w:p w:rsidR="00000000" w:rsidDel="00000000" w:rsidP="00000000" w:rsidRDefault="00000000" w:rsidRPr="00000000" w14:paraId="0000044E">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Leverage CPPE, Algebraic Embeddings, FCA.</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5B">
      <w:pPr>
        <w:pStyle w:val="Heading2"/>
        <w:rPr/>
      </w:pPr>
      <w:bookmarkStart w:colFirst="0" w:colLast="0" w:name="_4ec6crc6giqg" w:id="46"/>
      <w:bookmarkEnd w:id="46"/>
      <w:r w:rsidDel="00000000" w:rsidR="00000000" w:rsidRPr="00000000">
        <w:rPr>
          <w:rtl w:val="0"/>
        </w:rPr>
        <w:t xml:space="preserve">Messaging Infrastructure</w:t>
      </w:r>
    </w:p>
    <w:p w:rsidR="00000000" w:rsidDel="00000000" w:rsidP="00000000" w:rsidRDefault="00000000" w:rsidRPr="00000000" w14:paraId="0000045C">
      <w:pPr>
        <w:rPr/>
      </w:pPr>
      <w:r w:rsidDel="00000000" w:rsidR="00000000" w:rsidRPr="00000000">
        <w:rPr>
          <w:rtl w:val="0"/>
        </w:rPr>
        <w:t xml:space="preserve">Messaging pipeline:</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463">
      <w:pPr>
        <w:pStyle w:val="Heading3"/>
        <w:rPr/>
      </w:pPr>
      <w:bookmarkStart w:colFirst="0" w:colLast="0" w:name="_ylemh96io5z" w:id="47"/>
      <w:bookmarkEnd w:id="47"/>
      <w:r w:rsidDel="00000000" w:rsidR="00000000" w:rsidRPr="00000000">
        <w:rPr>
          <w:rtl w:val="0"/>
        </w:rPr>
        <w:t xml:space="preserve">Messaging Format: TreeGraph</w:t>
      </w:r>
    </w:p>
    <w:p w:rsidR="00000000" w:rsidDel="00000000" w:rsidP="00000000" w:rsidRDefault="00000000" w:rsidRPr="00000000" w14:paraId="00000464">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467">
      <w:pPr>
        <w:pStyle w:val="Heading2"/>
        <w:rPr/>
      </w:pPr>
      <w:bookmarkStart w:colFirst="0" w:colLast="0" w:name="_65m4hhlzd0ey" w:id="48"/>
      <w:bookmarkEnd w:id="48"/>
      <w:r w:rsidDel="00000000" w:rsidR="00000000" w:rsidRPr="00000000">
        <w:rPr>
          <w:rtl w:val="0"/>
        </w:rPr>
        <w:t xml:space="preserve">Datasources</w:t>
      </w:r>
    </w:p>
    <w:p w:rsidR="00000000" w:rsidDel="00000000" w:rsidP="00000000" w:rsidRDefault="00000000" w:rsidRPr="00000000" w14:paraId="00000468">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469">
      <w:pPr>
        <w:pStyle w:val="Heading2"/>
        <w:rPr/>
      </w:pPr>
      <w:bookmarkStart w:colFirst="0" w:colLast="0" w:name="_c2ci3n60r14n" w:id="49"/>
      <w:bookmarkEnd w:id="49"/>
      <w:r w:rsidDel="00000000" w:rsidR="00000000" w:rsidRPr="00000000">
        <w:rPr>
          <w:rtl w:val="0"/>
        </w:rPr>
        <w:t xml:space="preserve">Streaming Agents Augmentation Pipeline</w:t>
      </w:r>
    </w:p>
    <w:p w:rsidR="00000000" w:rsidDel="00000000" w:rsidP="00000000" w:rsidRDefault="00000000" w:rsidRPr="00000000" w14:paraId="0000046A">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See: “Statement Types”.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Aggregation (Data) Agent:</w:t>
      </w:r>
    </w:p>
    <w:p w:rsidR="00000000" w:rsidDel="00000000" w:rsidP="00000000" w:rsidRDefault="00000000" w:rsidRPr="00000000" w14:paraId="00000473">
      <w:pPr>
        <w:rPr/>
      </w:pPr>
      <w:r w:rsidDel="00000000" w:rsidR="00000000" w:rsidRPr="00000000">
        <w:rPr>
          <w:rtl w:val="0"/>
        </w:rPr>
        <w:t xml:space="preserve">Source Statement Type: Raw RDF CSPO URIs Quad Statements. Kind Context Statements.</w:t>
      </w:r>
    </w:p>
    <w:p w:rsidR="00000000" w:rsidDel="00000000" w:rsidP="00000000" w:rsidRDefault="00000000" w:rsidRPr="00000000" w14:paraId="00000474">
      <w:pPr>
        <w:rPr/>
      </w:pPr>
      <w:r w:rsidDel="00000000" w:rsidR="00000000" w:rsidRPr="00000000">
        <w:rPr>
          <w:rtl w:val="0"/>
        </w:rPr>
        <w:t xml:space="preserve">Production Statement Type: (CK, SK, PK, OK) Property Quad Statements. Kind Dimensional Context Statements.</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Alignment (Information) Agent:</w:t>
      </w:r>
    </w:p>
    <w:p w:rsidR="00000000" w:rsidDel="00000000" w:rsidP="00000000" w:rsidRDefault="00000000" w:rsidRPr="00000000" w14:paraId="00000477">
      <w:pPr>
        <w:rPr/>
      </w:pPr>
      <w:r w:rsidDel="00000000" w:rsidR="00000000" w:rsidRPr="00000000">
        <w:rPr>
          <w:rtl w:val="0"/>
        </w:rPr>
        <w:t xml:space="preserve">Source Statement Type: (CK, SK, PK, OK) Property Quad Statements. Kind Context Statements.</w:t>
      </w:r>
    </w:p>
    <w:p w:rsidR="00000000" w:rsidDel="00000000" w:rsidP="00000000" w:rsidRDefault="00000000" w:rsidRPr="00000000" w14:paraId="00000478">
      <w:pPr>
        <w:rPr/>
      </w:pPr>
      <w:r w:rsidDel="00000000" w:rsidR="00000000" w:rsidRPr="00000000">
        <w:rPr>
          <w:rtl w:val="0"/>
        </w:rPr>
        <w:t xml:space="preserve">Production Statement Type: (CK, SK, PK, OK) Rule Quad Statements. Kind Dimensional Context Statements.</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Activation (Knowledge) Agent:</w:t>
      </w:r>
    </w:p>
    <w:p w:rsidR="00000000" w:rsidDel="00000000" w:rsidP="00000000" w:rsidRDefault="00000000" w:rsidRPr="00000000" w14:paraId="0000047B">
      <w:pPr>
        <w:rPr/>
      </w:pPr>
      <w:r w:rsidDel="00000000" w:rsidR="00000000" w:rsidRPr="00000000">
        <w:rPr>
          <w:rtl w:val="0"/>
        </w:rPr>
        <w:t xml:space="preserve">Source Statement Type: Actor Statements (Alignment Information Layer outputs). Kind Context Statements.</w:t>
      </w:r>
    </w:p>
    <w:p w:rsidR="00000000" w:rsidDel="00000000" w:rsidP="00000000" w:rsidRDefault="00000000" w:rsidRPr="00000000" w14:paraId="0000047C">
      <w:pPr>
        <w:rPr/>
      </w:pPr>
      <w:r w:rsidDel="00000000" w:rsidR="00000000" w:rsidRPr="00000000">
        <w:rPr>
          <w:rtl w:val="0"/>
        </w:rPr>
        <w:t xml:space="preserve">Production Statement Type: (CK, SK, PK, OK) Context Quad Statements. Kind Dimensional Context Statements.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TODO: Cleanup Agents Domain Model Examples.</w:t>
      </w:r>
    </w:p>
    <w:p w:rsidR="00000000" w:rsidDel="00000000" w:rsidP="00000000" w:rsidRDefault="00000000" w:rsidRPr="00000000" w14:paraId="0000047F">
      <w:pPr>
        <w:pStyle w:val="Heading3"/>
        <w:rPr/>
      </w:pPr>
      <w:bookmarkStart w:colFirst="0" w:colLast="0" w:name="_ld8kd7o4b1uw" w:id="50"/>
      <w:bookmarkEnd w:id="50"/>
      <w:r w:rsidDel="00000000" w:rsidR="00000000" w:rsidRPr="00000000">
        <w:rPr>
          <w:rtl w:val="0"/>
        </w:rPr>
        <w:t xml:space="preserve">Aggregation Service Agent</w:t>
      </w:r>
    </w:p>
    <w:p w:rsidR="00000000" w:rsidDel="00000000" w:rsidP="00000000" w:rsidRDefault="00000000" w:rsidRPr="00000000" w14:paraId="00000480">
      <w:pPr>
        <w:rPr/>
      </w:pPr>
      <w:r w:rsidDel="00000000" w:rsidR="00000000" w:rsidRPr="00000000">
        <w:rPr>
          <w:rtl w:val="0"/>
        </w:rPr>
        <w:t xml:space="preserve">Context / Role / Type inference in the Aggregation Layer.</w:t>
      </w:r>
    </w:p>
    <w:p w:rsidR="00000000" w:rsidDel="00000000" w:rsidP="00000000" w:rsidRDefault="00000000" w:rsidRPr="00000000" w14:paraId="00000481">
      <w:pPr>
        <w:pStyle w:val="Heading4"/>
        <w:rPr/>
      </w:pPr>
      <w:bookmarkStart w:colFirst="0" w:colLast="0" w:name="_ystudlk3l9yc" w:id="51"/>
      <w:bookmarkEnd w:id="51"/>
      <w:r w:rsidDel="00000000" w:rsidR="00000000" w:rsidRPr="00000000">
        <w:rPr>
          <w:rtl w:val="0"/>
        </w:rPr>
        <w:t xml:space="preserve">Aggregation Agent Domain Model</w:t>
      </w:r>
    </w:p>
    <w:p w:rsidR="00000000" w:rsidDel="00000000" w:rsidP="00000000" w:rsidRDefault="00000000" w:rsidRPr="00000000" w14:paraId="00000482">
      <w:pPr>
        <w:rPr/>
      </w:pPr>
      <w:r w:rsidDel="00000000" w:rsidR="00000000" w:rsidRPr="00000000">
        <w:rPr>
          <w:rtl w:val="0"/>
        </w:rPr>
        <w:t xml:space="preserve">Data Layer. DOM (Dynamic Object Model)</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485">
      <w:pPr>
        <w:rPr/>
      </w:pPr>
      <w:r w:rsidDel="00000000" w:rsidR="00000000" w:rsidRPr="00000000">
        <w:rPr>
          <w:rtl w:val="0"/>
        </w:rPr>
        <w:t xml:space="preserve">Source Statement Type. Raw CSPO RDF URIs Quad Statements.</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(C, S, P, O)</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b w:val="1"/>
          <w:bCs w:val="1"/>
        </w:rPr>
      </w:pPr>
      <w:r w:rsidDel="00000000" w:rsidR="00000000" w:rsidRPr="00000000">
        <w:rPr>
          <w:b w:val="1"/>
          <w:bCs w:val="1"/>
          <w:rtl w:val="0"/>
        </w:rPr>
        <w:t xml:space="preserve">Type aggregation Statements (Kind Context Statements):</w:t>
      </w:r>
    </w:p>
    <w:p w:rsidR="00000000" w:rsidDel="00000000" w:rsidP="00000000" w:rsidRDefault="00000000" w:rsidRPr="00000000" w14:paraId="0000048A">
      <w:pPr>
        <w:rPr/>
      </w:pPr>
      <w:r w:rsidDel="00000000" w:rsidR="00000000" w:rsidRPr="00000000">
        <w:rPr>
          <w:rtl w:val="0"/>
        </w:rPr>
        <w:t xml:space="preserve">Kinds aggregation Statement Types.</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(ContextCK, S,  P, O)</w:t>
      </w:r>
    </w:p>
    <w:p w:rsidR="00000000" w:rsidDel="00000000" w:rsidP="00000000" w:rsidRDefault="00000000" w:rsidRPr="00000000" w14:paraId="0000048D">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48E">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(TypeSK, S,  P, O)</w:t>
      </w:r>
    </w:p>
    <w:p w:rsidR="00000000" w:rsidDel="00000000" w:rsidP="00000000" w:rsidRDefault="00000000" w:rsidRPr="00000000" w14:paraId="00000491">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492">
      <w:pPr>
        <w:rPr/>
      </w:pPr>
      <w:r w:rsidDel="00000000" w:rsidR="00000000" w:rsidRPr="00000000">
        <w:rPr>
          <w:rtl w:val="0"/>
        </w:rPr>
        <w:t xml:space="preserve">Example: (EmployeeTypeSK, :Peter, :employer, :anEnterprise)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(PropertyPK, S,  P, O)</w:t>
      </w:r>
    </w:p>
    <w:p w:rsidR="00000000" w:rsidDel="00000000" w:rsidP="00000000" w:rsidRDefault="00000000" w:rsidRPr="00000000" w14:paraId="00000495">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496">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(ValueOK, S,  P, O)</w:t>
      </w:r>
    </w:p>
    <w:p w:rsidR="00000000" w:rsidDel="00000000" w:rsidP="00000000" w:rsidRDefault="00000000" w:rsidRPr="00000000" w14:paraId="00000499">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49A">
      <w:pPr>
        <w:rPr/>
      </w:pPr>
      <w:r w:rsidDel="00000000" w:rsidR="00000000" w:rsidRPr="00000000">
        <w:rPr>
          <w:rtl w:val="0"/>
        </w:rPr>
        <w:t xml:space="preserve">Example: (EmployerValueOK, :Peter, :employedBy, :anEnterprise)</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b w:val="1"/>
          <w:bCs w:val="1"/>
        </w:rPr>
      </w:pPr>
      <w:r w:rsidDel="00000000" w:rsidR="00000000" w:rsidRPr="00000000">
        <w:rPr>
          <w:b w:val="1"/>
          <w:bCs w:val="1"/>
          <w:rtl w:val="0"/>
        </w:rPr>
        <w:t xml:space="preserve">Property output Statements (Kind Dimensional Context Statements):</w:t>
      </w:r>
    </w:p>
    <w:p w:rsidR="00000000" w:rsidDel="00000000" w:rsidP="00000000" w:rsidRDefault="00000000" w:rsidRPr="00000000" w14:paraId="0000049D">
      <w:pPr>
        <w:rPr/>
      </w:pPr>
      <w:r w:rsidDel="00000000" w:rsidR="00000000" w:rsidRPr="00000000">
        <w:rPr>
          <w:rtl w:val="0"/>
        </w:rPr>
        <w:t xml:space="preserve">Production Statement Type.</w:t>
      </w:r>
    </w:p>
    <w:p w:rsidR="00000000" w:rsidDel="00000000" w:rsidP="00000000" w:rsidRDefault="00000000" w:rsidRPr="00000000" w14:paraId="0000049E">
      <w:pPr>
        <w:rPr>
          <w:b w:val="1"/>
          <w:bCs w:val="1"/>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(ContextCK, TypeSK, PropertyPK, ValueOK)</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Example:</w:t>
      </w:r>
    </w:p>
    <w:p w:rsidR="00000000" w:rsidDel="00000000" w:rsidP="00000000" w:rsidRDefault="00000000" w:rsidRPr="00000000" w14:paraId="000004A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A3">
      <w:pPr>
        <w:pStyle w:val="Heading4"/>
        <w:rPr/>
      </w:pPr>
      <w:bookmarkStart w:colFirst="0" w:colLast="0" w:name="_5grb8xg6wss3" w:id="52"/>
      <w:bookmarkEnd w:id="52"/>
      <w:r w:rsidDel="00000000" w:rsidR="00000000" w:rsidRPr="00000000">
        <w:rPr>
          <w:rtl w:val="0"/>
        </w:rPr>
        <w:t xml:space="preserve">Aggregation Agent Merge / Fold / Unfold</w:t>
      </w:r>
    </w:p>
    <w:p w:rsidR="00000000" w:rsidDel="00000000" w:rsidP="00000000" w:rsidRDefault="00000000" w:rsidRPr="00000000" w14:paraId="000004A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A5">
      <w:pPr>
        <w:rPr/>
      </w:pPr>
      <w:r w:rsidDel="00000000" w:rsidR="00000000" w:rsidRPr="00000000">
        <w:rPr>
          <w:rtl w:val="0"/>
        </w:rPr>
        <w:t xml:space="preserve">TODO.</w:t>
      </w:r>
    </w:p>
    <w:p w:rsidR="00000000" w:rsidDel="00000000" w:rsidP="00000000" w:rsidRDefault="00000000" w:rsidRPr="00000000" w14:paraId="000004A6">
      <w:pPr>
        <w:pStyle w:val="Heading3"/>
        <w:rPr/>
      </w:pPr>
      <w:bookmarkStart w:colFirst="0" w:colLast="0" w:name="_lu0ndtng3l8" w:id="53"/>
      <w:bookmarkEnd w:id="53"/>
      <w:r w:rsidDel="00000000" w:rsidR="00000000" w:rsidRPr="00000000">
        <w:rPr>
          <w:rtl w:val="0"/>
        </w:rPr>
        <w:t xml:space="preserve">Alignment Service Agent</w:t>
      </w:r>
    </w:p>
    <w:p w:rsidR="00000000" w:rsidDel="00000000" w:rsidP="00000000" w:rsidRDefault="00000000" w:rsidRPr="00000000" w14:paraId="000004A7">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4A8">
      <w:pPr>
        <w:pStyle w:val="Heading4"/>
        <w:rPr/>
      </w:pPr>
      <w:bookmarkStart w:colFirst="0" w:colLast="0" w:name="_xpp350x451xh" w:id="54"/>
      <w:bookmarkEnd w:id="54"/>
      <w:r w:rsidDel="00000000" w:rsidR="00000000" w:rsidRPr="00000000">
        <w:rPr>
          <w:rtl w:val="0"/>
        </w:rPr>
        <w:t xml:space="preserve">Alignment Agent Domain Model</w:t>
      </w:r>
    </w:p>
    <w:p w:rsidR="00000000" w:rsidDel="00000000" w:rsidP="00000000" w:rsidRDefault="00000000" w:rsidRPr="00000000" w14:paraId="000004A9">
      <w:pPr>
        <w:rPr/>
      </w:pPr>
      <w:r w:rsidDel="00000000" w:rsidR="00000000" w:rsidRPr="00000000">
        <w:rPr>
          <w:rtl w:val="0"/>
        </w:rPr>
        <w:t xml:space="preserve">Information Layer. N-ary Dimensional Relationships Modelling.</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4AC">
      <w:pPr>
        <w:rPr/>
      </w:pPr>
      <w:r w:rsidDel="00000000" w:rsidR="00000000" w:rsidRPr="00000000">
        <w:rPr>
          <w:rtl w:val="0"/>
        </w:rPr>
        <w:t xml:space="preserve">Source Statement Type. Aggregation Production Statements.</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(C, S, P, O)</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4B1">
      <w:pPr>
        <w:rPr/>
      </w:pPr>
      <w:r w:rsidDel="00000000" w:rsidR="00000000" w:rsidRPr="00000000">
        <w:rPr>
          <w:rtl w:val="0"/>
        </w:rPr>
        <w:t xml:space="preserve">Example:</w:t>
      </w:r>
    </w:p>
    <w:p w:rsidR="00000000" w:rsidDel="00000000" w:rsidP="00000000" w:rsidRDefault="00000000" w:rsidRPr="00000000" w14:paraId="000004B2">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b w:val="1"/>
          <w:bCs w:val="1"/>
        </w:rPr>
      </w:pPr>
      <w:r w:rsidDel="00000000" w:rsidR="00000000" w:rsidRPr="00000000">
        <w:rPr>
          <w:b w:val="1"/>
          <w:bCs w:val="1"/>
          <w:rtl w:val="0"/>
        </w:rPr>
        <w:t xml:space="preserve">State aggregation Statements (Kind Context Statements):</w:t>
      </w:r>
    </w:p>
    <w:p w:rsidR="00000000" w:rsidDel="00000000" w:rsidP="00000000" w:rsidRDefault="00000000" w:rsidRPr="00000000" w14:paraId="000004B5">
      <w:pPr>
        <w:rPr/>
      </w:pPr>
      <w:r w:rsidDel="00000000" w:rsidR="00000000" w:rsidRPr="00000000">
        <w:rPr>
          <w:rtl w:val="0"/>
        </w:rPr>
        <w:t xml:space="preserve">Kinds aggregation Statement Types.</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(RelationshipCK, TypeSK, PropertyPK, ValueOK)</w:t>
      </w:r>
    </w:p>
    <w:p w:rsidR="00000000" w:rsidDel="00000000" w:rsidP="00000000" w:rsidRDefault="00000000" w:rsidRPr="00000000" w14:paraId="000004B8">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4B9">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(SourceEndSK, TypeSK, PropertyPK, ValueOK)</w:t>
      </w:r>
    </w:p>
    <w:p w:rsidR="00000000" w:rsidDel="00000000" w:rsidP="00000000" w:rsidRDefault="00000000" w:rsidRPr="00000000" w14:paraId="000004BC">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4BD">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(MeasurementContextPK, TypeSK, PropertyPK, ValueOK)</w:t>
      </w:r>
    </w:p>
    <w:p w:rsidR="00000000" w:rsidDel="00000000" w:rsidP="00000000" w:rsidRDefault="00000000" w:rsidRPr="00000000" w14:paraId="000004C0">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4C1">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(DestinationEndOK, TypeSK,  PropertyPK, ValueOK)</w:t>
      </w:r>
    </w:p>
    <w:p w:rsidR="00000000" w:rsidDel="00000000" w:rsidP="00000000" w:rsidRDefault="00000000" w:rsidRPr="00000000" w14:paraId="000004C4">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4C5">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b w:val="1"/>
          <w:bCs w:val="1"/>
        </w:rPr>
      </w:pPr>
      <w:r w:rsidDel="00000000" w:rsidR="00000000" w:rsidRPr="00000000">
        <w:rPr>
          <w:b w:val="1"/>
          <w:bCs w:val="1"/>
          <w:rtl w:val="0"/>
        </w:rPr>
        <w:t xml:space="preserve">Rule output Statements (Kind Dimensional Context Statements):</w:t>
      </w:r>
    </w:p>
    <w:p w:rsidR="00000000" w:rsidDel="00000000" w:rsidP="00000000" w:rsidRDefault="00000000" w:rsidRPr="00000000" w14:paraId="000004C8">
      <w:pPr>
        <w:rPr/>
      </w:pPr>
      <w:r w:rsidDel="00000000" w:rsidR="00000000" w:rsidRPr="00000000">
        <w:rPr>
          <w:rtl w:val="0"/>
        </w:rPr>
        <w:t xml:space="preserve">Production Statement Type.</w:t>
      </w:r>
    </w:p>
    <w:p w:rsidR="00000000" w:rsidDel="00000000" w:rsidP="00000000" w:rsidRDefault="00000000" w:rsidRPr="00000000" w14:paraId="000004C9">
      <w:pPr>
        <w:rPr>
          <w:b w:val="1"/>
          <w:bCs w:val="1"/>
        </w:rPr>
      </w:pP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4CB">
      <w:pPr>
        <w:rPr/>
      </w:pP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Example:</w:t>
      </w:r>
    </w:p>
    <w:p w:rsidR="00000000" w:rsidDel="00000000" w:rsidP="00000000" w:rsidRDefault="00000000" w:rsidRPr="00000000" w14:paraId="000004CD">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4CE">
      <w:pPr>
        <w:pStyle w:val="Heading4"/>
        <w:rPr/>
      </w:pPr>
      <w:bookmarkStart w:colFirst="0" w:colLast="0" w:name="_2oyhan3vpzdm" w:id="55"/>
      <w:bookmarkEnd w:id="55"/>
      <w:r w:rsidDel="00000000" w:rsidR="00000000" w:rsidRPr="00000000">
        <w:rPr>
          <w:rtl w:val="0"/>
        </w:rPr>
        <w:t xml:space="preserve">Alignment Agent Merge / Fold / Unfold</w:t>
      </w:r>
    </w:p>
    <w:p w:rsidR="00000000" w:rsidDel="00000000" w:rsidP="00000000" w:rsidRDefault="00000000" w:rsidRPr="00000000" w14:paraId="000004C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D0">
      <w:pPr>
        <w:rPr/>
      </w:pPr>
      <w:r w:rsidDel="00000000" w:rsidR="00000000" w:rsidRPr="00000000">
        <w:rPr>
          <w:rtl w:val="0"/>
        </w:rPr>
        <w:t xml:space="preserve">TODO.</w:t>
      </w:r>
    </w:p>
    <w:p w:rsidR="00000000" w:rsidDel="00000000" w:rsidP="00000000" w:rsidRDefault="00000000" w:rsidRPr="00000000" w14:paraId="000004D1">
      <w:pPr>
        <w:pStyle w:val="Heading3"/>
        <w:rPr/>
      </w:pPr>
      <w:bookmarkStart w:colFirst="0" w:colLast="0" w:name="_yk4120gc18wf" w:id="56"/>
      <w:bookmarkEnd w:id="56"/>
      <w:r w:rsidDel="00000000" w:rsidR="00000000" w:rsidRPr="00000000">
        <w:rPr>
          <w:rtl w:val="0"/>
        </w:rPr>
        <w:t xml:space="preserve">Activation Service Agent</w:t>
      </w:r>
    </w:p>
    <w:p w:rsidR="00000000" w:rsidDel="00000000" w:rsidP="00000000" w:rsidRDefault="00000000" w:rsidRPr="00000000" w14:paraId="000004D2">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4D3">
      <w:pPr>
        <w:pStyle w:val="Heading4"/>
        <w:rPr/>
      </w:pPr>
      <w:bookmarkStart w:colFirst="0" w:colLast="0" w:name="_iw6492wko9y" w:id="57"/>
      <w:bookmarkEnd w:id="57"/>
      <w:r w:rsidDel="00000000" w:rsidR="00000000" w:rsidRPr="00000000">
        <w:rPr>
          <w:rtl w:val="0"/>
        </w:rPr>
        <w:t xml:space="preserve">Activation Agent Domain Model</w:t>
      </w:r>
    </w:p>
    <w:p w:rsidR="00000000" w:rsidDel="00000000" w:rsidP="00000000" w:rsidRDefault="00000000" w:rsidRPr="00000000" w14:paraId="000004D4">
      <w:pPr>
        <w:rPr/>
      </w:pPr>
      <w:r w:rsidDel="00000000" w:rsidR="00000000" w:rsidRPr="00000000">
        <w:rPr>
          <w:rtl w:val="0"/>
        </w:rPr>
        <w:t xml:space="preserve">Knowledge Layer. DCI Contexts, Roles, Actors, Interactions.</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4D7">
      <w:pPr>
        <w:rPr/>
      </w:pPr>
      <w:r w:rsidDel="00000000" w:rsidR="00000000" w:rsidRPr="00000000">
        <w:rPr>
          <w:rtl w:val="0"/>
        </w:rPr>
        <w:t xml:space="preserve">Source Statement Type. Alignment Rule Statements.</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(C, S, P, O):</w:t>
      </w:r>
    </w:p>
    <w:p w:rsidR="00000000" w:rsidDel="00000000" w:rsidP="00000000" w:rsidRDefault="00000000" w:rsidRPr="00000000" w14:paraId="000004DA">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Example:</w:t>
      </w:r>
    </w:p>
    <w:p w:rsidR="00000000" w:rsidDel="00000000" w:rsidP="00000000" w:rsidRDefault="00000000" w:rsidRPr="00000000" w14:paraId="000004DD">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b w:val="1"/>
          <w:bCs w:val="1"/>
        </w:rPr>
      </w:pPr>
      <w:r w:rsidDel="00000000" w:rsidR="00000000" w:rsidRPr="00000000">
        <w:rPr>
          <w:b w:val="1"/>
          <w:bCs w:val="1"/>
          <w:rtl w:val="0"/>
        </w:rPr>
        <w:t xml:space="preserve">Role Interaction aggregation Statements (Kind Context Statements):</w:t>
      </w:r>
    </w:p>
    <w:p w:rsidR="00000000" w:rsidDel="00000000" w:rsidP="00000000" w:rsidRDefault="00000000" w:rsidRPr="00000000" w14:paraId="000004E0">
      <w:pPr>
        <w:rPr/>
      </w:pPr>
      <w:r w:rsidDel="00000000" w:rsidR="00000000" w:rsidRPr="00000000">
        <w:rPr>
          <w:rtl w:val="0"/>
        </w:rPr>
        <w:t xml:space="preserve">Kinds aggregation Statement Types.</w:t>
      </w:r>
    </w:p>
    <w:p w:rsidR="00000000" w:rsidDel="00000000" w:rsidP="00000000" w:rsidRDefault="00000000" w:rsidRPr="00000000" w14:paraId="000004E1">
      <w:pPr>
        <w:rPr>
          <w:b w:val="1"/>
          <w:bCs w:val="1"/>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4E3">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4E4">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(RoleSK, SourceEndSK, MeasurementContextPK, DestinationEndOK)</w:t>
      </w:r>
    </w:p>
    <w:p w:rsidR="00000000" w:rsidDel="00000000" w:rsidP="00000000" w:rsidRDefault="00000000" w:rsidRPr="00000000" w14:paraId="000004E7">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4E8">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(ActorPK, SourceEndSK, MeasurementContextPK, DestinationEndOK)</w:t>
      </w:r>
    </w:p>
    <w:p w:rsidR="00000000" w:rsidDel="00000000" w:rsidP="00000000" w:rsidRDefault="00000000" w:rsidRPr="00000000" w14:paraId="000004EB">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4EC">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4EF">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4F0">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b w:val="1"/>
          <w:bCs w:val="1"/>
        </w:rPr>
      </w:pPr>
      <w:r w:rsidDel="00000000" w:rsidR="00000000" w:rsidRPr="00000000">
        <w:rPr>
          <w:b w:val="1"/>
          <w:bCs w:val="1"/>
          <w:rtl w:val="0"/>
        </w:rPr>
        <w:t xml:space="preserve">Context output Statements (Kind Dimensional Context Statements):</w:t>
      </w:r>
    </w:p>
    <w:p w:rsidR="00000000" w:rsidDel="00000000" w:rsidP="00000000" w:rsidRDefault="00000000" w:rsidRPr="00000000" w14:paraId="000004F3">
      <w:pPr>
        <w:rPr/>
      </w:pPr>
      <w:r w:rsidDel="00000000" w:rsidR="00000000" w:rsidRPr="00000000">
        <w:rPr>
          <w:rtl w:val="0"/>
        </w:rPr>
        <w:t xml:space="preserve">Production Statement Type.</w:t>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t xml:space="preserve">(DCIContextCK, RoleSK, ActorPK, InteractionOK)</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Example:</w:t>
      </w:r>
    </w:p>
    <w:p w:rsidR="00000000" w:rsidDel="00000000" w:rsidP="00000000" w:rsidRDefault="00000000" w:rsidRPr="00000000" w14:paraId="000004F8">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4F9">
      <w:pPr>
        <w:pStyle w:val="Heading4"/>
        <w:rPr/>
      </w:pPr>
      <w:bookmarkStart w:colFirst="0" w:colLast="0" w:name="_sdovydd8jbwj" w:id="58"/>
      <w:bookmarkEnd w:id="58"/>
      <w:r w:rsidDel="00000000" w:rsidR="00000000" w:rsidRPr="00000000">
        <w:rPr>
          <w:rtl w:val="0"/>
        </w:rPr>
        <w:t xml:space="preserve">Activation Agent Merge / Fold / Unfold</w:t>
      </w:r>
    </w:p>
    <w:p w:rsidR="00000000" w:rsidDel="00000000" w:rsidP="00000000" w:rsidRDefault="00000000" w:rsidRPr="00000000" w14:paraId="000004FA">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FB">
      <w:pPr>
        <w:rPr/>
      </w:pPr>
      <w:r w:rsidDel="00000000" w:rsidR="00000000" w:rsidRPr="00000000">
        <w:rPr>
          <w:rtl w:val="0"/>
        </w:rPr>
        <w:t xml:space="preserve">TODO.</w:t>
      </w:r>
    </w:p>
    <w:p w:rsidR="00000000" w:rsidDel="00000000" w:rsidP="00000000" w:rsidRDefault="00000000" w:rsidRPr="00000000" w14:paraId="000004FC">
      <w:pPr>
        <w:pStyle w:val="Heading3"/>
        <w:rPr/>
      </w:pPr>
      <w:bookmarkStart w:colFirst="0" w:colLast="0" w:name="_unxiex8ycrut" w:id="59"/>
      <w:bookmarkEnd w:id="59"/>
      <w:r w:rsidDel="00000000" w:rsidR="00000000" w:rsidRPr="00000000">
        <w:rPr>
          <w:rtl w:val="0"/>
        </w:rPr>
        <w:t xml:space="preserve">Helper Services</w:t>
      </w:r>
    </w:p>
    <w:p w:rsidR="00000000" w:rsidDel="00000000" w:rsidP="00000000" w:rsidRDefault="00000000" w:rsidRPr="00000000" w14:paraId="000004FD">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“Leverage X” Sections Functional APIs.</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Kinds as Extensional Function Definitions Functional APIs.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504">
      <w:pPr>
        <w:pStyle w:val="Heading4"/>
        <w:rPr/>
      </w:pPr>
      <w:bookmarkStart w:colFirst="0" w:colLast="0" w:name="_4qvfuly2ipq2" w:id="60"/>
      <w:bookmarkEnd w:id="60"/>
      <w:r w:rsidDel="00000000" w:rsidR="00000000" w:rsidRPr="00000000">
        <w:rPr>
          <w:rtl w:val="0"/>
        </w:rPr>
        <w:t xml:space="preserve">Registry Service</w:t>
      </w:r>
    </w:p>
    <w:p w:rsidR="00000000" w:rsidDel="00000000" w:rsidP="00000000" w:rsidRDefault="00000000" w:rsidRPr="00000000" w14:paraId="00000505">
      <w:pPr>
        <w:rPr/>
      </w:pPr>
      <w:r w:rsidDel="00000000" w:rsidR="00000000" w:rsidRPr="00000000">
        <w:rPr>
          <w:rtl w:val="0"/>
        </w:rPr>
        <w:t xml:space="preserve">Registry API Functional Definitions.</w:t>
      </w:r>
    </w:p>
    <w:p w:rsidR="00000000" w:rsidDel="00000000" w:rsidP="00000000" w:rsidRDefault="00000000" w:rsidRPr="00000000" w14:paraId="00000506">
      <w:pPr>
        <w:pStyle w:val="Heading4"/>
        <w:rPr/>
      </w:pPr>
      <w:bookmarkStart w:colFirst="0" w:colLast="0" w:name="_mjabd397mqn" w:id="61"/>
      <w:bookmarkEnd w:id="61"/>
      <w:r w:rsidDel="00000000" w:rsidR="00000000" w:rsidRPr="00000000">
        <w:rPr>
          <w:rtl w:val="0"/>
        </w:rPr>
        <w:t xml:space="preserve">Naming Service</w:t>
      </w:r>
    </w:p>
    <w:p w:rsidR="00000000" w:rsidDel="00000000" w:rsidP="00000000" w:rsidRDefault="00000000" w:rsidRPr="00000000" w14:paraId="00000507">
      <w:pPr>
        <w:rPr/>
      </w:pPr>
      <w:r w:rsidDel="00000000" w:rsidR="00000000" w:rsidRPr="00000000">
        <w:rPr>
          <w:rtl w:val="0"/>
        </w:rPr>
        <w:t xml:space="preserve">Naming API Functional Definitions.</w:t>
      </w:r>
    </w:p>
    <w:p w:rsidR="00000000" w:rsidDel="00000000" w:rsidP="00000000" w:rsidRDefault="00000000" w:rsidRPr="00000000" w14:paraId="00000508">
      <w:pPr>
        <w:pStyle w:val="Heading4"/>
        <w:rPr/>
      </w:pPr>
      <w:bookmarkStart w:colFirst="0" w:colLast="0" w:name="_i87we4txd2xb" w:id="62"/>
      <w:bookmarkEnd w:id="62"/>
      <w:r w:rsidDel="00000000" w:rsidR="00000000" w:rsidRPr="00000000">
        <w:rPr>
          <w:rtl w:val="0"/>
        </w:rPr>
        <w:t xml:space="preserve">Index Service</w:t>
      </w:r>
    </w:p>
    <w:p w:rsidR="00000000" w:rsidDel="00000000" w:rsidP="00000000" w:rsidRDefault="00000000" w:rsidRPr="00000000" w14:paraId="00000509">
      <w:pPr>
        <w:rPr/>
      </w:pPr>
      <w:r w:rsidDel="00000000" w:rsidR="00000000" w:rsidRPr="00000000">
        <w:rPr>
          <w:rtl w:val="0"/>
        </w:rPr>
        <w:t xml:space="preserve">Index API Functional Definitions.</w:t>
      </w:r>
    </w:p>
    <w:p w:rsidR="00000000" w:rsidDel="00000000" w:rsidP="00000000" w:rsidRDefault="00000000" w:rsidRPr="00000000" w14:paraId="0000050A">
      <w:pPr>
        <w:pStyle w:val="Heading2"/>
        <w:keepNext w:val="0"/>
        <w:keepLines w:val="0"/>
        <w:spacing w:before="280" w:lineRule="auto"/>
        <w:rPr/>
      </w:pPr>
      <w:bookmarkStart w:colFirst="0" w:colLast="0" w:name="_xqq82kcfllyv" w:id="63"/>
      <w:bookmarkEnd w:id="63"/>
      <w:r w:rsidDel="00000000" w:rsidR="00000000" w:rsidRPr="00000000">
        <w:rPr>
          <w:rtl w:val="0"/>
        </w:rPr>
        <w:t xml:space="preserve">Stream-Oriented Merge, Fold and Unfold of Layered Statements</w:t>
      </w:r>
    </w:p>
    <w:p w:rsidR="00000000" w:rsidDel="00000000" w:rsidP="00000000" w:rsidRDefault="00000000" w:rsidRPr="00000000" w14:paraId="0000050B">
      <w:pPr>
        <w:rPr/>
      </w:pPr>
      <w:r w:rsidDel="00000000" w:rsidR="00000000" w:rsidRPr="00000000">
        <w:rPr>
          <w:rtl w:val="0"/>
        </w:rPr>
        <w:t xml:space="preserve">As Resource functional composition (Homoiconic approach).</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color w:val="222222"/>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TODO</w:t>
      </w:r>
    </w:p>
    <w:p w:rsidR="00000000" w:rsidDel="00000000" w:rsidP="00000000" w:rsidRDefault="00000000" w:rsidRPr="00000000" w14:paraId="00000510">
      <w:pPr>
        <w:pStyle w:val="Heading3"/>
        <w:keepNext w:val="0"/>
        <w:keepLines w:val="0"/>
        <w:spacing w:before="280" w:lineRule="auto"/>
        <w:rPr/>
      </w:pPr>
      <w:bookmarkStart w:colFirst="0" w:colLast="0" w:name="_g42q1r9mi3sa" w:id="64"/>
      <w:bookmarkEnd w:id="64"/>
      <w:r w:rsidDel="00000000" w:rsidR="00000000" w:rsidRPr="00000000">
        <w:rPr>
          <w:rtl w:val="0"/>
        </w:rPr>
        <w:t xml:space="preserve">Fold</w:t>
      </w:r>
    </w:p>
    <w:p w:rsidR="00000000" w:rsidDel="00000000" w:rsidP="00000000" w:rsidRDefault="00000000" w:rsidRPr="00000000" w14:paraId="00000511">
      <w:pPr>
        <w:rPr/>
      </w:pPr>
      <w:r w:rsidDel="00000000" w:rsidR="00000000" w:rsidRPr="00000000">
        <w:rPr>
          <w:rtl w:val="0"/>
        </w:rPr>
        <w:t xml:space="preserve">Aggregate Kinds (Kind Context Statements).</w:t>
      </w:r>
    </w:p>
    <w:p w:rsidR="00000000" w:rsidDel="00000000" w:rsidP="00000000" w:rsidRDefault="00000000" w:rsidRPr="00000000" w14:paraId="00000512">
      <w:pPr>
        <w:rPr/>
      </w:pPr>
      <w:r w:rsidDel="00000000" w:rsidR="00000000" w:rsidRPr="00000000">
        <w:rPr>
          <w:rtl w:val="0"/>
        </w:rPr>
        <w:t xml:space="preserve">Aggregate Kind Dimensional Context Statements (Sets / Functional features)..</w:t>
      </w:r>
    </w:p>
    <w:p w:rsidR="00000000" w:rsidDel="00000000" w:rsidP="00000000" w:rsidRDefault="00000000" w:rsidRPr="00000000" w14:paraId="00000513">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TODO.</w:t>
      </w:r>
    </w:p>
    <w:p w:rsidR="00000000" w:rsidDel="00000000" w:rsidP="00000000" w:rsidRDefault="00000000" w:rsidRPr="00000000" w14:paraId="00000516">
      <w:pPr>
        <w:pStyle w:val="Heading3"/>
        <w:keepNext w:val="0"/>
        <w:keepLines w:val="0"/>
        <w:spacing w:before="280" w:lineRule="auto"/>
        <w:rPr/>
      </w:pPr>
      <w:bookmarkStart w:colFirst="0" w:colLast="0" w:name="_synz2x5mwr7a" w:id="65"/>
      <w:bookmarkEnd w:id="65"/>
      <w:r w:rsidDel="00000000" w:rsidR="00000000" w:rsidRPr="00000000">
        <w:rPr>
          <w:rtl w:val="0"/>
        </w:rPr>
        <w:t xml:space="preserve">Unfold</w:t>
      </w:r>
    </w:p>
    <w:p w:rsidR="00000000" w:rsidDel="00000000" w:rsidP="00000000" w:rsidRDefault="00000000" w:rsidRPr="00000000" w14:paraId="00000517">
      <w:pPr>
        <w:rPr/>
      </w:pPr>
      <w:r w:rsidDel="00000000" w:rsidR="00000000" w:rsidRPr="00000000">
        <w:rPr>
          <w:rtl w:val="0"/>
        </w:rPr>
        <w:t xml:space="preserve">De-Aggregate Kind Dimensional Context Statements (Sets / Functional features).</w:t>
      </w:r>
    </w:p>
    <w:p w:rsidR="00000000" w:rsidDel="00000000" w:rsidP="00000000" w:rsidRDefault="00000000" w:rsidRPr="00000000" w14:paraId="00000518">
      <w:pPr>
        <w:rPr/>
      </w:pPr>
      <w:r w:rsidDel="00000000" w:rsidR="00000000" w:rsidRPr="00000000">
        <w:rPr>
          <w:rtl w:val="0"/>
        </w:rPr>
        <w:t xml:space="preserve">De-Aggregate Kinds (Kind Context Statements).</w:t>
      </w:r>
    </w:p>
    <w:p w:rsidR="00000000" w:rsidDel="00000000" w:rsidP="00000000" w:rsidRDefault="00000000" w:rsidRPr="00000000" w14:paraId="00000519">
      <w:pPr>
        <w:rPr/>
      </w:pPr>
      <w:r w:rsidDel="00000000" w:rsidR="00000000" w:rsidRPr="00000000">
        <w:rPr>
          <w:rtl w:val="0"/>
        </w:rPr>
        <w:t xml:space="preserve">Streams scan operation emitting every unfolded Resource Statement.</w:t>
      </w:r>
    </w:p>
    <w:p w:rsidR="00000000" w:rsidDel="00000000" w:rsidP="00000000" w:rsidRDefault="00000000" w:rsidRPr="00000000" w14:paraId="0000051A">
      <w:pPr>
        <w:pStyle w:val="Heading3"/>
        <w:keepNext w:val="0"/>
        <w:keepLines w:val="0"/>
        <w:spacing w:before="280" w:lineRule="auto"/>
        <w:rPr/>
      </w:pPr>
      <w:bookmarkStart w:colFirst="0" w:colLast="0" w:name="_qr3qed17faoc" w:id="66"/>
      <w:bookmarkEnd w:id="66"/>
      <w:r w:rsidDel="00000000" w:rsidR="00000000" w:rsidRPr="00000000">
        <w:rPr>
          <w:rtl w:val="0"/>
        </w:rPr>
        <w:t xml:space="preserve">Merge as the Central Stream Contexts Operation</w:t>
      </w:r>
    </w:p>
    <w:p w:rsidR="00000000" w:rsidDel="00000000" w:rsidP="00000000" w:rsidRDefault="00000000" w:rsidRPr="00000000" w14:paraId="0000051B">
      <w:pPr>
        <w:rPr/>
      </w:pPr>
      <w:r w:rsidDel="00000000" w:rsidR="00000000" w:rsidRPr="00000000">
        <w:rPr>
          <w:rtl w:val="0"/>
        </w:rPr>
        <w:t xml:space="preserve">Inferred new Statements by Augmentation pipeline phase. Leverage Kind Context Statements and Kind Dimensional Context Statements.</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t xml:space="preserve">TODO</w:t>
      </w:r>
    </w:p>
    <w:p w:rsidR="00000000" w:rsidDel="00000000" w:rsidP="00000000" w:rsidRDefault="00000000" w:rsidRPr="00000000" w14:paraId="0000051E">
      <w:pPr>
        <w:pStyle w:val="Heading3"/>
        <w:rPr/>
      </w:pPr>
      <w:bookmarkStart w:colFirst="0" w:colLast="0" w:name="_rcv56ozv9ek" w:id="67"/>
      <w:bookmarkEnd w:id="67"/>
      <w:r w:rsidDel="00000000" w:rsidR="00000000" w:rsidRPr="00000000">
        <w:rPr>
          <w:rtl w:val="0"/>
        </w:rPr>
        <w:t xml:space="preserve">Possible Merge Approaches</w:t>
      </w:r>
    </w:p>
    <w:p w:rsidR="00000000" w:rsidDel="00000000" w:rsidP="00000000" w:rsidRDefault="00000000" w:rsidRPr="00000000" w14:paraId="0000051F">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Identity Encoding:</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52A">
      <w:pPr>
        <w:rPr/>
      </w:pPr>
      <w:r w:rsidDel="00000000" w:rsidR="00000000" w:rsidRPr="00000000">
        <w:rPr>
          <w:rtl w:val="0"/>
        </w:rPr>
        <w:t xml:space="preserve">Index API.</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52D">
      <w:pPr>
        <w:rPr/>
      </w:pPr>
      <w:r w:rsidDel="00000000" w:rsidR="00000000" w:rsidRPr="00000000">
        <w:rPr>
          <w:rtl w:val="0"/>
        </w:rPr>
        <w:t xml:space="preserve">(Context, Concept, Role, Occurrence);</w:t>
      </w:r>
    </w:p>
    <w:p w:rsidR="00000000" w:rsidDel="00000000" w:rsidP="00000000" w:rsidRDefault="00000000" w:rsidRPr="00000000" w14:paraId="0000052E">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Naming Scheme:</w:t>
      </w:r>
    </w:p>
    <w:p w:rsidR="00000000" w:rsidDel="00000000" w:rsidP="00000000" w:rsidRDefault="00000000" w:rsidRPr="00000000" w14:paraId="00000531">
      <w:pPr>
        <w:rPr/>
      </w:pPr>
      <w:r w:rsidDel="00000000" w:rsidR="00000000" w:rsidRPr="00000000">
        <w:rPr>
          <w:rtl w:val="0"/>
        </w:rPr>
        <w:t xml:space="preserve">Name assignment for inferred entities.</w:t>
      </w:r>
    </w:p>
    <w:p w:rsidR="00000000" w:rsidDel="00000000" w:rsidP="00000000" w:rsidRDefault="00000000" w:rsidRPr="00000000" w14:paraId="00000532">
      <w:pPr>
        <w:rPr/>
      </w:pPr>
      <w:r w:rsidDel="00000000" w:rsidR="00000000" w:rsidRPr="00000000">
        <w:rPr>
          <w:rtl w:val="0"/>
        </w:rPr>
        <w:t xml:space="preserve">Registry Mapping of Merge encodings.</w:t>
      </w:r>
    </w:p>
    <w:p w:rsidR="00000000" w:rsidDel="00000000" w:rsidP="00000000" w:rsidRDefault="00000000" w:rsidRPr="00000000" w14:paraId="00000533">
      <w:pPr>
        <w:pStyle w:val="Heading4"/>
        <w:rPr/>
      </w:pPr>
      <w:bookmarkStart w:colFirst="0" w:colLast="0" w:name="_pq9istt44jqw" w:id="68"/>
      <w:bookmarkEnd w:id="68"/>
      <w:r w:rsidDel="00000000" w:rsidR="00000000" w:rsidRPr="00000000">
        <w:rPr>
          <w:rtl w:val="0"/>
        </w:rPr>
        <w:t xml:space="preserve">RDF Merge</w:t>
      </w:r>
    </w:p>
    <w:p w:rsidR="00000000" w:rsidDel="00000000" w:rsidP="00000000" w:rsidRDefault="00000000" w:rsidRPr="00000000" w14:paraId="00000534">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537">
      <w:pPr>
        <w:pStyle w:val="Heading4"/>
        <w:rPr/>
      </w:pPr>
      <w:bookmarkStart w:colFirst="0" w:colLast="0" w:name="_o8zsm61bt38f" w:id="69"/>
      <w:bookmarkEnd w:id="69"/>
      <w:r w:rsidDel="00000000" w:rsidR="00000000" w:rsidRPr="00000000">
        <w:rPr>
          <w:rtl w:val="0"/>
        </w:rPr>
        <w:t xml:space="preserve">TMRM Merge</w:t>
      </w:r>
    </w:p>
    <w:p w:rsidR="00000000" w:rsidDel="00000000" w:rsidP="00000000" w:rsidRDefault="00000000" w:rsidRPr="00000000" w14:paraId="00000538">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53B">
      <w:pPr>
        <w:pStyle w:val="Heading4"/>
        <w:rPr/>
      </w:pPr>
      <w:bookmarkStart w:colFirst="0" w:colLast="0" w:name="_35yabic8y7so" w:id="70"/>
      <w:bookmarkEnd w:id="70"/>
      <w:r w:rsidDel="00000000" w:rsidR="00000000" w:rsidRPr="00000000">
        <w:rPr>
          <w:rtl w:val="0"/>
        </w:rPr>
        <w:t xml:space="preserve">FCA Merge</w:t>
      </w:r>
    </w:p>
    <w:p w:rsidR="00000000" w:rsidDel="00000000" w:rsidP="00000000" w:rsidRDefault="00000000" w:rsidRPr="00000000" w14:paraId="0000053C">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53F">
      <w:pPr>
        <w:pStyle w:val="Heading4"/>
        <w:rPr/>
      </w:pPr>
      <w:bookmarkStart w:colFirst="0" w:colLast="0" w:name="_u7d211p37nqm" w:id="71"/>
      <w:bookmarkEnd w:id="71"/>
      <w:r w:rsidDel="00000000" w:rsidR="00000000" w:rsidRPr="00000000">
        <w:rPr>
          <w:rtl w:val="0"/>
        </w:rPr>
        <w:t xml:space="preserve">CPPE Based FCA / Model Primitives Merge</w:t>
      </w:r>
    </w:p>
    <w:p w:rsidR="00000000" w:rsidDel="00000000" w:rsidP="00000000" w:rsidRDefault="00000000" w:rsidRPr="00000000" w14:paraId="00000540">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543">
      <w:pPr>
        <w:pStyle w:val="Heading4"/>
        <w:rPr/>
      </w:pPr>
      <w:bookmarkStart w:colFirst="0" w:colLast="0" w:name="_fry22qxron9" w:id="72"/>
      <w:bookmarkEnd w:id="72"/>
      <w:r w:rsidDel="00000000" w:rsidR="00000000" w:rsidRPr="00000000">
        <w:rPr>
          <w:rtl w:val="0"/>
        </w:rPr>
        <w:t xml:space="preserve">Sets Model Based Merge</w:t>
      </w:r>
    </w:p>
    <w:p w:rsidR="00000000" w:rsidDel="00000000" w:rsidP="00000000" w:rsidRDefault="00000000" w:rsidRPr="00000000" w14:paraId="00000544">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547">
      <w:pPr>
        <w:pStyle w:val="Heading4"/>
        <w:rPr/>
      </w:pPr>
      <w:bookmarkStart w:colFirst="0" w:colLast="0" w:name="_fx7g0jtvh6d0" w:id="73"/>
      <w:bookmarkEnd w:id="73"/>
      <w:r w:rsidDel="00000000" w:rsidR="00000000" w:rsidRPr="00000000">
        <w:rPr>
          <w:rtl w:val="0"/>
        </w:rPr>
        <w:t xml:space="preserve">Integration into Streams Processing</w:t>
      </w:r>
    </w:p>
    <w:p w:rsidR="00000000" w:rsidDel="00000000" w:rsidP="00000000" w:rsidRDefault="00000000" w:rsidRPr="00000000" w14:paraId="00000548">
      <w:pPr>
        <w:rPr/>
      </w:pPr>
      <w:r w:rsidDel="00000000" w:rsidR="00000000" w:rsidRPr="00000000">
        <w:rPr>
          <w:rtl w:val="0"/>
        </w:rPr>
        <w:t xml:space="preserve">TODO</w:t>
      </w:r>
    </w:p>
    <w:p w:rsidR="00000000" w:rsidDel="00000000" w:rsidP="00000000" w:rsidRDefault="00000000" w:rsidRPr="00000000" w14:paraId="00000549">
      <w:pPr>
        <w:pStyle w:val="Heading2"/>
        <w:rPr/>
      </w:pPr>
      <w:bookmarkStart w:colFirst="0" w:colLast="0" w:name="_2p39zz22x812" w:id="74"/>
      <w:bookmarkEnd w:id="74"/>
      <w:r w:rsidDel="00000000" w:rsidR="00000000" w:rsidRPr="00000000">
        <w:rPr>
          <w:rtl w:val="0"/>
        </w:rPr>
        <w:t xml:space="preserve">Dynamic API Endpoints</w:t>
      </w:r>
    </w:p>
    <w:p w:rsidR="00000000" w:rsidDel="00000000" w:rsidP="00000000" w:rsidRDefault="00000000" w:rsidRPr="00000000" w14:paraId="0000054A">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POST /contexts</w:t>
      </w:r>
    </w:p>
    <w:p w:rsidR="00000000" w:rsidDel="00000000" w:rsidP="00000000" w:rsidRDefault="00000000" w:rsidRPr="00000000" w14:paraId="00000561">
      <w:pPr>
        <w:rPr/>
      </w:pPr>
      <w:r w:rsidDel="00000000" w:rsidR="00000000" w:rsidRPr="00000000">
        <w:rPr>
          <w:rtl w:val="0"/>
        </w:rPr>
        <w:t xml:space="preserve">POST /contexts/{context}</w:t>
      </w:r>
    </w:p>
    <w:p w:rsidR="00000000" w:rsidDel="00000000" w:rsidP="00000000" w:rsidRDefault="00000000" w:rsidRPr="00000000" w14:paraId="00000562">
      <w:pPr>
        <w:rPr/>
      </w:pPr>
      <w:r w:rsidDel="00000000" w:rsidR="00000000" w:rsidRPr="00000000">
        <w:rPr>
          <w:rtl w:val="0"/>
        </w:rPr>
        <w:t xml:space="preserve">POST /contexts/{context}/interactions</w:t>
      </w:r>
    </w:p>
    <w:p w:rsidR="00000000" w:rsidDel="00000000" w:rsidP="00000000" w:rsidRDefault="00000000" w:rsidRPr="00000000" w14:paraId="00000563">
      <w:pPr>
        <w:rPr/>
      </w:pPr>
      <w:r w:rsidDel="00000000" w:rsidR="00000000" w:rsidRPr="00000000">
        <w:rPr>
          <w:rtl w:val="0"/>
        </w:rPr>
        <w:t xml:space="preserve">POST /contexts/{context}/interactions/{interaction}</w:t>
      </w:r>
    </w:p>
    <w:p w:rsidR="00000000" w:rsidDel="00000000" w:rsidP="00000000" w:rsidRDefault="00000000" w:rsidRPr="00000000" w14:paraId="00000564">
      <w:pPr>
        <w:rPr/>
      </w:pPr>
      <w:r w:rsidDel="00000000" w:rsidR="00000000" w:rsidRPr="00000000">
        <w:rPr>
          <w:rtl w:val="0"/>
        </w:rPr>
        <w:t xml:space="preserve">POST /resources/{resource} </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w:t>
      </w:r>
    </w:p>
    <w:p w:rsidR="00000000" w:rsidDel="00000000" w:rsidP="00000000" w:rsidRDefault="00000000" w:rsidRPr="00000000" w14:paraId="00000567">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568">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569">
      <w:pPr>
        <w:spacing w:after="240" w:before="240" w:lineRule="auto"/>
        <w:rPr/>
      </w:pPr>
      <w:r w:rsidDel="00000000" w:rsidR="00000000" w:rsidRPr="00000000">
        <w:rPr>
          <w:rtl w:val="0"/>
        </w:rPr>
        <w:t xml:space="preserve">Conceptually:</w:t>
      </w:r>
    </w:p>
    <w:p w:rsidR="00000000" w:rsidDel="00000000" w:rsidP="00000000" w:rsidRDefault="00000000" w:rsidRPr="00000000" w14:paraId="0000056A">
      <w:pPr>
        <w:rPr/>
      </w:pPr>
      <w:r w:rsidDel="00000000" w:rsidR="00000000" w:rsidRPr="00000000">
        <w:rPr>
          <w:rtl w:val="0"/>
        </w:rPr>
        <w:t xml:space="preserve">InteractionRequest</w:t>
      </w:r>
    </w:p>
    <w:p w:rsidR="00000000" w:rsidDel="00000000" w:rsidP="00000000" w:rsidRDefault="00000000" w:rsidRPr="00000000" w14:paraId="0000056B">
      <w:pPr>
        <w:rPr/>
      </w:pPr>
      <w:r w:rsidDel="00000000" w:rsidR="00000000" w:rsidRPr="00000000">
        <w:rPr>
          <w:rtl w:val="0"/>
        </w:rPr>
        <w:t xml:space="preserve">      +</w:t>
      </w:r>
    </w:p>
    <w:p w:rsidR="00000000" w:rsidDel="00000000" w:rsidP="00000000" w:rsidRDefault="00000000" w:rsidRPr="00000000" w14:paraId="0000056C">
      <w:pPr>
        <w:rPr/>
      </w:pPr>
      <w:r w:rsidDel="00000000" w:rsidR="00000000" w:rsidRPr="00000000">
        <w:rPr>
          <w:rtl w:val="0"/>
        </w:rPr>
        <w:t xml:space="preserve">ActivationApiState</w:t>
      </w:r>
    </w:p>
    <w:p w:rsidR="00000000" w:rsidDel="00000000" w:rsidP="00000000" w:rsidRDefault="00000000" w:rsidRPr="00000000" w14:paraId="000005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E">
      <w:pPr>
        <w:rPr/>
      </w:pPr>
      <w:r w:rsidDel="00000000" w:rsidR="00000000" w:rsidRPr="00000000">
        <w:rPr>
          <w:rtl w:val="0"/>
        </w:rPr>
        <w:t xml:space="preserve">State / IO computation</w:t>
      </w:r>
    </w:p>
    <w:p w:rsidR="00000000" w:rsidDel="00000000" w:rsidP="00000000" w:rsidRDefault="00000000" w:rsidRPr="00000000" w14:paraId="000005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0">
      <w:pPr>
        <w:rPr/>
      </w:pPr>
      <w:r w:rsidDel="00000000" w:rsidR="00000000" w:rsidRPr="00000000">
        <w:rPr>
          <w:rtl w:val="0"/>
        </w:rPr>
        <w:t xml:space="preserve">Activation input message</w:t>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2">
      <w:pPr>
        <w:rPr/>
      </w:pPr>
      <w:r w:rsidDel="00000000" w:rsidR="00000000" w:rsidRPr="00000000">
        <w:rPr>
          <w:rtl w:val="0"/>
        </w:rPr>
        <w:t xml:space="preserve">Activation processing</w:t>
      </w:r>
    </w:p>
    <w:p w:rsidR="00000000" w:rsidDel="00000000" w:rsidP="00000000" w:rsidRDefault="00000000" w:rsidRPr="00000000" w14:paraId="000005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4">
      <w:pPr>
        <w:rPr/>
      </w:pPr>
      <w:r w:rsidDel="00000000" w:rsidR="00000000" w:rsidRPr="00000000">
        <w:rPr>
          <w:rtl w:val="0"/>
        </w:rPr>
        <w:t xml:space="preserve">Activation production message(s)</w:t>
      </w:r>
    </w:p>
    <w:p w:rsidR="00000000" w:rsidDel="00000000" w:rsidP="00000000" w:rsidRDefault="00000000" w:rsidRPr="00000000" w14:paraId="000005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76">
      <w:pPr>
        <w:rPr/>
      </w:pPr>
      <w:r w:rsidDel="00000000" w:rsidR="00000000" w:rsidRPr="00000000">
        <w:rPr>
          <w:rtl w:val="0"/>
        </w:rPr>
        <w:t xml:space="preserve">updated ActivationApiState</w:t>
      </w:r>
    </w:p>
    <w:p w:rsidR="00000000" w:rsidDel="00000000" w:rsidP="00000000" w:rsidRDefault="00000000" w:rsidRPr="00000000" w14:paraId="00000577">
      <w:pPr>
        <w:rPr/>
      </w:pPr>
      <w:r w:rsidDel="00000000" w:rsidR="00000000" w:rsidRPr="00000000">
        <w:rPr>
          <w:rtl w:val="0"/>
        </w:rPr>
        <w:t xml:space="preserve">      +</w:t>
      </w:r>
    </w:p>
    <w:p w:rsidR="00000000" w:rsidDel="00000000" w:rsidP="00000000" w:rsidRDefault="00000000" w:rsidRPr="00000000" w14:paraId="00000578">
      <w:pPr>
        <w:rPr/>
      </w:pPr>
      <w:r w:rsidDel="00000000" w:rsidR="00000000" w:rsidRPr="00000000">
        <w:rPr>
          <w:rtl w:val="0"/>
        </w:rPr>
        <w:t xml:space="preserve">InteractionResult</w:t>
      </w:r>
    </w:p>
    <w:p w:rsidR="00000000" w:rsidDel="00000000" w:rsidP="00000000" w:rsidRDefault="00000000" w:rsidRPr="00000000" w14:paraId="00000579">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57A">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57B">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pStyle w:val="Heading3"/>
        <w:keepNext w:val="0"/>
        <w:keepLines w:val="0"/>
        <w:spacing w:before="0" w:lineRule="auto"/>
        <w:rPr/>
      </w:pPr>
      <w:bookmarkStart w:colFirst="0" w:colLast="0" w:name="_w1ucun912xzg" w:id="75"/>
      <w:bookmarkEnd w:id="75"/>
      <w:r w:rsidDel="00000000" w:rsidR="00000000" w:rsidRPr="00000000">
        <w:rPr>
          <w:rtl w:val="0"/>
        </w:rPr>
        <w:t xml:space="preserve">Dynamic API Endpoints Integration</w:t>
      </w:r>
    </w:p>
    <w:p w:rsidR="00000000" w:rsidDel="00000000" w:rsidP="00000000" w:rsidRDefault="00000000" w:rsidRPr="00000000" w14:paraId="0000057E">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57F">
      <w:pPr>
        <w:pStyle w:val="Heading4"/>
        <w:keepNext w:val="0"/>
        <w:keepLines w:val="0"/>
        <w:spacing w:before="0" w:lineRule="auto"/>
        <w:rPr/>
      </w:pPr>
      <w:bookmarkStart w:colFirst="0" w:colLast="0" w:name="_e0dkh5f02gl" w:id="76"/>
      <w:bookmarkEnd w:id="76"/>
      <w:r w:rsidDel="00000000" w:rsidR="00000000" w:rsidRPr="00000000">
        <w:rPr>
          <w:rtl w:val="0"/>
        </w:rPr>
        <w:t xml:space="preserve">Monadic Context &amp; Interaction Pipeline</w:t>
      </w:r>
    </w:p>
    <w:p w:rsidR="00000000" w:rsidDel="00000000" w:rsidP="00000000" w:rsidRDefault="00000000" w:rsidRPr="00000000" w14:paraId="00000580">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581">
      <w:pPr>
        <w:numPr>
          <w:ilvl w:val="0"/>
          <w:numId w:val="32"/>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582">
      <w:pPr>
        <w:numPr>
          <w:ilvl w:val="0"/>
          <w:numId w:val="32"/>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583">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84">
      <w:pPr>
        <w:jc w:val="cente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                  [ API Resource Representation ]</w:t>
      </w:r>
    </w:p>
    <w:p w:rsidR="00000000" w:rsidDel="00000000" w:rsidP="00000000" w:rsidRDefault="00000000" w:rsidRPr="00000000" w14:paraId="00000586">
      <w:pPr>
        <w:rPr/>
      </w:pPr>
      <w:r w:rsidDel="00000000" w:rsidR="00000000" w:rsidRPr="00000000">
        <w:rPr>
          <w:rtl w:val="0"/>
        </w:rPr>
        <w:t xml:space="preserve">                                │</w:t>
      </w:r>
    </w:p>
    <w:p w:rsidR="00000000" w:rsidDel="00000000" w:rsidP="00000000" w:rsidRDefault="00000000" w:rsidRPr="00000000" w14:paraId="00000587">
      <w:pPr>
        <w:rPr/>
      </w:pPr>
      <w:r w:rsidDel="00000000" w:rsidR="00000000" w:rsidRPr="00000000">
        <w:rPr>
          <w:rtl w:val="0"/>
        </w:rPr>
        <w:t xml:space="preserve">                                │ (IO Monad Input Transformation)</w:t>
      </w:r>
    </w:p>
    <w:p w:rsidR="00000000" w:rsidDel="00000000" w:rsidP="00000000" w:rsidRDefault="00000000" w:rsidRPr="00000000" w14:paraId="00000588">
      <w:pPr>
        <w:rPr/>
      </w:pPr>
      <w:r w:rsidDel="00000000" w:rsidR="00000000" w:rsidRPr="00000000">
        <w:rPr>
          <w:rtl w:val="0"/>
        </w:rPr>
        <w:t xml:space="preserve">                                ▼</w:t>
      </w:r>
    </w:p>
    <w:p w:rsidR="00000000" w:rsidDel="00000000" w:rsidP="00000000" w:rsidRDefault="00000000" w:rsidRPr="00000000" w14:paraId="00000589">
      <w:pPr>
        <w:rPr/>
      </w:pPr>
      <w:r w:rsidDel="00000000" w:rsidR="00000000" w:rsidRPr="00000000">
        <w:rPr>
          <w:rtl w:val="0"/>
        </w:rPr>
        <w:t xml:space="preserve">              [ (DCIContextCK, RoleSK, ActorPK, InteractionOK) ]</w:t>
      </w:r>
    </w:p>
    <w:p w:rsidR="00000000" w:rsidDel="00000000" w:rsidP="00000000" w:rsidRDefault="00000000" w:rsidRPr="00000000" w14:paraId="0000058A">
      <w:pPr>
        <w:rPr/>
      </w:pPr>
      <w:r w:rsidDel="00000000" w:rsidR="00000000" w:rsidRPr="00000000">
        <w:rPr>
          <w:rtl w:val="0"/>
        </w:rPr>
        <w:t xml:space="preserve">                                │</w:t>
      </w:r>
    </w:p>
    <w:p w:rsidR="00000000" w:rsidDel="00000000" w:rsidP="00000000" w:rsidRDefault="00000000" w:rsidRPr="00000000" w14:paraId="0000058B">
      <w:pPr>
        <w:rPr/>
      </w:pPr>
      <w:r w:rsidDel="00000000" w:rsidR="00000000" w:rsidRPr="00000000">
        <w:rPr>
          <w:rtl w:val="0"/>
        </w:rPr>
        <w:t xml:space="preserve">                                │ (Augmentation Pipeline Fan-In)</w:t>
      </w:r>
    </w:p>
    <w:p w:rsidR="00000000" w:rsidDel="00000000" w:rsidP="00000000" w:rsidRDefault="00000000" w:rsidRPr="00000000" w14:paraId="0000058C">
      <w:pPr>
        <w:rPr/>
      </w:pPr>
      <w:r w:rsidDel="00000000" w:rsidR="00000000" w:rsidRPr="00000000">
        <w:rPr>
          <w:rtl w:val="0"/>
        </w:rPr>
        <w:t xml:space="preserve">                                ▼</w:t>
      </w:r>
    </w:p>
    <w:p w:rsidR="00000000" w:rsidDel="00000000" w:rsidP="00000000" w:rsidRDefault="00000000" w:rsidRPr="00000000" w14:paraId="0000058D">
      <w:pPr>
        <w:rPr/>
      </w:pPr>
      <w:r w:rsidDel="00000000" w:rsidR="00000000" w:rsidRPr="00000000">
        <w:rPr>
          <w:rtl w:val="0"/>
        </w:rPr>
        <w:t xml:space="preserve">                      [ Activation Layer ]</w:t>
      </w:r>
    </w:p>
    <w:p w:rsidR="00000000" w:rsidDel="00000000" w:rsidP="00000000" w:rsidRDefault="00000000" w:rsidRPr="00000000" w14:paraId="0000058E">
      <w:pPr>
        <w:rPr/>
      </w:pPr>
      <w:r w:rsidDel="00000000" w:rsidR="00000000" w:rsidRPr="00000000">
        <w:rPr>
          <w:rtl w:val="0"/>
        </w:rPr>
        <w:t xml:space="preserve">          (Inference / Merge / Fold / Unfold Execution)</w:t>
      </w:r>
    </w:p>
    <w:p w:rsidR="00000000" w:rsidDel="00000000" w:rsidP="00000000" w:rsidRDefault="00000000" w:rsidRPr="00000000" w14:paraId="0000058F">
      <w:pPr>
        <w:rPr/>
      </w:pPr>
      <w:r w:rsidDel="00000000" w:rsidR="00000000" w:rsidRPr="00000000">
        <w:rPr>
          <w:rtl w:val="0"/>
        </w:rPr>
        <w:t xml:space="preserve">                                │</w:t>
      </w:r>
    </w:p>
    <w:p w:rsidR="00000000" w:rsidDel="00000000" w:rsidP="00000000" w:rsidRDefault="00000000" w:rsidRPr="00000000" w14:paraId="00000590">
      <w:pPr>
        <w:rPr/>
      </w:pPr>
      <w:r w:rsidDel="00000000" w:rsidR="00000000" w:rsidRPr="00000000">
        <w:rPr>
          <w:rtl w:val="0"/>
        </w:rPr>
        <w:t xml:space="preserve">                                │ (Augmentation Pipeline Fan-Out)</w:t>
      </w:r>
    </w:p>
    <w:p w:rsidR="00000000" w:rsidDel="00000000" w:rsidP="00000000" w:rsidRDefault="00000000" w:rsidRPr="00000000" w14:paraId="00000591">
      <w:pPr>
        <w:rPr/>
      </w:pPr>
      <w:r w:rsidDel="00000000" w:rsidR="00000000" w:rsidRPr="00000000">
        <w:rPr>
          <w:rtl w:val="0"/>
        </w:rPr>
        <w:t xml:space="preserve">                                ▼</w:t>
      </w:r>
    </w:p>
    <w:p w:rsidR="00000000" w:rsidDel="00000000" w:rsidP="00000000" w:rsidRDefault="00000000" w:rsidRPr="00000000" w14:paraId="00000592">
      <w:pPr>
        <w:rPr/>
      </w:pPr>
      <w:r w:rsidDel="00000000" w:rsidR="00000000" w:rsidRPr="00000000">
        <w:rPr>
          <w:rtl w:val="0"/>
        </w:rPr>
        <w:t xml:space="preserve">              [ (DCIContextCK, RoleSK, ActorPK, InteractionOK) ]</w:t>
      </w:r>
    </w:p>
    <w:p w:rsidR="00000000" w:rsidDel="00000000" w:rsidP="00000000" w:rsidRDefault="00000000" w:rsidRPr="00000000" w14:paraId="00000593">
      <w:pPr>
        <w:rPr/>
      </w:pPr>
      <w:r w:rsidDel="00000000" w:rsidR="00000000" w:rsidRPr="00000000">
        <w:rPr>
          <w:rtl w:val="0"/>
        </w:rPr>
        <w:t xml:space="preserve">                                │</w:t>
      </w:r>
    </w:p>
    <w:p w:rsidR="00000000" w:rsidDel="00000000" w:rsidP="00000000" w:rsidRDefault="00000000" w:rsidRPr="00000000" w14:paraId="00000594">
      <w:pPr>
        <w:rPr/>
      </w:pPr>
      <w:r w:rsidDel="00000000" w:rsidR="00000000" w:rsidRPr="00000000">
        <w:rPr>
          <w:rtl w:val="0"/>
        </w:rPr>
        <w:t xml:space="preserve">                                │ (IO Monad Output Transformation)</w:t>
      </w:r>
    </w:p>
    <w:p w:rsidR="00000000" w:rsidDel="00000000" w:rsidP="00000000" w:rsidRDefault="00000000" w:rsidRPr="00000000" w14:paraId="00000595">
      <w:pPr>
        <w:rPr/>
      </w:pPr>
      <w:r w:rsidDel="00000000" w:rsidR="00000000" w:rsidRPr="00000000">
        <w:rPr>
          <w:rtl w:val="0"/>
        </w:rPr>
        <w:t xml:space="preserve">                                ▼</w:t>
      </w:r>
    </w:p>
    <w:p w:rsidR="00000000" w:rsidDel="00000000" w:rsidP="00000000" w:rsidRDefault="00000000" w:rsidRPr="00000000" w14:paraId="00000596">
      <w:pPr>
        <w:rPr/>
      </w:pPr>
      <w:r w:rsidDel="00000000" w:rsidR="00000000" w:rsidRPr="00000000">
        <w:rPr>
          <w:rtl w:val="0"/>
        </w:rPr>
        <w:t xml:space="preserve">                [ Updated Navigation State Monad ]</w:t>
      </w:r>
    </w:p>
    <w:p w:rsidR="00000000" w:rsidDel="00000000" w:rsidP="00000000" w:rsidRDefault="00000000" w:rsidRPr="00000000" w14:paraId="00000597">
      <w:pPr>
        <w:rPr/>
      </w:pPr>
      <w:r w:rsidDel="00000000" w:rsidR="00000000" w:rsidRPr="00000000">
        <w:rPr>
          <w:rtl w:val="0"/>
        </w:rPr>
        <w:t xml:space="preserve">                                │</w:t>
      </w:r>
    </w:p>
    <w:p w:rsidR="00000000" w:rsidDel="00000000" w:rsidP="00000000" w:rsidRDefault="00000000" w:rsidRPr="00000000" w14:paraId="00000598">
      <w:pPr>
        <w:rPr/>
      </w:pPr>
      <w:r w:rsidDel="00000000" w:rsidR="00000000" w:rsidRPr="00000000">
        <w:rPr>
          <w:rtl w:val="0"/>
        </w:rPr>
        <w:t xml:space="preserve">                                ▼</w:t>
      </w:r>
    </w:p>
    <w:p w:rsidR="00000000" w:rsidDel="00000000" w:rsidP="00000000" w:rsidRDefault="00000000" w:rsidRPr="00000000" w14:paraId="00000599">
      <w:pPr>
        <w:rPr/>
      </w:pPr>
      <w:r w:rsidDel="00000000" w:rsidR="00000000" w:rsidRPr="00000000">
        <w:rPr>
          <w:rtl w:val="0"/>
        </w:rPr>
        <w:t xml:space="preserve">               [ Rendered API Resource / Actions ]</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pStyle w:val="Heading4"/>
        <w:keepNext w:val="0"/>
        <w:keepLines w:val="0"/>
        <w:spacing w:before="0" w:lineRule="auto"/>
        <w:rPr/>
      </w:pPr>
      <w:bookmarkStart w:colFirst="0" w:colLast="0" w:name="_y5ejppv6cphl" w:id="77"/>
      <w:bookmarkEnd w:id="77"/>
      <w:r w:rsidDel="00000000" w:rsidR="00000000" w:rsidRPr="00000000">
        <w:rPr>
          <w:rtl w:val="0"/>
        </w:rPr>
        <w:t xml:space="preserve">Protocol Execution &amp; Resource Traversal</w:t>
      </w:r>
    </w:p>
    <w:p w:rsidR="00000000" w:rsidDel="00000000" w:rsidP="00000000" w:rsidRDefault="00000000" w:rsidRPr="00000000" w14:paraId="0000059C">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59D">
      <w:pPr>
        <w:numPr>
          <w:ilvl w:val="0"/>
          <w:numId w:val="11"/>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59E">
      <w:pPr>
        <w:numPr>
          <w:ilvl w:val="0"/>
          <w:numId w:val="11"/>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59F">
      <w:pPr>
        <w:numPr>
          <w:ilvl w:val="0"/>
          <w:numId w:val="11"/>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5A0">
      <w:pPr>
        <w:numPr>
          <w:ilvl w:val="1"/>
          <w:numId w:val="11"/>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5A1">
      <w:pPr>
        <w:numPr>
          <w:ilvl w:val="1"/>
          <w:numId w:val="11"/>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5A2">
      <w:pPr>
        <w:numPr>
          <w:ilvl w:val="1"/>
          <w:numId w:val="11"/>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5A3">
      <w:pPr>
        <w:numPr>
          <w:ilvl w:val="0"/>
          <w:numId w:val="11"/>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5A4">
      <w:pPr>
        <w:pStyle w:val="Heading4"/>
        <w:keepNext w:val="0"/>
        <w:keepLines w:val="0"/>
        <w:spacing w:before="0" w:lineRule="auto"/>
        <w:rPr/>
      </w:pPr>
      <w:bookmarkStart w:colFirst="0" w:colLast="0" w:name="_i7kqq0fzog2r" w:id="78"/>
      <w:bookmarkEnd w:id="78"/>
      <w:r w:rsidDel="00000000" w:rsidR="00000000" w:rsidRPr="00000000">
        <w:rPr>
          <w:rtl w:val="0"/>
        </w:rPr>
        <w:t xml:space="preserve">Generic Dynamic API Endpoints Browser / Designer</w:t>
      </w:r>
    </w:p>
    <w:p w:rsidR="00000000" w:rsidDel="00000000" w:rsidP="00000000" w:rsidRDefault="00000000" w:rsidRPr="00000000" w14:paraId="000005A5">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5A6">
      <w:pPr>
        <w:numPr>
          <w:ilvl w:val="0"/>
          <w:numId w:val="66"/>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5A7">
      <w:pPr>
        <w:numPr>
          <w:ilvl w:val="0"/>
          <w:numId w:val="66"/>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5A8">
      <w:pPr>
        <w:pStyle w:val="Heading3"/>
        <w:rPr/>
      </w:pPr>
      <w:bookmarkStart w:colFirst="0" w:colLast="0" w:name="_iob5mj1me7r1" w:id="79"/>
      <w:bookmarkEnd w:id="79"/>
      <w:r w:rsidDel="00000000" w:rsidR="00000000" w:rsidRPr="00000000">
        <w:rPr>
          <w:rtl w:val="0"/>
        </w:rPr>
        <w:t xml:space="preserve">Dynamic API Endpoints API Architecture &amp; Monadic Workflow</w:t>
      </w:r>
    </w:p>
    <w:p w:rsidR="00000000" w:rsidDel="00000000" w:rsidP="00000000" w:rsidRDefault="00000000" w:rsidRPr="00000000" w14:paraId="000005A9">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5AA">
      <w:pPr>
        <w:pStyle w:val="Heading4"/>
        <w:rPr/>
      </w:pPr>
      <w:bookmarkStart w:colFirst="0" w:colLast="0" w:name="_jb43y6h0bcqs" w:id="80"/>
      <w:bookmarkEnd w:id="80"/>
      <w:r w:rsidDel="00000000" w:rsidR="00000000" w:rsidRPr="00000000">
        <w:rPr>
          <w:rtl w:val="0"/>
        </w:rPr>
        <w:t xml:space="preserve">Monadic Execution Model: State and IO Monads</w:t>
      </w:r>
    </w:p>
    <w:p w:rsidR="00000000" w:rsidDel="00000000" w:rsidP="00000000" w:rsidRDefault="00000000" w:rsidRPr="00000000" w14:paraId="000005AB">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5AC">
      <w:pPr>
        <w:numPr>
          <w:ilvl w:val="0"/>
          <w:numId w:val="38"/>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5AD">
      <w:pPr>
        <w:numPr>
          <w:ilvl w:val="0"/>
          <w:numId w:val="38"/>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5AE">
      <w:pPr>
        <w:rPr/>
      </w:pPr>
      <w:r w:rsidDel="00000000" w:rsidR="00000000" w:rsidRPr="00000000">
        <w:rPr>
          <w:rtl w:val="0"/>
        </w:rPr>
        <w:t xml:space="preserve">API Resource Representation (REST)</w:t>
      </w:r>
    </w:p>
    <w:p w:rsidR="00000000" w:rsidDel="00000000" w:rsidP="00000000" w:rsidRDefault="00000000" w:rsidRPr="00000000" w14:paraId="000005AF">
      <w:pPr>
        <w:rPr/>
      </w:pPr>
      <w:r w:rsidDel="00000000" w:rsidR="00000000" w:rsidRPr="00000000">
        <w:rPr>
          <w:rtl w:val="0"/>
        </w:rPr>
        <w:t xml:space="preserve">        │  (IO Monad: Unfold / Transform)</w:t>
      </w:r>
    </w:p>
    <w:p w:rsidR="00000000" w:rsidDel="00000000" w:rsidP="00000000" w:rsidRDefault="00000000" w:rsidRPr="00000000" w14:paraId="000005B0">
      <w:pPr>
        <w:rPr/>
      </w:pPr>
      <w:r w:rsidDel="00000000" w:rsidR="00000000" w:rsidRPr="00000000">
        <w:rPr>
          <w:rtl w:val="0"/>
        </w:rPr>
        <w:t xml:space="preserve">        ▼</w:t>
      </w:r>
    </w:p>
    <w:p w:rsidR="00000000" w:rsidDel="00000000" w:rsidP="00000000" w:rsidRDefault="00000000" w:rsidRPr="00000000" w14:paraId="000005B1">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5B2">
      <w:pPr>
        <w:rPr/>
      </w:pPr>
      <w:r w:rsidDel="00000000" w:rsidR="00000000" w:rsidRPr="00000000">
        <w:rPr>
          <w:rtl w:val="0"/>
        </w:rPr>
        <w:t xml:space="preserve">        │  (Fan-In / Fan-Out: Augmentation Pipeline Inference)</w:t>
      </w:r>
    </w:p>
    <w:p w:rsidR="00000000" w:rsidDel="00000000" w:rsidP="00000000" w:rsidRDefault="00000000" w:rsidRPr="00000000" w14:paraId="000005B3">
      <w:pPr>
        <w:rPr/>
      </w:pPr>
      <w:r w:rsidDel="00000000" w:rsidR="00000000" w:rsidRPr="00000000">
        <w:rPr>
          <w:rtl w:val="0"/>
        </w:rPr>
        <w:t xml:space="preserve">        ▼</w:t>
      </w:r>
    </w:p>
    <w:p w:rsidR="00000000" w:rsidDel="00000000" w:rsidP="00000000" w:rsidRDefault="00000000" w:rsidRPr="00000000" w14:paraId="000005B4">
      <w:pPr>
        <w:rPr/>
      </w:pPr>
      <w:r w:rsidDel="00000000" w:rsidR="00000000" w:rsidRPr="00000000">
        <w:rPr>
          <w:rtl w:val="0"/>
        </w:rPr>
        <w:t xml:space="preserve">Updated Knowledge &amp; Inferred State</w:t>
      </w:r>
    </w:p>
    <w:p w:rsidR="00000000" w:rsidDel="00000000" w:rsidP="00000000" w:rsidRDefault="00000000" w:rsidRPr="00000000" w14:paraId="000005B5">
      <w:pPr>
        <w:rPr/>
      </w:pPr>
      <w:r w:rsidDel="00000000" w:rsidR="00000000" w:rsidRPr="00000000">
        <w:rPr>
          <w:rtl w:val="0"/>
        </w:rPr>
        <w:t xml:space="preserve">        │  (IO Monad: Fold / Render)</w:t>
      </w:r>
    </w:p>
    <w:p w:rsidR="00000000" w:rsidDel="00000000" w:rsidP="00000000" w:rsidRDefault="00000000" w:rsidRPr="00000000" w14:paraId="000005B6">
      <w:pPr>
        <w:rPr/>
      </w:pPr>
      <w:r w:rsidDel="00000000" w:rsidR="00000000" w:rsidRPr="00000000">
        <w:rPr>
          <w:rtl w:val="0"/>
        </w:rPr>
        <w:t xml:space="preserve">        ▼</w:t>
      </w:r>
    </w:p>
    <w:p w:rsidR="00000000" w:rsidDel="00000000" w:rsidP="00000000" w:rsidRDefault="00000000" w:rsidRPr="00000000" w14:paraId="000005B7">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5B8">
      <w:pPr>
        <w:rPr/>
      </w:pPr>
      <w:r w:rsidDel="00000000" w:rsidR="00000000" w:rsidRPr="00000000">
        <w:rPr>
          <w:rtl w:val="0"/>
        </w:rPr>
      </w:r>
    </w:p>
    <w:p w:rsidR="00000000" w:rsidDel="00000000" w:rsidP="00000000" w:rsidRDefault="00000000" w:rsidRPr="00000000" w14:paraId="000005B9">
      <w:pPr>
        <w:pStyle w:val="Heading4"/>
        <w:rPr/>
      </w:pPr>
      <w:bookmarkStart w:colFirst="0" w:colLast="0" w:name="_hypccgsddhji" w:id="81"/>
      <w:bookmarkEnd w:id="81"/>
      <w:r w:rsidDel="00000000" w:rsidR="00000000" w:rsidRPr="00000000">
        <w:rPr>
          <w:rtl w:val="0"/>
        </w:rPr>
        <w:t xml:space="preserve">Activation Statements Transformation Flow</w:t>
      </w:r>
    </w:p>
    <w:p w:rsidR="00000000" w:rsidDel="00000000" w:rsidP="00000000" w:rsidRDefault="00000000" w:rsidRPr="00000000" w14:paraId="000005BA">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5BB">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BC">
      <w:pPr>
        <w:jc w:val="center"/>
        <w:rPr/>
      </w:pPr>
      <w:r w:rsidDel="00000000" w:rsidR="00000000" w:rsidRPr="00000000">
        <w:rPr>
          <w:rtl w:val="0"/>
        </w:rPr>
      </w:r>
    </w:p>
    <w:p w:rsidR="00000000" w:rsidDel="00000000" w:rsidP="00000000" w:rsidRDefault="00000000" w:rsidRPr="00000000" w14:paraId="000005BD">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5BE">
      <w:pPr>
        <w:numPr>
          <w:ilvl w:val="0"/>
          <w:numId w:val="27"/>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5BF">
      <w:pPr>
        <w:numPr>
          <w:ilvl w:val="0"/>
          <w:numId w:val="27"/>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5C0">
      <w:pPr>
        <w:numPr>
          <w:ilvl w:val="0"/>
          <w:numId w:val="27"/>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5C1">
      <w:pPr>
        <w:numPr>
          <w:ilvl w:val="0"/>
          <w:numId w:val="27"/>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5C2">
      <w:pPr>
        <w:numPr>
          <w:ilvl w:val="0"/>
          <w:numId w:val="27"/>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5C3">
      <w:pPr>
        <w:pStyle w:val="Heading4"/>
        <w:rPr/>
      </w:pPr>
      <w:bookmarkStart w:colFirst="0" w:colLast="0" w:name="_m5v0ub8sstln" w:id="82"/>
      <w:bookmarkEnd w:id="82"/>
      <w:r w:rsidDel="00000000" w:rsidR="00000000" w:rsidRPr="00000000">
        <w:rPr>
          <w:rtl w:val="0"/>
        </w:rPr>
        <w:t xml:space="preserve">Conversational Session &amp; Resource Navigation Pattern</w:t>
      </w:r>
    </w:p>
    <w:p w:rsidR="00000000" w:rsidDel="00000000" w:rsidP="00000000" w:rsidRDefault="00000000" w:rsidRPr="00000000" w14:paraId="000005C4">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5C5">
      <w:pPr>
        <w:numPr>
          <w:ilvl w:val="0"/>
          <w:numId w:val="4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5C6">
      <w:pPr>
        <w:numPr>
          <w:ilvl w:val="1"/>
          <w:numId w:val="4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5C7">
      <w:pPr>
        <w:numPr>
          <w:ilvl w:val="1"/>
          <w:numId w:val="4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5C8">
      <w:pPr>
        <w:numPr>
          <w:ilvl w:val="0"/>
          <w:numId w:val="4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5C9">
      <w:pPr>
        <w:numPr>
          <w:ilvl w:val="1"/>
          <w:numId w:val="4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5CA">
      <w:pPr>
        <w:numPr>
          <w:ilvl w:val="1"/>
          <w:numId w:val="4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5CB">
      <w:pPr>
        <w:numPr>
          <w:ilvl w:val="0"/>
          <w:numId w:val="4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5CC">
      <w:pPr>
        <w:numPr>
          <w:ilvl w:val="1"/>
          <w:numId w:val="4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5CD">
      <w:pPr>
        <w:numPr>
          <w:ilvl w:val="2"/>
          <w:numId w:val="4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5CE">
      <w:pPr>
        <w:numPr>
          <w:ilvl w:val="2"/>
          <w:numId w:val="4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5CF">
      <w:pPr>
        <w:numPr>
          <w:ilvl w:val="2"/>
          <w:numId w:val="4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5D0">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5D1">
      <w:pPr>
        <w:pStyle w:val="Heading3"/>
        <w:keepNext w:val="0"/>
        <w:keepLines w:val="0"/>
        <w:rPr/>
      </w:pPr>
      <w:bookmarkStart w:colFirst="0" w:colLast="0" w:name="_lwtzrej1sx7g" w:id="83"/>
      <w:bookmarkEnd w:id="83"/>
      <w:r w:rsidDel="00000000" w:rsidR="00000000" w:rsidRPr="00000000">
        <w:rPr>
          <w:rtl w:val="0"/>
        </w:rPr>
        <w:t xml:space="preserve">Dynamic API Endpoints Summary</w:t>
      </w:r>
    </w:p>
    <w:p w:rsidR="00000000" w:rsidDel="00000000" w:rsidP="00000000" w:rsidRDefault="00000000" w:rsidRPr="00000000" w14:paraId="000005D2">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5D3">
      <w:pPr>
        <w:rPr/>
      </w:pPr>
      <w:r w:rsidDel="00000000" w:rsidR="00000000" w:rsidRPr="00000000">
        <w:rPr>
          <w:rtl w:val="0"/>
        </w:rPr>
        <w:t xml:space="preserve">(DCIContextCK, RoleSK, ActorPK, InteractionOK)</w:t>
      </w:r>
    </w:p>
    <w:p w:rsidR="00000000" w:rsidDel="00000000" w:rsidP="00000000" w:rsidRDefault="00000000" w:rsidRPr="00000000" w14:paraId="000005D4">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5D5">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5D6">
      <w:pPr>
        <w:pStyle w:val="Heading4"/>
        <w:keepNext w:val="0"/>
        <w:keepLines w:val="0"/>
        <w:rPr/>
      </w:pPr>
      <w:bookmarkStart w:colFirst="0" w:colLast="0" w:name="_ay2k4p6dghuc" w:id="84"/>
      <w:bookmarkEnd w:id="84"/>
      <w:r w:rsidDel="00000000" w:rsidR="00000000" w:rsidRPr="00000000">
        <w:rPr>
          <w:rtl w:val="0"/>
        </w:rPr>
        <w:t xml:space="preserve">Resource Representation and Navigational State</w:t>
      </w:r>
    </w:p>
    <w:p w:rsidR="00000000" w:rsidDel="00000000" w:rsidP="00000000" w:rsidRDefault="00000000" w:rsidRPr="00000000" w14:paraId="000005D7">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5D8">
      <w:pPr>
        <w:spacing w:after="240" w:before="240" w:lineRule="auto"/>
        <w:rPr/>
      </w:pPr>
      <w:r w:rsidDel="00000000" w:rsidR="00000000" w:rsidRPr="00000000">
        <w:rPr>
          <w:rtl w:val="0"/>
        </w:rPr>
        <w:t xml:space="preserve">Conceptually:</w:t>
      </w:r>
    </w:p>
    <w:p w:rsidR="00000000" w:rsidDel="00000000" w:rsidP="00000000" w:rsidRDefault="00000000" w:rsidRPr="00000000" w14:paraId="000005D9">
      <w:pPr>
        <w:rPr/>
      </w:pPr>
      <w:r w:rsidDel="00000000" w:rsidR="00000000" w:rsidRPr="00000000">
        <w:rPr>
          <w:rtl w:val="0"/>
        </w:rPr>
        <w:t xml:space="preserve">Activation Statements</w:t>
      </w:r>
    </w:p>
    <w:p w:rsidR="00000000" w:rsidDel="00000000" w:rsidP="00000000" w:rsidRDefault="00000000" w:rsidRPr="00000000" w14:paraId="000005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B">
      <w:pPr>
        <w:rPr/>
      </w:pPr>
      <w:r w:rsidDel="00000000" w:rsidR="00000000" w:rsidRPr="00000000">
        <w:rPr>
          <w:rtl w:val="0"/>
        </w:rPr>
        <w:t xml:space="preserve">Resource / Occurrence / Statement materialization</w:t>
      </w:r>
    </w:p>
    <w:p w:rsidR="00000000" w:rsidDel="00000000" w:rsidP="00000000" w:rsidRDefault="00000000" w:rsidRPr="00000000" w14:paraId="000005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D">
      <w:pPr>
        <w:rPr/>
      </w:pPr>
      <w:r w:rsidDel="00000000" w:rsidR="00000000" w:rsidRPr="00000000">
        <w:rPr>
          <w:rtl w:val="0"/>
        </w:rPr>
        <w:t xml:space="preserve">API Resource representation</w:t>
      </w:r>
    </w:p>
    <w:p w:rsidR="00000000" w:rsidDel="00000000" w:rsidP="00000000" w:rsidRDefault="00000000" w:rsidRPr="00000000" w14:paraId="000005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F">
      <w:pPr>
        <w:rPr/>
      </w:pPr>
      <w:r w:rsidDel="00000000" w:rsidR="00000000" w:rsidRPr="00000000">
        <w:rPr>
          <w:rtl w:val="0"/>
        </w:rPr>
        <w:t xml:space="preserve">client inspects representation</w:t>
      </w:r>
    </w:p>
    <w:p w:rsidR="00000000" w:rsidDel="00000000" w:rsidP="00000000" w:rsidRDefault="00000000" w:rsidRPr="00000000" w14:paraId="000005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E1">
      <w:pPr>
        <w:rPr/>
      </w:pPr>
      <w:r w:rsidDel="00000000" w:rsidR="00000000" w:rsidRPr="00000000">
        <w:rPr>
          <w:rtl w:val="0"/>
        </w:rPr>
        <w:t xml:space="preserve">client follows a navigational affordance</w:t>
      </w:r>
    </w:p>
    <w:p w:rsidR="00000000" w:rsidDel="00000000" w:rsidP="00000000" w:rsidRDefault="00000000" w:rsidRPr="00000000" w14:paraId="000005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E3">
      <w:pPr>
        <w:rPr/>
      </w:pPr>
      <w:r w:rsidDel="00000000" w:rsidR="00000000" w:rsidRPr="00000000">
        <w:rPr>
          <w:rtl w:val="0"/>
        </w:rPr>
        <w:t xml:space="preserve">next API Resource representation</w:t>
      </w:r>
    </w:p>
    <w:p w:rsidR="00000000" w:rsidDel="00000000" w:rsidP="00000000" w:rsidRDefault="00000000" w:rsidRPr="00000000" w14:paraId="000005E4">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5E5">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5E6">
      <w:pPr>
        <w:rPr/>
      </w:pPr>
      <w:r w:rsidDel="00000000" w:rsidR="00000000" w:rsidRPr="00000000">
        <w:rPr>
          <w:rtl w:val="0"/>
        </w:rPr>
        <w:t xml:space="preserve">self</w:t>
      </w:r>
    </w:p>
    <w:p w:rsidR="00000000" w:rsidDel="00000000" w:rsidP="00000000" w:rsidRDefault="00000000" w:rsidRPr="00000000" w14:paraId="000005E7">
      <w:pPr>
        <w:rPr/>
      </w:pPr>
      <w:r w:rsidDel="00000000" w:rsidR="00000000" w:rsidRPr="00000000">
        <w:rPr>
          <w:rtl w:val="0"/>
        </w:rPr>
        <w:t xml:space="preserve">parent</w:t>
      </w:r>
    </w:p>
    <w:p w:rsidR="00000000" w:rsidDel="00000000" w:rsidP="00000000" w:rsidRDefault="00000000" w:rsidRPr="00000000" w14:paraId="000005E8">
      <w:pPr>
        <w:rPr/>
      </w:pPr>
      <w:r w:rsidDel="00000000" w:rsidR="00000000" w:rsidRPr="00000000">
        <w:rPr>
          <w:rtl w:val="0"/>
        </w:rPr>
        <w:t xml:space="preserve">context</w:t>
      </w:r>
    </w:p>
    <w:p w:rsidR="00000000" w:rsidDel="00000000" w:rsidP="00000000" w:rsidRDefault="00000000" w:rsidRPr="00000000" w14:paraId="000005E9">
      <w:pPr>
        <w:rPr/>
      </w:pPr>
      <w:r w:rsidDel="00000000" w:rsidR="00000000" w:rsidRPr="00000000">
        <w:rPr>
          <w:rtl w:val="0"/>
        </w:rPr>
        <w:t xml:space="preserve">roles</w:t>
      </w:r>
    </w:p>
    <w:p w:rsidR="00000000" w:rsidDel="00000000" w:rsidP="00000000" w:rsidRDefault="00000000" w:rsidRPr="00000000" w14:paraId="000005EA">
      <w:pPr>
        <w:rPr/>
      </w:pPr>
      <w:r w:rsidDel="00000000" w:rsidR="00000000" w:rsidRPr="00000000">
        <w:rPr>
          <w:rtl w:val="0"/>
        </w:rPr>
        <w:t xml:space="preserve">actors</w:t>
      </w:r>
    </w:p>
    <w:p w:rsidR="00000000" w:rsidDel="00000000" w:rsidP="00000000" w:rsidRDefault="00000000" w:rsidRPr="00000000" w14:paraId="000005EB">
      <w:pPr>
        <w:rPr/>
      </w:pPr>
      <w:r w:rsidDel="00000000" w:rsidR="00000000" w:rsidRPr="00000000">
        <w:rPr>
          <w:rtl w:val="0"/>
        </w:rPr>
        <w:t xml:space="preserve">interactions</w:t>
      </w:r>
    </w:p>
    <w:p w:rsidR="00000000" w:rsidDel="00000000" w:rsidP="00000000" w:rsidRDefault="00000000" w:rsidRPr="00000000" w14:paraId="000005EC">
      <w:pPr>
        <w:rPr/>
      </w:pPr>
      <w:r w:rsidDel="00000000" w:rsidR="00000000" w:rsidRPr="00000000">
        <w:rPr>
          <w:rtl w:val="0"/>
        </w:rPr>
        <w:t xml:space="preserve">instances</w:t>
      </w:r>
    </w:p>
    <w:p w:rsidR="00000000" w:rsidDel="00000000" w:rsidP="00000000" w:rsidRDefault="00000000" w:rsidRPr="00000000" w14:paraId="000005ED">
      <w:pPr>
        <w:rPr/>
      </w:pPr>
      <w:r w:rsidDel="00000000" w:rsidR="00000000" w:rsidRPr="00000000">
        <w:rPr>
          <w:rtl w:val="0"/>
        </w:rPr>
        <w:t xml:space="preserve">new</w:t>
      </w:r>
    </w:p>
    <w:p w:rsidR="00000000" w:rsidDel="00000000" w:rsidP="00000000" w:rsidRDefault="00000000" w:rsidRPr="00000000" w14:paraId="000005EE">
      <w:pPr>
        <w:rPr/>
      </w:pPr>
      <w:r w:rsidDel="00000000" w:rsidR="00000000" w:rsidRPr="00000000">
        <w:rPr>
          <w:rtl w:val="0"/>
        </w:rPr>
        <w:t xml:space="preserve">result</w:t>
      </w:r>
    </w:p>
    <w:p w:rsidR="00000000" w:rsidDel="00000000" w:rsidP="00000000" w:rsidRDefault="00000000" w:rsidRPr="00000000" w14:paraId="000005EF">
      <w:pPr>
        <w:rPr/>
      </w:pPr>
      <w:r w:rsidDel="00000000" w:rsidR="00000000" w:rsidRPr="00000000">
        <w:rPr>
          <w:rtl w:val="0"/>
        </w:rPr>
        <w:t xml:space="preserve">next</w:t>
      </w:r>
    </w:p>
    <w:p w:rsidR="00000000" w:rsidDel="00000000" w:rsidP="00000000" w:rsidRDefault="00000000" w:rsidRPr="00000000" w14:paraId="000005F0">
      <w:pPr>
        <w:rPr/>
      </w:pPr>
      <w:r w:rsidDel="00000000" w:rsidR="00000000" w:rsidRPr="00000000">
        <w:rPr>
          <w:rtl w:val="0"/>
        </w:rPr>
        <w:t xml:space="preserve">previous</w:t>
      </w:r>
    </w:p>
    <w:p w:rsidR="00000000" w:rsidDel="00000000" w:rsidP="00000000" w:rsidRDefault="00000000" w:rsidRPr="00000000" w14:paraId="000005F1">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5F2">
      <w:pPr>
        <w:pStyle w:val="Heading4"/>
        <w:keepNext w:val="0"/>
        <w:keepLines w:val="0"/>
        <w:rPr/>
      </w:pPr>
      <w:bookmarkStart w:colFirst="0" w:colLast="0" w:name="_209rhjytjkfn" w:id="85"/>
      <w:bookmarkEnd w:id="85"/>
      <w:r w:rsidDel="00000000" w:rsidR="00000000" w:rsidRPr="00000000">
        <w:rPr>
          <w:rtl w:val="0"/>
        </w:rPr>
        <w:t xml:space="preserve">State Monad: API Navigation and Augmentation State</w:t>
      </w:r>
    </w:p>
    <w:p w:rsidR="00000000" w:rsidDel="00000000" w:rsidP="00000000" w:rsidRDefault="00000000" w:rsidRPr="00000000" w14:paraId="000005F3">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5F4">
      <w:pPr>
        <w:spacing w:after="240" w:before="240" w:lineRule="auto"/>
        <w:rPr/>
      </w:pPr>
      <w:r w:rsidDel="00000000" w:rsidR="00000000" w:rsidRPr="00000000">
        <w:rPr>
          <w:rtl w:val="0"/>
        </w:rPr>
        <w:t xml:space="preserve">Conceptually:</w:t>
      </w:r>
    </w:p>
    <w:p w:rsidR="00000000" w:rsidDel="00000000" w:rsidP="00000000" w:rsidRDefault="00000000" w:rsidRPr="00000000" w14:paraId="000005F5">
      <w:pPr>
        <w:rPr/>
      </w:pPr>
      <w:r w:rsidDel="00000000" w:rsidR="00000000" w:rsidRPr="00000000">
        <w:rPr>
          <w:rtl w:val="0"/>
        </w:rPr>
        <w:t xml:space="preserve">State =</w:t>
      </w:r>
    </w:p>
    <w:p w:rsidR="00000000" w:rsidDel="00000000" w:rsidP="00000000" w:rsidRDefault="00000000" w:rsidRPr="00000000" w14:paraId="000005F6">
      <w:pPr>
        <w:rPr/>
      </w:pPr>
      <w:r w:rsidDel="00000000" w:rsidR="00000000" w:rsidRPr="00000000">
        <w:rPr>
          <w:rtl w:val="0"/>
        </w:rPr>
        <w:t xml:space="preserve">{</w:t>
      </w:r>
    </w:p>
    <w:p w:rsidR="00000000" w:rsidDel="00000000" w:rsidP="00000000" w:rsidRDefault="00000000" w:rsidRPr="00000000" w14:paraId="000005F7">
      <w:pPr>
        <w:rPr/>
      </w:pPr>
      <w:r w:rsidDel="00000000" w:rsidR="00000000" w:rsidRPr="00000000">
        <w:rPr>
          <w:rtl w:val="0"/>
        </w:rPr>
        <w:t xml:space="preserve">    selected Context,</w:t>
      </w:r>
    </w:p>
    <w:p w:rsidR="00000000" w:rsidDel="00000000" w:rsidP="00000000" w:rsidRDefault="00000000" w:rsidRPr="00000000" w14:paraId="000005F8">
      <w:pPr>
        <w:rPr/>
      </w:pPr>
      <w:r w:rsidDel="00000000" w:rsidR="00000000" w:rsidRPr="00000000">
        <w:rPr>
          <w:rtl w:val="0"/>
        </w:rPr>
        <w:t xml:space="preserve">    selected Role,</w:t>
      </w:r>
    </w:p>
    <w:p w:rsidR="00000000" w:rsidDel="00000000" w:rsidP="00000000" w:rsidRDefault="00000000" w:rsidRPr="00000000" w14:paraId="000005F9">
      <w:pPr>
        <w:rPr/>
      </w:pPr>
      <w:r w:rsidDel="00000000" w:rsidR="00000000" w:rsidRPr="00000000">
        <w:rPr>
          <w:rtl w:val="0"/>
        </w:rPr>
        <w:t xml:space="preserve">    selected Actor,</w:t>
      </w:r>
    </w:p>
    <w:p w:rsidR="00000000" w:rsidDel="00000000" w:rsidP="00000000" w:rsidRDefault="00000000" w:rsidRPr="00000000" w14:paraId="000005FA">
      <w:pPr>
        <w:rPr/>
      </w:pPr>
      <w:r w:rsidDel="00000000" w:rsidR="00000000" w:rsidRPr="00000000">
        <w:rPr>
          <w:rtl w:val="0"/>
        </w:rPr>
        <w:t xml:space="preserve">    selected Interaction,</w:t>
      </w:r>
    </w:p>
    <w:p w:rsidR="00000000" w:rsidDel="00000000" w:rsidP="00000000" w:rsidRDefault="00000000" w:rsidRPr="00000000" w14:paraId="000005FB">
      <w:pPr>
        <w:rPr/>
      </w:pPr>
      <w:r w:rsidDel="00000000" w:rsidR="00000000" w:rsidRPr="00000000">
        <w:rPr>
          <w:rtl w:val="0"/>
        </w:rPr>
        <w:t xml:space="preserve">    Context instance,</w:t>
      </w:r>
    </w:p>
    <w:p w:rsidR="00000000" w:rsidDel="00000000" w:rsidP="00000000" w:rsidRDefault="00000000" w:rsidRPr="00000000" w14:paraId="000005FC">
      <w:pPr>
        <w:rPr/>
      </w:pPr>
      <w:r w:rsidDel="00000000" w:rsidR="00000000" w:rsidRPr="00000000">
        <w:rPr>
          <w:rtl w:val="0"/>
        </w:rPr>
        <w:t xml:space="preserve">    Interaction instance,</w:t>
      </w:r>
    </w:p>
    <w:p w:rsidR="00000000" w:rsidDel="00000000" w:rsidP="00000000" w:rsidRDefault="00000000" w:rsidRPr="00000000" w14:paraId="000005FD">
      <w:pPr>
        <w:rPr/>
      </w:pPr>
      <w:r w:rsidDel="00000000" w:rsidR="00000000" w:rsidRPr="00000000">
        <w:rPr>
          <w:rtl w:val="0"/>
        </w:rPr>
        <w:t xml:space="preserve">    bound Resources,</w:t>
      </w:r>
    </w:p>
    <w:p w:rsidR="00000000" w:rsidDel="00000000" w:rsidP="00000000" w:rsidRDefault="00000000" w:rsidRPr="00000000" w14:paraId="000005FE">
      <w:pPr>
        <w:rPr/>
      </w:pPr>
      <w:r w:rsidDel="00000000" w:rsidR="00000000" w:rsidRPr="00000000">
        <w:rPr>
          <w:rtl w:val="0"/>
        </w:rPr>
        <w:t xml:space="preserve">    execution Result,</w:t>
      </w:r>
    </w:p>
    <w:p w:rsidR="00000000" w:rsidDel="00000000" w:rsidP="00000000" w:rsidRDefault="00000000" w:rsidRPr="00000000" w14:paraId="000005FF">
      <w:pPr>
        <w:rPr/>
      </w:pPr>
      <w:r w:rsidDel="00000000" w:rsidR="00000000" w:rsidRPr="00000000">
        <w:rPr>
          <w:rtl w:val="0"/>
        </w:rPr>
        <w:t xml:space="preserve">    navigation history,</w:t>
      </w:r>
    </w:p>
    <w:p w:rsidR="00000000" w:rsidDel="00000000" w:rsidP="00000000" w:rsidRDefault="00000000" w:rsidRPr="00000000" w14:paraId="00000600">
      <w:pPr>
        <w:rPr/>
      </w:pPr>
      <w:r w:rsidDel="00000000" w:rsidR="00000000" w:rsidRPr="00000000">
        <w:rPr>
          <w:rtl w:val="0"/>
        </w:rPr>
        <w:t xml:space="preserve">    Augmentation bindings</w:t>
      </w:r>
    </w:p>
    <w:p w:rsidR="00000000" w:rsidDel="00000000" w:rsidP="00000000" w:rsidRDefault="00000000" w:rsidRPr="00000000" w14:paraId="00000601">
      <w:pPr>
        <w:rPr/>
      </w:pPr>
      <w:r w:rsidDel="00000000" w:rsidR="00000000" w:rsidRPr="00000000">
        <w:rPr>
          <w:rtl w:val="0"/>
        </w:rPr>
        <w:t xml:space="preserve">}</w:t>
      </w:r>
    </w:p>
    <w:p w:rsidR="00000000" w:rsidDel="00000000" w:rsidP="00000000" w:rsidRDefault="00000000" w:rsidRPr="00000000" w14:paraId="00000602">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603">
      <w:pPr>
        <w:rPr/>
      </w:pPr>
      <w:r w:rsidDel="00000000" w:rsidR="00000000" w:rsidRPr="00000000">
        <w:rPr>
          <w:rtl w:val="0"/>
        </w:rPr>
        <w:t xml:space="preserve">navigate(State, Representation)</w:t>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605">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606">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607">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608">
      <w:pPr>
        <w:pStyle w:val="Heading4"/>
        <w:keepNext w:val="0"/>
        <w:keepLines w:val="0"/>
        <w:rPr/>
      </w:pPr>
      <w:bookmarkStart w:colFirst="0" w:colLast="0" w:name="_lv78s8wad61t" w:id="86"/>
      <w:bookmarkEnd w:id="86"/>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609">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60A">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60B">
      <w:pPr>
        <w:rPr/>
      </w:pPr>
      <w:r w:rsidDel="00000000" w:rsidR="00000000" w:rsidRPr="00000000">
        <w:rPr>
          <w:rtl w:val="0"/>
        </w:rPr>
        <w:t xml:space="preserve">API Representation</w:t>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D">
      <w:pPr>
        <w:rPr/>
      </w:pPr>
      <w:r w:rsidDel="00000000" w:rsidR="00000000" w:rsidRPr="00000000">
        <w:rPr>
          <w:rtl w:val="0"/>
        </w:rPr>
        <w:t xml:space="preserve">Activation Context Production Statements</w:t>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F">
      <w:pPr>
        <w:rPr/>
      </w:pPr>
      <w:r w:rsidDel="00000000" w:rsidR="00000000" w:rsidRPr="00000000">
        <w:rPr>
          <w:rtl w:val="0"/>
        </w:rPr>
        <w:t xml:space="preserve">Activation</w:t>
      </w:r>
    </w:p>
    <w:p w:rsidR="00000000" w:rsidDel="00000000" w:rsidP="00000000" w:rsidRDefault="00000000" w:rsidRPr="00000000" w14:paraId="000006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1">
      <w:pPr>
        <w:rPr/>
      </w:pPr>
      <w:r w:rsidDel="00000000" w:rsidR="00000000" w:rsidRPr="00000000">
        <w:rPr>
          <w:rtl w:val="0"/>
        </w:rPr>
        <w:t xml:space="preserve">fan-in / fan-out Augmentation Pipeline</w:t>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3">
      <w:pPr>
        <w:rPr/>
      </w:pPr>
      <w:r w:rsidDel="00000000" w:rsidR="00000000" w:rsidRPr="00000000">
        <w:rPr>
          <w:rtl w:val="0"/>
        </w:rPr>
        <w:t xml:space="preserve">new / updated Activation Statements</w:t>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5">
      <w:pPr>
        <w:rPr/>
      </w:pPr>
      <w:r w:rsidDel="00000000" w:rsidR="00000000" w:rsidRPr="00000000">
        <w:rPr>
          <w:rtl w:val="0"/>
        </w:rPr>
        <w:t xml:space="preserve">API Representation</w:t>
      </w:r>
    </w:p>
    <w:p w:rsidR="00000000" w:rsidDel="00000000" w:rsidP="00000000" w:rsidRDefault="00000000" w:rsidRPr="00000000" w14:paraId="00000616">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617">
      <w:pPr>
        <w:spacing w:after="240" w:before="240" w:lineRule="auto"/>
        <w:rPr/>
      </w:pPr>
      <w:r w:rsidDel="00000000" w:rsidR="00000000" w:rsidRPr="00000000">
        <w:rPr>
          <w:rtl w:val="0"/>
        </w:rPr>
        <w:t xml:space="preserve">Conceptually:</w:t>
      </w:r>
    </w:p>
    <w:p w:rsidR="00000000" w:rsidDel="00000000" w:rsidP="00000000" w:rsidRDefault="00000000" w:rsidRPr="00000000" w14:paraId="00000618">
      <w:pPr>
        <w:rPr/>
      </w:pPr>
      <w:r w:rsidDel="00000000" w:rsidR="00000000" w:rsidRPr="00000000">
        <w:rPr>
          <w:rtl w:val="0"/>
        </w:rPr>
        <w:t xml:space="preserve">InteractionRequest</w:t>
      </w:r>
    </w:p>
    <w:p w:rsidR="00000000" w:rsidDel="00000000" w:rsidP="00000000" w:rsidRDefault="00000000" w:rsidRPr="00000000" w14:paraId="00000619">
      <w:pPr>
        <w:rPr/>
      </w:pPr>
      <w:r w:rsidDel="00000000" w:rsidR="00000000" w:rsidRPr="00000000">
        <w:rPr>
          <w:rtl w:val="0"/>
        </w:rPr>
        <w:t xml:space="preserve">      +</w:t>
      </w:r>
    </w:p>
    <w:p w:rsidR="00000000" w:rsidDel="00000000" w:rsidP="00000000" w:rsidRDefault="00000000" w:rsidRPr="00000000" w14:paraId="0000061A">
      <w:pPr>
        <w:rPr/>
      </w:pPr>
      <w:r w:rsidDel="00000000" w:rsidR="00000000" w:rsidRPr="00000000">
        <w:rPr>
          <w:rtl w:val="0"/>
        </w:rPr>
        <w:t xml:space="preserve">ActivationApiState</w:t>
      </w:r>
    </w:p>
    <w:p w:rsidR="00000000" w:rsidDel="00000000" w:rsidP="00000000" w:rsidRDefault="00000000" w:rsidRPr="00000000" w14:paraId="000006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C">
      <w:pPr>
        <w:rPr/>
      </w:pPr>
      <w:r w:rsidDel="00000000" w:rsidR="00000000" w:rsidRPr="00000000">
        <w:rPr>
          <w:rtl w:val="0"/>
        </w:rPr>
        <w:t xml:space="preserve">State / IO computation</w:t>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0">
      <w:pPr>
        <w:rPr/>
      </w:pPr>
      <w:r w:rsidDel="00000000" w:rsidR="00000000" w:rsidRPr="00000000">
        <w:rPr>
          <w:rtl w:val="0"/>
        </w:rPr>
        <w:t xml:space="preserve">Activation processing</w:t>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2">
      <w:pPr>
        <w:rPr/>
      </w:pPr>
      <w:r w:rsidDel="00000000" w:rsidR="00000000" w:rsidRPr="00000000">
        <w:rPr>
          <w:rtl w:val="0"/>
        </w:rPr>
        <w:t xml:space="preserve">merge / unfold / fold</w:t>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4">
      <w:pPr>
        <w:rPr/>
      </w:pPr>
      <w:r w:rsidDel="00000000" w:rsidR="00000000" w:rsidRPr="00000000">
        <w:rPr>
          <w:rtl w:val="0"/>
        </w:rPr>
        <w:t xml:space="preserve">Activation production Statement(s)</w:t>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6">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6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8">
      <w:pPr>
        <w:rPr/>
      </w:pPr>
      <w:r w:rsidDel="00000000" w:rsidR="00000000" w:rsidRPr="00000000">
        <w:rPr>
          <w:rtl w:val="0"/>
        </w:rPr>
        <w:t xml:space="preserve">updated ActivationApiState</w:t>
      </w:r>
    </w:p>
    <w:p w:rsidR="00000000" w:rsidDel="00000000" w:rsidP="00000000" w:rsidRDefault="00000000" w:rsidRPr="00000000" w14:paraId="00000629">
      <w:pPr>
        <w:rPr/>
      </w:pPr>
      <w:r w:rsidDel="00000000" w:rsidR="00000000" w:rsidRPr="00000000">
        <w:rPr>
          <w:rtl w:val="0"/>
        </w:rPr>
        <w:t xml:space="preserve">      +</w:t>
      </w:r>
    </w:p>
    <w:p w:rsidR="00000000" w:rsidDel="00000000" w:rsidP="00000000" w:rsidRDefault="00000000" w:rsidRPr="00000000" w14:paraId="0000062A">
      <w:pPr>
        <w:rPr/>
      </w:pPr>
      <w:r w:rsidDel="00000000" w:rsidR="00000000" w:rsidRPr="00000000">
        <w:rPr>
          <w:rtl w:val="0"/>
        </w:rPr>
        <w:t xml:space="preserve">InteractionResult</w:t>
      </w:r>
    </w:p>
    <w:p w:rsidR="00000000" w:rsidDel="00000000" w:rsidP="00000000" w:rsidRDefault="00000000" w:rsidRPr="00000000" w14:paraId="0000062B">
      <w:pPr>
        <w:spacing w:after="240" w:before="240" w:lineRule="auto"/>
        <w:rPr/>
      </w:pPr>
      <w:r w:rsidDel="00000000" w:rsidR="00000000" w:rsidRPr="00000000">
        <w:rPr>
          <w:rtl w:val="0"/>
        </w:rPr>
        <w:t xml:space="preserve">Thus:</w:t>
      </w:r>
    </w:p>
    <w:p w:rsidR="00000000" w:rsidDel="00000000" w:rsidP="00000000" w:rsidRDefault="00000000" w:rsidRPr="00000000" w14:paraId="0000062C">
      <w:pPr>
        <w:rPr/>
      </w:pPr>
      <w:r w:rsidDel="00000000" w:rsidR="00000000" w:rsidRPr="00000000">
        <w:rPr>
          <w:rtl w:val="0"/>
        </w:rPr>
        <w:t xml:space="preserve">State = navigational and augmentation session state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IO    = effectful transformation and communication</w:t>
      </w:r>
    </w:p>
    <w:p w:rsidR="00000000" w:rsidDel="00000000" w:rsidP="00000000" w:rsidRDefault="00000000" w:rsidRPr="00000000" w14:paraId="0000062F">
      <w:pPr>
        <w:rPr/>
      </w:pPr>
      <w:r w:rsidDel="00000000" w:rsidR="00000000" w:rsidRPr="00000000">
        <w:rPr>
          <w:rtl w:val="0"/>
        </w:rPr>
        <w:t xml:space="preserve">        between API Resources and Activation Statements</w:t>
      </w:r>
    </w:p>
    <w:p w:rsidR="00000000" w:rsidDel="00000000" w:rsidP="00000000" w:rsidRDefault="00000000" w:rsidRPr="00000000" w14:paraId="00000630">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631">
      <w:pPr>
        <w:pStyle w:val="Heading4"/>
        <w:keepNext w:val="0"/>
        <w:keepLines w:val="0"/>
        <w:rPr/>
      </w:pPr>
      <w:bookmarkStart w:colFirst="0" w:colLast="0" w:name="_ssf43tc8yylx" w:id="87"/>
      <w:bookmarkEnd w:id="87"/>
      <w:r w:rsidDel="00000000" w:rsidR="00000000" w:rsidRPr="00000000">
        <w:rPr>
          <w:rtl w:val="0"/>
        </w:rPr>
        <w:t xml:space="preserve">Generic Contexts / Roles / Actors / Interactions Resources</w:t>
      </w:r>
    </w:p>
    <w:p w:rsidR="00000000" w:rsidDel="00000000" w:rsidP="00000000" w:rsidRDefault="00000000" w:rsidRPr="00000000" w14:paraId="00000632">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633">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634">
      <w:pPr>
        <w:rPr/>
      </w:pPr>
      <w:r w:rsidDel="00000000" w:rsidR="00000000" w:rsidRPr="00000000">
        <w:rPr>
          <w:rtl w:val="0"/>
        </w:rPr>
        <w:t xml:space="preserve">Context</w:t>
      </w:r>
    </w:p>
    <w:p w:rsidR="00000000" w:rsidDel="00000000" w:rsidP="00000000" w:rsidRDefault="00000000" w:rsidRPr="00000000" w14:paraId="000006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6">
      <w:pPr>
        <w:rPr/>
      </w:pPr>
      <w:r w:rsidDel="00000000" w:rsidR="00000000" w:rsidRPr="00000000">
        <w:rPr>
          <w:rtl w:val="0"/>
        </w:rPr>
        <w:t xml:space="preserve">Roles</w:t>
      </w:r>
    </w:p>
    <w:p w:rsidR="00000000" w:rsidDel="00000000" w:rsidP="00000000" w:rsidRDefault="00000000" w:rsidRPr="00000000" w14:paraId="000006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8">
      <w:pPr>
        <w:rPr/>
      </w:pPr>
      <w:r w:rsidDel="00000000" w:rsidR="00000000" w:rsidRPr="00000000">
        <w:rPr>
          <w:rtl w:val="0"/>
        </w:rPr>
        <w:t xml:space="preserve">Actors</w:t>
      </w:r>
    </w:p>
    <w:p w:rsidR="00000000" w:rsidDel="00000000" w:rsidP="00000000" w:rsidRDefault="00000000" w:rsidRPr="00000000" w14:paraId="000006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A">
      <w:pPr>
        <w:rPr/>
      </w:pPr>
      <w:r w:rsidDel="00000000" w:rsidR="00000000" w:rsidRPr="00000000">
        <w:rPr>
          <w:rtl w:val="0"/>
        </w:rPr>
        <w:t xml:space="preserve">Interactions</w:t>
      </w:r>
    </w:p>
    <w:p w:rsidR="00000000" w:rsidDel="00000000" w:rsidP="00000000" w:rsidRDefault="00000000" w:rsidRPr="00000000" w14:paraId="000006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C">
      <w:pPr>
        <w:rPr/>
      </w:pPr>
      <w:r w:rsidDel="00000000" w:rsidR="00000000" w:rsidRPr="00000000">
        <w:rPr>
          <w:rtl w:val="0"/>
        </w:rPr>
        <w:t xml:space="preserve">Interaction instances</w:t>
      </w:r>
    </w:p>
    <w:p w:rsidR="00000000" w:rsidDel="00000000" w:rsidP="00000000" w:rsidRDefault="00000000" w:rsidRPr="00000000" w14:paraId="0000063D">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63E">
      <w:pPr>
        <w:rPr/>
      </w:pPr>
      <w:r w:rsidDel="00000000" w:rsidR="00000000" w:rsidRPr="00000000">
        <w:rPr>
          <w:rtl w:val="0"/>
        </w:rPr>
        <w:t xml:space="preserve">/context/{context-id}</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t xml:space="preserve">{</w:t>
      </w:r>
    </w:p>
    <w:p w:rsidR="00000000" w:rsidDel="00000000" w:rsidP="00000000" w:rsidRDefault="00000000" w:rsidRPr="00000000" w14:paraId="00000641">
      <w:pPr>
        <w:rPr/>
      </w:pPr>
      <w:r w:rsidDel="00000000" w:rsidR="00000000" w:rsidRPr="00000000">
        <w:rPr>
          <w:rtl w:val="0"/>
        </w:rPr>
        <w:t xml:space="preserve">    "id": "...",</w:t>
      </w:r>
    </w:p>
    <w:p w:rsidR="00000000" w:rsidDel="00000000" w:rsidP="00000000" w:rsidRDefault="00000000" w:rsidRPr="00000000" w14:paraId="00000642">
      <w:pPr>
        <w:rPr/>
      </w:pPr>
      <w:r w:rsidDel="00000000" w:rsidR="00000000" w:rsidRPr="00000000">
        <w:rPr>
          <w:rtl w:val="0"/>
        </w:rPr>
        <w:t xml:space="preserve">    "kind": "DCIContextCK",</w:t>
      </w:r>
    </w:p>
    <w:p w:rsidR="00000000" w:rsidDel="00000000" w:rsidP="00000000" w:rsidRDefault="00000000" w:rsidRPr="00000000" w14:paraId="00000643">
      <w:pPr>
        <w:rPr/>
      </w:pPr>
      <w:r w:rsidDel="00000000" w:rsidR="00000000" w:rsidRPr="00000000">
        <w:rPr>
          <w:rtl w:val="0"/>
        </w:rPr>
        <w:t xml:space="preserve">    "name": "...",</w:t>
      </w:r>
    </w:p>
    <w:p w:rsidR="00000000" w:rsidDel="00000000" w:rsidP="00000000" w:rsidRDefault="00000000" w:rsidRPr="00000000" w14:paraId="00000644">
      <w:pPr>
        <w:rPr/>
      </w:pPr>
      <w:r w:rsidDel="00000000" w:rsidR="00000000" w:rsidRPr="00000000">
        <w:rPr>
          <w:rtl w:val="0"/>
        </w:rPr>
        <w:t xml:space="preserve">    "state": "...",</w:t>
      </w:r>
    </w:p>
    <w:p w:rsidR="00000000" w:rsidDel="00000000" w:rsidP="00000000" w:rsidRDefault="00000000" w:rsidRPr="00000000" w14:paraId="00000645">
      <w:pPr>
        <w:rPr/>
      </w:pPr>
      <w:r w:rsidDel="00000000" w:rsidR="00000000" w:rsidRPr="00000000">
        <w:rPr>
          <w:rtl w:val="0"/>
        </w:rPr>
        <w:t xml:space="preserve">    "_links": {</w:t>
      </w:r>
    </w:p>
    <w:p w:rsidR="00000000" w:rsidDel="00000000" w:rsidP="00000000" w:rsidRDefault="00000000" w:rsidRPr="00000000" w14:paraId="00000646">
      <w:pPr>
        <w:rPr/>
      </w:pPr>
      <w:r w:rsidDel="00000000" w:rsidR="00000000" w:rsidRPr="00000000">
        <w:rPr>
          <w:rtl w:val="0"/>
        </w:rPr>
        <w:t xml:space="preserve">        "self": "...",</w:t>
      </w:r>
    </w:p>
    <w:p w:rsidR="00000000" w:rsidDel="00000000" w:rsidP="00000000" w:rsidRDefault="00000000" w:rsidRPr="00000000" w14:paraId="00000647">
      <w:pPr>
        <w:rPr/>
      </w:pPr>
      <w:r w:rsidDel="00000000" w:rsidR="00000000" w:rsidRPr="00000000">
        <w:rPr>
          <w:rtl w:val="0"/>
        </w:rPr>
        <w:t xml:space="preserve">        "parent": "...",</w:t>
      </w:r>
    </w:p>
    <w:p w:rsidR="00000000" w:rsidDel="00000000" w:rsidP="00000000" w:rsidRDefault="00000000" w:rsidRPr="00000000" w14:paraId="00000648">
      <w:pPr>
        <w:rPr/>
      </w:pPr>
      <w:r w:rsidDel="00000000" w:rsidR="00000000" w:rsidRPr="00000000">
        <w:rPr>
          <w:rtl w:val="0"/>
        </w:rPr>
        <w:t xml:space="preserve">        "roles": "...",</w:t>
      </w:r>
    </w:p>
    <w:p w:rsidR="00000000" w:rsidDel="00000000" w:rsidP="00000000" w:rsidRDefault="00000000" w:rsidRPr="00000000" w14:paraId="00000649">
      <w:pPr>
        <w:rPr/>
      </w:pPr>
      <w:r w:rsidDel="00000000" w:rsidR="00000000" w:rsidRPr="00000000">
        <w:rPr>
          <w:rtl w:val="0"/>
        </w:rPr>
        <w:t xml:space="preserve">        "actors": "...",</w:t>
      </w:r>
    </w:p>
    <w:p w:rsidR="00000000" w:rsidDel="00000000" w:rsidP="00000000" w:rsidRDefault="00000000" w:rsidRPr="00000000" w14:paraId="0000064A">
      <w:pPr>
        <w:rPr/>
      </w:pPr>
      <w:r w:rsidDel="00000000" w:rsidR="00000000" w:rsidRPr="00000000">
        <w:rPr>
          <w:rtl w:val="0"/>
        </w:rPr>
        <w:t xml:space="preserve">        "interactions": "...",</w:t>
      </w:r>
    </w:p>
    <w:p w:rsidR="00000000" w:rsidDel="00000000" w:rsidP="00000000" w:rsidRDefault="00000000" w:rsidRPr="00000000" w14:paraId="0000064B">
      <w:pPr>
        <w:rPr/>
      </w:pPr>
      <w:r w:rsidDel="00000000" w:rsidR="00000000" w:rsidRPr="00000000">
        <w:rPr>
          <w:rtl w:val="0"/>
        </w:rPr>
        <w:t xml:space="preserve">        "new": "..."</w:t>
      </w:r>
    </w:p>
    <w:p w:rsidR="00000000" w:rsidDel="00000000" w:rsidP="00000000" w:rsidRDefault="00000000" w:rsidRPr="00000000" w14:paraId="0000064C">
      <w:pPr>
        <w:rPr/>
      </w:pPr>
      <w:r w:rsidDel="00000000" w:rsidR="00000000" w:rsidRPr="00000000">
        <w:rPr>
          <w:rtl w:val="0"/>
        </w:rPr>
        <w:t xml:space="preserve">    }</w:t>
      </w:r>
    </w:p>
    <w:p w:rsidR="00000000" w:rsidDel="00000000" w:rsidP="00000000" w:rsidRDefault="00000000" w:rsidRPr="00000000" w14:paraId="0000064D">
      <w:pPr>
        <w:rPr/>
      </w:pPr>
      <w:r w:rsidDel="00000000" w:rsidR="00000000" w:rsidRPr="00000000">
        <w:rPr>
          <w:rtl w:val="0"/>
        </w:rPr>
        <w:t xml:space="preserve">}</w:t>
      </w:r>
    </w:p>
    <w:p w:rsidR="00000000" w:rsidDel="00000000" w:rsidP="00000000" w:rsidRDefault="00000000" w:rsidRPr="00000000" w14:paraId="0000064E">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64F">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650">
      <w:pPr>
        <w:rPr/>
      </w:pPr>
      <w:r w:rsidDel="00000000" w:rsidR="00000000" w:rsidRPr="00000000">
        <w:rPr>
          <w:rtl w:val="0"/>
        </w:rPr>
        <w:t xml:space="preserve">/context/{context-id}/roles/{role-id}</w:t>
      </w:r>
    </w:p>
    <w:p w:rsidR="00000000" w:rsidDel="00000000" w:rsidP="00000000" w:rsidRDefault="00000000" w:rsidRPr="00000000" w14:paraId="00000651">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652">
      <w:pPr>
        <w:rPr/>
      </w:pPr>
      <w:r w:rsidDel="00000000" w:rsidR="00000000" w:rsidRPr="00000000">
        <w:rPr>
          <w:rtl w:val="0"/>
        </w:rPr>
        <w:t xml:space="preserve">/context/{context-id}/actors/{actor-id}</w:t>
      </w:r>
    </w:p>
    <w:p w:rsidR="00000000" w:rsidDel="00000000" w:rsidP="00000000" w:rsidRDefault="00000000" w:rsidRPr="00000000" w14:paraId="00000653">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654">
      <w:pPr>
        <w:rPr/>
      </w:pPr>
      <w:r w:rsidDel="00000000" w:rsidR="00000000" w:rsidRPr="00000000">
        <w:rPr>
          <w:rtl w:val="0"/>
        </w:rPr>
        <w:t xml:space="preserve">/context/{context-id}/interactions/{interaction-id}</w:t>
      </w:r>
    </w:p>
    <w:p w:rsidR="00000000" w:rsidDel="00000000" w:rsidP="00000000" w:rsidRDefault="00000000" w:rsidRPr="00000000" w14:paraId="00000655">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656">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657">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658">
      <w:pPr>
        <w:pStyle w:val="Heading4"/>
        <w:keepNext w:val="0"/>
        <w:keepLines w:val="0"/>
        <w:rPr/>
      </w:pPr>
      <w:bookmarkStart w:colFirst="0" w:colLast="0" w:name="_1oybv4extmjv" w:id="88"/>
      <w:bookmarkEnd w:id="88"/>
      <w:r w:rsidDel="00000000" w:rsidR="00000000" w:rsidRPr="00000000">
        <w:rPr>
          <w:rtl w:val="0"/>
        </w:rPr>
        <w:t xml:space="preserve">Browsing a Use Case as REST Resource Navigation</w:t>
      </w:r>
    </w:p>
    <w:p w:rsidR="00000000" w:rsidDel="00000000" w:rsidP="00000000" w:rsidRDefault="00000000" w:rsidRPr="00000000" w14:paraId="00000659">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65A">
      <w:pPr>
        <w:spacing w:after="240" w:before="240" w:lineRule="auto"/>
        <w:rPr/>
      </w:pPr>
      <w:r w:rsidDel="00000000" w:rsidR="00000000" w:rsidRPr="00000000">
        <w:rPr>
          <w:rtl w:val="0"/>
        </w:rPr>
        <w:t xml:space="preserve">For example:</w:t>
      </w:r>
    </w:p>
    <w:p w:rsidR="00000000" w:rsidDel="00000000" w:rsidP="00000000" w:rsidRDefault="00000000" w:rsidRPr="00000000" w14:paraId="0000065B">
      <w:pPr>
        <w:rPr/>
      </w:pPr>
      <w:r w:rsidDel="00000000" w:rsidR="00000000" w:rsidRPr="00000000">
        <w:rPr>
          <w:rtl w:val="0"/>
        </w:rPr>
        <w:t xml:space="preserve">GET /contexts</w:t>
      </w:r>
    </w:p>
    <w:p w:rsidR="00000000" w:rsidDel="00000000" w:rsidP="00000000" w:rsidRDefault="00000000" w:rsidRPr="00000000" w14:paraId="000006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5D">
      <w:pPr>
        <w:rPr/>
      </w:pPr>
      <w:r w:rsidDel="00000000" w:rsidR="00000000" w:rsidRPr="00000000">
        <w:rPr>
          <w:rtl w:val="0"/>
        </w:rPr>
        <w:t xml:space="preserve">list of Context Resources</w:t>
      </w:r>
    </w:p>
    <w:p w:rsidR="00000000" w:rsidDel="00000000" w:rsidP="00000000" w:rsidRDefault="00000000" w:rsidRPr="00000000" w14:paraId="0000065E">
      <w:pPr>
        <w:rPr/>
      </w:pPr>
      <w:r w:rsidDel="00000000" w:rsidR="00000000" w:rsidRPr="00000000">
        <w:rPr>
          <w:rtl w:val="0"/>
        </w:rPr>
        <w:t xml:space="preserve">        +</w:t>
      </w:r>
    </w:p>
    <w:p w:rsidR="00000000" w:rsidDel="00000000" w:rsidP="00000000" w:rsidRDefault="00000000" w:rsidRPr="00000000" w14:paraId="0000065F">
      <w:pPr>
        <w:rPr/>
      </w:pPr>
      <w:r w:rsidDel="00000000" w:rsidR="00000000" w:rsidRPr="00000000">
        <w:rPr>
          <w:rtl w:val="0"/>
        </w:rPr>
        <w:t xml:space="preserve">"New Context..." Resource</w:t>
      </w:r>
    </w:p>
    <w:p w:rsidR="00000000" w:rsidDel="00000000" w:rsidP="00000000" w:rsidRDefault="00000000" w:rsidRPr="00000000" w14:paraId="00000660">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661">
      <w:pPr>
        <w:rPr/>
      </w:pPr>
      <w:r w:rsidDel="00000000" w:rsidR="00000000" w:rsidRPr="00000000">
        <w:rPr>
          <w:rtl w:val="0"/>
        </w:rPr>
        <w:t xml:space="preserve">GET /contexts/{context}</w:t>
      </w:r>
    </w:p>
    <w:p w:rsidR="00000000" w:rsidDel="00000000" w:rsidP="00000000" w:rsidRDefault="00000000" w:rsidRPr="00000000" w14:paraId="00000662">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663">
      <w:pPr>
        <w:rPr/>
      </w:pPr>
      <w:r w:rsidDel="00000000" w:rsidR="00000000" w:rsidRPr="00000000">
        <w:rPr>
          <w:rtl w:val="0"/>
        </w:rPr>
        <w:t xml:space="preserve">Context Resource</w:t>
      </w:r>
    </w:p>
    <w:p w:rsidR="00000000" w:rsidDel="00000000" w:rsidP="00000000" w:rsidRDefault="00000000" w:rsidRPr="00000000" w14:paraId="00000664">
      <w:pPr>
        <w:rPr/>
      </w:pPr>
      <w:r w:rsidDel="00000000" w:rsidR="00000000" w:rsidRPr="00000000">
        <w:rPr>
          <w:rtl w:val="0"/>
        </w:rPr>
        <w:t xml:space="preserve">    parent</w:t>
      </w:r>
    </w:p>
    <w:p w:rsidR="00000000" w:rsidDel="00000000" w:rsidP="00000000" w:rsidRDefault="00000000" w:rsidRPr="00000000" w14:paraId="00000665">
      <w:pPr>
        <w:rPr/>
      </w:pPr>
      <w:r w:rsidDel="00000000" w:rsidR="00000000" w:rsidRPr="00000000">
        <w:rPr>
          <w:rtl w:val="0"/>
        </w:rPr>
        <w:t xml:space="preserve">    child Roles</w:t>
      </w:r>
    </w:p>
    <w:p w:rsidR="00000000" w:rsidDel="00000000" w:rsidP="00000000" w:rsidRDefault="00000000" w:rsidRPr="00000000" w14:paraId="00000666">
      <w:pPr>
        <w:rPr/>
      </w:pPr>
      <w:r w:rsidDel="00000000" w:rsidR="00000000" w:rsidRPr="00000000">
        <w:rPr>
          <w:rtl w:val="0"/>
        </w:rPr>
        <w:t xml:space="preserve">    child Actors</w:t>
      </w:r>
    </w:p>
    <w:p w:rsidR="00000000" w:rsidDel="00000000" w:rsidP="00000000" w:rsidRDefault="00000000" w:rsidRPr="00000000" w14:paraId="00000667">
      <w:pPr>
        <w:rPr/>
      </w:pPr>
      <w:r w:rsidDel="00000000" w:rsidR="00000000" w:rsidRPr="00000000">
        <w:rPr>
          <w:rtl w:val="0"/>
        </w:rPr>
        <w:t xml:space="preserve">    child Interactions</w:t>
      </w:r>
    </w:p>
    <w:p w:rsidR="00000000" w:rsidDel="00000000" w:rsidP="00000000" w:rsidRDefault="00000000" w:rsidRPr="00000000" w14:paraId="00000668">
      <w:pPr>
        <w:rPr/>
      </w:pPr>
      <w:r w:rsidDel="00000000" w:rsidR="00000000" w:rsidRPr="00000000">
        <w:rPr>
          <w:rtl w:val="0"/>
        </w:rPr>
        <w:t xml:space="preserve">    previous instances</w:t>
      </w:r>
    </w:p>
    <w:p w:rsidR="00000000" w:rsidDel="00000000" w:rsidP="00000000" w:rsidRDefault="00000000" w:rsidRPr="00000000" w14:paraId="00000669">
      <w:pPr>
        <w:rPr/>
      </w:pPr>
      <w:r w:rsidDel="00000000" w:rsidR="00000000" w:rsidRPr="00000000">
        <w:rPr>
          <w:rtl w:val="0"/>
        </w:rPr>
        <w:t xml:space="preserve">    "New Interaction..." placeholder</w:t>
      </w:r>
    </w:p>
    <w:p w:rsidR="00000000" w:rsidDel="00000000" w:rsidP="00000000" w:rsidRDefault="00000000" w:rsidRPr="00000000" w14:paraId="0000066A">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66B">
      <w:pPr>
        <w:rPr/>
      </w:pPr>
      <w:r w:rsidDel="00000000" w:rsidR="00000000" w:rsidRPr="00000000">
        <w:rPr>
          <w:rtl w:val="0"/>
        </w:rPr>
        <w:t xml:space="preserve">POST /contexts/{context}</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D">
      <w:pPr>
        <w:rPr/>
      </w:pPr>
      <w:r w:rsidDel="00000000" w:rsidR="00000000" w:rsidRPr="00000000">
        <w:rPr>
          <w:rtl w:val="0"/>
        </w:rPr>
        <w:t xml:space="preserve">Activation Context production Statements</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F">
      <w:pPr>
        <w:rPr/>
      </w:pPr>
      <w:r w:rsidDel="00000000" w:rsidR="00000000" w:rsidRPr="00000000">
        <w:rPr>
          <w:rtl w:val="0"/>
        </w:rPr>
        <w:t xml:space="preserve">Activation</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1">
      <w:pPr>
        <w:rPr/>
      </w:pPr>
      <w:r w:rsidDel="00000000" w:rsidR="00000000" w:rsidRPr="00000000">
        <w:rPr>
          <w:rtl w:val="0"/>
        </w:rPr>
        <w:t xml:space="preserve">Interaction Resources</w:t>
      </w:r>
    </w:p>
    <w:p w:rsidR="00000000" w:rsidDel="00000000" w:rsidP="00000000" w:rsidRDefault="00000000" w:rsidRPr="00000000" w14:paraId="00000672">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673">
      <w:pPr>
        <w:rPr/>
      </w:pPr>
      <w:r w:rsidDel="00000000" w:rsidR="00000000" w:rsidRPr="00000000">
        <w:rPr>
          <w:rtl w:val="0"/>
        </w:rPr>
        <w:t xml:space="preserve">{</w:t>
      </w:r>
    </w:p>
    <w:p w:rsidR="00000000" w:rsidDel="00000000" w:rsidP="00000000" w:rsidRDefault="00000000" w:rsidRPr="00000000" w14:paraId="00000674">
      <w:pPr>
        <w:rPr/>
      </w:pPr>
      <w:r w:rsidDel="00000000" w:rsidR="00000000" w:rsidRPr="00000000">
        <w:rPr>
          <w:rtl w:val="0"/>
        </w:rPr>
        <w:t xml:space="preserve">    "context": "...",</w:t>
      </w:r>
    </w:p>
    <w:p w:rsidR="00000000" w:rsidDel="00000000" w:rsidP="00000000" w:rsidRDefault="00000000" w:rsidRPr="00000000" w14:paraId="00000675">
      <w:pPr>
        <w:rPr/>
      </w:pPr>
      <w:r w:rsidDel="00000000" w:rsidR="00000000" w:rsidRPr="00000000">
        <w:rPr>
          <w:rtl w:val="0"/>
        </w:rPr>
        <w:t xml:space="preserve">    "instances": [</w:t>
      </w:r>
    </w:p>
    <w:p w:rsidR="00000000" w:rsidDel="00000000" w:rsidP="00000000" w:rsidRDefault="00000000" w:rsidRPr="00000000" w14:paraId="00000676">
      <w:pPr>
        <w:rPr/>
      </w:pPr>
      <w:r w:rsidDel="00000000" w:rsidR="00000000" w:rsidRPr="00000000">
        <w:rPr>
          <w:rtl w:val="0"/>
        </w:rPr>
        <w:t xml:space="preserve">        "...InteractionInstance1...",</w:t>
      </w:r>
    </w:p>
    <w:p w:rsidR="00000000" w:rsidDel="00000000" w:rsidP="00000000" w:rsidRDefault="00000000" w:rsidRPr="00000000" w14:paraId="00000677">
      <w:pPr>
        <w:rPr/>
      </w:pPr>
      <w:r w:rsidDel="00000000" w:rsidR="00000000" w:rsidRPr="00000000">
        <w:rPr>
          <w:rtl w:val="0"/>
        </w:rPr>
        <w:t xml:space="preserve">        "...InteractionInstance2..."</w:t>
      </w:r>
    </w:p>
    <w:p w:rsidR="00000000" w:rsidDel="00000000" w:rsidP="00000000" w:rsidRDefault="00000000" w:rsidRPr="00000000" w14:paraId="00000678">
      <w:pPr>
        <w:rPr/>
      </w:pPr>
      <w:r w:rsidDel="00000000" w:rsidR="00000000" w:rsidRPr="00000000">
        <w:rPr>
          <w:rtl w:val="0"/>
        </w:rPr>
        <w:t xml:space="preserve">    ],</w:t>
      </w:r>
    </w:p>
    <w:p w:rsidR="00000000" w:rsidDel="00000000" w:rsidP="00000000" w:rsidRDefault="00000000" w:rsidRPr="00000000" w14:paraId="00000679">
      <w:pPr>
        <w:rPr/>
      </w:pPr>
      <w:r w:rsidDel="00000000" w:rsidR="00000000" w:rsidRPr="00000000">
        <w:rPr>
          <w:rtl w:val="0"/>
        </w:rPr>
        <w:t xml:space="preserve">    "_links": {</w:t>
      </w:r>
    </w:p>
    <w:p w:rsidR="00000000" w:rsidDel="00000000" w:rsidP="00000000" w:rsidRDefault="00000000" w:rsidRPr="00000000" w14:paraId="0000067A">
      <w:pPr>
        <w:rPr/>
      </w:pPr>
      <w:r w:rsidDel="00000000" w:rsidR="00000000" w:rsidRPr="00000000">
        <w:rPr>
          <w:rtl w:val="0"/>
        </w:rPr>
        <w:t xml:space="preserve">        "parent": "...",</w:t>
      </w:r>
    </w:p>
    <w:p w:rsidR="00000000" w:rsidDel="00000000" w:rsidP="00000000" w:rsidRDefault="00000000" w:rsidRPr="00000000" w14:paraId="0000067B">
      <w:pPr>
        <w:rPr/>
      </w:pPr>
      <w:r w:rsidDel="00000000" w:rsidR="00000000" w:rsidRPr="00000000">
        <w:rPr>
          <w:rtl w:val="0"/>
        </w:rPr>
        <w:t xml:space="preserve">        "context": "...",</w:t>
      </w:r>
    </w:p>
    <w:p w:rsidR="00000000" w:rsidDel="00000000" w:rsidP="00000000" w:rsidRDefault="00000000" w:rsidRPr="00000000" w14:paraId="0000067C">
      <w:pPr>
        <w:rPr/>
      </w:pPr>
      <w:r w:rsidDel="00000000" w:rsidR="00000000" w:rsidRPr="00000000">
        <w:rPr>
          <w:rtl w:val="0"/>
        </w:rPr>
        <w:t xml:space="preserve">        "new": ".../interactions/new"</w:t>
      </w:r>
    </w:p>
    <w:p w:rsidR="00000000" w:rsidDel="00000000" w:rsidP="00000000" w:rsidRDefault="00000000" w:rsidRPr="00000000" w14:paraId="0000067D">
      <w:pPr>
        <w:rPr/>
      </w:pP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t xml:space="preserve">}</w:t>
      </w:r>
    </w:p>
    <w:p w:rsidR="00000000" w:rsidDel="00000000" w:rsidP="00000000" w:rsidRDefault="00000000" w:rsidRPr="00000000" w14:paraId="0000067F">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680">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681">
      <w:pPr>
        <w:rPr/>
      </w:pPr>
      <w:r w:rsidDel="00000000" w:rsidR="00000000" w:rsidRPr="00000000">
        <w:rPr>
          <w:rtl w:val="0"/>
        </w:rPr>
        <w:t xml:space="preserve">POST representation</w:t>
      </w:r>
    </w:p>
    <w:p w:rsidR="00000000" w:rsidDel="00000000" w:rsidP="00000000" w:rsidRDefault="00000000" w:rsidRPr="00000000" w14:paraId="000006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3">
      <w:pPr>
        <w:rPr/>
      </w:pPr>
      <w:r w:rsidDel="00000000" w:rsidR="00000000" w:rsidRPr="00000000">
        <w:rPr>
          <w:rtl w:val="0"/>
        </w:rPr>
        <w:t xml:space="preserve">Activation transformation / execution</w:t>
      </w:r>
    </w:p>
    <w:p w:rsidR="00000000" w:rsidDel="00000000" w:rsidP="00000000" w:rsidRDefault="00000000" w:rsidRPr="00000000" w14:paraId="000006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5">
      <w:pPr>
        <w:rPr/>
      </w:pPr>
      <w:r w:rsidDel="00000000" w:rsidR="00000000" w:rsidRPr="00000000">
        <w:rPr>
          <w:rtl w:val="0"/>
        </w:rPr>
        <w:t xml:space="preserve">list of available Resources</w:t>
      </w:r>
    </w:p>
    <w:p w:rsidR="00000000" w:rsidDel="00000000" w:rsidP="00000000" w:rsidRDefault="00000000" w:rsidRPr="00000000" w14:paraId="000006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7">
      <w:pPr>
        <w:rPr/>
      </w:pPr>
      <w:r w:rsidDel="00000000" w:rsidR="00000000" w:rsidRPr="00000000">
        <w:rPr>
          <w:rtl w:val="0"/>
        </w:rPr>
        <w:t xml:space="preserve">(parent)</w:t>
      </w:r>
    </w:p>
    <w:p w:rsidR="00000000" w:rsidDel="00000000" w:rsidP="00000000" w:rsidRDefault="00000000" w:rsidRPr="00000000" w14:paraId="00000688">
      <w:pPr>
        <w:rPr/>
      </w:pPr>
      <w:r w:rsidDel="00000000" w:rsidR="00000000" w:rsidRPr="00000000">
        <w:rPr>
          <w:rtl w:val="0"/>
        </w:rPr>
        <w:t xml:space="preserve">(child)</w:t>
      </w:r>
    </w:p>
    <w:p w:rsidR="00000000" w:rsidDel="00000000" w:rsidP="00000000" w:rsidRDefault="00000000" w:rsidRPr="00000000" w14:paraId="00000689">
      <w:pPr>
        <w:rPr/>
      </w:pPr>
      <w:r w:rsidDel="00000000" w:rsidR="00000000" w:rsidRPr="00000000">
        <w:rPr>
          <w:rtl w:val="0"/>
        </w:rPr>
        <w:t xml:space="preserve">(previous instance)</w:t>
      </w:r>
    </w:p>
    <w:p w:rsidR="00000000" w:rsidDel="00000000" w:rsidP="00000000" w:rsidRDefault="00000000" w:rsidRPr="00000000" w14:paraId="0000068A">
      <w:pPr>
        <w:rPr/>
      </w:pPr>
      <w:r w:rsidDel="00000000" w:rsidR="00000000" w:rsidRPr="00000000">
        <w:rPr>
          <w:rtl w:val="0"/>
        </w:rPr>
        <w:t xml:space="preserve">(new placeholder)</w:t>
      </w:r>
    </w:p>
    <w:p w:rsidR="00000000" w:rsidDel="00000000" w:rsidP="00000000" w:rsidRDefault="00000000" w:rsidRPr="00000000" w14:paraId="0000068B">
      <w:pPr>
        <w:rPr/>
      </w:pPr>
      <w:r w:rsidDel="00000000" w:rsidR="00000000" w:rsidRPr="00000000">
        <w:rPr>
          <w:rtl w:val="0"/>
        </w:rPr>
        <w:t xml:space="preserve">(next affordance)</w:t>
      </w:r>
    </w:p>
    <w:p w:rsidR="00000000" w:rsidDel="00000000" w:rsidP="00000000" w:rsidRDefault="00000000" w:rsidRPr="00000000" w14:paraId="0000068C">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68D">
      <w:pPr>
        <w:pStyle w:val="Heading4"/>
        <w:keepNext w:val="0"/>
        <w:keepLines w:val="0"/>
        <w:rPr/>
      </w:pPr>
      <w:bookmarkStart w:colFirst="0" w:colLast="0" w:name="_ihhxdq40quja" w:id="89"/>
      <w:bookmarkEnd w:id="89"/>
      <w:r w:rsidDel="00000000" w:rsidR="00000000" w:rsidRPr="00000000">
        <w:rPr>
          <w:rtl w:val="0"/>
        </w:rPr>
        <w:t xml:space="preserve">Resource Rendering from Activation Production Statements</w:t>
      </w:r>
    </w:p>
    <w:p w:rsidR="00000000" w:rsidDel="00000000" w:rsidP="00000000" w:rsidRDefault="00000000" w:rsidRPr="00000000" w14:paraId="0000068E">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68F">
      <w:pPr>
        <w:rPr/>
      </w:pPr>
      <w:r w:rsidDel="00000000" w:rsidR="00000000" w:rsidRPr="00000000">
        <w:rPr>
          <w:rtl w:val="0"/>
        </w:rPr>
        <w:t xml:space="preserve">(DCIContextCK, RoleSK, ActorPK, InteractionOK)</w:t>
      </w:r>
    </w:p>
    <w:p w:rsidR="00000000" w:rsidDel="00000000" w:rsidP="00000000" w:rsidRDefault="00000000" w:rsidRPr="00000000" w14:paraId="00000690">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691">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692">
      <w:pPr>
        <w:rPr/>
      </w:pPr>
      <w:r w:rsidDel="00000000" w:rsidR="00000000" w:rsidRPr="00000000">
        <w:rPr>
          <w:rtl w:val="0"/>
        </w:rPr>
        <w:t xml:space="preserve">(DCIContextCK, RoleSK, ActorPK, InteractionOK)</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4">
      <w:pPr>
        <w:rPr/>
      </w:pPr>
      <w:r w:rsidDel="00000000" w:rsidR="00000000" w:rsidRPr="00000000">
        <w:rPr>
          <w:rtl w:val="0"/>
        </w:rPr>
        <w:t xml:space="preserve">                 Resource materialization</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6">
      <w:pPr>
        <w:rPr/>
      </w:pPr>
      <w:r w:rsidDel="00000000" w:rsidR="00000000" w:rsidRPr="00000000">
        <w:rPr>
          <w:rtl w:val="0"/>
        </w:rPr>
        <w:t xml:space="preserve">              Context Resource representation</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8">
      <w:pPr>
        <w:rPr/>
      </w:pPr>
      <w:r w:rsidDel="00000000" w:rsidR="00000000" w:rsidRPr="00000000">
        <w:rPr>
          <w:rtl w:val="0"/>
        </w:rPr>
        <w:t xml:space="preserve">       Roles / Actors / Interactions links</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A">
      <w:pPr>
        <w:rPr/>
      </w:pPr>
      <w:r w:rsidDel="00000000" w:rsidR="00000000" w:rsidRPr="00000000">
        <w:rPr>
          <w:rtl w:val="0"/>
        </w:rPr>
        <w:t xml:space="preserve">        executable Interaction affordances</w:t>
      </w:r>
    </w:p>
    <w:p w:rsidR="00000000" w:rsidDel="00000000" w:rsidP="00000000" w:rsidRDefault="00000000" w:rsidRPr="00000000" w14:paraId="0000069B">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69C">
      <w:pPr>
        <w:rPr/>
      </w:pPr>
      <w:r w:rsidDel="00000000" w:rsidR="00000000" w:rsidRPr="00000000">
        <w:rPr>
          <w:rtl w:val="0"/>
        </w:rPr>
        <w:t xml:space="preserve">API Interaction Resource</w:t>
      </w:r>
    </w:p>
    <w:p w:rsidR="00000000" w:rsidDel="00000000" w:rsidP="00000000" w:rsidRDefault="00000000" w:rsidRPr="00000000" w14:paraId="0000069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0">
      <w:pPr>
        <w:rPr/>
      </w:pPr>
      <w:r w:rsidDel="00000000" w:rsidR="00000000" w:rsidRPr="00000000">
        <w:rPr>
          <w:rtl w:val="0"/>
        </w:rPr>
        <w:t xml:space="preserve">(DCIContextCK, RoleSK, ActorPK, InteractionOK)</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2">
      <w:pPr>
        <w:rPr/>
      </w:pPr>
      <w:r w:rsidDel="00000000" w:rsidR="00000000" w:rsidRPr="00000000">
        <w:rPr>
          <w:rtl w:val="0"/>
        </w:rPr>
        <w:t xml:space="preserve">Activation</w:t>
      </w:r>
    </w:p>
    <w:p w:rsidR="00000000" w:rsidDel="00000000" w:rsidP="00000000" w:rsidRDefault="00000000" w:rsidRPr="00000000" w14:paraId="000006A3">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6A4">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6A5">
      <w:pPr>
        <w:pStyle w:val="Heading4"/>
        <w:keepNext w:val="0"/>
        <w:keepLines w:val="0"/>
        <w:rPr/>
      </w:pPr>
      <w:bookmarkStart w:colFirst="0" w:colLast="0" w:name="_5q6p9khg8pgm" w:id="90"/>
      <w:bookmarkEnd w:id="90"/>
      <w:r w:rsidDel="00000000" w:rsidR="00000000" w:rsidRPr="00000000">
        <w:rPr>
          <w:rtl w:val="0"/>
        </w:rPr>
        <w:t xml:space="preserve">Executing an Interaction</w:t>
      </w:r>
    </w:p>
    <w:p w:rsidR="00000000" w:rsidDel="00000000" w:rsidP="00000000" w:rsidRDefault="00000000" w:rsidRPr="00000000" w14:paraId="000006A6">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6A7">
      <w:pPr>
        <w:spacing w:after="240" w:before="240" w:lineRule="auto"/>
        <w:rPr/>
      </w:pPr>
      <w:r w:rsidDel="00000000" w:rsidR="00000000" w:rsidRPr="00000000">
        <w:rPr>
          <w:rtl w:val="0"/>
        </w:rPr>
        <w:t xml:space="preserve">Conceptually:</w:t>
      </w:r>
    </w:p>
    <w:p w:rsidR="00000000" w:rsidDel="00000000" w:rsidP="00000000" w:rsidRDefault="00000000" w:rsidRPr="00000000" w14:paraId="000006A8">
      <w:pPr>
        <w:rPr/>
      </w:pPr>
      <w:r w:rsidDel="00000000" w:rsidR="00000000" w:rsidRPr="00000000">
        <w:rPr>
          <w:rtl w:val="0"/>
        </w:rPr>
        <w:t xml:space="preserve">GET /contexts/{context}/interactions/{interaction}</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A">
      <w:pPr>
        <w:rPr/>
      </w:pPr>
      <w:r w:rsidDel="00000000" w:rsidR="00000000" w:rsidRPr="00000000">
        <w:rPr>
          <w:rtl w:val="0"/>
        </w:rPr>
        <w:t xml:space="preserve">Interaction Resource representation</w:t>
      </w:r>
    </w:p>
    <w:p w:rsidR="00000000" w:rsidDel="00000000" w:rsidP="00000000" w:rsidRDefault="00000000" w:rsidRPr="00000000" w14:paraId="000006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C">
      <w:pPr>
        <w:rPr/>
      </w:pPr>
      <w:r w:rsidDel="00000000" w:rsidR="00000000" w:rsidRPr="00000000">
        <w:rPr>
          <w:rtl w:val="0"/>
        </w:rPr>
        <w:t xml:space="preserve">POST representation</w:t>
      </w:r>
    </w:p>
    <w:p w:rsidR="00000000" w:rsidDel="00000000" w:rsidP="00000000" w:rsidRDefault="00000000" w:rsidRPr="00000000" w14:paraId="000006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E">
      <w:pPr>
        <w:rPr/>
      </w:pPr>
      <w:r w:rsidDel="00000000" w:rsidR="00000000" w:rsidRPr="00000000">
        <w:rPr>
          <w:rtl w:val="0"/>
        </w:rPr>
        <w:t xml:space="preserve">Interaction execution request</w:t>
      </w:r>
    </w:p>
    <w:p w:rsidR="00000000" w:rsidDel="00000000" w:rsidP="00000000" w:rsidRDefault="00000000" w:rsidRPr="00000000" w14:paraId="000006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0">
      <w:pPr>
        <w:rPr/>
      </w:pPr>
      <w:r w:rsidDel="00000000" w:rsidR="00000000" w:rsidRPr="00000000">
        <w:rPr>
          <w:rtl w:val="0"/>
        </w:rPr>
        <w:t xml:space="preserve">Activation input message</w:t>
      </w:r>
    </w:p>
    <w:p w:rsidR="00000000" w:rsidDel="00000000" w:rsidP="00000000" w:rsidRDefault="00000000" w:rsidRPr="00000000" w14:paraId="000006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2">
      <w:pPr>
        <w:rPr/>
      </w:pPr>
      <w:r w:rsidDel="00000000" w:rsidR="00000000" w:rsidRPr="00000000">
        <w:rPr>
          <w:rtl w:val="0"/>
        </w:rPr>
        <w:t xml:space="preserve">Activation</w:t>
      </w:r>
    </w:p>
    <w:p w:rsidR="00000000" w:rsidDel="00000000" w:rsidP="00000000" w:rsidRDefault="00000000" w:rsidRPr="00000000" w14:paraId="000006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4">
      <w:pPr>
        <w:rPr/>
      </w:pPr>
      <w:r w:rsidDel="00000000" w:rsidR="00000000" w:rsidRPr="00000000">
        <w:rPr>
          <w:rtl w:val="0"/>
        </w:rPr>
        <w:t xml:space="preserve">updated Context / Interaction state</w:t>
      </w:r>
    </w:p>
    <w:p w:rsidR="00000000" w:rsidDel="00000000" w:rsidP="00000000" w:rsidRDefault="00000000" w:rsidRPr="00000000" w14:paraId="000006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B6">
      <w:pPr>
        <w:rPr/>
      </w:pPr>
      <w:r w:rsidDel="00000000" w:rsidR="00000000" w:rsidRPr="00000000">
        <w:rPr>
          <w:rtl w:val="0"/>
        </w:rPr>
        <w:t xml:space="preserve">result representation</w:t>
      </w:r>
    </w:p>
    <w:p w:rsidR="00000000" w:rsidDel="00000000" w:rsidP="00000000" w:rsidRDefault="00000000" w:rsidRPr="00000000" w14:paraId="000006B7">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6B8">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6B9">
      <w:pPr>
        <w:spacing w:after="240" w:before="240" w:lineRule="auto"/>
        <w:rPr/>
      </w:pPr>
      <w:r w:rsidDel="00000000" w:rsidR="00000000" w:rsidRPr="00000000">
        <w:rPr>
          <w:rtl w:val="0"/>
        </w:rPr>
        <w:t xml:space="preserve">For example:</w:t>
      </w:r>
    </w:p>
    <w:p w:rsidR="00000000" w:rsidDel="00000000" w:rsidP="00000000" w:rsidRDefault="00000000" w:rsidRPr="00000000" w14:paraId="000006BA">
      <w:pPr>
        <w:rPr/>
      </w:pPr>
      <w:r w:rsidDel="00000000" w:rsidR="00000000" w:rsidRPr="00000000">
        <w:rPr>
          <w:rtl w:val="0"/>
        </w:rPr>
        <w:t xml:space="preserve">POST /contexts/customer-onboarding/interactions/initiate</w:t>
      </w:r>
    </w:p>
    <w:p w:rsidR="00000000" w:rsidDel="00000000" w:rsidP="00000000" w:rsidRDefault="00000000" w:rsidRPr="00000000" w14:paraId="000006BB">
      <w:pPr>
        <w:rPr/>
      </w:pPr>
      <w:r w:rsidDel="00000000" w:rsidR="00000000" w:rsidRPr="00000000">
        <w:rPr>
          <w:rtl w:val="0"/>
        </w:rPr>
      </w:r>
    </w:p>
    <w:p w:rsidR="00000000" w:rsidDel="00000000" w:rsidP="00000000" w:rsidRDefault="00000000" w:rsidRPr="00000000" w14:paraId="000006BC">
      <w:pPr>
        <w:rPr/>
      </w:pPr>
      <w:r w:rsidDel="00000000" w:rsidR="00000000" w:rsidRPr="00000000">
        <w:rPr>
          <w:rtl w:val="0"/>
        </w:rPr>
        <w:t xml:space="preserve">request:</w:t>
      </w:r>
    </w:p>
    <w:p w:rsidR="00000000" w:rsidDel="00000000" w:rsidP="00000000" w:rsidRDefault="00000000" w:rsidRPr="00000000" w14:paraId="000006BD">
      <w:pPr>
        <w:rPr/>
      </w:pPr>
      <w:r w:rsidDel="00000000" w:rsidR="00000000" w:rsidRPr="00000000">
        <w:rPr>
          <w:rtl w:val="0"/>
        </w:rPr>
        <w:t xml:space="preserve">    Interaction Resource representation</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response:</w:t>
      </w:r>
    </w:p>
    <w:p w:rsidR="00000000" w:rsidDel="00000000" w:rsidP="00000000" w:rsidRDefault="00000000" w:rsidRPr="00000000" w14:paraId="000006C0">
      <w:pPr>
        <w:rPr/>
      </w:pPr>
      <w:r w:rsidDel="00000000" w:rsidR="00000000" w:rsidRPr="00000000">
        <w:rPr>
          <w:rtl w:val="0"/>
        </w:rPr>
        <w:t xml:space="preserve">    Interaction Instance Resource representation</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tl w:val="0"/>
        </w:rPr>
        <w:t xml:space="preserve">    {</w:t>
      </w:r>
    </w:p>
    <w:p w:rsidR="00000000" w:rsidDel="00000000" w:rsidP="00000000" w:rsidRDefault="00000000" w:rsidRPr="00000000" w14:paraId="000006C3">
      <w:pPr>
        <w:rPr/>
      </w:pPr>
      <w:r w:rsidDel="00000000" w:rsidR="00000000" w:rsidRPr="00000000">
        <w:rPr>
          <w:rtl w:val="0"/>
        </w:rPr>
        <w:t xml:space="preserve">        "state": "...",</w:t>
      </w:r>
    </w:p>
    <w:p w:rsidR="00000000" w:rsidDel="00000000" w:rsidP="00000000" w:rsidRDefault="00000000" w:rsidRPr="00000000" w14:paraId="000006C4">
      <w:pPr>
        <w:rPr/>
      </w:pPr>
      <w:r w:rsidDel="00000000" w:rsidR="00000000" w:rsidRPr="00000000">
        <w:rPr>
          <w:rtl w:val="0"/>
        </w:rPr>
        <w:t xml:space="preserve">        "result": "...",</w:t>
      </w:r>
    </w:p>
    <w:p w:rsidR="00000000" w:rsidDel="00000000" w:rsidP="00000000" w:rsidRDefault="00000000" w:rsidRPr="00000000" w14:paraId="000006C5">
      <w:pPr>
        <w:rPr/>
      </w:pPr>
      <w:r w:rsidDel="00000000" w:rsidR="00000000" w:rsidRPr="00000000">
        <w:rPr>
          <w:rtl w:val="0"/>
        </w:rPr>
        <w:t xml:space="preserve">        "_links": {</w:t>
      </w:r>
    </w:p>
    <w:p w:rsidR="00000000" w:rsidDel="00000000" w:rsidP="00000000" w:rsidRDefault="00000000" w:rsidRPr="00000000" w14:paraId="000006C6">
      <w:pPr>
        <w:rPr/>
      </w:pPr>
      <w:r w:rsidDel="00000000" w:rsidR="00000000" w:rsidRPr="00000000">
        <w:rPr>
          <w:rtl w:val="0"/>
        </w:rPr>
        <w:t xml:space="preserve">            "self": "...",</w:t>
      </w:r>
    </w:p>
    <w:p w:rsidR="00000000" w:rsidDel="00000000" w:rsidP="00000000" w:rsidRDefault="00000000" w:rsidRPr="00000000" w14:paraId="000006C7">
      <w:pPr>
        <w:rPr/>
      </w:pPr>
      <w:r w:rsidDel="00000000" w:rsidR="00000000" w:rsidRPr="00000000">
        <w:rPr>
          <w:rtl w:val="0"/>
        </w:rPr>
        <w:t xml:space="preserve">            "context": "...",</w:t>
      </w:r>
    </w:p>
    <w:p w:rsidR="00000000" w:rsidDel="00000000" w:rsidP="00000000" w:rsidRDefault="00000000" w:rsidRPr="00000000" w14:paraId="000006C8">
      <w:pPr>
        <w:rPr/>
      </w:pPr>
      <w:r w:rsidDel="00000000" w:rsidR="00000000" w:rsidRPr="00000000">
        <w:rPr>
          <w:rtl w:val="0"/>
        </w:rPr>
        <w:t xml:space="preserve">            "parent": "...",</w:t>
      </w:r>
    </w:p>
    <w:p w:rsidR="00000000" w:rsidDel="00000000" w:rsidP="00000000" w:rsidRDefault="00000000" w:rsidRPr="00000000" w14:paraId="000006C9">
      <w:pPr>
        <w:rPr/>
      </w:pPr>
      <w:r w:rsidDel="00000000" w:rsidR="00000000" w:rsidRPr="00000000">
        <w:rPr>
          <w:rtl w:val="0"/>
        </w:rPr>
        <w:t xml:space="preserve">            "next": "...",</w:t>
      </w:r>
    </w:p>
    <w:p w:rsidR="00000000" w:rsidDel="00000000" w:rsidP="00000000" w:rsidRDefault="00000000" w:rsidRPr="00000000" w14:paraId="000006CA">
      <w:pPr>
        <w:rPr/>
      </w:pPr>
      <w:r w:rsidDel="00000000" w:rsidR="00000000" w:rsidRPr="00000000">
        <w:rPr>
          <w:rtl w:val="0"/>
        </w:rPr>
        <w:t xml:space="preserve">            "previous": "..."</w:t>
      </w:r>
    </w:p>
    <w:p w:rsidR="00000000" w:rsidDel="00000000" w:rsidP="00000000" w:rsidRDefault="00000000" w:rsidRPr="00000000" w14:paraId="000006CB">
      <w:pPr>
        <w:rPr/>
      </w:pPr>
      <w:r w:rsidDel="00000000" w:rsidR="00000000" w:rsidRPr="00000000">
        <w:rPr>
          <w:rtl w:val="0"/>
        </w:rPr>
        <w:t xml:space="preserve">        }</w:t>
      </w:r>
    </w:p>
    <w:p w:rsidR="00000000" w:rsidDel="00000000" w:rsidP="00000000" w:rsidRDefault="00000000" w:rsidRPr="00000000" w14:paraId="000006CC">
      <w:pPr>
        <w:rPr/>
      </w:pPr>
      <w:r w:rsidDel="00000000" w:rsidR="00000000" w:rsidRPr="00000000">
        <w:rPr>
          <w:rtl w:val="0"/>
        </w:rPr>
        <w:t xml:space="preserve">    }</w:t>
      </w:r>
    </w:p>
    <w:p w:rsidR="00000000" w:rsidDel="00000000" w:rsidP="00000000" w:rsidRDefault="00000000" w:rsidRPr="00000000" w14:paraId="000006CD">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6CE">
      <w:pPr>
        <w:pStyle w:val="Heading4"/>
        <w:keepNext w:val="0"/>
        <w:keepLines w:val="0"/>
        <w:rPr/>
      </w:pPr>
      <w:bookmarkStart w:colFirst="0" w:colLast="0" w:name="_5pb65nbm2occ" w:id="91"/>
      <w:bookmarkEnd w:id="91"/>
      <w:r w:rsidDel="00000000" w:rsidR="00000000" w:rsidRPr="00000000">
        <w:rPr>
          <w:rtl w:val="0"/>
        </w:rPr>
        <w:t xml:space="preserve">Parent, Child and Placeholder Resources</w:t>
      </w:r>
    </w:p>
    <w:p w:rsidR="00000000" w:rsidDel="00000000" w:rsidP="00000000" w:rsidRDefault="00000000" w:rsidRPr="00000000" w14:paraId="000006CF">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6D0">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6D1">
      <w:pPr>
        <w:rPr/>
      </w:pPr>
      <w:r w:rsidDel="00000000" w:rsidR="00000000" w:rsidRPr="00000000">
        <w:rPr>
          <w:rtl w:val="0"/>
        </w:rPr>
        <w:t xml:space="preserve">Current Resource</w:t>
      </w:r>
    </w:p>
    <w:p w:rsidR="00000000" w:rsidDel="00000000" w:rsidP="00000000" w:rsidRDefault="00000000" w:rsidRPr="00000000" w14:paraId="000006D2">
      <w:pPr>
        <w:rPr/>
      </w:pPr>
      <w:r w:rsidDel="00000000" w:rsidR="00000000" w:rsidRPr="00000000">
        <w:rPr>
          <w:rtl w:val="0"/>
        </w:rPr>
        <w:t xml:space="preserve">      ├── parent Resource</w:t>
      </w:r>
    </w:p>
    <w:p w:rsidR="00000000" w:rsidDel="00000000" w:rsidP="00000000" w:rsidRDefault="00000000" w:rsidRPr="00000000" w14:paraId="000006D3">
      <w:pPr>
        <w:rPr/>
      </w:pPr>
      <w:r w:rsidDel="00000000" w:rsidR="00000000" w:rsidRPr="00000000">
        <w:rPr>
          <w:rtl w:val="0"/>
        </w:rPr>
        <w:t xml:space="preserve">      ├── current Resource</w:t>
      </w:r>
    </w:p>
    <w:p w:rsidR="00000000" w:rsidDel="00000000" w:rsidP="00000000" w:rsidRDefault="00000000" w:rsidRPr="00000000" w14:paraId="000006D4">
      <w:pPr>
        <w:rPr/>
      </w:pPr>
      <w:r w:rsidDel="00000000" w:rsidR="00000000" w:rsidRPr="00000000">
        <w:rPr>
          <w:rtl w:val="0"/>
        </w:rPr>
        <w:t xml:space="preserve">      ├── child Resources</w:t>
      </w:r>
    </w:p>
    <w:p w:rsidR="00000000" w:rsidDel="00000000" w:rsidP="00000000" w:rsidRDefault="00000000" w:rsidRPr="00000000" w14:paraId="000006D5">
      <w:pPr>
        <w:rPr/>
      </w:pPr>
      <w:r w:rsidDel="00000000" w:rsidR="00000000" w:rsidRPr="00000000">
        <w:rPr>
          <w:rtl w:val="0"/>
        </w:rPr>
        <w:t xml:space="preserve">      ├── previous instance Resources</w:t>
      </w:r>
    </w:p>
    <w:p w:rsidR="00000000" w:rsidDel="00000000" w:rsidP="00000000" w:rsidRDefault="00000000" w:rsidRPr="00000000" w14:paraId="000006D6">
      <w:pPr>
        <w:rPr/>
      </w:pPr>
      <w:r w:rsidDel="00000000" w:rsidR="00000000" w:rsidRPr="00000000">
        <w:rPr>
          <w:rtl w:val="0"/>
        </w:rPr>
        <w:t xml:space="preserve">      └── "New ..." placeholder Resource</w:t>
      </w:r>
    </w:p>
    <w:p w:rsidR="00000000" w:rsidDel="00000000" w:rsidP="00000000" w:rsidRDefault="00000000" w:rsidRPr="00000000" w14:paraId="000006D7">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6D8">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6D9">
      <w:pPr>
        <w:rPr/>
      </w:pPr>
      <w:r w:rsidDel="00000000" w:rsidR="00000000" w:rsidRPr="00000000">
        <w:rPr>
          <w:rtl w:val="0"/>
        </w:rPr>
        <w:t xml:space="preserve">Contexts</w:t>
      </w:r>
    </w:p>
    <w:p w:rsidR="00000000" w:rsidDel="00000000" w:rsidP="00000000" w:rsidRDefault="00000000" w:rsidRPr="00000000" w14:paraId="000006DA">
      <w:pPr>
        <w:rPr/>
      </w:pPr>
      <w:r w:rsidDel="00000000" w:rsidR="00000000" w:rsidRPr="00000000">
        <w:rPr>
          <w:rtl w:val="0"/>
        </w:rPr>
        <w:t xml:space="preserve">Roles</w:t>
      </w:r>
    </w:p>
    <w:p w:rsidR="00000000" w:rsidDel="00000000" w:rsidP="00000000" w:rsidRDefault="00000000" w:rsidRPr="00000000" w14:paraId="000006DB">
      <w:pPr>
        <w:rPr/>
      </w:pPr>
      <w:r w:rsidDel="00000000" w:rsidR="00000000" w:rsidRPr="00000000">
        <w:rPr>
          <w:rtl w:val="0"/>
        </w:rPr>
        <w:t xml:space="preserve">Actors</w:t>
      </w:r>
    </w:p>
    <w:p w:rsidR="00000000" w:rsidDel="00000000" w:rsidP="00000000" w:rsidRDefault="00000000" w:rsidRPr="00000000" w14:paraId="000006DC">
      <w:pPr>
        <w:rPr/>
      </w:pPr>
      <w:r w:rsidDel="00000000" w:rsidR="00000000" w:rsidRPr="00000000">
        <w:rPr>
          <w:rtl w:val="0"/>
        </w:rPr>
        <w:t xml:space="preserve">Interactions</w:t>
      </w:r>
    </w:p>
    <w:p w:rsidR="00000000" w:rsidDel="00000000" w:rsidP="00000000" w:rsidRDefault="00000000" w:rsidRPr="00000000" w14:paraId="000006DD">
      <w:pPr>
        <w:rPr/>
      </w:pPr>
      <w:r w:rsidDel="00000000" w:rsidR="00000000" w:rsidRPr="00000000">
        <w:rPr>
          <w:rtl w:val="0"/>
        </w:rPr>
        <w:t xml:space="preserve">Interaction Instances</w:t>
      </w:r>
    </w:p>
    <w:p w:rsidR="00000000" w:rsidDel="00000000" w:rsidP="00000000" w:rsidRDefault="00000000" w:rsidRPr="00000000" w14:paraId="000006DE">
      <w:pPr>
        <w:rPr/>
      </w:pPr>
      <w:r w:rsidDel="00000000" w:rsidR="00000000" w:rsidRPr="00000000">
        <w:rPr>
          <w:rtl w:val="0"/>
        </w:rPr>
        <w:t xml:space="preserve">Resources bound to an Interaction</w:t>
      </w:r>
    </w:p>
    <w:p w:rsidR="00000000" w:rsidDel="00000000" w:rsidP="00000000" w:rsidRDefault="00000000" w:rsidRPr="00000000" w14:paraId="000006DF">
      <w:pPr>
        <w:rPr/>
      </w:pPr>
      <w:r w:rsidDel="00000000" w:rsidR="00000000" w:rsidRPr="00000000">
        <w:rPr>
          <w:rtl w:val="0"/>
        </w:rPr>
        <w:t xml:space="preserve">Execution Results</w:t>
      </w:r>
    </w:p>
    <w:p w:rsidR="00000000" w:rsidDel="00000000" w:rsidP="00000000" w:rsidRDefault="00000000" w:rsidRPr="00000000" w14:paraId="000006E0">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6E1">
      <w:pPr>
        <w:pStyle w:val="Heading4"/>
        <w:keepNext w:val="0"/>
        <w:keepLines w:val="0"/>
        <w:rPr/>
      </w:pPr>
      <w:bookmarkStart w:colFirst="0" w:colLast="0" w:name="_qukml9eoakot" w:id="92"/>
      <w:bookmarkEnd w:id="92"/>
      <w:r w:rsidDel="00000000" w:rsidR="00000000" w:rsidRPr="00000000">
        <w:rPr>
          <w:rtl w:val="0"/>
        </w:rPr>
        <w:t xml:space="preserve">API Facade and Augmentation Pipeline Feedback</w:t>
      </w:r>
    </w:p>
    <w:p w:rsidR="00000000" w:rsidDel="00000000" w:rsidP="00000000" w:rsidRDefault="00000000" w:rsidRPr="00000000" w14:paraId="000006E2">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6E3">
      <w:pPr>
        <w:rPr/>
      </w:pPr>
      <w:r w:rsidDel="00000000" w:rsidR="00000000" w:rsidRPr="00000000">
        <w:rPr>
          <w:rtl w:val="0"/>
        </w:rPr>
        <w:t xml:space="preserve">API session</w:t>
      </w:r>
    </w:p>
    <w:p w:rsidR="00000000" w:rsidDel="00000000" w:rsidP="00000000" w:rsidRDefault="00000000" w:rsidRPr="00000000" w14:paraId="000006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5">
      <w:pPr>
        <w:rPr/>
      </w:pPr>
      <w:r w:rsidDel="00000000" w:rsidR="00000000" w:rsidRPr="00000000">
        <w:rPr>
          <w:rtl w:val="0"/>
        </w:rPr>
        <w:t xml:space="preserve">rendered Resource representation</w:t>
      </w:r>
    </w:p>
    <w:p w:rsidR="00000000" w:rsidDel="00000000" w:rsidP="00000000" w:rsidRDefault="00000000" w:rsidRPr="00000000" w14:paraId="000006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7">
      <w:pPr>
        <w:rPr/>
      </w:pPr>
      <w:r w:rsidDel="00000000" w:rsidR="00000000" w:rsidRPr="00000000">
        <w:rPr>
          <w:rtl w:val="0"/>
        </w:rPr>
        <w:t xml:space="preserve">Activation production Statement</w:t>
      </w:r>
    </w:p>
    <w:p w:rsidR="00000000" w:rsidDel="00000000" w:rsidP="00000000" w:rsidRDefault="00000000" w:rsidRPr="00000000" w14:paraId="000006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9">
      <w:pPr>
        <w:rPr/>
      </w:pPr>
      <w:r w:rsidDel="00000000" w:rsidR="00000000" w:rsidRPr="00000000">
        <w:rPr>
          <w:rtl w:val="0"/>
        </w:rPr>
        <w:t xml:space="preserve">Activation</w:t>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B">
      <w:pPr>
        <w:rPr/>
      </w:pPr>
      <w:r w:rsidDel="00000000" w:rsidR="00000000" w:rsidRPr="00000000">
        <w:rPr>
          <w:rtl w:val="0"/>
        </w:rPr>
        <w:t xml:space="preserve">Augmentation fan-out</w:t>
      </w:r>
    </w:p>
    <w:p w:rsidR="00000000" w:rsidDel="00000000" w:rsidP="00000000" w:rsidRDefault="00000000" w:rsidRPr="00000000" w14:paraId="000006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D">
      <w:pPr>
        <w:rPr/>
      </w:pPr>
      <w:r w:rsidDel="00000000" w:rsidR="00000000" w:rsidRPr="00000000">
        <w:rPr>
          <w:rtl w:val="0"/>
        </w:rPr>
        <w:t xml:space="preserve">new inferred knowledge</w:t>
      </w:r>
    </w:p>
    <w:p w:rsidR="00000000" w:rsidDel="00000000" w:rsidP="00000000" w:rsidRDefault="00000000" w:rsidRPr="00000000" w14:paraId="000006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F">
      <w:pPr>
        <w:rPr/>
      </w:pPr>
      <w:r w:rsidDel="00000000" w:rsidR="00000000" w:rsidRPr="00000000">
        <w:rPr>
          <w:rtl w:val="0"/>
        </w:rPr>
        <w:t xml:space="preserve">Activation production Statement</w:t>
      </w:r>
    </w:p>
    <w:p w:rsidR="00000000" w:rsidDel="00000000" w:rsidP="00000000" w:rsidRDefault="00000000" w:rsidRPr="00000000" w14:paraId="000006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1">
      <w:pPr>
        <w:rPr/>
      </w:pPr>
      <w:r w:rsidDel="00000000" w:rsidR="00000000" w:rsidRPr="00000000">
        <w:rPr>
          <w:rtl w:val="0"/>
        </w:rPr>
        <w:t xml:space="preserve">API Resource representation</w:t>
      </w:r>
    </w:p>
    <w:p w:rsidR="00000000" w:rsidDel="00000000" w:rsidP="00000000" w:rsidRDefault="00000000" w:rsidRPr="00000000" w14:paraId="000006F2">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6F3">
      <w:pPr>
        <w:rPr/>
      </w:pPr>
      <w:r w:rsidDel="00000000" w:rsidR="00000000" w:rsidRPr="00000000">
        <w:rPr>
          <w:rtl w:val="0"/>
        </w:rPr>
        <w:t xml:space="preserve">Datasource statements</w:t>
      </w:r>
    </w:p>
    <w:p w:rsidR="00000000" w:rsidDel="00000000" w:rsidP="00000000" w:rsidRDefault="00000000" w:rsidRPr="00000000" w14:paraId="000006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5">
      <w:pPr>
        <w:rPr/>
      </w:pPr>
      <w:r w:rsidDel="00000000" w:rsidR="00000000" w:rsidRPr="00000000">
        <w:rPr>
          <w:rtl w:val="0"/>
        </w:rPr>
        <w:t xml:space="preserve">Aggregation</w:t>
      </w:r>
    </w:p>
    <w:p w:rsidR="00000000" w:rsidDel="00000000" w:rsidP="00000000" w:rsidRDefault="00000000" w:rsidRPr="00000000" w14:paraId="000006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7">
      <w:pPr>
        <w:rPr/>
      </w:pPr>
      <w:r w:rsidDel="00000000" w:rsidR="00000000" w:rsidRPr="00000000">
        <w:rPr>
          <w:rtl w:val="0"/>
        </w:rPr>
        <w:t xml:space="preserve">Alignment</w:t>
      </w:r>
    </w:p>
    <w:p w:rsidR="00000000" w:rsidDel="00000000" w:rsidP="00000000" w:rsidRDefault="00000000" w:rsidRPr="00000000" w14:paraId="000006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9">
      <w:pPr>
        <w:rPr/>
      </w:pPr>
      <w:r w:rsidDel="00000000" w:rsidR="00000000" w:rsidRPr="00000000">
        <w:rPr>
          <w:rtl w:val="0"/>
        </w:rPr>
        <w:t xml:space="preserve">Activation</w:t>
      </w:r>
    </w:p>
    <w:p w:rsidR="00000000" w:rsidDel="00000000" w:rsidP="00000000" w:rsidRDefault="00000000" w:rsidRPr="00000000" w14:paraId="000006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B">
      <w:pPr>
        <w:rPr/>
      </w:pPr>
      <w:r w:rsidDel="00000000" w:rsidR="00000000" w:rsidRPr="00000000">
        <w:rPr>
          <w:rtl w:val="0"/>
        </w:rPr>
        <w:t xml:space="preserve">Dynamic API</w:t>
      </w:r>
    </w:p>
    <w:p w:rsidR="00000000" w:rsidDel="00000000" w:rsidP="00000000" w:rsidRDefault="00000000" w:rsidRPr="00000000" w14:paraId="000006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D">
      <w:pPr>
        <w:rPr/>
      </w:pPr>
      <w:r w:rsidDel="00000000" w:rsidR="00000000" w:rsidRPr="00000000">
        <w:rPr>
          <w:rtl w:val="0"/>
        </w:rPr>
        <w:t xml:space="preserve">client navigation / execution</w:t>
      </w:r>
    </w:p>
    <w:p w:rsidR="00000000" w:rsidDel="00000000" w:rsidP="00000000" w:rsidRDefault="00000000" w:rsidRPr="00000000" w14:paraId="000006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F">
      <w:pPr>
        <w:rPr/>
      </w:pPr>
      <w:r w:rsidDel="00000000" w:rsidR="00000000" w:rsidRPr="00000000">
        <w:rPr>
          <w:rtl w:val="0"/>
        </w:rPr>
        <w:t xml:space="preserve">Activation</w:t>
      </w:r>
    </w:p>
    <w:p w:rsidR="00000000" w:rsidDel="00000000" w:rsidP="00000000" w:rsidRDefault="00000000" w:rsidRPr="00000000" w14:paraId="000007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1">
      <w:pPr>
        <w:rPr/>
      </w:pPr>
      <w:r w:rsidDel="00000000" w:rsidR="00000000" w:rsidRPr="00000000">
        <w:rPr>
          <w:rtl w:val="0"/>
        </w:rPr>
        <w:t xml:space="preserve">Alignment / Aggregation / Activation</w:t>
      </w:r>
    </w:p>
    <w:p w:rsidR="00000000" w:rsidDel="00000000" w:rsidP="00000000" w:rsidRDefault="00000000" w:rsidRPr="00000000" w14:paraId="000007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3">
      <w:pPr>
        <w:rPr/>
      </w:pPr>
      <w:r w:rsidDel="00000000" w:rsidR="00000000" w:rsidRPr="00000000">
        <w:rPr>
          <w:rtl w:val="0"/>
        </w:rPr>
        <w:t xml:space="preserve">updated knowledge</w:t>
      </w:r>
    </w:p>
    <w:p w:rsidR="00000000" w:rsidDel="00000000" w:rsidP="00000000" w:rsidRDefault="00000000" w:rsidRPr="00000000" w14:paraId="000007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05">
      <w:pPr>
        <w:rPr/>
      </w:pPr>
      <w:r w:rsidDel="00000000" w:rsidR="00000000" w:rsidRPr="00000000">
        <w:rPr>
          <w:rtl w:val="0"/>
        </w:rPr>
        <w:t xml:space="preserve">Dynamic API</w:t>
      </w:r>
    </w:p>
    <w:p w:rsidR="00000000" w:rsidDel="00000000" w:rsidP="00000000" w:rsidRDefault="00000000" w:rsidRPr="00000000" w14:paraId="00000706">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707">
      <w:pPr>
        <w:pStyle w:val="Heading4"/>
        <w:keepNext w:val="0"/>
        <w:keepLines w:val="0"/>
        <w:rPr/>
      </w:pPr>
      <w:bookmarkStart w:colFirst="0" w:colLast="0" w:name="_5nyruv2vagx2" w:id="93"/>
      <w:bookmarkEnd w:id="93"/>
      <w:r w:rsidDel="00000000" w:rsidR="00000000" w:rsidRPr="00000000">
        <w:rPr>
          <w:rtl w:val="0"/>
        </w:rPr>
        <w:t xml:space="preserve">Generic Dynamic API Protocol</w:t>
      </w:r>
    </w:p>
    <w:p w:rsidR="00000000" w:rsidDel="00000000" w:rsidP="00000000" w:rsidRDefault="00000000" w:rsidRPr="00000000" w14:paraId="00000708">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709">
      <w:pPr>
        <w:rPr/>
      </w:pPr>
      <w:r w:rsidDel="00000000" w:rsidR="00000000" w:rsidRPr="00000000">
        <w:rPr>
          <w:rtl w:val="0"/>
        </w:rPr>
        <w:t xml:space="preserve">1. GET a representation</w:t>
      </w:r>
    </w:p>
    <w:p w:rsidR="00000000" w:rsidDel="00000000" w:rsidP="00000000" w:rsidRDefault="00000000" w:rsidRPr="00000000" w14:paraId="0000070A">
      <w:pPr>
        <w:rPr/>
      </w:pPr>
      <w:r w:rsidDel="00000000" w:rsidR="00000000" w:rsidRPr="00000000">
        <w:rPr>
          <w:rtl w:val="0"/>
        </w:rPr>
        <w:t xml:space="preserve">2. Inspect its state and navigation affordances</w:t>
      </w:r>
    </w:p>
    <w:p w:rsidR="00000000" w:rsidDel="00000000" w:rsidP="00000000" w:rsidRDefault="00000000" w:rsidRPr="00000000" w14:paraId="0000070B">
      <w:pPr>
        <w:rPr/>
      </w:pPr>
      <w:r w:rsidDel="00000000" w:rsidR="00000000" w:rsidRPr="00000000">
        <w:rPr>
          <w:rtl w:val="0"/>
        </w:rPr>
        <w:t xml:space="preserve">3. Follow a parent, child, instance or "new" Resource</w:t>
      </w:r>
    </w:p>
    <w:p w:rsidR="00000000" w:rsidDel="00000000" w:rsidP="00000000" w:rsidRDefault="00000000" w:rsidRPr="00000000" w14:paraId="0000070C">
      <w:pPr>
        <w:rPr/>
      </w:pPr>
      <w:r w:rsidDel="00000000" w:rsidR="00000000" w:rsidRPr="00000000">
        <w:rPr>
          <w:rtl w:val="0"/>
        </w:rPr>
        <w:t xml:space="preserve">4. POST the selected Resource representation</w:t>
      </w:r>
    </w:p>
    <w:p w:rsidR="00000000" w:rsidDel="00000000" w:rsidP="00000000" w:rsidRDefault="00000000" w:rsidRPr="00000000" w14:paraId="0000070D">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70E">
      <w:pPr>
        <w:rPr/>
      </w:pPr>
      <w:r w:rsidDel="00000000" w:rsidR="00000000" w:rsidRPr="00000000">
        <w:rPr>
          <w:rtl w:val="0"/>
        </w:rPr>
        <w:t xml:space="preserve">6. Activate and fan-in / fan-out the Augmentation Pipeline</w:t>
      </w:r>
    </w:p>
    <w:p w:rsidR="00000000" w:rsidDel="00000000" w:rsidP="00000000" w:rsidRDefault="00000000" w:rsidRPr="00000000" w14:paraId="0000070F">
      <w:pPr>
        <w:rPr/>
      </w:pPr>
      <w:r w:rsidDel="00000000" w:rsidR="00000000" w:rsidRPr="00000000">
        <w:rPr>
          <w:rtl w:val="0"/>
        </w:rPr>
        <w:t xml:space="preserve">7. Materialize resulting Activation Statements</w:t>
      </w:r>
    </w:p>
    <w:p w:rsidR="00000000" w:rsidDel="00000000" w:rsidP="00000000" w:rsidRDefault="00000000" w:rsidRPr="00000000" w14:paraId="00000710">
      <w:pPr>
        <w:rPr/>
      </w:pPr>
      <w:r w:rsidDel="00000000" w:rsidR="00000000" w:rsidRPr="00000000">
        <w:rPr>
          <w:rtl w:val="0"/>
        </w:rPr>
        <w:t xml:space="preserve">8. Render the updated Resource representation</w:t>
      </w:r>
    </w:p>
    <w:p w:rsidR="00000000" w:rsidDel="00000000" w:rsidP="00000000" w:rsidRDefault="00000000" w:rsidRPr="00000000" w14:paraId="00000711">
      <w:pPr>
        <w:rPr/>
      </w:pPr>
      <w:r w:rsidDel="00000000" w:rsidR="00000000" w:rsidRPr="00000000">
        <w:rPr>
          <w:rtl w:val="0"/>
        </w:rPr>
        <w:t xml:space="preserve">9. Continue navigation from the returned representation</w:t>
      </w:r>
    </w:p>
    <w:p w:rsidR="00000000" w:rsidDel="00000000" w:rsidP="00000000" w:rsidRDefault="00000000" w:rsidRPr="00000000" w14:paraId="00000712">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713">
      <w:pPr>
        <w:pStyle w:val="Heading2"/>
        <w:rPr/>
      </w:pPr>
      <w:bookmarkStart w:colFirst="0" w:colLast="0" w:name="_wmvlolm6dh4n" w:id="94"/>
      <w:bookmarkEnd w:id="94"/>
      <w:r w:rsidDel="00000000" w:rsidR="00000000" w:rsidRPr="00000000">
        <w:rPr>
          <w:rtl w:val="0"/>
        </w:rPr>
        <w:t xml:space="preserve">Generic Dynamic API Endpoints Browser / Designer</w:t>
      </w:r>
    </w:p>
    <w:p w:rsidR="00000000" w:rsidDel="00000000" w:rsidP="00000000" w:rsidRDefault="00000000" w:rsidRPr="00000000" w14:paraId="00000714">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71B">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71C">
      <w:pPr>
        <w:rPr/>
      </w:pPr>
      <w:r w:rsidDel="00000000" w:rsidR="00000000" w:rsidRPr="00000000">
        <w:rPr>
          <w:rtl w:val="0"/>
        </w:rPr>
        <w:t xml:space="preserve">Semantic Resource Browser</w:t>
      </w:r>
    </w:p>
    <w:p w:rsidR="00000000" w:rsidDel="00000000" w:rsidP="00000000" w:rsidRDefault="00000000" w:rsidRPr="00000000" w14:paraId="0000071D">
      <w:pPr>
        <w:rPr/>
      </w:pPr>
      <w:r w:rsidDel="00000000" w:rsidR="00000000" w:rsidRPr="00000000">
        <w:rPr>
          <w:rtl w:val="0"/>
        </w:rPr>
        <w:t xml:space="preserve">        +</w:t>
      </w:r>
    </w:p>
    <w:p w:rsidR="00000000" w:rsidDel="00000000" w:rsidP="00000000" w:rsidRDefault="00000000" w:rsidRPr="00000000" w14:paraId="0000071E">
      <w:pPr>
        <w:rPr/>
      </w:pPr>
      <w:r w:rsidDel="00000000" w:rsidR="00000000" w:rsidRPr="00000000">
        <w:rPr>
          <w:rtl w:val="0"/>
        </w:rPr>
        <w:t xml:space="preserve">Use Case / Context Browser</w:t>
      </w:r>
    </w:p>
    <w:p w:rsidR="00000000" w:rsidDel="00000000" w:rsidP="00000000" w:rsidRDefault="00000000" w:rsidRPr="00000000" w14:paraId="0000071F">
      <w:pPr>
        <w:rPr/>
      </w:pPr>
      <w:r w:rsidDel="00000000" w:rsidR="00000000" w:rsidRPr="00000000">
        <w:rPr>
          <w:rtl w:val="0"/>
        </w:rPr>
        <w:t xml:space="preserve">        +</w:t>
      </w:r>
    </w:p>
    <w:p w:rsidR="00000000" w:rsidDel="00000000" w:rsidP="00000000" w:rsidRDefault="00000000" w:rsidRPr="00000000" w14:paraId="00000720">
      <w:pPr>
        <w:rPr/>
      </w:pPr>
      <w:r w:rsidDel="00000000" w:rsidR="00000000" w:rsidRPr="00000000">
        <w:rPr>
          <w:rtl w:val="0"/>
        </w:rPr>
        <w:t xml:space="preserve">Interaction Executor</w:t>
      </w:r>
    </w:p>
    <w:p w:rsidR="00000000" w:rsidDel="00000000" w:rsidP="00000000" w:rsidRDefault="00000000" w:rsidRPr="00000000" w14:paraId="00000721">
      <w:pPr>
        <w:rPr/>
      </w:pPr>
      <w:r w:rsidDel="00000000" w:rsidR="00000000" w:rsidRPr="00000000">
        <w:rPr>
          <w:rtl w:val="0"/>
        </w:rPr>
        <w:t xml:space="preserve">        +</w:t>
      </w:r>
    </w:p>
    <w:p w:rsidR="00000000" w:rsidDel="00000000" w:rsidP="00000000" w:rsidRDefault="00000000" w:rsidRPr="00000000" w14:paraId="00000722">
      <w:pPr>
        <w:rPr/>
      </w:pPr>
      <w:r w:rsidDel="00000000" w:rsidR="00000000" w:rsidRPr="00000000">
        <w:rPr>
          <w:rtl w:val="0"/>
        </w:rPr>
        <w:t xml:space="preserve">Interaction Instance History</w:t>
      </w:r>
    </w:p>
    <w:p w:rsidR="00000000" w:rsidDel="00000000" w:rsidP="00000000" w:rsidRDefault="00000000" w:rsidRPr="00000000" w14:paraId="00000723">
      <w:pPr>
        <w:rPr/>
      </w:pPr>
      <w:r w:rsidDel="00000000" w:rsidR="00000000" w:rsidRPr="00000000">
        <w:rPr>
          <w:rtl w:val="0"/>
        </w:rPr>
        <w:t xml:space="preserve">        +</w:t>
      </w:r>
    </w:p>
    <w:p w:rsidR="00000000" w:rsidDel="00000000" w:rsidP="00000000" w:rsidRDefault="00000000" w:rsidRPr="00000000" w14:paraId="00000724">
      <w:pPr>
        <w:rPr/>
      </w:pPr>
      <w:r w:rsidDel="00000000" w:rsidR="00000000" w:rsidRPr="00000000">
        <w:rPr>
          <w:rtl w:val="0"/>
        </w:rPr>
        <w:t xml:space="preserve">Augmentation Binding Designer</w:t>
      </w:r>
    </w:p>
    <w:p w:rsidR="00000000" w:rsidDel="00000000" w:rsidP="00000000" w:rsidRDefault="00000000" w:rsidRPr="00000000" w14:paraId="00000725">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726">
      <w:pPr>
        <w:pStyle w:val="Heading1"/>
        <w:rPr/>
      </w:pPr>
      <w:bookmarkStart w:colFirst="0" w:colLast="0" w:name="_b830mzeig3ye" w:id="95"/>
      <w:bookmarkEnd w:id="95"/>
      <w:r w:rsidDel="00000000" w:rsidR="00000000" w:rsidRPr="00000000">
        <w:rPr>
          <w:rtl w:val="0"/>
        </w:rPr>
        <w:t xml:space="preserve">Implementation Techniques</w:t>
      </w:r>
    </w:p>
    <w:p w:rsidR="00000000" w:rsidDel="00000000" w:rsidP="00000000" w:rsidRDefault="00000000" w:rsidRPr="00000000" w14:paraId="00000727">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72A">
      <w:pPr>
        <w:pStyle w:val="Heading2"/>
        <w:rPr/>
      </w:pPr>
      <w:bookmarkStart w:colFirst="0" w:colLast="0" w:name="_oix1tccg8zfs" w:id="96"/>
      <w:bookmarkEnd w:id="96"/>
      <w:r w:rsidDel="00000000" w:rsidR="00000000" w:rsidRPr="00000000">
        <w:rPr>
          <w:rtl w:val="0"/>
        </w:rPr>
        <w:t xml:space="preserve">Leverage TMRM (ISO Topic Maps Reference Model)</w:t>
      </w:r>
    </w:p>
    <w:p w:rsidR="00000000" w:rsidDel="00000000" w:rsidP="00000000" w:rsidRDefault="00000000" w:rsidRPr="00000000" w14:paraId="0000072B">
      <w:pPr>
        <w:rPr/>
      </w:pPr>
      <w:r w:rsidDel="00000000" w:rsidR="00000000" w:rsidRPr="00000000">
        <w:rPr>
          <w:rtl w:val="0"/>
        </w:rPr>
        <w:t xml:space="preserve">Underlying graph metamodel.</w:t>
      </w:r>
    </w:p>
    <w:p w:rsidR="00000000" w:rsidDel="00000000" w:rsidP="00000000" w:rsidRDefault="00000000" w:rsidRPr="00000000" w14:paraId="0000072C">
      <w:pPr>
        <w:pStyle w:val="Heading3"/>
        <w:keepNext w:val="0"/>
        <w:keepLines w:val="0"/>
        <w:spacing w:before="0" w:lineRule="auto"/>
        <w:rPr>
          <w:b w:val="1"/>
          <w:bCs w:val="1"/>
          <w:color w:val="000000"/>
          <w:sz w:val="22"/>
          <w:szCs w:val="22"/>
        </w:rPr>
      </w:pPr>
      <w:bookmarkStart w:colFirst="0" w:colLast="0" w:name="_l199yyvrpusf" w:id="97"/>
      <w:bookmarkEnd w:id="97"/>
      <w:r w:rsidDel="00000000" w:rsidR="00000000" w:rsidRPr="00000000">
        <w:rPr>
          <w:rtl w:val="0"/>
        </w:rPr>
      </w:r>
    </w:p>
    <w:p w:rsidR="00000000" w:rsidDel="00000000" w:rsidP="00000000" w:rsidRDefault="00000000" w:rsidRPr="00000000" w14:paraId="0000072D">
      <w:pPr>
        <w:numPr>
          <w:ilvl w:val="0"/>
          <w:numId w:val="91"/>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72E">
      <w:pPr>
        <w:numPr>
          <w:ilvl w:val="0"/>
          <w:numId w:val="9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72F">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730">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731">
      <w:pPr>
        <w:numPr>
          <w:ilvl w:val="0"/>
          <w:numId w:val="8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732">
      <w:pPr>
        <w:numPr>
          <w:ilvl w:val="0"/>
          <w:numId w:val="8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733">
      <w:pPr>
        <w:numPr>
          <w:ilvl w:val="0"/>
          <w:numId w:val="8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734">
      <w:pPr>
        <w:numPr>
          <w:ilvl w:val="0"/>
          <w:numId w:val="8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735">
      <w:pPr>
        <w:numPr>
          <w:ilvl w:val="0"/>
          <w:numId w:val="8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736">
      <w:pPr>
        <w:numPr>
          <w:ilvl w:val="0"/>
          <w:numId w:val="8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737">
      <w:pPr>
        <w:numPr>
          <w:ilvl w:val="0"/>
          <w:numId w:val="8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738">
      <w:pPr>
        <w:numPr>
          <w:ilvl w:val="0"/>
          <w:numId w:val="8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739">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73A">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73B">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73C">
      <w:pPr>
        <w:pStyle w:val="Heading2"/>
        <w:rPr/>
      </w:pPr>
      <w:bookmarkStart w:colFirst="0" w:colLast="0" w:name="_aouh43ash09o" w:id="98"/>
      <w:bookmarkEnd w:id="98"/>
      <w:r w:rsidDel="00000000" w:rsidR="00000000" w:rsidRPr="00000000">
        <w:rPr>
          <w:rtl w:val="0"/>
        </w:rPr>
        <w:t xml:space="preserve">Leverage Dimensional Features</w:t>
      </w:r>
    </w:p>
    <w:p w:rsidR="00000000" w:rsidDel="00000000" w:rsidP="00000000" w:rsidRDefault="00000000" w:rsidRPr="00000000" w14:paraId="0000073D">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73E">
      <w:pPr>
        <w:rPr/>
      </w:pPr>
      <w:r w:rsidDel="00000000" w:rsidR="00000000" w:rsidRPr="00000000">
        <w:rPr>
          <w:rtl w:val="0"/>
        </w:rPr>
        <w:t xml:space="preserve">See: “Context’s ContextKind(s) Dimensional Roles”</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numPr>
          <w:ilvl w:val="0"/>
          <w:numId w:val="73"/>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741">
      <w:pPr>
        <w:numPr>
          <w:ilvl w:val="0"/>
          <w:numId w:val="73"/>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74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43">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744">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745">
      <w:pPr>
        <w:numPr>
          <w:ilvl w:val="0"/>
          <w:numId w:val="25"/>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746">
      <w:pPr>
        <w:numPr>
          <w:ilvl w:val="0"/>
          <w:numId w:val="25"/>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747">
      <w:pPr>
        <w:numPr>
          <w:ilvl w:val="0"/>
          <w:numId w:val="25"/>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748">
      <w:pPr>
        <w:numPr>
          <w:ilvl w:val="0"/>
          <w:numId w:val="25"/>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749">
      <w:pPr>
        <w:numPr>
          <w:ilvl w:val="0"/>
          <w:numId w:val="25"/>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74A">
      <w:pPr>
        <w:numPr>
          <w:ilvl w:val="0"/>
          <w:numId w:val="25"/>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74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4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74D">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:name instanceOf :naming</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754">
      <w:pPr>
        <w:spacing w:line="276" w:lineRule="auto"/>
        <w:rPr/>
      </w:pPr>
      <w:r w:rsidDel="00000000" w:rsidR="00000000" w:rsidRPr="00000000">
        <w:rPr>
          <w:rtl w:val="0"/>
        </w:rPr>
      </w:r>
    </w:p>
    <w:p w:rsidR="00000000" w:rsidDel="00000000" w:rsidP="00000000" w:rsidRDefault="00000000" w:rsidRPr="00000000" w14:paraId="0000075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756">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759">
      <w:pPr>
        <w:rPr/>
      </w:pPr>
      <w:r w:rsidDel="00000000" w:rsidR="00000000" w:rsidRPr="00000000">
        <w:rPr>
          <w:rtl w:val="0"/>
        </w:rPr>
      </w:r>
    </w:p>
    <w:p w:rsidR="00000000" w:rsidDel="00000000" w:rsidP="00000000" w:rsidRDefault="00000000" w:rsidRPr="00000000" w14:paraId="0000075A">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widowControl w:val="0"/>
        <w:numPr>
          <w:ilvl w:val="0"/>
          <w:numId w:val="10"/>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75D">
      <w:pPr>
        <w:widowControl w:val="0"/>
        <w:numPr>
          <w:ilvl w:val="1"/>
          <w:numId w:val="10"/>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75E">
      <w:pPr>
        <w:widowControl w:val="0"/>
        <w:numPr>
          <w:ilvl w:val="1"/>
          <w:numId w:val="10"/>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75F">
      <w:pPr>
        <w:widowControl w:val="0"/>
        <w:numPr>
          <w:ilvl w:val="1"/>
          <w:numId w:val="10"/>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760">
      <w:pPr>
        <w:widowControl w:val="0"/>
        <w:numPr>
          <w:ilvl w:val="1"/>
          <w:numId w:val="10"/>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761">
      <w:pPr>
        <w:widowControl w:val="0"/>
        <w:numPr>
          <w:ilvl w:val="1"/>
          <w:numId w:val="10"/>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762">
      <w:pPr>
        <w:widowControl w:val="0"/>
        <w:numPr>
          <w:ilvl w:val="1"/>
          <w:numId w:val="10"/>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763">
      <w:pPr>
        <w:widowControl w:val="0"/>
        <w:numPr>
          <w:ilvl w:val="1"/>
          <w:numId w:val="10"/>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764">
      <w:pPr>
        <w:widowControl w:val="0"/>
        <w:numPr>
          <w:ilvl w:val="1"/>
          <w:numId w:val="10"/>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765">
      <w:pPr>
        <w:widowControl w:val="0"/>
        <w:spacing w:line="240" w:lineRule="auto"/>
        <w:ind w:left="0" w:firstLine="0"/>
        <w:rPr/>
      </w:pPr>
      <w:r w:rsidDel="00000000" w:rsidR="00000000" w:rsidRPr="00000000">
        <w:rPr>
          <w:rtl w:val="0"/>
        </w:rPr>
      </w:r>
    </w:p>
    <w:p w:rsidR="00000000" w:rsidDel="00000000" w:rsidP="00000000" w:rsidRDefault="00000000" w:rsidRPr="00000000" w14:paraId="00000766">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769">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76A">
      <w:pPr>
        <w:pStyle w:val="Heading2"/>
        <w:rPr/>
      </w:pPr>
      <w:bookmarkStart w:colFirst="0" w:colLast="0" w:name="_592zb552u5uq" w:id="99"/>
      <w:bookmarkEnd w:id="99"/>
      <w:r w:rsidDel="00000000" w:rsidR="00000000" w:rsidRPr="00000000">
        <w:rPr>
          <w:rtl w:val="0"/>
        </w:rPr>
        <w:t xml:space="preserve">Leverage Formal Grammars</w:t>
      </w:r>
    </w:p>
    <w:p w:rsidR="00000000" w:rsidDel="00000000" w:rsidP="00000000" w:rsidRDefault="00000000" w:rsidRPr="00000000" w14:paraId="0000076B">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6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6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770">
      <w:pPr>
        <w:rPr/>
      </w:pPr>
      <w:r w:rsidDel="00000000" w:rsidR="00000000" w:rsidRPr="00000000">
        <w:rPr>
          <w:rtl w:val="0"/>
        </w:rPr>
        <w:t xml:space="preserve">Layered Production Rules Composition:</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775">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776">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777">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778">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b w:val="1"/>
          <w:bCs w:val="1"/>
        </w:rPr>
      </w:pPr>
      <w:r w:rsidDel="00000000" w:rsidR="00000000" w:rsidRPr="00000000">
        <w:rPr>
          <w:b w:val="1"/>
          <w:bCs w:val="1"/>
          <w:rtl w:val="0"/>
        </w:rPr>
        <w:t xml:space="preserve">Aggregation:</w:t>
      </w:r>
    </w:p>
    <w:p w:rsidR="00000000" w:rsidDel="00000000" w:rsidP="00000000" w:rsidRDefault="00000000" w:rsidRPr="00000000" w14:paraId="0000077F">
      <w:pPr>
        <w:rPr/>
      </w:pPr>
      <w:r w:rsidDel="00000000" w:rsidR="00000000" w:rsidRPr="00000000">
        <w:rPr>
          <w:rtl w:val="0"/>
        </w:rPr>
        <w:t xml:space="preserve">Infer Rules (Grammar) from Productions (Statements).</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b w:val="1"/>
          <w:bCs w:val="1"/>
        </w:rPr>
      </w:pPr>
      <w:r w:rsidDel="00000000" w:rsidR="00000000" w:rsidRPr="00000000">
        <w:rPr>
          <w:b w:val="1"/>
          <w:bCs w:val="1"/>
          <w:rtl w:val="0"/>
        </w:rPr>
        <w:t xml:space="preserve">Alignment:</w:t>
      </w:r>
    </w:p>
    <w:p w:rsidR="00000000" w:rsidDel="00000000" w:rsidP="00000000" w:rsidRDefault="00000000" w:rsidRPr="00000000" w14:paraId="00000782">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783">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784">
      <w:pPr>
        <w:rPr/>
      </w:pPr>
      <w:r w:rsidDel="00000000" w:rsidR="00000000" w:rsidRPr="00000000">
        <w:rPr>
          <w:rtl w:val="0"/>
        </w:rPr>
      </w:r>
    </w:p>
    <w:p w:rsidR="00000000" w:rsidDel="00000000" w:rsidP="00000000" w:rsidRDefault="00000000" w:rsidRPr="00000000" w14:paraId="00000785">
      <w:pPr>
        <w:rPr>
          <w:b w:val="1"/>
          <w:bCs w:val="1"/>
        </w:rPr>
      </w:pPr>
      <w:r w:rsidDel="00000000" w:rsidR="00000000" w:rsidRPr="00000000">
        <w:rPr>
          <w:b w:val="1"/>
          <w:bCs w:val="1"/>
          <w:rtl w:val="0"/>
        </w:rPr>
        <w:t xml:space="preserve">Activation:</w:t>
      </w:r>
    </w:p>
    <w:p w:rsidR="00000000" w:rsidDel="00000000" w:rsidP="00000000" w:rsidRDefault="00000000" w:rsidRPr="00000000" w14:paraId="00000786">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787">
      <w:pPr>
        <w:pStyle w:val="Heading2"/>
        <w:rPr/>
      </w:pPr>
      <w:bookmarkStart w:colFirst="0" w:colLast="0" w:name="_vui52my0r1b5" w:id="100"/>
      <w:bookmarkEnd w:id="100"/>
      <w:r w:rsidDel="00000000" w:rsidR="00000000" w:rsidRPr="00000000">
        <w:rPr>
          <w:rtl w:val="0"/>
        </w:rPr>
        <w:t xml:space="preserve">Leverage RDF, RDFS, OWL and SPARQL</w:t>
      </w:r>
    </w:p>
    <w:p w:rsidR="00000000" w:rsidDel="00000000" w:rsidP="00000000" w:rsidRDefault="00000000" w:rsidRPr="00000000" w14:paraId="00000788">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78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8C">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78D">
      <w:pPr>
        <w:numPr>
          <w:ilvl w:val="0"/>
          <w:numId w:val="61"/>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78E">
      <w:pPr>
        <w:numPr>
          <w:ilvl w:val="0"/>
          <w:numId w:val="61"/>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78F">
      <w:pPr>
        <w:numPr>
          <w:ilvl w:val="0"/>
          <w:numId w:val="61"/>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790">
      <w:pPr>
        <w:numPr>
          <w:ilvl w:val="0"/>
          <w:numId w:val="61"/>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791">
      <w:pPr>
        <w:numPr>
          <w:ilvl w:val="0"/>
          <w:numId w:val="61"/>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79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93">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794">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795">
      <w:pPr>
        <w:pStyle w:val="Heading2"/>
        <w:rPr/>
      </w:pPr>
      <w:bookmarkStart w:colFirst="0" w:colLast="0" w:name="_uauz2b7v2nra" w:id="101"/>
      <w:bookmarkEnd w:id="101"/>
      <w:r w:rsidDel="00000000" w:rsidR="00000000" w:rsidRPr="00000000">
        <w:rPr>
          <w:rtl w:val="0"/>
        </w:rPr>
        <w:t xml:space="preserve">Leverage Sets Model</w:t>
      </w:r>
    </w:p>
    <w:p w:rsidR="00000000" w:rsidDel="00000000" w:rsidP="00000000" w:rsidRDefault="00000000" w:rsidRPr="00000000" w14:paraId="00000796">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797">
      <w:pPr>
        <w:rPr>
          <w:b w:val="1"/>
          <w:bCs w:val="1"/>
        </w:rPr>
      </w:pPr>
      <w:r w:rsidDel="00000000" w:rsidR="00000000" w:rsidRPr="00000000">
        <w:rPr>
          <w:rtl w:val="0"/>
        </w:rPr>
      </w:r>
    </w:p>
    <w:p w:rsidR="00000000" w:rsidDel="00000000" w:rsidP="00000000" w:rsidRDefault="00000000" w:rsidRPr="00000000" w14:paraId="00000798">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79B">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9C">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79D">
      <w:pPr>
        <w:numPr>
          <w:ilvl w:val="0"/>
          <w:numId w:val="64"/>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79E">
      <w:pPr>
        <w:numPr>
          <w:ilvl w:val="0"/>
          <w:numId w:val="64"/>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79F">
      <w:pPr>
        <w:numPr>
          <w:ilvl w:val="0"/>
          <w:numId w:val="64"/>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7A0">
      <w:pPr>
        <w:numPr>
          <w:ilvl w:val="0"/>
          <w:numId w:val="64"/>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7A1">
      <w:pPr>
        <w:numPr>
          <w:ilvl w:val="0"/>
          <w:numId w:val="64"/>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7A2">
      <w:pPr>
        <w:numPr>
          <w:ilvl w:val="0"/>
          <w:numId w:val="64"/>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7A3">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7A4">
      <w:pPr>
        <w:numPr>
          <w:ilvl w:val="0"/>
          <w:numId w:val="28"/>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7A5">
      <w:pPr>
        <w:numPr>
          <w:ilvl w:val="0"/>
          <w:numId w:val="28"/>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7A6">
      <w:pPr>
        <w:numPr>
          <w:ilvl w:val="0"/>
          <w:numId w:val="28"/>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7A7">
      <w:pPr>
        <w:numPr>
          <w:ilvl w:val="0"/>
          <w:numId w:val="28"/>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7A8">
      <w:pPr>
        <w:numPr>
          <w:ilvl w:val="0"/>
          <w:numId w:val="28"/>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7A9">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AA">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7AB">
      <w:pPr>
        <w:pStyle w:val="Heading2"/>
        <w:rPr/>
      </w:pPr>
      <w:bookmarkStart w:colFirst="0" w:colLast="0" w:name="_856j90br4gam" w:id="102"/>
      <w:bookmarkEnd w:id="102"/>
      <w:r w:rsidDel="00000000" w:rsidR="00000000" w:rsidRPr="00000000">
        <w:rPr>
          <w:rtl w:val="0"/>
        </w:rPr>
        <w:t xml:space="preserve">Leverage ML and LLMs</w:t>
      </w:r>
    </w:p>
    <w:p w:rsidR="00000000" w:rsidDel="00000000" w:rsidP="00000000" w:rsidRDefault="00000000" w:rsidRPr="00000000" w14:paraId="000007AC">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AD">
      <w:pPr>
        <w:rPr>
          <w:b w:val="1"/>
          <w:bCs w:val="1"/>
        </w:rPr>
      </w:pPr>
      <w:r w:rsidDel="00000000" w:rsidR="00000000" w:rsidRPr="00000000">
        <w:rPr>
          <w:rtl w:val="0"/>
        </w:rPr>
      </w:r>
    </w:p>
    <w:p w:rsidR="00000000" w:rsidDel="00000000" w:rsidP="00000000" w:rsidRDefault="00000000" w:rsidRPr="00000000" w14:paraId="000007AE">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7AF">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7B0">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7B1">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7B2">
      <w:pPr>
        <w:pStyle w:val="Heading2"/>
        <w:rPr/>
      </w:pPr>
      <w:bookmarkStart w:colFirst="0" w:colLast="0" w:name="_wbbvatzicokl" w:id="103"/>
      <w:bookmarkEnd w:id="103"/>
      <w:r w:rsidDel="00000000" w:rsidR="00000000" w:rsidRPr="00000000">
        <w:rPr>
          <w:rtl w:val="0"/>
        </w:rPr>
        <w:t xml:space="preserve">Leverage MCP (Model Context Protocol)</w:t>
      </w:r>
    </w:p>
    <w:p w:rsidR="00000000" w:rsidDel="00000000" w:rsidP="00000000" w:rsidRDefault="00000000" w:rsidRPr="00000000" w14:paraId="000007B3">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7B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B7">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7B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B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7BA">
      <w:pPr>
        <w:pStyle w:val="Heading2"/>
        <w:rPr/>
      </w:pPr>
      <w:bookmarkStart w:colFirst="0" w:colLast="0" w:name="_cfu7i31ldii6" w:id="104"/>
      <w:bookmarkEnd w:id="104"/>
      <w:r w:rsidDel="00000000" w:rsidR="00000000" w:rsidRPr="00000000">
        <w:rPr>
          <w:rtl w:val="0"/>
        </w:rPr>
        <w:t xml:space="preserve">Leverage FCA</w:t>
      </w:r>
    </w:p>
    <w:p w:rsidR="00000000" w:rsidDel="00000000" w:rsidP="00000000" w:rsidRDefault="00000000" w:rsidRPr="00000000" w14:paraId="000007BB">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7C0">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C1">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7C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C3">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7C4">
      <w:pPr>
        <w:numPr>
          <w:ilvl w:val="0"/>
          <w:numId w:val="8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7C5">
      <w:pPr>
        <w:numPr>
          <w:ilvl w:val="0"/>
          <w:numId w:val="8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7C6">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7C7">
      <w:pPr>
        <w:numPr>
          <w:ilvl w:val="0"/>
          <w:numId w:val="4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7C8">
      <w:pPr>
        <w:numPr>
          <w:ilvl w:val="0"/>
          <w:numId w:val="4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7C9">
      <w:pPr>
        <w:numPr>
          <w:ilvl w:val="0"/>
          <w:numId w:val="4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7CA">
      <w:pPr>
        <w:numPr>
          <w:ilvl w:val="0"/>
          <w:numId w:val="4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7CB">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7CC">
      <w:pPr>
        <w:numPr>
          <w:ilvl w:val="0"/>
          <w:numId w:val="3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7CD">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7CE">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7CF">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7D0">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7D1">
      <w:pPr>
        <w:rPr/>
      </w:pPr>
      <w:r w:rsidDel="00000000" w:rsidR="00000000" w:rsidRPr="00000000">
        <w:rPr>
          <w:rtl w:val="0"/>
        </w:rPr>
        <w:t xml:space="preserve">Objects: Statement Predicates</w:t>
      </w:r>
    </w:p>
    <w:p w:rsidR="00000000" w:rsidDel="00000000" w:rsidP="00000000" w:rsidRDefault="00000000" w:rsidRPr="00000000" w14:paraId="000007D2">
      <w:pPr>
        <w:rPr/>
      </w:pPr>
      <w:r w:rsidDel="00000000" w:rsidR="00000000" w:rsidRPr="00000000">
        <w:rPr>
          <w:rtl w:val="0"/>
        </w:rPr>
        <w:t xml:space="preserve">Attributes: Statement Objects</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7D5">
      <w:pPr>
        <w:rPr/>
      </w:pPr>
      <w:r w:rsidDel="00000000" w:rsidR="00000000" w:rsidRPr="00000000">
        <w:rPr>
          <w:rtl w:val="0"/>
        </w:rPr>
        <w:t xml:space="preserve">Objects: Statement Subjects</w:t>
      </w:r>
    </w:p>
    <w:p w:rsidR="00000000" w:rsidDel="00000000" w:rsidP="00000000" w:rsidRDefault="00000000" w:rsidRPr="00000000" w14:paraId="000007D6">
      <w:pPr>
        <w:rPr/>
      </w:pPr>
      <w:r w:rsidDel="00000000" w:rsidR="00000000" w:rsidRPr="00000000">
        <w:rPr>
          <w:rtl w:val="0"/>
        </w:rPr>
        <w:t xml:space="preserve">Attributes: Statement Objects</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7D9">
      <w:pPr>
        <w:rPr/>
      </w:pPr>
      <w:r w:rsidDel="00000000" w:rsidR="00000000" w:rsidRPr="00000000">
        <w:rPr>
          <w:rtl w:val="0"/>
        </w:rPr>
        <w:t xml:space="preserve">Objects: Statement Subjects</w:t>
      </w:r>
    </w:p>
    <w:p w:rsidR="00000000" w:rsidDel="00000000" w:rsidP="00000000" w:rsidRDefault="00000000" w:rsidRPr="00000000" w14:paraId="000007DA">
      <w:pPr>
        <w:rPr/>
      </w:pPr>
      <w:r w:rsidDel="00000000" w:rsidR="00000000" w:rsidRPr="00000000">
        <w:rPr>
          <w:rtl w:val="0"/>
        </w:rPr>
        <w:t xml:space="preserve">Attributes: Statement Predicates</w:t>
      </w:r>
    </w:p>
    <w:p w:rsidR="00000000" w:rsidDel="00000000" w:rsidP="00000000" w:rsidRDefault="00000000" w:rsidRPr="00000000" w14:paraId="000007DB">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7DC">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7DD">
      <w:pPr>
        <w:numPr>
          <w:ilvl w:val="0"/>
          <w:numId w:val="22"/>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7DE">
      <w:pPr>
        <w:numPr>
          <w:ilvl w:val="0"/>
          <w:numId w:val="22"/>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7DF">
      <w:pPr>
        <w:numPr>
          <w:ilvl w:val="0"/>
          <w:numId w:val="22"/>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7E0">
      <w:pPr>
        <w:pStyle w:val="Heading3"/>
        <w:keepNext w:val="0"/>
        <w:keepLines w:val="0"/>
        <w:widowControl w:val="0"/>
        <w:spacing w:before="120" w:line="275.9999942779541" w:lineRule="auto"/>
        <w:rPr/>
      </w:pPr>
      <w:bookmarkStart w:colFirst="0" w:colLast="0" w:name="_9v4rarhh879u" w:id="105"/>
      <w:bookmarkEnd w:id="105"/>
      <w:r w:rsidDel="00000000" w:rsidR="00000000" w:rsidRPr="00000000">
        <w:rPr>
          <w:rtl w:val="0"/>
        </w:rPr>
        <w:t xml:space="preserve">FCA-based Relational Schema Inference</w:t>
      </w:r>
    </w:p>
    <w:p w:rsidR="00000000" w:rsidDel="00000000" w:rsidP="00000000" w:rsidRDefault="00000000" w:rsidRPr="00000000" w14:paraId="000007E1">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7E2">
      <w:pPr>
        <w:widowControl w:val="0"/>
        <w:numPr>
          <w:ilvl w:val="0"/>
          <w:numId w:val="70"/>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7E3">
      <w:pPr>
        <w:widowControl w:val="0"/>
        <w:numPr>
          <w:ilvl w:val="1"/>
          <w:numId w:val="4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7E4">
      <w:pPr>
        <w:widowControl w:val="0"/>
        <w:numPr>
          <w:ilvl w:val="1"/>
          <w:numId w:val="4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7E5">
      <w:pPr>
        <w:widowControl w:val="0"/>
        <w:numPr>
          <w:ilvl w:val="1"/>
          <w:numId w:val="4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7E6">
      <w:pPr>
        <w:widowControl w:val="0"/>
        <w:numPr>
          <w:ilvl w:val="0"/>
          <w:numId w:val="70"/>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7E7">
      <w:pPr>
        <w:widowControl w:val="0"/>
        <w:numPr>
          <w:ilvl w:val="1"/>
          <w:numId w:val="4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7E8">
      <w:pPr>
        <w:widowControl w:val="0"/>
        <w:numPr>
          <w:ilvl w:val="1"/>
          <w:numId w:val="4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7E9">
      <w:pPr>
        <w:widowControl w:val="0"/>
        <w:numPr>
          <w:ilvl w:val="1"/>
          <w:numId w:val="4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7EA">
      <w:pPr>
        <w:widowControl w:val="0"/>
        <w:numPr>
          <w:ilvl w:val="1"/>
          <w:numId w:val="4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7EB">
      <w:pPr>
        <w:pStyle w:val="Heading2"/>
        <w:rPr/>
      </w:pPr>
      <w:bookmarkStart w:colFirst="0" w:colLast="0" w:name="_nmy49zl7iske" w:id="106"/>
      <w:bookmarkEnd w:id="106"/>
      <w:r w:rsidDel="00000000" w:rsidR="00000000" w:rsidRPr="00000000">
        <w:rPr>
          <w:rtl w:val="0"/>
        </w:rPr>
        <w:t xml:space="preserve">Leverage CPPE</w:t>
      </w:r>
    </w:p>
    <w:p w:rsidR="00000000" w:rsidDel="00000000" w:rsidP="00000000" w:rsidRDefault="00000000" w:rsidRPr="00000000" w14:paraId="000007EC">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7E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EE">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7E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F0">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7F1">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7F2">
      <w:pPr>
        <w:numPr>
          <w:ilvl w:val="0"/>
          <w:numId w:val="39"/>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7F3">
      <w:pPr>
        <w:numPr>
          <w:ilvl w:val="0"/>
          <w:numId w:val="39"/>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7F4">
      <w:pPr>
        <w:numPr>
          <w:ilvl w:val="0"/>
          <w:numId w:val="39"/>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7F9">
      <w:pPr>
        <w:pStyle w:val="Heading3"/>
        <w:rPr/>
      </w:pPr>
      <w:bookmarkStart w:colFirst="0" w:colLast="0" w:name="_spl0dmny2sn1" w:id="107"/>
      <w:bookmarkEnd w:id="107"/>
      <w:r w:rsidDel="00000000" w:rsidR="00000000" w:rsidRPr="00000000">
        <w:rPr>
          <w:rtl w:val="0"/>
        </w:rPr>
        <w:t xml:space="preserve">Algebraic Semantic Embeddings (CPPE):</w:t>
      </w:r>
    </w:p>
    <w:p w:rsidR="00000000" w:rsidDel="00000000" w:rsidP="00000000" w:rsidRDefault="00000000" w:rsidRPr="00000000" w14:paraId="000007FA">
      <w:pPr>
        <w:pStyle w:val="Heading4"/>
        <w:rPr/>
      </w:pPr>
      <w:bookmarkStart w:colFirst="0" w:colLast="0" w:name="_12vb9y8d80o" w:id="108"/>
      <w:bookmarkEnd w:id="108"/>
      <w:r w:rsidDel="00000000" w:rsidR="00000000" w:rsidRPr="00000000">
        <w:rPr>
          <w:rtl w:val="0"/>
        </w:rPr>
        <w:t xml:space="preserve">Prime Numbers Identifiers:</w:t>
      </w:r>
    </w:p>
    <w:p w:rsidR="00000000" w:rsidDel="00000000" w:rsidP="00000000" w:rsidRDefault="00000000" w:rsidRPr="00000000" w14:paraId="000007FB">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7FC">
      <w:pPr>
        <w:pStyle w:val="Heading4"/>
        <w:spacing w:line="276" w:lineRule="auto"/>
        <w:rPr/>
      </w:pPr>
      <w:bookmarkStart w:colFirst="0" w:colLast="0" w:name="_nucczl4p06er" w:id="109"/>
      <w:bookmarkEnd w:id="109"/>
      <w:r w:rsidDel="00000000" w:rsidR="00000000" w:rsidRPr="00000000">
        <w:rPr>
          <w:rtl w:val="0"/>
        </w:rPr>
        <w:t xml:space="preserve">Prime ID Embeddings:</w:t>
      </w:r>
    </w:p>
    <w:p w:rsidR="00000000" w:rsidDel="00000000" w:rsidP="00000000" w:rsidRDefault="00000000" w:rsidRPr="00000000" w14:paraId="000007FD">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7FE">
      <w:pPr>
        <w:spacing w:line="276" w:lineRule="auto"/>
        <w:rPr/>
      </w:pPr>
      <w:r w:rsidDel="00000000" w:rsidR="00000000" w:rsidRPr="00000000">
        <w:rPr>
          <w:rtl w:val="0"/>
        </w:rPr>
      </w:r>
    </w:p>
    <w:p w:rsidR="00000000" w:rsidDel="00000000" w:rsidP="00000000" w:rsidRDefault="00000000" w:rsidRPr="00000000" w14:paraId="000007FF">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800">
      <w:pPr>
        <w:spacing w:line="276" w:lineRule="auto"/>
        <w:rPr/>
      </w:pPr>
      <w:r w:rsidDel="00000000" w:rsidR="00000000" w:rsidRPr="00000000">
        <w:rPr>
          <w:rtl w:val="0"/>
        </w:rPr>
      </w:r>
    </w:p>
    <w:p w:rsidR="00000000" w:rsidDel="00000000" w:rsidP="00000000" w:rsidRDefault="00000000" w:rsidRPr="00000000" w14:paraId="00000801">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802">
      <w:pPr>
        <w:spacing w:line="276" w:lineRule="auto"/>
        <w:rPr/>
      </w:pPr>
      <w:r w:rsidDel="00000000" w:rsidR="00000000" w:rsidRPr="00000000">
        <w:rPr>
          <w:rtl w:val="0"/>
        </w:rPr>
      </w:r>
    </w:p>
    <w:p w:rsidR="00000000" w:rsidDel="00000000" w:rsidP="00000000" w:rsidRDefault="00000000" w:rsidRPr="00000000" w14:paraId="00000803">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804">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805">
      <w:pPr>
        <w:pStyle w:val="Heading4"/>
        <w:rPr/>
      </w:pPr>
      <w:bookmarkStart w:colFirst="0" w:colLast="0" w:name="_tdpam7i6pina" w:id="110"/>
      <w:bookmarkEnd w:id="110"/>
      <w:r w:rsidDel="00000000" w:rsidR="00000000" w:rsidRPr="00000000">
        <w:rPr>
          <w:rtl w:val="0"/>
        </w:rPr>
        <w:t xml:space="preserve">CPPE. FCA-based Embeddings: A Deterministic Approach:</w:t>
      </w:r>
    </w:p>
    <w:p w:rsidR="00000000" w:rsidDel="00000000" w:rsidP="00000000" w:rsidRDefault="00000000" w:rsidRPr="00000000" w14:paraId="00000806">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809">
      <w:pPr>
        <w:widowControl w:val="0"/>
        <w:numPr>
          <w:ilvl w:val="0"/>
          <w:numId w:val="3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80A">
      <w:pPr>
        <w:widowControl w:val="0"/>
        <w:numPr>
          <w:ilvl w:val="1"/>
          <w:numId w:val="4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80B">
      <w:pPr>
        <w:widowControl w:val="0"/>
        <w:numPr>
          <w:ilvl w:val="2"/>
          <w:numId w:val="5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80C">
      <w:pPr>
        <w:widowControl w:val="0"/>
        <w:numPr>
          <w:ilvl w:val="2"/>
          <w:numId w:val="5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80D">
      <w:pPr>
        <w:widowControl w:val="0"/>
        <w:numPr>
          <w:ilvl w:val="1"/>
          <w:numId w:val="4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80E">
      <w:pPr>
        <w:widowControl w:val="0"/>
        <w:numPr>
          <w:ilvl w:val="0"/>
          <w:numId w:val="4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80F">
      <w:pPr>
        <w:widowControl w:val="0"/>
        <w:numPr>
          <w:ilvl w:val="1"/>
          <w:numId w:val="58"/>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810">
      <w:pPr>
        <w:widowControl w:val="0"/>
        <w:numPr>
          <w:ilvl w:val="1"/>
          <w:numId w:val="58"/>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811">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812">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813">
      <w:pPr>
        <w:widowControl w:val="0"/>
        <w:numPr>
          <w:ilvl w:val="2"/>
          <w:numId w:val="4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814">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815">
      <w:pPr>
        <w:pStyle w:val="Heading5"/>
        <w:keepNext w:val="0"/>
        <w:keepLines w:val="0"/>
        <w:widowControl w:val="0"/>
        <w:spacing w:after="120" w:before="120" w:line="275.9999942779541" w:lineRule="auto"/>
        <w:rPr/>
      </w:pPr>
      <w:bookmarkStart w:colFirst="0" w:colLast="0" w:name="_5jru7cleeqyz" w:id="111"/>
      <w:bookmarkEnd w:id="111"/>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816">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817">
      <w:pPr>
        <w:widowControl w:val="0"/>
        <w:numPr>
          <w:ilvl w:val="0"/>
          <w:numId w:val="56"/>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818">
      <w:pPr>
        <w:widowControl w:val="0"/>
        <w:numPr>
          <w:ilvl w:val="1"/>
          <w:numId w:val="3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819">
      <w:pPr>
        <w:widowControl w:val="0"/>
        <w:numPr>
          <w:ilvl w:val="1"/>
          <w:numId w:val="3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81A">
      <w:pPr>
        <w:widowControl w:val="0"/>
        <w:numPr>
          <w:ilvl w:val="1"/>
          <w:numId w:val="3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81B">
      <w:pPr>
        <w:widowControl w:val="0"/>
        <w:numPr>
          <w:ilvl w:val="0"/>
          <w:numId w:val="56"/>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81C">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81D">
      <w:pPr>
        <w:pStyle w:val="Heading5"/>
        <w:keepNext w:val="0"/>
        <w:keepLines w:val="0"/>
        <w:widowControl w:val="0"/>
        <w:spacing w:after="120" w:before="120" w:line="275.9999942779541" w:lineRule="auto"/>
        <w:rPr>
          <w:color w:val="1b1c1d"/>
        </w:rPr>
      </w:pPr>
      <w:bookmarkStart w:colFirst="0" w:colLast="0" w:name="_cxpiqxfobvqz" w:id="112"/>
      <w:bookmarkEnd w:id="112"/>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81E">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81F">
      <w:pPr>
        <w:widowControl w:val="0"/>
        <w:numPr>
          <w:ilvl w:val="0"/>
          <w:numId w:val="4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820">
      <w:pPr>
        <w:widowControl w:val="0"/>
        <w:numPr>
          <w:ilvl w:val="0"/>
          <w:numId w:val="4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821">
      <w:pPr>
        <w:widowControl w:val="0"/>
        <w:numPr>
          <w:ilvl w:val="1"/>
          <w:numId w:val="4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822">
      <w:pPr>
        <w:widowControl w:val="0"/>
        <w:numPr>
          <w:ilvl w:val="2"/>
          <w:numId w:val="7"/>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823">
      <w:pPr>
        <w:widowControl w:val="0"/>
        <w:numPr>
          <w:ilvl w:val="2"/>
          <w:numId w:val="7"/>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824">
      <w:pPr>
        <w:widowControl w:val="0"/>
        <w:numPr>
          <w:ilvl w:val="2"/>
          <w:numId w:val="7"/>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825">
      <w:pPr>
        <w:widowControl w:val="0"/>
        <w:numPr>
          <w:ilvl w:val="3"/>
          <w:numId w:val="5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826">
      <w:pPr>
        <w:widowControl w:val="0"/>
        <w:numPr>
          <w:ilvl w:val="3"/>
          <w:numId w:val="5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827">
      <w:pPr>
        <w:widowControl w:val="0"/>
        <w:numPr>
          <w:ilvl w:val="3"/>
          <w:numId w:val="5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828">
      <w:pPr>
        <w:widowControl w:val="0"/>
        <w:numPr>
          <w:ilvl w:val="2"/>
          <w:numId w:val="7"/>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pStyle w:val="Heading5"/>
        <w:keepNext w:val="0"/>
        <w:keepLines w:val="0"/>
        <w:widowControl w:val="0"/>
        <w:spacing w:after="120" w:before="120" w:line="275.9999942779541" w:lineRule="auto"/>
        <w:rPr/>
      </w:pPr>
      <w:bookmarkStart w:colFirst="0" w:colLast="0" w:name="_4i5f88pxra87" w:id="113"/>
      <w:bookmarkEnd w:id="113"/>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82B">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82C">
      <w:pPr>
        <w:widowControl w:val="0"/>
        <w:numPr>
          <w:ilvl w:val="0"/>
          <w:numId w:val="8"/>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82D">
      <w:pPr>
        <w:widowControl w:val="0"/>
        <w:numPr>
          <w:ilvl w:val="0"/>
          <w:numId w:val="8"/>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82E">
      <w:pPr>
        <w:widowControl w:val="0"/>
        <w:numPr>
          <w:ilvl w:val="1"/>
          <w:numId w:val="8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82F">
      <w:pPr>
        <w:widowControl w:val="0"/>
        <w:numPr>
          <w:ilvl w:val="1"/>
          <w:numId w:val="8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830">
      <w:pPr>
        <w:widowControl w:val="0"/>
        <w:numPr>
          <w:ilvl w:val="1"/>
          <w:numId w:val="8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831">
      <w:pPr>
        <w:widowControl w:val="0"/>
        <w:numPr>
          <w:ilvl w:val="1"/>
          <w:numId w:val="8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832">
      <w:pPr>
        <w:widowControl w:val="0"/>
        <w:numPr>
          <w:ilvl w:val="1"/>
          <w:numId w:val="8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833">
      <w:pPr>
        <w:widowControl w:val="0"/>
        <w:numPr>
          <w:ilvl w:val="0"/>
          <w:numId w:val="8"/>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834">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35">
      <w:pPr>
        <w:pStyle w:val="Heading5"/>
        <w:keepNext w:val="0"/>
        <w:keepLines w:val="0"/>
        <w:widowControl w:val="0"/>
        <w:spacing w:after="120" w:before="120" w:line="275.9999942779541" w:lineRule="auto"/>
        <w:rPr/>
      </w:pPr>
      <w:bookmarkStart w:colFirst="0" w:colLast="0" w:name="_m22kyf83qkvv" w:id="114"/>
      <w:bookmarkEnd w:id="114"/>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836">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837">
      <w:pPr>
        <w:widowControl w:val="0"/>
        <w:numPr>
          <w:ilvl w:val="0"/>
          <w:numId w:val="1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838">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839">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83A">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83B">
      <w:pPr>
        <w:widowControl w:val="0"/>
        <w:numPr>
          <w:ilvl w:val="0"/>
          <w:numId w:val="1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83C">
      <w:pPr>
        <w:widowControl w:val="0"/>
        <w:numPr>
          <w:ilvl w:val="1"/>
          <w:numId w:val="3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83D">
      <w:pPr>
        <w:widowControl w:val="0"/>
        <w:numPr>
          <w:ilvl w:val="2"/>
          <w:numId w:val="5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83E">
      <w:pPr>
        <w:widowControl w:val="0"/>
        <w:numPr>
          <w:ilvl w:val="2"/>
          <w:numId w:val="5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83F">
      <w:pPr>
        <w:widowControl w:val="0"/>
        <w:numPr>
          <w:ilvl w:val="1"/>
          <w:numId w:val="3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840">
      <w:pPr>
        <w:widowControl w:val="0"/>
        <w:numPr>
          <w:ilvl w:val="2"/>
          <w:numId w:val="71"/>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841">
      <w:pPr>
        <w:widowControl w:val="0"/>
        <w:numPr>
          <w:ilvl w:val="2"/>
          <w:numId w:val="71"/>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842">
      <w:pPr>
        <w:widowControl w:val="0"/>
        <w:numPr>
          <w:ilvl w:val="2"/>
          <w:numId w:val="71"/>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843">
      <w:pPr>
        <w:widowControl w:val="0"/>
        <w:numPr>
          <w:ilvl w:val="1"/>
          <w:numId w:val="3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844">
      <w:pPr>
        <w:widowControl w:val="0"/>
        <w:numPr>
          <w:ilvl w:val="0"/>
          <w:numId w:val="1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845">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846">
      <w:pPr>
        <w:widowControl w:val="0"/>
        <w:numPr>
          <w:ilvl w:val="1"/>
          <w:numId w:val="6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847">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848">
      <w:pPr>
        <w:widowControl w:val="0"/>
        <w:numPr>
          <w:ilvl w:val="1"/>
          <w:numId w:val="6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849">
      <w:pPr>
        <w:widowControl w:val="0"/>
        <w:numPr>
          <w:ilvl w:val="1"/>
          <w:numId w:val="6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84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4B">
      <w:pPr>
        <w:pStyle w:val="Heading5"/>
        <w:keepNext w:val="0"/>
        <w:keepLines w:val="0"/>
        <w:widowControl w:val="0"/>
        <w:spacing w:after="120" w:before="120" w:line="275.9999942779541" w:lineRule="auto"/>
        <w:rPr/>
      </w:pPr>
      <w:bookmarkStart w:colFirst="0" w:colLast="0" w:name="_a7l1r07awzku" w:id="115"/>
      <w:bookmarkEnd w:id="115"/>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84C">
      <w:pPr>
        <w:widowControl w:val="0"/>
        <w:numPr>
          <w:ilvl w:val="0"/>
          <w:numId w:val="8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84D">
      <w:pPr>
        <w:widowControl w:val="0"/>
        <w:numPr>
          <w:ilvl w:val="1"/>
          <w:numId w:val="12"/>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84E">
      <w:pPr>
        <w:widowControl w:val="0"/>
        <w:numPr>
          <w:ilvl w:val="0"/>
          <w:numId w:val="8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84F">
      <w:pPr>
        <w:widowControl w:val="0"/>
        <w:numPr>
          <w:ilvl w:val="1"/>
          <w:numId w:val="4"/>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850">
      <w:pPr>
        <w:widowControl w:val="0"/>
        <w:numPr>
          <w:ilvl w:val="1"/>
          <w:numId w:val="4"/>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851">
      <w:pPr>
        <w:widowControl w:val="0"/>
        <w:numPr>
          <w:ilvl w:val="1"/>
          <w:numId w:val="4"/>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pStyle w:val="Heading5"/>
        <w:keepNext w:val="0"/>
        <w:keepLines w:val="0"/>
        <w:widowControl w:val="0"/>
        <w:spacing w:before="0" w:line="275.9999942779541" w:lineRule="auto"/>
        <w:rPr/>
      </w:pPr>
      <w:bookmarkStart w:colFirst="0" w:colLast="0" w:name="_4qo9vqltf2r0" w:id="116"/>
      <w:bookmarkEnd w:id="116"/>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854">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855">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856">
      <w:pPr>
        <w:pStyle w:val="Heading5"/>
        <w:keepNext w:val="0"/>
        <w:keepLines w:val="0"/>
        <w:widowControl w:val="0"/>
        <w:spacing w:before="0" w:line="275.9999942779541" w:lineRule="auto"/>
        <w:rPr>
          <w:color w:val="1f1f1f"/>
        </w:rPr>
      </w:pPr>
      <w:bookmarkStart w:colFirst="0" w:colLast="0" w:name="_a0okr8ebjatc" w:id="117"/>
      <w:bookmarkEnd w:id="117"/>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857">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36" name="image36.png"/>
            <a:graphic>
              <a:graphicData uri="http://schemas.openxmlformats.org/drawingml/2006/picture">
                <pic:pic>
                  <pic:nvPicPr>
                    <pic:cNvPr id="0" name="image36.png"/>
                    <pic:cNvPicPr preferRelativeResize="0"/>
                  </pic:nvPicPr>
                  <pic:blipFill>
                    <a:blip r:embed="rId55"/>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858">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4" name="image73.png"/>
            <a:graphic>
              <a:graphicData uri="http://schemas.openxmlformats.org/drawingml/2006/picture">
                <pic:pic>
                  <pic:nvPicPr>
                    <pic:cNvPr id="0" name="image73.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859">
      <w:pPr>
        <w:widowControl w:val="0"/>
        <w:numPr>
          <w:ilvl w:val="0"/>
          <w:numId w:val="72"/>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52" name="image52.png"/>
            <a:graphic>
              <a:graphicData uri="http://schemas.openxmlformats.org/drawingml/2006/picture">
                <pic:pic>
                  <pic:nvPicPr>
                    <pic:cNvPr id="0" name="image52.png"/>
                    <pic:cNvPicPr preferRelativeResize="0"/>
                  </pic:nvPicPr>
                  <pic:blipFill>
                    <a:blip r:embed="rId57"/>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85A">
      <w:pPr>
        <w:widowControl w:val="0"/>
        <w:numPr>
          <w:ilvl w:val="0"/>
          <w:numId w:val="72"/>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3"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85B">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5C">
      <w:pPr>
        <w:pStyle w:val="Heading6"/>
        <w:widowControl w:val="0"/>
        <w:spacing w:after="120" w:before="120" w:line="275.9999942779541" w:lineRule="auto"/>
        <w:rPr/>
      </w:pPr>
      <w:bookmarkStart w:colFirst="0" w:colLast="0" w:name="_vm8muwbhqqcn" w:id="118"/>
      <w:bookmarkEnd w:id="118"/>
      <w:r w:rsidDel="00000000" w:rsidR="00000000" w:rsidRPr="00000000">
        <w:rPr>
          <w:rtl w:val="0"/>
        </w:rPr>
        <w:t xml:space="preserve">The Prime Product Rule:</w:t>
      </w:r>
    </w:p>
    <w:p w:rsidR="00000000" w:rsidDel="00000000" w:rsidP="00000000" w:rsidRDefault="00000000" w:rsidRPr="00000000" w14:paraId="0000085D">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57" name="image57.png"/>
            <a:graphic>
              <a:graphicData uri="http://schemas.openxmlformats.org/drawingml/2006/picture">
                <pic:pic>
                  <pic:nvPicPr>
                    <pic:cNvPr id="0" name="image57.png"/>
                    <pic:cNvPicPr preferRelativeResize="0"/>
                  </pic:nvPicPr>
                  <pic:blipFill>
                    <a:blip r:embed="rId59"/>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73" name="image70.png"/>
            <a:graphic>
              <a:graphicData uri="http://schemas.openxmlformats.org/drawingml/2006/picture">
                <pic:pic>
                  <pic:nvPicPr>
                    <pic:cNvPr id="0" name="image70.png"/>
                    <pic:cNvPicPr preferRelativeResize="0"/>
                  </pic:nvPicPr>
                  <pic:blipFill>
                    <a:blip r:embed="rId60"/>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68" name="image65.png"/>
            <a:graphic>
              <a:graphicData uri="http://schemas.openxmlformats.org/drawingml/2006/picture">
                <pic:pic>
                  <pic:nvPicPr>
                    <pic:cNvPr id="0" name="image65.png"/>
                    <pic:cNvPicPr preferRelativeResize="0"/>
                  </pic:nvPicPr>
                  <pic:blipFill>
                    <a:blip r:embed="rId61"/>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62" name="image24.png"/>
            <a:graphic>
              <a:graphicData uri="http://schemas.openxmlformats.org/drawingml/2006/picture">
                <pic:pic>
                  <pic:nvPicPr>
                    <pic:cNvPr id="0" name="image24.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85E">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1"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860">
      <w:pPr>
        <w:pStyle w:val="Heading5"/>
        <w:keepNext w:val="0"/>
        <w:keepLines w:val="0"/>
        <w:widowControl w:val="0"/>
        <w:spacing w:before="0" w:line="275.9999942779541" w:lineRule="auto"/>
        <w:rPr/>
      </w:pPr>
      <w:bookmarkStart w:colFirst="0" w:colLast="0" w:name="_4iycf2g31vp0" w:id="119"/>
      <w:bookmarkEnd w:id="119"/>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861">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862">
      <w:pPr>
        <w:pStyle w:val="Heading6"/>
        <w:widowControl w:val="0"/>
        <w:spacing w:after="240" w:line="275.9999942779541" w:lineRule="auto"/>
        <w:rPr/>
      </w:pPr>
      <w:bookmarkStart w:colFirst="0" w:colLast="0" w:name="_no37ottu4499" w:id="120"/>
      <w:bookmarkEnd w:id="120"/>
      <w:r w:rsidDel="00000000" w:rsidR="00000000" w:rsidRPr="00000000">
        <w:rPr>
          <w:rtl w:val="0"/>
        </w:rPr>
        <w:t xml:space="preserve">A. The "Contains" Operator (Sub-graph Filtering):</w:t>
      </w:r>
    </w:p>
    <w:p w:rsidR="00000000" w:rsidDel="00000000" w:rsidP="00000000" w:rsidRDefault="00000000" w:rsidRPr="00000000" w14:paraId="00000863">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76" name="image74.png"/>
            <a:graphic>
              <a:graphicData uri="http://schemas.openxmlformats.org/drawingml/2006/picture">
                <pic:pic>
                  <pic:nvPicPr>
                    <pic:cNvPr id="0" name="image74.png"/>
                    <pic:cNvPicPr preferRelativeResize="0"/>
                  </pic:nvPicPr>
                  <pic:blipFill>
                    <a:blip r:embed="rId64"/>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10" name="image1.png"/>
            <a:graphic>
              <a:graphicData uri="http://schemas.openxmlformats.org/drawingml/2006/picture">
                <pic:pic>
                  <pic:nvPicPr>
                    <pic:cNvPr id="0" name="image1.png"/>
                    <pic:cNvPicPr preferRelativeResize="0"/>
                  </pic:nvPicPr>
                  <pic:blipFill>
                    <a:blip r:embed="rId65"/>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864">
      <w:pPr>
        <w:widowControl w:val="0"/>
        <w:numPr>
          <w:ilvl w:val="0"/>
          <w:numId w:val="75"/>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39"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865">
      <w:pPr>
        <w:widowControl w:val="0"/>
        <w:numPr>
          <w:ilvl w:val="0"/>
          <w:numId w:val="75"/>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866">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67">
      <w:pPr>
        <w:pStyle w:val="Heading6"/>
        <w:widowControl w:val="0"/>
        <w:spacing w:after="120" w:before="120" w:line="275.9999942779541" w:lineRule="auto"/>
        <w:rPr/>
      </w:pPr>
      <w:bookmarkStart w:colFirst="0" w:colLast="0" w:name="_18tl5kxvfivh" w:id="121"/>
      <w:bookmarkEnd w:id="121"/>
      <w:r w:rsidDel="00000000" w:rsidR="00000000" w:rsidRPr="00000000">
        <w:rPr>
          <w:rtl w:val="0"/>
        </w:rPr>
        <w:t xml:space="preserve">B. The "Intersection" Operator (Aggregation):</w:t>
      </w:r>
    </w:p>
    <w:p w:rsidR="00000000" w:rsidDel="00000000" w:rsidP="00000000" w:rsidRDefault="00000000" w:rsidRPr="00000000" w14:paraId="00000868">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869">
      <w:pPr>
        <w:widowControl w:val="0"/>
        <w:numPr>
          <w:ilvl w:val="0"/>
          <w:numId w:val="8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6.png"/>
            <a:graphic>
              <a:graphicData uri="http://schemas.openxmlformats.org/drawingml/2006/picture">
                <pic:pic>
                  <pic:nvPicPr>
                    <pic:cNvPr id="0" name="image6.png"/>
                    <pic:cNvPicPr preferRelativeResize="0"/>
                  </pic:nvPicPr>
                  <pic:blipFill>
                    <a:blip r:embed="rId67"/>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86A">
      <w:pPr>
        <w:widowControl w:val="0"/>
        <w:numPr>
          <w:ilvl w:val="0"/>
          <w:numId w:val="8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86B">
      <w:pPr>
        <w:widowControl w:val="0"/>
        <w:numPr>
          <w:ilvl w:val="0"/>
          <w:numId w:val="8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86C">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6D">
      <w:pPr>
        <w:pStyle w:val="Heading6"/>
        <w:widowControl w:val="0"/>
        <w:spacing w:after="120" w:before="120" w:line="275.9999942779541" w:lineRule="auto"/>
        <w:rPr/>
      </w:pPr>
      <w:bookmarkStart w:colFirst="0" w:colLast="0" w:name="_mm6omsp949hh" w:id="122"/>
      <w:bookmarkEnd w:id="122"/>
      <w:r w:rsidDel="00000000" w:rsidR="00000000" w:rsidRPr="00000000">
        <w:rPr>
          <w:rtl w:val="0"/>
        </w:rPr>
        <w:t xml:space="preserve">C. The "Axis Shift" Operator (Alignment):</w:t>
      </w:r>
    </w:p>
    <w:p w:rsidR="00000000" w:rsidDel="00000000" w:rsidP="00000000" w:rsidRDefault="00000000" w:rsidRPr="00000000" w14:paraId="0000086E">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86F">
      <w:pPr>
        <w:widowControl w:val="0"/>
        <w:numPr>
          <w:ilvl w:val="0"/>
          <w:numId w:val="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65" name="image61.png"/>
            <a:graphic>
              <a:graphicData uri="http://schemas.openxmlformats.org/drawingml/2006/picture">
                <pic:pic>
                  <pic:nvPicPr>
                    <pic:cNvPr id="0" name="image61.png"/>
                    <pic:cNvPicPr preferRelativeResize="0"/>
                  </pic:nvPicPr>
                  <pic:blipFill>
                    <a:blip r:embed="rId68"/>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870">
      <w:pPr>
        <w:widowControl w:val="0"/>
        <w:numPr>
          <w:ilvl w:val="0"/>
          <w:numId w:val="9"/>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871">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72">
      <w:pPr>
        <w:pStyle w:val="Heading5"/>
        <w:rPr/>
      </w:pPr>
      <w:bookmarkStart w:colFirst="0" w:colLast="0" w:name="_7c369wvv2ed5" w:id="123"/>
      <w:bookmarkEnd w:id="123"/>
      <w:r w:rsidDel="00000000" w:rsidR="00000000" w:rsidRPr="00000000">
        <w:rPr>
          <w:rtl w:val="0"/>
        </w:rPr>
        <w:t xml:space="preserve">3. Pipeline Stages Revisited via CPPE:</w:t>
      </w:r>
    </w:p>
    <w:p w:rsidR="00000000" w:rsidDel="00000000" w:rsidP="00000000" w:rsidRDefault="00000000" w:rsidRPr="00000000" w14:paraId="00000873">
      <w:pPr>
        <w:pStyle w:val="Heading6"/>
        <w:rPr/>
      </w:pPr>
      <w:bookmarkStart w:colFirst="0" w:colLast="0" w:name="_yxwykud7fa6q" w:id="124"/>
      <w:bookmarkEnd w:id="124"/>
      <w:r w:rsidDel="00000000" w:rsidR="00000000" w:rsidRPr="00000000">
        <w:rPr>
          <w:rtl w:val="0"/>
        </w:rPr>
        <w:t xml:space="preserve">3.1 Aggregation (Algebraic Type Inference):</w:t>
      </w:r>
    </w:p>
    <w:p w:rsidR="00000000" w:rsidDel="00000000" w:rsidP="00000000" w:rsidRDefault="00000000" w:rsidRPr="00000000" w14:paraId="00000874">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5">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876">
      <w:pPr>
        <w:widowControl w:val="0"/>
        <w:numPr>
          <w:ilvl w:val="0"/>
          <w:numId w:val="9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37" name="image32.png"/>
            <a:graphic>
              <a:graphicData uri="http://schemas.openxmlformats.org/drawingml/2006/picture">
                <pic:pic>
                  <pic:nvPicPr>
                    <pic:cNvPr id="0" name="image32.png"/>
                    <pic:cNvPicPr preferRelativeResize="0"/>
                  </pic:nvPicPr>
                  <pic:blipFill>
                    <a:blip r:embed="rId69"/>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77">
      <w:pPr>
        <w:widowControl w:val="0"/>
        <w:numPr>
          <w:ilvl w:val="0"/>
          <w:numId w:val="9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70" name="image73.png"/>
            <a:graphic>
              <a:graphicData uri="http://schemas.openxmlformats.org/drawingml/2006/picture">
                <pic:pic>
                  <pic:nvPicPr>
                    <pic:cNvPr id="0" name="image73.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4" name="image24.png"/>
            <a:graphic>
              <a:graphicData uri="http://schemas.openxmlformats.org/drawingml/2006/picture">
                <pic:pic>
                  <pic:nvPicPr>
                    <pic:cNvPr id="0" name="image24.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5" name="image7.png"/>
            <a:graphic>
              <a:graphicData uri="http://schemas.openxmlformats.org/drawingml/2006/picture">
                <pic:pic>
                  <pic:nvPicPr>
                    <pic:cNvPr id="0" name="image7.png"/>
                    <pic:cNvPicPr preferRelativeResize="0"/>
                  </pic:nvPicPr>
                  <pic:blipFill>
                    <a:blip r:embed="rId70"/>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78">
      <w:pPr>
        <w:widowControl w:val="0"/>
        <w:numPr>
          <w:ilvl w:val="0"/>
          <w:numId w:val="90"/>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55"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84" name="image73.png"/>
            <a:graphic>
              <a:graphicData uri="http://schemas.openxmlformats.org/drawingml/2006/picture">
                <pic:pic>
                  <pic:nvPicPr>
                    <pic:cNvPr id="0" name="image73.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879">
      <w:pPr>
        <w:widowControl w:val="0"/>
        <w:numPr>
          <w:ilvl w:val="0"/>
          <w:numId w:val="90"/>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35" name="image29.png"/>
            <a:graphic>
              <a:graphicData uri="http://schemas.openxmlformats.org/drawingml/2006/picture">
                <pic:pic>
                  <pic:nvPicPr>
                    <pic:cNvPr id="0" name="image29.png"/>
                    <pic:cNvPicPr preferRelativeResize="0"/>
                  </pic:nvPicPr>
                  <pic:blipFill>
                    <a:blip r:embed="rId71"/>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44" name="image46.png"/>
            <a:graphic>
              <a:graphicData uri="http://schemas.openxmlformats.org/drawingml/2006/picture">
                <pic:pic>
                  <pic:nvPicPr>
                    <pic:cNvPr id="0" name="image46.png"/>
                    <pic:cNvPicPr preferRelativeResize="0"/>
                  </pic:nvPicPr>
                  <pic:blipFill>
                    <a:blip r:embed="rId72"/>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87A">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7B">
      <w:pPr>
        <w:pStyle w:val="Heading6"/>
        <w:rPr/>
      </w:pPr>
      <w:bookmarkStart w:colFirst="0" w:colLast="0" w:name="_s3n9c67g1jqj" w:id="125"/>
      <w:bookmarkEnd w:id="125"/>
      <w:r w:rsidDel="00000000" w:rsidR="00000000" w:rsidRPr="00000000">
        <w:rPr>
          <w:rtl w:val="0"/>
        </w:rPr>
        <w:t xml:space="preserve">3.2 Alignment (Vector/Prime Space Prediction):</w:t>
      </w:r>
    </w:p>
    <w:p w:rsidR="00000000" w:rsidDel="00000000" w:rsidP="00000000" w:rsidRDefault="00000000" w:rsidRPr="00000000" w14:paraId="0000087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D">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87E">
      <w:pPr>
        <w:widowControl w:val="0"/>
        <w:numPr>
          <w:ilvl w:val="0"/>
          <w:numId w:val="5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87F">
      <w:pPr>
        <w:widowControl w:val="0"/>
        <w:numPr>
          <w:ilvl w:val="0"/>
          <w:numId w:val="5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2" name="image11.png"/>
            <a:graphic>
              <a:graphicData uri="http://schemas.openxmlformats.org/drawingml/2006/picture">
                <pic:pic>
                  <pic:nvPicPr>
                    <pic:cNvPr id="0" name="image11.png"/>
                    <pic:cNvPicPr preferRelativeResize="0"/>
                  </pic:nvPicPr>
                  <pic:blipFill>
                    <a:blip r:embed="rId73"/>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8" name="image49.png"/>
            <a:graphic>
              <a:graphicData uri="http://schemas.openxmlformats.org/drawingml/2006/picture">
                <pic:pic>
                  <pic:nvPicPr>
                    <pic:cNvPr id="0" name="image49.png"/>
                    <pic:cNvPicPr preferRelativeResize="0"/>
                  </pic:nvPicPr>
                  <pic:blipFill>
                    <a:blip r:embed="rId74"/>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33" name="image26.png"/>
            <a:graphic>
              <a:graphicData uri="http://schemas.openxmlformats.org/drawingml/2006/picture">
                <pic:pic>
                  <pic:nvPicPr>
                    <pic:cNvPr id="0" name="image26.png"/>
                    <pic:cNvPicPr preferRelativeResize="0"/>
                  </pic:nvPicPr>
                  <pic:blipFill>
                    <a:blip r:embed="rId75"/>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80">
      <w:pPr>
        <w:widowControl w:val="0"/>
        <w:numPr>
          <w:ilvl w:val="0"/>
          <w:numId w:val="5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48" name="image43.png"/>
            <a:graphic>
              <a:graphicData uri="http://schemas.openxmlformats.org/drawingml/2006/picture">
                <pic:pic>
                  <pic:nvPicPr>
                    <pic:cNvPr id="0" name="image43.png"/>
                    <pic:cNvPicPr preferRelativeResize="0"/>
                  </pic:nvPicPr>
                  <pic:blipFill>
                    <a:blip r:embed="rId7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45" name="image40.png"/>
            <a:graphic>
              <a:graphicData uri="http://schemas.openxmlformats.org/drawingml/2006/picture">
                <pic:pic>
                  <pic:nvPicPr>
                    <pic:cNvPr id="0" name="image40.png"/>
                    <pic:cNvPicPr preferRelativeResize="0"/>
                  </pic:nvPicPr>
                  <pic:blipFill>
                    <a:blip r:embed="rId7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50" name="image48.png"/>
            <a:graphic>
              <a:graphicData uri="http://schemas.openxmlformats.org/drawingml/2006/picture">
                <pic:pic>
                  <pic:nvPicPr>
                    <pic:cNvPr id="0" name="image48.png"/>
                    <pic:cNvPicPr preferRelativeResize="0"/>
                  </pic:nvPicPr>
                  <pic:blipFill>
                    <a:blip r:embed="rId78"/>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881">
      <w:pPr>
        <w:pStyle w:val="Heading3"/>
        <w:keepNext w:val="0"/>
        <w:keepLines w:val="0"/>
        <w:widowControl w:val="0"/>
        <w:spacing w:after="120" w:before="120" w:line="275.9999942779541" w:lineRule="auto"/>
        <w:rPr>
          <w:b w:val="1"/>
          <w:bCs w:val="1"/>
          <w:color w:val="1f1f1f"/>
        </w:rPr>
      </w:pPr>
      <w:bookmarkStart w:colFirst="0" w:colLast="0" w:name="_fnazkr4bdku2" w:id="126"/>
      <w:bookmarkEnd w:id="126"/>
      <w:r w:rsidDel="00000000" w:rsidR="00000000" w:rsidRPr="00000000">
        <w:rPr>
          <w:rtl w:val="0"/>
        </w:rPr>
      </w:r>
    </w:p>
    <w:p w:rsidR="00000000" w:rsidDel="00000000" w:rsidP="00000000" w:rsidRDefault="00000000" w:rsidRPr="00000000" w14:paraId="00000882">
      <w:pPr>
        <w:pStyle w:val="Heading6"/>
        <w:rPr/>
      </w:pPr>
      <w:bookmarkStart w:colFirst="0" w:colLast="0" w:name="_t55uhadl3d85" w:id="127"/>
      <w:bookmarkEnd w:id="127"/>
      <w:r w:rsidDel="00000000" w:rsidR="00000000" w:rsidRPr="00000000">
        <w:rPr>
          <w:rtl w:val="0"/>
        </w:rPr>
        <w:t xml:space="preserve">3.3 Activation (State Transition Product):</w:t>
      </w:r>
    </w:p>
    <w:p w:rsidR="00000000" w:rsidDel="00000000" w:rsidP="00000000" w:rsidRDefault="00000000" w:rsidRPr="00000000" w14:paraId="00000883">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84">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885">
      <w:pPr>
        <w:widowControl w:val="0"/>
        <w:numPr>
          <w:ilvl w:val="0"/>
          <w:numId w:val="8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67" name="image66.png"/>
            <a:graphic>
              <a:graphicData uri="http://schemas.openxmlformats.org/drawingml/2006/picture">
                <pic:pic>
                  <pic:nvPicPr>
                    <pic:cNvPr id="0" name="image66.png"/>
                    <pic:cNvPicPr preferRelativeResize="0"/>
                  </pic:nvPicPr>
                  <pic:blipFill>
                    <a:blip r:embed="rId79"/>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widowControl w:val="0"/>
        <w:numPr>
          <w:ilvl w:val="0"/>
          <w:numId w:val="8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887">
      <w:pPr>
        <w:widowControl w:val="0"/>
        <w:numPr>
          <w:ilvl w:val="0"/>
          <w:numId w:val="8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888">
      <w:pPr>
        <w:pStyle w:val="Heading2"/>
        <w:rPr/>
      </w:pPr>
      <w:bookmarkStart w:colFirst="0" w:colLast="0" w:name="_x2alh753drsf" w:id="128"/>
      <w:bookmarkEnd w:id="128"/>
      <w:r w:rsidDel="00000000" w:rsidR="00000000" w:rsidRPr="00000000">
        <w:rPr>
          <w:rtl w:val="0"/>
        </w:rPr>
        <w:t xml:space="preserve">Leverage W3C DIDs (Distributed Resource Identifiers)</w:t>
      </w:r>
    </w:p>
    <w:p w:rsidR="00000000" w:rsidDel="00000000" w:rsidP="00000000" w:rsidRDefault="00000000" w:rsidRPr="00000000" w14:paraId="00000889">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88A">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88B">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88C">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88D">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88E">
      <w:pPr>
        <w:numPr>
          <w:ilvl w:val="0"/>
          <w:numId w:val="9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88F">
      <w:pPr>
        <w:numPr>
          <w:ilvl w:val="0"/>
          <w:numId w:val="9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890">
      <w:pPr>
        <w:numPr>
          <w:ilvl w:val="0"/>
          <w:numId w:val="9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891">
      <w:pPr>
        <w:numPr>
          <w:ilvl w:val="0"/>
          <w:numId w:val="9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892">
      <w:pPr>
        <w:numPr>
          <w:ilvl w:val="0"/>
          <w:numId w:val="9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893">
      <w:pPr>
        <w:numPr>
          <w:ilvl w:val="0"/>
          <w:numId w:val="9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894">
      <w:pPr>
        <w:numPr>
          <w:ilvl w:val="0"/>
          <w:numId w:val="9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895">
      <w:pPr>
        <w:numPr>
          <w:ilvl w:val="0"/>
          <w:numId w:val="9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896">
      <w:pPr>
        <w:numPr>
          <w:ilvl w:val="0"/>
          <w:numId w:val="9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897">
      <w:pPr>
        <w:numPr>
          <w:ilvl w:val="0"/>
          <w:numId w:val="9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898">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899">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89A">
      <w:pPr>
        <w:pStyle w:val="Heading3"/>
        <w:keepNext w:val="0"/>
        <w:keepLines w:val="0"/>
        <w:spacing w:before="280" w:lineRule="auto"/>
        <w:rPr>
          <w:b w:val="1"/>
          <w:bCs w:val="1"/>
          <w:color w:val="000000"/>
          <w:sz w:val="26"/>
          <w:szCs w:val="26"/>
        </w:rPr>
      </w:pPr>
      <w:bookmarkStart w:colFirst="0" w:colLast="0" w:name="_16wmba5008i2" w:id="129"/>
      <w:bookmarkEnd w:id="129"/>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89B">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89C">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89D">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89E">
      <w:pPr>
        <w:pStyle w:val="Heading2"/>
        <w:spacing w:after="240" w:before="240" w:lineRule="auto"/>
        <w:rPr/>
      </w:pPr>
      <w:bookmarkStart w:colFirst="0" w:colLast="0" w:name="_jzqaohjonzv6" w:id="130"/>
      <w:bookmarkEnd w:id="130"/>
      <w:r w:rsidDel="00000000" w:rsidR="00000000" w:rsidRPr="00000000">
        <w:rPr>
          <w:rtl w:val="0"/>
        </w:rPr>
        <w:t xml:space="preserve">Techniques Summary</w:t>
      </w:r>
    </w:p>
    <w:p w:rsidR="00000000" w:rsidDel="00000000" w:rsidP="00000000" w:rsidRDefault="00000000" w:rsidRPr="00000000" w14:paraId="0000089F">
      <w:pPr>
        <w:rPr/>
      </w:pPr>
      <w:r w:rsidDel="00000000" w:rsidR="00000000" w:rsidRPr="00000000">
        <w:rPr>
          <w:rtl w:val="0"/>
        </w:rPr>
      </w:r>
    </w:p>
    <w:tbl>
      <w:tblPr>
        <w:tblStyle w:val="Table5"/>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9">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E">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F">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0">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1">
            <w:pPr>
              <w:rPr/>
            </w:pPr>
            <w:r w:rsidDel="00000000" w:rsidR="00000000" w:rsidRPr="00000000">
              <w:rPr>
                <w:rtl w:val="0"/>
              </w:rPr>
              <w:t xml:space="preserve">Distributed infrastructure</w:t>
            </w:r>
          </w:p>
        </w:tc>
      </w:tr>
    </w:tbl>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pStyle w:val="Heading1"/>
        <w:keepNext w:val="0"/>
        <w:keepLines w:val="0"/>
        <w:spacing w:after="80" w:before="0" w:lineRule="auto"/>
        <w:rPr/>
      </w:pPr>
      <w:bookmarkStart w:colFirst="0" w:colLast="0" w:name="_dlsnfqeg1elz" w:id="131"/>
      <w:bookmarkEnd w:id="131"/>
      <w:r w:rsidDel="00000000" w:rsidR="00000000" w:rsidRPr="00000000">
        <w:rPr>
          <w:rtl w:val="0"/>
        </w:rPr>
        <w:t xml:space="preserve">Appendix: Enterprise Scenario: Cross-System Order-to-Delivery Integration</w:t>
      </w:r>
    </w:p>
    <w:p w:rsidR="00000000" w:rsidDel="00000000" w:rsidP="00000000" w:rsidRDefault="00000000" w:rsidRPr="00000000" w14:paraId="000008E6">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8E7">
      <w:pPr>
        <w:numPr>
          <w:ilvl w:val="0"/>
          <w:numId w:val="20"/>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8E8">
      <w:pPr>
        <w:numPr>
          <w:ilvl w:val="0"/>
          <w:numId w:val="20"/>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8E9">
      <w:pPr>
        <w:numPr>
          <w:ilvl w:val="0"/>
          <w:numId w:val="20"/>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8EA">
      <w:pPr>
        <w:numPr>
          <w:ilvl w:val="0"/>
          <w:numId w:val="20"/>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8EB">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8EC">
      <w:pPr>
        <w:pStyle w:val="Heading2"/>
        <w:rPr/>
      </w:pPr>
      <w:bookmarkStart w:colFirst="0" w:colLast="0" w:name="_mazsh5o8bi8t" w:id="132"/>
      <w:bookmarkEnd w:id="132"/>
      <w:r w:rsidDel="00000000" w:rsidR="00000000" w:rsidRPr="00000000">
        <w:rPr>
          <w:rtl w:val="0"/>
        </w:rPr>
        <w:t xml:space="preserve">1. Raw Source Data Streams (Datasource Ingestion)</w:t>
      </w:r>
    </w:p>
    <w:p w:rsidR="00000000" w:rsidDel="00000000" w:rsidP="00000000" w:rsidRDefault="00000000" w:rsidRPr="00000000" w14:paraId="000008ED">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8EE">
      <w:pPr>
        <w:rPr/>
      </w:pPr>
      <w:r w:rsidDel="00000000" w:rsidR="00000000" w:rsidRPr="00000000">
        <w:rPr>
          <w:rtl w:val="0"/>
        </w:rPr>
        <w:t xml:space="preserve"># CRM Event Stream (Salesforce)</w:t>
      </w:r>
    </w:p>
    <w:p w:rsidR="00000000" w:rsidDel="00000000" w:rsidP="00000000" w:rsidRDefault="00000000" w:rsidRPr="00000000" w14:paraId="000008EF">
      <w:pPr>
        <w:rPr/>
      </w:pPr>
      <w:r w:rsidDel="00000000" w:rsidR="00000000" w:rsidRPr="00000000">
        <w:rPr>
          <w:rtl w:val="0"/>
        </w:rPr>
        <w:t xml:space="preserve">(:ctx_CRM, :Customer_ACME, :placesOrder, :Order_1001)</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t xml:space="preserve"># ERP Event Stream (SAP)</w:t>
      </w:r>
    </w:p>
    <w:p w:rsidR="00000000" w:rsidDel="00000000" w:rsidP="00000000" w:rsidRDefault="00000000" w:rsidRPr="00000000" w14:paraId="000008F2">
      <w:pPr>
        <w:rPr/>
      </w:pPr>
      <w:r w:rsidDel="00000000" w:rsidR="00000000" w:rsidRPr="00000000">
        <w:rPr>
          <w:rtl w:val="0"/>
        </w:rPr>
        <w:t xml:space="preserve">(:ctx_ERP, :Order_1001, :generatesInvoice, :Invoice_5001)</w:t>
      </w:r>
    </w:p>
    <w:p w:rsidR="00000000" w:rsidDel="00000000" w:rsidP="00000000" w:rsidRDefault="00000000" w:rsidRPr="00000000" w14:paraId="000008F3">
      <w:pPr>
        <w:rPr/>
      </w:pPr>
      <w:r w:rsidDel="00000000" w:rsidR="00000000" w:rsidRPr="00000000">
        <w:rPr>
          <w:rtl w:val="0"/>
        </w:rPr>
      </w:r>
    </w:p>
    <w:p w:rsidR="00000000" w:rsidDel="00000000" w:rsidP="00000000" w:rsidRDefault="00000000" w:rsidRPr="00000000" w14:paraId="000008F4">
      <w:pPr>
        <w:rPr/>
      </w:pPr>
      <w:r w:rsidDel="00000000" w:rsidR="00000000" w:rsidRPr="00000000">
        <w:rPr>
          <w:rtl w:val="0"/>
        </w:rPr>
        <w:t xml:space="preserve"># SCM Event Stream (Manhattan WMS)</w:t>
      </w:r>
    </w:p>
    <w:p w:rsidR="00000000" w:rsidDel="00000000" w:rsidP="00000000" w:rsidRDefault="00000000" w:rsidRPr="00000000" w14:paraId="000008F5">
      <w:pPr>
        <w:rPr/>
      </w:pPr>
      <w:r w:rsidDel="00000000" w:rsidR="00000000" w:rsidRPr="00000000">
        <w:rPr>
          <w:rtl w:val="0"/>
        </w:rPr>
        <w:t xml:space="preserve">(:ctx_SCM, :Order_1001, :dispatchedIn, :Shipment_9001)</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tl w:val="0"/>
        </w:rPr>
        <w:t xml:space="preserve"># Project Management Event Stream (Jira)</w:t>
      </w:r>
    </w:p>
    <w:p w:rsidR="00000000" w:rsidDel="00000000" w:rsidP="00000000" w:rsidRDefault="00000000" w:rsidRPr="00000000" w14:paraId="000008F8">
      <w:pPr>
        <w:rPr/>
      </w:pPr>
      <w:r w:rsidDel="00000000" w:rsidR="00000000" w:rsidRPr="00000000">
        <w:rPr>
          <w:rtl w:val="0"/>
        </w:rPr>
        <w:t xml:space="preserve">(:ctx_PM, :Order_1001, :triggersProject, :Project_7001)</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8FB">
      <w:pPr>
        <w:numPr>
          <w:ilvl w:val="0"/>
          <w:numId w:val="62"/>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8FC">
      <w:pPr>
        <w:numPr>
          <w:ilvl w:val="0"/>
          <w:numId w:val="62"/>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8FD">
      <w:pPr>
        <w:numPr>
          <w:ilvl w:val="0"/>
          <w:numId w:val="62"/>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8FE">
      <w:pPr>
        <w:numPr>
          <w:ilvl w:val="0"/>
          <w:numId w:val="62"/>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8FF">
      <w:pPr>
        <w:numPr>
          <w:ilvl w:val="0"/>
          <w:numId w:val="62"/>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900">
      <w:pPr>
        <w:pStyle w:val="Heading2"/>
        <w:rPr/>
      </w:pPr>
      <w:bookmarkStart w:colFirst="0" w:colLast="0" w:name="_tzvwq35vkv59" w:id="133"/>
      <w:bookmarkEnd w:id="133"/>
      <w:r w:rsidDel="00000000" w:rsidR="00000000" w:rsidRPr="00000000">
        <w:rPr>
          <w:rtl w:val="0"/>
        </w:rPr>
        <w:t xml:space="preserve">2. Stage 1: Aggregation Service Agent (Data Layer - Type &amp; Role Inference)</w:t>
      </w:r>
    </w:p>
    <w:p w:rsidR="00000000" w:rsidDel="00000000" w:rsidP="00000000" w:rsidRDefault="00000000" w:rsidRPr="00000000" w14:paraId="00000901">
      <w:pPr>
        <w:pStyle w:val="Heading3"/>
        <w:rPr/>
      </w:pPr>
      <w:bookmarkStart w:colFirst="0" w:colLast="0" w:name="_vuckggc2w8w3" w:id="134"/>
      <w:bookmarkEnd w:id="134"/>
      <w:r w:rsidDel="00000000" w:rsidR="00000000" w:rsidRPr="00000000">
        <w:rPr>
          <w:rtl w:val="0"/>
        </w:rPr>
        <w:t xml:space="preserve">Processing &amp; Inference</w:t>
      </w:r>
    </w:p>
    <w:p w:rsidR="00000000" w:rsidDel="00000000" w:rsidP="00000000" w:rsidRDefault="00000000" w:rsidRPr="00000000" w14:paraId="00000902">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903">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904">
      <w:pPr>
        <w:numPr>
          <w:ilvl w:val="0"/>
          <w:numId w:val="23"/>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905">
      <w:pPr>
        <w:numPr>
          <w:ilvl w:val="0"/>
          <w:numId w:val="23"/>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906">
      <w:pPr>
        <w:numPr>
          <w:ilvl w:val="0"/>
          <w:numId w:val="23"/>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907">
      <w:pPr>
        <w:numPr>
          <w:ilvl w:val="0"/>
          <w:numId w:val="23"/>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908">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909">
      <w:pPr>
        <w:pStyle w:val="Heading3"/>
        <w:rPr/>
      </w:pPr>
      <w:bookmarkStart w:colFirst="0" w:colLast="0" w:name="_svvt7ek0l18f" w:id="135"/>
      <w:bookmarkEnd w:id="135"/>
      <w:r w:rsidDel="00000000" w:rsidR="00000000" w:rsidRPr="00000000">
        <w:rPr>
          <w:rtl w:val="0"/>
        </w:rPr>
        <w:t xml:space="preserve">Production Output (Property Quad Statements)</w:t>
      </w:r>
    </w:p>
    <w:p w:rsidR="00000000" w:rsidDel="00000000" w:rsidP="00000000" w:rsidRDefault="00000000" w:rsidRPr="00000000" w14:paraId="0000090A">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90B">
      <w:pPr>
        <w:rPr/>
      </w:pPr>
      <w:r w:rsidDel="00000000" w:rsidR="00000000" w:rsidRPr="00000000">
        <w:rPr>
          <w:rtl w:val="0"/>
        </w:rPr>
        <w:t xml:space="preserve"># Format: (ContextCK, TypeSK, PropertyPK, ValueOK)</w:t>
      </w:r>
    </w:p>
    <w:p w:rsidR="00000000" w:rsidDel="00000000" w:rsidP="00000000" w:rsidRDefault="00000000" w:rsidRPr="00000000" w14:paraId="0000090C">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90D">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pStyle w:val="Heading2"/>
        <w:rPr/>
      </w:pPr>
      <w:bookmarkStart w:colFirst="0" w:colLast="0" w:name="_x78g6icz43i4" w:id="136"/>
      <w:bookmarkEnd w:id="136"/>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910">
      <w:pPr>
        <w:pStyle w:val="Heading3"/>
        <w:rPr/>
      </w:pPr>
      <w:bookmarkStart w:colFirst="0" w:colLast="0" w:name="_n39udiortv2h" w:id="137"/>
      <w:bookmarkEnd w:id="137"/>
      <w:r w:rsidDel="00000000" w:rsidR="00000000" w:rsidRPr="00000000">
        <w:rPr>
          <w:rtl w:val="0"/>
        </w:rPr>
        <w:t xml:space="preserve">Processing &amp; Inference</w:t>
      </w:r>
    </w:p>
    <w:p w:rsidR="00000000" w:rsidDel="00000000" w:rsidP="00000000" w:rsidRDefault="00000000" w:rsidRPr="00000000" w14:paraId="00000911">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912">
      <w:pPr>
        <w:numPr>
          <w:ilvl w:val="0"/>
          <w:numId w:val="21"/>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913">
      <w:pPr>
        <w:numPr>
          <w:ilvl w:val="0"/>
          <w:numId w:val="21"/>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914">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915">
      <w:pPr>
        <w:pStyle w:val="Heading3"/>
        <w:rPr/>
      </w:pPr>
      <w:bookmarkStart w:colFirst="0" w:colLast="0" w:name="_fk9grk3ssbau" w:id="138"/>
      <w:bookmarkEnd w:id="138"/>
      <w:r w:rsidDel="00000000" w:rsidR="00000000" w:rsidRPr="00000000">
        <w:rPr>
          <w:rtl w:val="0"/>
        </w:rPr>
        <w:t xml:space="preserve">Production Output (Rule Quad Statements)</w:t>
      </w:r>
    </w:p>
    <w:p w:rsidR="00000000" w:rsidDel="00000000" w:rsidP="00000000" w:rsidRDefault="00000000" w:rsidRPr="00000000" w14:paraId="00000916">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917">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918">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91B">
      <w:pPr>
        <w:pStyle w:val="Heading2"/>
        <w:rPr/>
      </w:pPr>
      <w:bookmarkStart w:colFirst="0" w:colLast="0" w:name="_nk18u3ust4ti" w:id="139"/>
      <w:bookmarkEnd w:id="139"/>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91C">
      <w:pPr>
        <w:pStyle w:val="Heading3"/>
        <w:rPr/>
      </w:pPr>
      <w:bookmarkStart w:colFirst="0" w:colLast="0" w:name="_88yoyrcvk6tu" w:id="140"/>
      <w:bookmarkEnd w:id="140"/>
      <w:r w:rsidDel="00000000" w:rsidR="00000000" w:rsidRPr="00000000">
        <w:rPr>
          <w:rtl w:val="0"/>
        </w:rPr>
        <w:t xml:space="preserve">Processing &amp; Inference</w:t>
      </w:r>
    </w:p>
    <w:p w:rsidR="00000000" w:rsidDel="00000000" w:rsidP="00000000" w:rsidRDefault="00000000" w:rsidRPr="00000000" w14:paraId="0000091D">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91E">
      <w:pPr>
        <w:numPr>
          <w:ilvl w:val="0"/>
          <w:numId w:val="3"/>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91F">
      <w:pPr>
        <w:numPr>
          <w:ilvl w:val="0"/>
          <w:numId w:val="3"/>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920">
      <w:pPr>
        <w:numPr>
          <w:ilvl w:val="0"/>
          <w:numId w:val="3"/>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921">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922">
      <w:pPr>
        <w:pStyle w:val="Heading3"/>
        <w:rPr/>
      </w:pPr>
      <w:bookmarkStart w:colFirst="0" w:colLast="0" w:name="_q8oq4oopjpyt" w:id="141"/>
      <w:bookmarkEnd w:id="141"/>
      <w:r w:rsidDel="00000000" w:rsidR="00000000" w:rsidRPr="00000000">
        <w:rPr>
          <w:rtl w:val="0"/>
        </w:rPr>
        <w:t xml:space="preserve">Production Output (Executable Context Quad Statements)</w:t>
      </w:r>
    </w:p>
    <w:p w:rsidR="00000000" w:rsidDel="00000000" w:rsidP="00000000" w:rsidRDefault="00000000" w:rsidRPr="00000000" w14:paraId="00000923">
      <w:pPr>
        <w:rPr/>
      </w:pPr>
      <w:r w:rsidDel="00000000" w:rsidR="00000000" w:rsidRPr="00000000">
        <w:rPr>
          <w:rtl w:val="0"/>
        </w:rPr>
        <w:t xml:space="preserve"># Format: (DCIContextCK, RoleSK, ActorPK, InteractionOK)</w:t>
      </w:r>
    </w:p>
    <w:p w:rsidR="00000000" w:rsidDel="00000000" w:rsidP="00000000" w:rsidRDefault="00000000" w:rsidRPr="00000000" w14:paraId="00000924">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925">
      <w:pPr>
        <w:pStyle w:val="Heading2"/>
        <w:rPr/>
      </w:pPr>
      <w:bookmarkStart w:colFirst="0" w:colLast="0" w:name="_pepcxsmaf8s0" w:id="142"/>
      <w:bookmarkEnd w:id="142"/>
      <w:r w:rsidDel="00000000" w:rsidR="00000000" w:rsidRPr="00000000">
        <w:rPr>
          <w:rtl w:val="0"/>
        </w:rPr>
        <w:t xml:space="preserve">5. Unified Contexts &amp; Interactions API (Dynamic Endpoint Execution)</w:t>
      </w:r>
    </w:p>
    <w:p w:rsidR="00000000" w:rsidDel="00000000" w:rsidP="00000000" w:rsidRDefault="00000000" w:rsidRPr="00000000" w14:paraId="00000926">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927">
      <w:pPr>
        <w:pStyle w:val="Heading3"/>
        <w:rPr/>
      </w:pPr>
      <w:bookmarkStart w:colFirst="0" w:colLast="0" w:name="_6jmv28tv8m6w" w:id="143"/>
      <w:bookmarkEnd w:id="143"/>
      <w:r w:rsidDel="00000000" w:rsidR="00000000" w:rsidRPr="00000000">
        <w:rPr>
          <w:rtl w:val="0"/>
        </w:rPr>
        <w:t xml:space="preserve">Architectural Summary Table</w:t>
      </w:r>
    </w:p>
    <w:tbl>
      <w:tblPr>
        <w:tblStyle w:val="Table6"/>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8">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9">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A">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B">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C">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D">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E">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F">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0">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1">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2">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3">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4">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5">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6">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7">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8">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9">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A">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B">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C">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D">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E">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F">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0">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1">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942">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3">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4">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5">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46">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947">
      <w:pPr>
        <w:pStyle w:val="Heading3"/>
        <w:rPr/>
      </w:pPr>
      <w:bookmarkStart w:colFirst="0" w:colLast="0" w:name="_rx962in65sqj" w:id="144"/>
      <w:bookmarkEnd w:id="144"/>
      <w:r w:rsidDel="00000000" w:rsidR="00000000" w:rsidRPr="00000000">
        <w:rPr>
          <w:rtl w:val="0"/>
        </w:rPr>
        <w:t xml:space="preserve">Execution Flow Example</w:t>
      </w:r>
    </w:p>
    <w:p w:rsidR="00000000" w:rsidDel="00000000" w:rsidP="00000000" w:rsidRDefault="00000000" w:rsidRPr="00000000" w14:paraId="00000948">
      <w:pPr>
        <w:numPr>
          <w:ilvl w:val="0"/>
          <w:numId w:val="77"/>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949">
      <w:pPr>
        <w:numPr>
          <w:ilvl w:val="0"/>
          <w:numId w:val="77"/>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94A">
      <w:pPr>
        <w:numPr>
          <w:ilvl w:val="1"/>
          <w:numId w:val="77"/>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94B">
      <w:pPr>
        <w:numPr>
          <w:ilvl w:val="1"/>
          <w:numId w:val="77"/>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94C">
      <w:pPr>
        <w:numPr>
          <w:ilvl w:val="0"/>
          <w:numId w:val="77"/>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94D">
      <w:pPr>
        <w:numPr>
          <w:ilvl w:val="1"/>
          <w:numId w:val="77"/>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94E">
      <w:pPr>
        <w:numPr>
          <w:ilvl w:val="1"/>
          <w:numId w:val="77"/>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94F">
      <w:pPr>
        <w:numPr>
          <w:ilvl w:val="1"/>
          <w:numId w:val="77"/>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950">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951">
      <w:pPr>
        <w:pStyle w:val="Heading1"/>
        <w:keepNext w:val="0"/>
        <w:keepLines w:val="0"/>
        <w:spacing w:after="80" w:lineRule="auto"/>
        <w:rPr/>
      </w:pPr>
      <w:bookmarkStart w:colFirst="0" w:colLast="0" w:name="_y7psa04lbxoj" w:id="145"/>
      <w:bookmarkEnd w:id="145"/>
      <w:r w:rsidDel="00000000" w:rsidR="00000000" w:rsidRPr="00000000">
        <w:rPr>
          <w:rtl w:val="0"/>
        </w:rPr>
        <w:t xml:space="preserve">Appendix: Use Case Discovery and Unified Facade</w:t>
      </w:r>
    </w:p>
    <w:p w:rsidR="00000000" w:rsidDel="00000000" w:rsidP="00000000" w:rsidRDefault="00000000" w:rsidRPr="00000000" w14:paraId="00000952">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953">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954">
      <w:pPr>
        <w:pStyle w:val="Heading2"/>
        <w:keepNext w:val="0"/>
        <w:keepLines w:val="0"/>
        <w:spacing w:before="280" w:lineRule="auto"/>
        <w:rPr/>
      </w:pPr>
      <w:bookmarkStart w:colFirst="0" w:colLast="0" w:name="_z3ipiskkkef2" w:id="146"/>
      <w:bookmarkEnd w:id="146"/>
      <w:r w:rsidDel="00000000" w:rsidR="00000000" w:rsidRPr="00000000">
        <w:rPr>
          <w:rtl w:val="0"/>
        </w:rPr>
        <w:t xml:space="preserve">Use Case Discovery Pipeline</w:t>
      </w:r>
    </w:p>
    <w:p w:rsidR="00000000" w:rsidDel="00000000" w:rsidP="00000000" w:rsidRDefault="00000000" w:rsidRPr="00000000" w14:paraId="00000955">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956">
      <w:pPr>
        <w:rPr/>
      </w:pPr>
      <w:r w:rsidDel="00000000" w:rsidR="00000000" w:rsidRPr="00000000">
        <w:rPr>
          <w:rtl w:val="0"/>
        </w:rPr>
        <w:t xml:space="preserve">Datasource Statements</w:t>
      </w:r>
    </w:p>
    <w:p w:rsidR="00000000" w:rsidDel="00000000" w:rsidP="00000000" w:rsidRDefault="00000000" w:rsidRPr="00000000" w14:paraId="00000957">
      <w:pPr>
        <w:rPr/>
      </w:pPr>
      <w:r w:rsidDel="00000000" w:rsidR="00000000" w:rsidRPr="00000000">
        <w:rPr>
          <w:rtl w:val="0"/>
        </w:rPr>
        <w:t xml:space="preserve">        │</w:t>
      </w:r>
    </w:p>
    <w:p w:rsidR="00000000" w:rsidDel="00000000" w:rsidP="00000000" w:rsidRDefault="00000000" w:rsidRPr="00000000" w14:paraId="00000958">
      <w:pPr>
        <w:rPr/>
      </w:pPr>
      <w:r w:rsidDel="00000000" w:rsidR="00000000" w:rsidRPr="00000000">
        <w:rPr>
          <w:rtl w:val="0"/>
        </w:rPr>
        <w:t xml:space="preserve">        ▼</w:t>
      </w:r>
    </w:p>
    <w:p w:rsidR="00000000" w:rsidDel="00000000" w:rsidP="00000000" w:rsidRDefault="00000000" w:rsidRPr="00000000" w14:paraId="00000959">
      <w:pPr>
        <w:rPr/>
      </w:pPr>
      <w:r w:rsidDel="00000000" w:rsidR="00000000" w:rsidRPr="00000000">
        <w:rPr>
          <w:rtl w:val="0"/>
        </w:rPr>
        <w:t xml:space="preserve">    Aggregation</w:t>
      </w:r>
    </w:p>
    <w:p w:rsidR="00000000" w:rsidDel="00000000" w:rsidP="00000000" w:rsidRDefault="00000000" w:rsidRPr="00000000" w14:paraId="0000095A">
      <w:pPr>
        <w:rPr/>
      </w:pPr>
      <w:r w:rsidDel="00000000" w:rsidR="00000000" w:rsidRPr="00000000">
        <w:rPr>
          <w:rtl w:val="0"/>
        </w:rPr>
        <w:t xml:space="preserve">        │</w:t>
      </w:r>
    </w:p>
    <w:p w:rsidR="00000000" w:rsidDel="00000000" w:rsidP="00000000" w:rsidRDefault="00000000" w:rsidRPr="00000000" w14:paraId="0000095B">
      <w:pPr>
        <w:rPr/>
      </w:pPr>
      <w:r w:rsidDel="00000000" w:rsidR="00000000" w:rsidRPr="00000000">
        <w:rPr>
          <w:rtl w:val="0"/>
        </w:rPr>
        <w:t xml:space="preserve">        │  Resource / Kind inference</w:t>
      </w:r>
    </w:p>
    <w:p w:rsidR="00000000" w:rsidDel="00000000" w:rsidP="00000000" w:rsidRDefault="00000000" w:rsidRPr="00000000" w14:paraId="0000095C">
      <w:pPr>
        <w:rPr/>
      </w:pPr>
      <w:r w:rsidDel="00000000" w:rsidR="00000000" w:rsidRPr="00000000">
        <w:rPr>
          <w:rtl w:val="0"/>
        </w:rPr>
        <w:t xml:space="preserve">        ▼</w:t>
      </w:r>
    </w:p>
    <w:p w:rsidR="00000000" w:rsidDel="00000000" w:rsidP="00000000" w:rsidRDefault="00000000" w:rsidRPr="00000000" w14:paraId="0000095D">
      <w:pPr>
        <w:rPr/>
      </w:pPr>
      <w:r w:rsidDel="00000000" w:rsidR="00000000" w:rsidRPr="00000000">
        <w:rPr>
          <w:rtl w:val="0"/>
        </w:rPr>
        <w:t xml:space="preserve">Property Statements</w:t>
      </w:r>
    </w:p>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rPr/>
      </w:pPr>
      <w:r w:rsidDel="00000000" w:rsidR="00000000" w:rsidRPr="00000000">
        <w:rPr>
          <w:rtl w:val="0"/>
        </w:rPr>
        <w:t xml:space="preserve">        ▼</w:t>
      </w:r>
    </w:p>
    <w:p w:rsidR="00000000" w:rsidDel="00000000" w:rsidP="00000000" w:rsidRDefault="00000000" w:rsidRPr="00000000" w14:paraId="00000960">
      <w:pPr>
        <w:rPr/>
      </w:pPr>
      <w:r w:rsidDel="00000000" w:rsidR="00000000" w:rsidRPr="00000000">
        <w:rPr>
          <w:rtl w:val="0"/>
        </w:rPr>
        <w:t xml:space="preserve">     Alignment</w:t>
      </w:r>
    </w:p>
    <w:p w:rsidR="00000000" w:rsidDel="00000000" w:rsidP="00000000" w:rsidRDefault="00000000" w:rsidRPr="00000000" w14:paraId="00000961">
      <w:pPr>
        <w:rPr/>
      </w:pPr>
      <w:r w:rsidDel="00000000" w:rsidR="00000000" w:rsidRPr="00000000">
        <w:rPr>
          <w:rtl w:val="0"/>
        </w:rPr>
        <w:t xml:space="preserve">        │</w:t>
      </w:r>
    </w:p>
    <w:p w:rsidR="00000000" w:rsidDel="00000000" w:rsidP="00000000" w:rsidRDefault="00000000" w:rsidRPr="00000000" w14:paraId="00000962">
      <w:pPr>
        <w:rPr/>
      </w:pPr>
      <w:r w:rsidDel="00000000" w:rsidR="00000000" w:rsidRPr="00000000">
        <w:rPr>
          <w:rtl w:val="0"/>
        </w:rPr>
        <w:t xml:space="preserve">        │  Identity / relationship /</w:t>
      </w:r>
    </w:p>
    <w:p w:rsidR="00000000" w:rsidDel="00000000" w:rsidP="00000000" w:rsidRDefault="00000000" w:rsidRPr="00000000" w14:paraId="00000963">
      <w:pPr>
        <w:rPr/>
      </w:pPr>
      <w:r w:rsidDel="00000000" w:rsidR="00000000" w:rsidRPr="00000000">
        <w:rPr>
          <w:rtl w:val="0"/>
        </w:rPr>
        <w:t xml:space="preserve">        │  dimensional / ordering inference</w:t>
      </w:r>
    </w:p>
    <w:p w:rsidR="00000000" w:rsidDel="00000000" w:rsidP="00000000" w:rsidRDefault="00000000" w:rsidRPr="00000000" w14:paraId="00000964">
      <w:pPr>
        <w:rPr/>
      </w:pPr>
      <w:r w:rsidDel="00000000" w:rsidR="00000000" w:rsidRPr="00000000">
        <w:rPr>
          <w:rtl w:val="0"/>
        </w:rPr>
        <w:t xml:space="preserve">        ▼</w:t>
      </w:r>
    </w:p>
    <w:p w:rsidR="00000000" w:rsidDel="00000000" w:rsidP="00000000" w:rsidRDefault="00000000" w:rsidRPr="00000000" w14:paraId="00000965">
      <w:pPr>
        <w:rPr/>
      </w:pPr>
      <w:r w:rsidDel="00000000" w:rsidR="00000000" w:rsidRPr="00000000">
        <w:rPr>
          <w:rtl w:val="0"/>
        </w:rPr>
        <w:t xml:space="preserve">Rule Statements</w:t>
      </w:r>
    </w:p>
    <w:p w:rsidR="00000000" w:rsidDel="00000000" w:rsidP="00000000" w:rsidRDefault="00000000" w:rsidRPr="00000000" w14:paraId="00000966">
      <w:pPr>
        <w:rPr/>
      </w:pPr>
      <w:r w:rsidDel="00000000" w:rsidR="00000000" w:rsidRPr="00000000">
        <w:rPr>
          <w:rtl w:val="0"/>
        </w:rPr>
        <w:t xml:space="preserve">        │</w:t>
      </w:r>
    </w:p>
    <w:p w:rsidR="00000000" w:rsidDel="00000000" w:rsidP="00000000" w:rsidRDefault="00000000" w:rsidRPr="00000000" w14:paraId="00000967">
      <w:pPr>
        <w:rPr/>
      </w:pPr>
      <w:r w:rsidDel="00000000" w:rsidR="00000000" w:rsidRPr="00000000">
        <w:rPr>
          <w:rtl w:val="0"/>
        </w:rPr>
        <w:t xml:space="preserve">        ▼</w:t>
      </w:r>
    </w:p>
    <w:p w:rsidR="00000000" w:rsidDel="00000000" w:rsidP="00000000" w:rsidRDefault="00000000" w:rsidRPr="00000000" w14:paraId="00000968">
      <w:pPr>
        <w:rPr/>
      </w:pPr>
      <w:r w:rsidDel="00000000" w:rsidR="00000000" w:rsidRPr="00000000">
        <w:rPr>
          <w:rtl w:val="0"/>
        </w:rPr>
        <w:t xml:space="preserve">     Activation</w:t>
      </w:r>
    </w:p>
    <w:p w:rsidR="00000000" w:rsidDel="00000000" w:rsidP="00000000" w:rsidRDefault="00000000" w:rsidRPr="00000000" w14:paraId="00000969">
      <w:pPr>
        <w:rPr/>
      </w:pPr>
      <w:r w:rsidDel="00000000" w:rsidR="00000000" w:rsidRPr="00000000">
        <w:rPr>
          <w:rtl w:val="0"/>
        </w:rPr>
        <w:t xml:space="preserve">        │</w:t>
      </w:r>
    </w:p>
    <w:p w:rsidR="00000000" w:rsidDel="00000000" w:rsidP="00000000" w:rsidRDefault="00000000" w:rsidRPr="00000000" w14:paraId="0000096A">
      <w:pPr>
        <w:rPr/>
      </w:pPr>
      <w:r w:rsidDel="00000000" w:rsidR="00000000" w:rsidRPr="00000000">
        <w:rPr>
          <w:rtl w:val="0"/>
        </w:rPr>
        <w:t xml:space="preserve">        │  Context / Role /</w:t>
      </w:r>
    </w:p>
    <w:p w:rsidR="00000000" w:rsidDel="00000000" w:rsidP="00000000" w:rsidRDefault="00000000" w:rsidRPr="00000000" w14:paraId="0000096B">
      <w:pPr>
        <w:rPr/>
      </w:pPr>
      <w:r w:rsidDel="00000000" w:rsidR="00000000" w:rsidRPr="00000000">
        <w:rPr>
          <w:rtl w:val="0"/>
        </w:rPr>
        <w:t xml:space="preserve">        │  Actor / Interaction inference</w:t>
      </w:r>
    </w:p>
    <w:p w:rsidR="00000000" w:rsidDel="00000000" w:rsidP="00000000" w:rsidRDefault="00000000" w:rsidRPr="00000000" w14:paraId="0000096C">
      <w:pPr>
        <w:rPr/>
      </w:pPr>
      <w:r w:rsidDel="00000000" w:rsidR="00000000" w:rsidRPr="00000000">
        <w:rPr>
          <w:rtl w:val="0"/>
        </w:rPr>
        <w:t xml:space="preserve">        ▼</w:t>
      </w:r>
    </w:p>
    <w:p w:rsidR="00000000" w:rsidDel="00000000" w:rsidP="00000000" w:rsidRDefault="00000000" w:rsidRPr="00000000" w14:paraId="0000096D">
      <w:pPr>
        <w:rPr/>
      </w:pPr>
      <w:r w:rsidDel="00000000" w:rsidR="00000000" w:rsidRPr="00000000">
        <w:rPr>
          <w:rtl w:val="0"/>
        </w:rPr>
        <w:t xml:space="preserve">Context Statements</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t xml:space="preserve">        ▼</w:t>
      </w:r>
    </w:p>
    <w:p w:rsidR="00000000" w:rsidDel="00000000" w:rsidP="00000000" w:rsidRDefault="00000000" w:rsidRPr="00000000" w14:paraId="00000970">
      <w:pPr>
        <w:rPr/>
      </w:pPr>
      <w:r w:rsidDel="00000000" w:rsidR="00000000" w:rsidRPr="00000000">
        <w:rPr>
          <w:rtl w:val="0"/>
        </w:rPr>
        <w:t xml:space="preserve">Unified Integration Facade</w:t>
      </w:r>
    </w:p>
    <w:p w:rsidR="00000000" w:rsidDel="00000000" w:rsidP="00000000" w:rsidRDefault="00000000" w:rsidRPr="00000000" w14:paraId="00000971">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972">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973">
      <w:pPr>
        <w:pStyle w:val="Heading2"/>
        <w:keepNext w:val="0"/>
        <w:keepLines w:val="0"/>
        <w:spacing w:before="280" w:lineRule="auto"/>
        <w:rPr/>
      </w:pPr>
      <w:bookmarkStart w:colFirst="0" w:colLast="0" w:name="_libwnanxtzkx" w:id="147"/>
      <w:bookmarkEnd w:id="147"/>
      <w:r w:rsidDel="00000000" w:rsidR="00000000" w:rsidRPr="00000000">
        <w:rPr>
          <w:rtl w:val="0"/>
        </w:rPr>
        <w:t xml:space="preserve">Intra-Application Use Case Discovery</w:t>
      </w:r>
    </w:p>
    <w:p w:rsidR="00000000" w:rsidDel="00000000" w:rsidP="00000000" w:rsidRDefault="00000000" w:rsidRPr="00000000" w14:paraId="00000974">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975">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976">
      <w:pPr>
        <w:rPr/>
      </w:pPr>
      <w:r w:rsidDel="00000000" w:rsidR="00000000" w:rsidRPr="00000000">
        <w:rPr>
          <w:rtl w:val="0"/>
        </w:rPr>
        <w:t xml:space="preserve">Human Resources</w:t>
      </w:r>
    </w:p>
    <w:p w:rsidR="00000000" w:rsidDel="00000000" w:rsidP="00000000" w:rsidRDefault="00000000" w:rsidRPr="00000000" w14:paraId="00000977">
      <w:pPr>
        <w:rPr/>
      </w:pPr>
      <w:r w:rsidDel="00000000" w:rsidR="00000000" w:rsidRPr="00000000">
        <w:rPr>
          <w:rtl w:val="0"/>
        </w:rPr>
        <w:t xml:space="preserve">Payroll</w:t>
      </w:r>
    </w:p>
    <w:p w:rsidR="00000000" w:rsidDel="00000000" w:rsidP="00000000" w:rsidRDefault="00000000" w:rsidRPr="00000000" w14:paraId="00000978">
      <w:pPr>
        <w:rPr/>
      </w:pPr>
      <w:r w:rsidDel="00000000" w:rsidR="00000000" w:rsidRPr="00000000">
        <w:rPr>
          <w:rtl w:val="0"/>
        </w:rPr>
        <w:t xml:space="preserve">Directory</w:t>
      </w:r>
    </w:p>
    <w:p w:rsidR="00000000" w:rsidDel="00000000" w:rsidP="00000000" w:rsidRDefault="00000000" w:rsidRPr="00000000" w14:paraId="00000979">
      <w:pPr>
        <w:rPr/>
      </w:pPr>
      <w:r w:rsidDel="00000000" w:rsidR="00000000" w:rsidRPr="00000000">
        <w:rPr>
          <w:rtl w:val="0"/>
        </w:rPr>
        <w:t xml:space="preserve">Access Control</w:t>
      </w:r>
    </w:p>
    <w:p w:rsidR="00000000" w:rsidDel="00000000" w:rsidP="00000000" w:rsidRDefault="00000000" w:rsidRPr="00000000" w14:paraId="0000097A">
      <w:pPr>
        <w:spacing w:after="240" w:before="240" w:lineRule="auto"/>
        <w:rPr/>
      </w:pPr>
      <w:r w:rsidDel="00000000" w:rsidR="00000000" w:rsidRPr="00000000">
        <w:rPr>
          <w:rtl w:val="0"/>
        </w:rPr>
        <w:t xml:space="preserve">datasources.</w:t>
      </w:r>
    </w:p>
    <w:p w:rsidR="00000000" w:rsidDel="00000000" w:rsidP="00000000" w:rsidRDefault="00000000" w:rsidRPr="00000000" w14:paraId="0000097B">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97C">
      <w:pPr>
        <w:rPr/>
      </w:pPr>
      <w:r w:rsidDel="00000000" w:rsidR="00000000" w:rsidRPr="00000000">
        <w:rPr>
          <w:rtl w:val="0"/>
        </w:rPr>
        <w:t xml:space="preserve">HR.Employee</w:t>
      </w:r>
    </w:p>
    <w:p w:rsidR="00000000" w:rsidDel="00000000" w:rsidP="00000000" w:rsidRDefault="00000000" w:rsidRPr="00000000" w14:paraId="0000097D">
      <w:pPr>
        <w:rPr/>
      </w:pPr>
      <w:r w:rsidDel="00000000" w:rsidR="00000000" w:rsidRPr="00000000">
        <w:rPr>
          <w:rtl w:val="0"/>
        </w:rPr>
        <w:t xml:space="preserve">Payroll.EmployeeAccount</w:t>
      </w:r>
    </w:p>
    <w:p w:rsidR="00000000" w:rsidDel="00000000" w:rsidP="00000000" w:rsidRDefault="00000000" w:rsidRPr="00000000" w14:paraId="0000097E">
      <w:pPr>
        <w:rPr/>
      </w:pPr>
      <w:r w:rsidDel="00000000" w:rsidR="00000000" w:rsidRPr="00000000">
        <w:rPr>
          <w:rtl w:val="0"/>
        </w:rPr>
        <w:t xml:space="preserve">Directory.Person</w:t>
      </w:r>
    </w:p>
    <w:p w:rsidR="00000000" w:rsidDel="00000000" w:rsidP="00000000" w:rsidRDefault="00000000" w:rsidRPr="00000000" w14:paraId="0000097F">
      <w:pPr>
        <w:rPr/>
      </w:pPr>
      <w:r w:rsidDel="00000000" w:rsidR="00000000" w:rsidRPr="00000000">
        <w:rPr>
          <w:rtl w:val="0"/>
        </w:rPr>
        <w:t xml:space="preserve">AccessControl.Role</w:t>
      </w:r>
    </w:p>
    <w:p w:rsidR="00000000" w:rsidDel="00000000" w:rsidP="00000000" w:rsidRDefault="00000000" w:rsidRPr="00000000" w14:paraId="00000980">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981">
      <w:pPr>
        <w:rPr/>
      </w:pPr>
      <w:r w:rsidDel="00000000" w:rsidR="00000000" w:rsidRPr="00000000">
        <w:rPr>
          <w:rtl w:val="0"/>
        </w:rPr>
        <w:t xml:space="preserve">EmployeeSubjectKind</w:t>
      </w:r>
    </w:p>
    <w:p w:rsidR="00000000" w:rsidDel="00000000" w:rsidP="00000000" w:rsidRDefault="00000000" w:rsidRPr="00000000" w14:paraId="00000982">
      <w:pPr>
        <w:rPr/>
      </w:pPr>
      <w:r w:rsidDel="00000000" w:rsidR="00000000" w:rsidRPr="00000000">
        <w:rPr>
          <w:rtl w:val="0"/>
        </w:rPr>
        <w:t xml:space="preserve">DepartmentObjectKind</w:t>
      </w:r>
    </w:p>
    <w:p w:rsidR="00000000" w:rsidDel="00000000" w:rsidP="00000000" w:rsidRDefault="00000000" w:rsidRPr="00000000" w14:paraId="00000983">
      <w:pPr>
        <w:rPr/>
      </w:pPr>
      <w:r w:rsidDel="00000000" w:rsidR="00000000" w:rsidRPr="00000000">
        <w:rPr>
          <w:rtl w:val="0"/>
        </w:rPr>
        <w:t xml:space="preserve">EmploymentRelationshipPredicateKind</w:t>
      </w:r>
    </w:p>
    <w:p w:rsidR="00000000" w:rsidDel="00000000" w:rsidP="00000000" w:rsidRDefault="00000000" w:rsidRPr="00000000" w14:paraId="00000984">
      <w:pPr>
        <w:rPr/>
      </w:pPr>
      <w:r w:rsidDel="00000000" w:rsidR="00000000" w:rsidRPr="00000000">
        <w:rPr>
          <w:rtl w:val="0"/>
        </w:rPr>
        <w:t xml:space="preserve">EmployeeRoleSubjectKind</w:t>
      </w:r>
    </w:p>
    <w:p w:rsidR="00000000" w:rsidDel="00000000" w:rsidP="00000000" w:rsidRDefault="00000000" w:rsidRPr="00000000" w14:paraId="00000985">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986">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987">
      <w:pPr>
        <w:rPr/>
      </w:pPr>
      <w:r w:rsidDel="00000000" w:rsidR="00000000" w:rsidRPr="00000000">
        <w:rPr>
          <w:rtl w:val="0"/>
        </w:rPr>
        <w:t xml:space="preserve">HR.Employee</w:t>
      </w:r>
    </w:p>
    <w:p w:rsidR="00000000" w:rsidDel="00000000" w:rsidP="00000000" w:rsidRDefault="00000000" w:rsidRPr="00000000" w14:paraId="00000988">
      <w:pPr>
        <w:rPr/>
      </w:pPr>
      <w:r w:rsidDel="00000000" w:rsidR="00000000" w:rsidRPr="00000000">
        <w:rPr>
          <w:rtl w:val="0"/>
        </w:rPr>
        <w:t xml:space="preserve">     │</w:t>
      </w:r>
    </w:p>
    <w:p w:rsidR="00000000" w:rsidDel="00000000" w:rsidP="00000000" w:rsidRDefault="00000000" w:rsidRPr="00000000" w14:paraId="00000989">
      <w:pPr>
        <w:rPr/>
      </w:pPr>
      <w:r w:rsidDel="00000000" w:rsidR="00000000" w:rsidRPr="00000000">
        <w:rPr>
          <w:rtl w:val="0"/>
        </w:rPr>
        <w:t xml:space="preserve">     ├── Directory.Person</w:t>
      </w:r>
    </w:p>
    <w:p w:rsidR="00000000" w:rsidDel="00000000" w:rsidP="00000000" w:rsidRDefault="00000000" w:rsidRPr="00000000" w14:paraId="0000098A">
      <w:pPr>
        <w:rPr/>
      </w:pPr>
      <w:r w:rsidDel="00000000" w:rsidR="00000000" w:rsidRPr="00000000">
        <w:rPr>
          <w:rtl w:val="0"/>
        </w:rPr>
        <w:t xml:space="preserve">     │</w:t>
      </w:r>
    </w:p>
    <w:p w:rsidR="00000000" w:rsidDel="00000000" w:rsidP="00000000" w:rsidRDefault="00000000" w:rsidRPr="00000000" w14:paraId="0000098B">
      <w:pPr>
        <w:rPr/>
      </w:pPr>
      <w:r w:rsidDel="00000000" w:rsidR="00000000" w:rsidRPr="00000000">
        <w:rPr>
          <w:rtl w:val="0"/>
        </w:rPr>
        <w:t xml:space="preserve">     ├── Payroll.EmployeeAccount</w:t>
      </w:r>
    </w:p>
    <w:p w:rsidR="00000000" w:rsidDel="00000000" w:rsidP="00000000" w:rsidRDefault="00000000" w:rsidRPr="00000000" w14:paraId="0000098C">
      <w:pPr>
        <w:rPr/>
      </w:pPr>
      <w:r w:rsidDel="00000000" w:rsidR="00000000" w:rsidRPr="00000000">
        <w:rPr>
          <w:rtl w:val="0"/>
        </w:rPr>
        <w:t xml:space="preserve">     │</w:t>
      </w:r>
    </w:p>
    <w:p w:rsidR="00000000" w:rsidDel="00000000" w:rsidP="00000000" w:rsidRDefault="00000000" w:rsidRPr="00000000" w14:paraId="0000098D">
      <w:pPr>
        <w:rPr/>
      </w:pPr>
      <w:r w:rsidDel="00000000" w:rsidR="00000000" w:rsidRPr="00000000">
        <w:rPr>
          <w:rtl w:val="0"/>
        </w:rPr>
        <w:t xml:space="preserve">     └── AccessControl.EmployeeRole</w:t>
      </w:r>
    </w:p>
    <w:p w:rsidR="00000000" w:rsidDel="00000000" w:rsidP="00000000" w:rsidRDefault="00000000" w:rsidRPr="00000000" w14:paraId="0000098E">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98F">
      <w:pPr>
        <w:rPr/>
      </w:pPr>
      <w:r w:rsidDel="00000000" w:rsidR="00000000" w:rsidRPr="00000000">
        <w:rPr>
          <w:rtl w:val="0"/>
        </w:rPr>
        <w:t xml:space="preserve">Employee</w:t>
      </w:r>
    </w:p>
    <w:p w:rsidR="00000000" w:rsidDel="00000000" w:rsidP="00000000" w:rsidRDefault="00000000" w:rsidRPr="00000000" w14:paraId="00000990">
      <w:pPr>
        <w:rPr/>
      </w:pPr>
      <w:r w:rsidDel="00000000" w:rsidR="00000000" w:rsidRPr="00000000">
        <w:rPr>
          <w:rtl w:val="0"/>
        </w:rPr>
        <w:t xml:space="preserve">    ├── identity</w:t>
      </w:r>
    </w:p>
    <w:p w:rsidR="00000000" w:rsidDel="00000000" w:rsidP="00000000" w:rsidRDefault="00000000" w:rsidRPr="00000000" w14:paraId="00000991">
      <w:pPr>
        <w:rPr/>
      </w:pPr>
      <w:r w:rsidDel="00000000" w:rsidR="00000000" w:rsidRPr="00000000">
        <w:rPr>
          <w:rtl w:val="0"/>
        </w:rPr>
        <w:t xml:space="preserve">    ├── employment</w:t>
      </w:r>
    </w:p>
    <w:p w:rsidR="00000000" w:rsidDel="00000000" w:rsidP="00000000" w:rsidRDefault="00000000" w:rsidRPr="00000000" w14:paraId="00000992">
      <w:pPr>
        <w:rPr/>
      </w:pPr>
      <w:r w:rsidDel="00000000" w:rsidR="00000000" w:rsidRPr="00000000">
        <w:rPr>
          <w:rtl w:val="0"/>
        </w:rPr>
        <w:t xml:space="preserve">    ├── compensation</w:t>
      </w:r>
    </w:p>
    <w:p w:rsidR="00000000" w:rsidDel="00000000" w:rsidP="00000000" w:rsidRDefault="00000000" w:rsidRPr="00000000" w14:paraId="00000993">
      <w:pPr>
        <w:rPr/>
      </w:pPr>
      <w:r w:rsidDel="00000000" w:rsidR="00000000" w:rsidRPr="00000000">
        <w:rPr>
          <w:rtl w:val="0"/>
        </w:rPr>
        <w:t xml:space="preserve">    └── accessRole</w:t>
      </w:r>
    </w:p>
    <w:p w:rsidR="00000000" w:rsidDel="00000000" w:rsidP="00000000" w:rsidRDefault="00000000" w:rsidRPr="00000000" w14:paraId="00000994">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995">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996">
      <w:pPr>
        <w:rPr/>
      </w:pPr>
      <w:r w:rsidDel="00000000" w:rsidR="00000000" w:rsidRPr="00000000">
        <w:rPr>
          <w:rtl w:val="0"/>
        </w:rPr>
        <w:t xml:space="preserve">EmployeeLifecycle</w:t>
      </w:r>
    </w:p>
    <w:p w:rsidR="00000000" w:rsidDel="00000000" w:rsidP="00000000" w:rsidRDefault="00000000" w:rsidRPr="00000000" w14:paraId="00000997">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998">
      <w:pPr>
        <w:rPr/>
      </w:pPr>
      <w:r w:rsidDel="00000000" w:rsidR="00000000" w:rsidRPr="00000000">
        <w:rPr>
          <w:rtl w:val="0"/>
        </w:rPr>
        <w:t xml:space="preserve">Roles:</w:t>
      </w:r>
    </w:p>
    <w:p w:rsidR="00000000" w:rsidDel="00000000" w:rsidP="00000000" w:rsidRDefault="00000000" w:rsidRPr="00000000" w14:paraId="00000999">
      <w:pPr>
        <w:rPr/>
      </w:pPr>
      <w:r w:rsidDel="00000000" w:rsidR="00000000" w:rsidRPr="00000000">
        <w:rPr>
          <w:rtl w:val="0"/>
        </w:rPr>
        <w:t xml:space="preserve">    Employee</w:t>
      </w:r>
    </w:p>
    <w:p w:rsidR="00000000" w:rsidDel="00000000" w:rsidP="00000000" w:rsidRDefault="00000000" w:rsidRPr="00000000" w14:paraId="0000099A">
      <w:pPr>
        <w:rPr/>
      </w:pPr>
      <w:r w:rsidDel="00000000" w:rsidR="00000000" w:rsidRPr="00000000">
        <w:rPr>
          <w:rtl w:val="0"/>
        </w:rPr>
        <w:t xml:space="preserve">    HRAdministrator</w:t>
      </w:r>
    </w:p>
    <w:p w:rsidR="00000000" w:rsidDel="00000000" w:rsidP="00000000" w:rsidRDefault="00000000" w:rsidRPr="00000000" w14:paraId="0000099B">
      <w:pPr>
        <w:rPr/>
      </w:pPr>
      <w:r w:rsidDel="00000000" w:rsidR="00000000" w:rsidRPr="00000000">
        <w:rPr>
          <w:rtl w:val="0"/>
        </w:rPr>
        <w:t xml:space="preserve">    PayrollSystem</w:t>
      </w:r>
    </w:p>
    <w:p w:rsidR="00000000" w:rsidDel="00000000" w:rsidP="00000000" w:rsidRDefault="00000000" w:rsidRPr="00000000" w14:paraId="0000099C">
      <w:pPr>
        <w:rPr/>
      </w:pPr>
      <w:r w:rsidDel="00000000" w:rsidR="00000000" w:rsidRPr="00000000">
        <w:rPr>
          <w:rtl w:val="0"/>
        </w:rPr>
        <w:t xml:space="preserve">    AccessControlSystem</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Interactions:</w:t>
      </w:r>
    </w:p>
    <w:p w:rsidR="00000000" w:rsidDel="00000000" w:rsidP="00000000" w:rsidRDefault="00000000" w:rsidRPr="00000000" w14:paraId="0000099F">
      <w:pPr>
        <w:rPr/>
      </w:pPr>
      <w:r w:rsidDel="00000000" w:rsidR="00000000" w:rsidRPr="00000000">
        <w:rPr>
          <w:rtl w:val="0"/>
        </w:rPr>
        <w:t xml:space="preserve">    createEmployee</w:t>
      </w:r>
    </w:p>
    <w:p w:rsidR="00000000" w:rsidDel="00000000" w:rsidP="00000000" w:rsidRDefault="00000000" w:rsidRPr="00000000" w14:paraId="000009A0">
      <w:pPr>
        <w:rPr/>
      </w:pPr>
      <w:r w:rsidDel="00000000" w:rsidR="00000000" w:rsidRPr="00000000">
        <w:rPr>
          <w:rtl w:val="0"/>
        </w:rPr>
        <w:t xml:space="preserve">    assignRole</w:t>
      </w:r>
    </w:p>
    <w:p w:rsidR="00000000" w:rsidDel="00000000" w:rsidP="00000000" w:rsidRDefault="00000000" w:rsidRPr="00000000" w14:paraId="000009A1">
      <w:pPr>
        <w:rPr/>
      </w:pPr>
      <w:r w:rsidDel="00000000" w:rsidR="00000000" w:rsidRPr="00000000">
        <w:rPr>
          <w:rtl w:val="0"/>
        </w:rPr>
        <w:t xml:space="preserve">    updateCompensation</w:t>
      </w:r>
    </w:p>
    <w:p w:rsidR="00000000" w:rsidDel="00000000" w:rsidP="00000000" w:rsidRDefault="00000000" w:rsidRPr="00000000" w14:paraId="000009A2">
      <w:pPr>
        <w:rPr/>
      </w:pPr>
      <w:r w:rsidDel="00000000" w:rsidR="00000000" w:rsidRPr="00000000">
        <w:rPr>
          <w:rtl w:val="0"/>
        </w:rPr>
        <w:t xml:space="preserve">    activateAccess</w:t>
      </w:r>
    </w:p>
    <w:p w:rsidR="00000000" w:rsidDel="00000000" w:rsidP="00000000" w:rsidRDefault="00000000" w:rsidRPr="00000000" w14:paraId="000009A3">
      <w:pPr>
        <w:rPr/>
      </w:pPr>
      <w:r w:rsidDel="00000000" w:rsidR="00000000" w:rsidRPr="00000000">
        <w:rPr>
          <w:rtl w:val="0"/>
        </w:rPr>
        <w:t xml:space="preserve">    terminateEmployee</w:t>
      </w:r>
    </w:p>
    <w:p w:rsidR="00000000" w:rsidDel="00000000" w:rsidP="00000000" w:rsidRDefault="00000000" w:rsidRPr="00000000" w14:paraId="000009A4">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9A5">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9A6">
      <w:pPr>
        <w:rPr/>
      </w:pPr>
      <w:r w:rsidDel="00000000" w:rsidR="00000000" w:rsidRPr="00000000">
        <w:rPr>
          <w:rtl w:val="0"/>
        </w:rPr>
        <w:t xml:space="preserve">GET  /employees/{id}</w:t>
      </w:r>
    </w:p>
    <w:p w:rsidR="00000000" w:rsidDel="00000000" w:rsidP="00000000" w:rsidRDefault="00000000" w:rsidRPr="00000000" w14:paraId="000009A7">
      <w:pPr>
        <w:rPr/>
      </w:pPr>
      <w:r w:rsidDel="00000000" w:rsidR="00000000" w:rsidRPr="00000000">
        <w:rPr>
          <w:rtl w:val="0"/>
        </w:rPr>
        <w:t xml:space="preserve">GET  /employees/{id}/employment</w:t>
      </w:r>
    </w:p>
    <w:p w:rsidR="00000000" w:rsidDel="00000000" w:rsidP="00000000" w:rsidRDefault="00000000" w:rsidRPr="00000000" w14:paraId="000009A8">
      <w:pPr>
        <w:rPr/>
      </w:pPr>
      <w:r w:rsidDel="00000000" w:rsidR="00000000" w:rsidRPr="00000000">
        <w:rPr>
          <w:rtl w:val="0"/>
        </w:rPr>
        <w:t xml:space="preserve">GET  /employees/{id}/role</w:t>
      </w:r>
    </w:p>
    <w:p w:rsidR="00000000" w:rsidDel="00000000" w:rsidP="00000000" w:rsidRDefault="00000000" w:rsidRPr="00000000" w14:paraId="000009A9">
      <w:pPr>
        <w:rPr/>
      </w:pPr>
      <w:r w:rsidDel="00000000" w:rsidR="00000000" w:rsidRPr="00000000">
        <w:rPr>
          <w:rtl w:val="0"/>
        </w:rPr>
        <w:t xml:space="preserve">POST /employees/{id}/change-role</w:t>
      </w:r>
    </w:p>
    <w:p w:rsidR="00000000" w:rsidDel="00000000" w:rsidP="00000000" w:rsidRDefault="00000000" w:rsidRPr="00000000" w14:paraId="000009AA">
      <w:pPr>
        <w:rPr/>
      </w:pPr>
      <w:r w:rsidDel="00000000" w:rsidR="00000000" w:rsidRPr="00000000">
        <w:rPr>
          <w:rtl w:val="0"/>
        </w:rPr>
        <w:t xml:space="preserve">POST /employees/{id}/terminate</w:t>
      </w:r>
    </w:p>
    <w:p w:rsidR="00000000" w:rsidDel="00000000" w:rsidP="00000000" w:rsidRDefault="00000000" w:rsidRPr="00000000" w14:paraId="000009AB">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9AC">
      <w:pPr>
        <w:pStyle w:val="Heading2"/>
        <w:keepNext w:val="0"/>
        <w:keepLines w:val="0"/>
        <w:spacing w:before="280" w:lineRule="auto"/>
        <w:rPr/>
      </w:pPr>
      <w:bookmarkStart w:colFirst="0" w:colLast="0" w:name="_w92tsyxrete1" w:id="148"/>
      <w:bookmarkEnd w:id="148"/>
      <w:r w:rsidDel="00000000" w:rsidR="00000000" w:rsidRPr="00000000">
        <w:rPr>
          <w:rtl w:val="0"/>
        </w:rPr>
        <w:t xml:space="preserve">Inter-Application Use Case Discovery</w:t>
      </w:r>
    </w:p>
    <w:p w:rsidR="00000000" w:rsidDel="00000000" w:rsidP="00000000" w:rsidRDefault="00000000" w:rsidRPr="00000000" w14:paraId="000009AD">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9AE">
      <w:pPr>
        <w:spacing w:after="240" w:before="240" w:lineRule="auto"/>
        <w:rPr/>
      </w:pPr>
      <w:r w:rsidDel="00000000" w:rsidR="00000000" w:rsidRPr="00000000">
        <w:rPr>
          <w:rtl w:val="0"/>
        </w:rPr>
        <w:t xml:space="preserve">For example:</w:t>
      </w:r>
    </w:p>
    <w:p w:rsidR="00000000" w:rsidDel="00000000" w:rsidP="00000000" w:rsidRDefault="00000000" w:rsidRPr="00000000" w14:paraId="000009AF">
      <w:pPr>
        <w:rPr/>
      </w:pPr>
      <w:r w:rsidDel="00000000" w:rsidR="00000000" w:rsidRPr="00000000">
        <w:rPr>
          <w:rtl w:val="0"/>
        </w:rPr>
        <w:t xml:space="preserve">CRM</w:t>
      </w:r>
    </w:p>
    <w:p w:rsidR="00000000" w:rsidDel="00000000" w:rsidP="00000000" w:rsidRDefault="00000000" w:rsidRPr="00000000" w14:paraId="000009B0">
      <w:pPr>
        <w:rPr/>
      </w:pPr>
      <w:r w:rsidDel="00000000" w:rsidR="00000000" w:rsidRPr="00000000">
        <w:rPr>
          <w:rtl w:val="0"/>
        </w:rPr>
        <w:t xml:space="preserve">    Customer</w:t>
      </w:r>
    </w:p>
    <w:p w:rsidR="00000000" w:rsidDel="00000000" w:rsidP="00000000" w:rsidRDefault="00000000" w:rsidRPr="00000000" w14:paraId="000009B1">
      <w:pPr>
        <w:rPr/>
      </w:pPr>
      <w:r w:rsidDel="00000000" w:rsidR="00000000" w:rsidRPr="00000000">
        <w:rPr>
          <w:rtl w:val="0"/>
        </w:rPr>
        <w:t xml:space="preserve">    Opportunity</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ERP</w:t>
      </w:r>
    </w:p>
    <w:p w:rsidR="00000000" w:rsidDel="00000000" w:rsidP="00000000" w:rsidRDefault="00000000" w:rsidRPr="00000000" w14:paraId="000009B4">
      <w:pPr>
        <w:rPr/>
      </w:pPr>
      <w:r w:rsidDel="00000000" w:rsidR="00000000" w:rsidRPr="00000000">
        <w:rPr>
          <w:rtl w:val="0"/>
        </w:rPr>
        <w:t xml:space="preserve">    Account</w:t>
      </w:r>
    </w:p>
    <w:p w:rsidR="00000000" w:rsidDel="00000000" w:rsidP="00000000" w:rsidRDefault="00000000" w:rsidRPr="00000000" w14:paraId="000009B5">
      <w:pPr>
        <w:rPr/>
      </w:pPr>
      <w:r w:rsidDel="00000000" w:rsidR="00000000" w:rsidRPr="00000000">
        <w:rPr>
          <w:rtl w:val="0"/>
        </w:rPr>
        <w:t xml:space="preserve">    Invoice</w:t>
      </w:r>
    </w:p>
    <w:p w:rsidR="00000000" w:rsidDel="00000000" w:rsidP="00000000" w:rsidRDefault="00000000" w:rsidRPr="00000000" w14:paraId="000009B6">
      <w:pPr>
        <w:rPr/>
      </w:pPr>
      <w:r w:rsidDel="00000000" w:rsidR="00000000" w:rsidRPr="00000000">
        <w:rPr>
          <w:rtl w:val="0"/>
        </w:rPr>
        <w:t xml:space="preserve">    Payment</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t xml:space="preserve">Support</w:t>
      </w:r>
    </w:p>
    <w:p w:rsidR="00000000" w:rsidDel="00000000" w:rsidP="00000000" w:rsidRDefault="00000000" w:rsidRPr="00000000" w14:paraId="000009B9">
      <w:pPr>
        <w:rPr/>
      </w:pPr>
      <w:r w:rsidDel="00000000" w:rsidR="00000000" w:rsidRPr="00000000">
        <w:rPr>
          <w:rtl w:val="0"/>
        </w:rPr>
        <w:t xml:space="preserve">    Customer</w:t>
      </w:r>
    </w:p>
    <w:p w:rsidR="00000000" w:rsidDel="00000000" w:rsidP="00000000" w:rsidRDefault="00000000" w:rsidRPr="00000000" w14:paraId="000009BA">
      <w:pPr>
        <w:rPr/>
      </w:pPr>
      <w:r w:rsidDel="00000000" w:rsidR="00000000" w:rsidRPr="00000000">
        <w:rPr>
          <w:rtl w:val="0"/>
        </w:rPr>
        <w:t xml:space="preserve">    ServiceCase</w:t>
      </w:r>
    </w:p>
    <w:p w:rsidR="00000000" w:rsidDel="00000000" w:rsidP="00000000" w:rsidRDefault="00000000" w:rsidRPr="00000000" w14:paraId="000009BB">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9BC">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9BD">
      <w:pPr>
        <w:rPr/>
      </w:pPr>
      <w:r w:rsidDel="00000000" w:rsidR="00000000" w:rsidRPr="00000000">
        <w:rPr>
          <w:rtl w:val="0"/>
        </w:rPr>
        <w:t xml:space="preserve">CRM.CustomerSubjectKind</w:t>
      </w:r>
    </w:p>
    <w:p w:rsidR="00000000" w:rsidDel="00000000" w:rsidP="00000000" w:rsidRDefault="00000000" w:rsidRPr="00000000" w14:paraId="000009BE">
      <w:pPr>
        <w:rPr/>
      </w:pPr>
      <w:r w:rsidDel="00000000" w:rsidR="00000000" w:rsidRPr="00000000">
        <w:rPr>
          <w:rtl w:val="0"/>
        </w:rPr>
        <w:t xml:space="preserve">ERP.AccountSubjectKind</w:t>
      </w:r>
    </w:p>
    <w:p w:rsidR="00000000" w:rsidDel="00000000" w:rsidP="00000000" w:rsidRDefault="00000000" w:rsidRPr="00000000" w14:paraId="000009BF">
      <w:pPr>
        <w:rPr/>
      </w:pPr>
      <w:r w:rsidDel="00000000" w:rsidR="00000000" w:rsidRPr="00000000">
        <w:rPr>
          <w:rtl w:val="0"/>
        </w:rPr>
        <w:t xml:space="preserve">Support.CustomerSubjectKind</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t xml:space="preserve">OpportunityPredicateKind</w:t>
      </w:r>
    </w:p>
    <w:p w:rsidR="00000000" w:rsidDel="00000000" w:rsidP="00000000" w:rsidRDefault="00000000" w:rsidRPr="00000000" w14:paraId="000009C2">
      <w:pPr>
        <w:rPr/>
      </w:pPr>
      <w:r w:rsidDel="00000000" w:rsidR="00000000" w:rsidRPr="00000000">
        <w:rPr>
          <w:rtl w:val="0"/>
        </w:rPr>
        <w:t xml:space="preserve">InvoicePredicateKind</w:t>
      </w:r>
    </w:p>
    <w:p w:rsidR="00000000" w:rsidDel="00000000" w:rsidP="00000000" w:rsidRDefault="00000000" w:rsidRPr="00000000" w14:paraId="000009C3">
      <w:pPr>
        <w:rPr/>
      </w:pPr>
      <w:r w:rsidDel="00000000" w:rsidR="00000000" w:rsidRPr="00000000">
        <w:rPr>
          <w:rtl w:val="0"/>
        </w:rPr>
        <w:t xml:space="preserve">PaymentPredicateKind</w:t>
      </w:r>
    </w:p>
    <w:p w:rsidR="00000000" w:rsidDel="00000000" w:rsidP="00000000" w:rsidRDefault="00000000" w:rsidRPr="00000000" w14:paraId="000009C4">
      <w:pPr>
        <w:rPr/>
      </w:pPr>
      <w:r w:rsidDel="00000000" w:rsidR="00000000" w:rsidRPr="00000000">
        <w:rPr>
          <w:rtl w:val="0"/>
        </w:rPr>
        <w:t xml:space="preserve">ServiceCasePredicateKind</w:t>
      </w:r>
    </w:p>
    <w:p w:rsidR="00000000" w:rsidDel="00000000" w:rsidP="00000000" w:rsidRDefault="00000000" w:rsidRPr="00000000" w14:paraId="000009C5">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9C6">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9C7">
      <w:pPr>
        <w:rPr/>
      </w:pPr>
      <w:r w:rsidDel="00000000" w:rsidR="00000000" w:rsidRPr="00000000">
        <w:rPr>
          <w:rtl w:val="0"/>
        </w:rPr>
        <w:t xml:space="preserve">CRM.Customer</w:t>
      </w:r>
    </w:p>
    <w:p w:rsidR="00000000" w:rsidDel="00000000" w:rsidP="00000000" w:rsidRDefault="00000000" w:rsidRPr="00000000" w14:paraId="000009C8">
      <w:pPr>
        <w:rPr/>
      </w:pPr>
      <w:r w:rsidDel="00000000" w:rsidR="00000000" w:rsidRPr="00000000">
        <w:rPr>
          <w:rtl w:val="0"/>
        </w:rPr>
        <w:t xml:space="preserve">      │</w:t>
      </w:r>
    </w:p>
    <w:p w:rsidR="00000000" w:rsidDel="00000000" w:rsidP="00000000" w:rsidRDefault="00000000" w:rsidRPr="00000000" w14:paraId="000009C9">
      <w:pPr>
        <w:rPr/>
      </w:pPr>
      <w:r w:rsidDel="00000000" w:rsidR="00000000" w:rsidRPr="00000000">
        <w:rPr>
          <w:rtl w:val="0"/>
        </w:rPr>
        <w:t xml:space="preserve">      ├────────── ERP.Account</w:t>
      </w:r>
    </w:p>
    <w:p w:rsidR="00000000" w:rsidDel="00000000" w:rsidP="00000000" w:rsidRDefault="00000000" w:rsidRPr="00000000" w14:paraId="000009CA">
      <w:pPr>
        <w:rPr/>
      </w:pPr>
      <w:r w:rsidDel="00000000" w:rsidR="00000000" w:rsidRPr="00000000">
        <w:rPr>
          <w:rtl w:val="0"/>
        </w:rPr>
        <w:t xml:space="preserve">      │</w:t>
      </w:r>
    </w:p>
    <w:p w:rsidR="00000000" w:rsidDel="00000000" w:rsidP="00000000" w:rsidRDefault="00000000" w:rsidRPr="00000000" w14:paraId="000009CB">
      <w:pPr>
        <w:rPr/>
      </w:pPr>
      <w:r w:rsidDel="00000000" w:rsidR="00000000" w:rsidRPr="00000000">
        <w:rPr>
          <w:rtl w:val="0"/>
        </w:rPr>
        <w:t xml:space="preserve">      └────────── Support.Customer</w:t>
      </w:r>
    </w:p>
    <w:p w:rsidR="00000000" w:rsidDel="00000000" w:rsidP="00000000" w:rsidRDefault="00000000" w:rsidRPr="00000000" w14:paraId="000009CC">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9CD">
      <w:pPr>
        <w:rPr/>
      </w:pPr>
      <w:r w:rsidDel="00000000" w:rsidR="00000000" w:rsidRPr="00000000">
        <w:rPr>
          <w:rtl w:val="0"/>
        </w:rPr>
        <w:t xml:space="preserve">Customer ── hasOpportunity ──&gt; Opportunity</w:t>
      </w:r>
    </w:p>
    <w:p w:rsidR="00000000" w:rsidDel="00000000" w:rsidP="00000000" w:rsidRDefault="00000000" w:rsidRPr="00000000" w14:paraId="000009CE">
      <w:pPr>
        <w:rPr/>
      </w:pPr>
      <w:r w:rsidDel="00000000" w:rsidR="00000000" w:rsidRPr="00000000">
        <w:rPr>
          <w:rtl w:val="0"/>
        </w:rPr>
        <w:t xml:space="preserve">Customer ── hasInvoice ──────&gt; Invoice</w:t>
      </w:r>
    </w:p>
    <w:p w:rsidR="00000000" w:rsidDel="00000000" w:rsidP="00000000" w:rsidRDefault="00000000" w:rsidRPr="00000000" w14:paraId="000009CF">
      <w:pPr>
        <w:rPr/>
      </w:pPr>
      <w:r w:rsidDel="00000000" w:rsidR="00000000" w:rsidRPr="00000000">
        <w:rPr>
          <w:rtl w:val="0"/>
        </w:rPr>
        <w:t xml:space="preserve">Customer ── hasPayment ──────&gt; Payment</w:t>
      </w:r>
    </w:p>
    <w:p w:rsidR="00000000" w:rsidDel="00000000" w:rsidP="00000000" w:rsidRDefault="00000000" w:rsidRPr="00000000" w14:paraId="000009D0">
      <w:pPr>
        <w:rPr/>
      </w:pPr>
      <w:r w:rsidDel="00000000" w:rsidR="00000000" w:rsidRPr="00000000">
        <w:rPr>
          <w:rtl w:val="0"/>
        </w:rPr>
        <w:t xml:space="preserve">Customer ── hasCase ─────────&gt; ServiceCase</w:t>
      </w:r>
    </w:p>
    <w:p w:rsidR="00000000" w:rsidDel="00000000" w:rsidP="00000000" w:rsidRDefault="00000000" w:rsidRPr="00000000" w14:paraId="000009D1">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9D2">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9D3">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9D4">
      <w:pPr>
        <w:rPr/>
      </w:pPr>
      <w:r w:rsidDel="00000000" w:rsidR="00000000" w:rsidRPr="00000000">
        <w:rPr>
          <w:rtl w:val="0"/>
        </w:rPr>
        <w:t xml:space="preserve">CustomerServiceContext</w:t>
      </w:r>
    </w:p>
    <w:p w:rsidR="00000000" w:rsidDel="00000000" w:rsidP="00000000" w:rsidRDefault="00000000" w:rsidRPr="00000000" w14:paraId="000009D5">
      <w:pPr>
        <w:spacing w:after="240" w:before="240" w:lineRule="auto"/>
        <w:rPr/>
      </w:pPr>
      <w:r w:rsidDel="00000000" w:rsidR="00000000" w:rsidRPr="00000000">
        <w:rPr>
          <w:rtl w:val="0"/>
        </w:rPr>
        <w:t xml:space="preserve">with:</w:t>
      </w:r>
    </w:p>
    <w:p w:rsidR="00000000" w:rsidDel="00000000" w:rsidP="00000000" w:rsidRDefault="00000000" w:rsidRPr="00000000" w14:paraId="000009D6">
      <w:pPr>
        <w:rPr/>
      </w:pPr>
      <w:r w:rsidDel="00000000" w:rsidR="00000000" w:rsidRPr="00000000">
        <w:rPr>
          <w:rtl w:val="0"/>
        </w:rPr>
        <w:t xml:space="preserve">Roles:</w:t>
      </w:r>
    </w:p>
    <w:p w:rsidR="00000000" w:rsidDel="00000000" w:rsidP="00000000" w:rsidRDefault="00000000" w:rsidRPr="00000000" w14:paraId="000009D7">
      <w:pPr>
        <w:rPr/>
      </w:pPr>
      <w:r w:rsidDel="00000000" w:rsidR="00000000" w:rsidRPr="00000000">
        <w:rPr>
          <w:rtl w:val="0"/>
        </w:rPr>
        <w:t xml:space="preserve">    Customer</w:t>
      </w:r>
    </w:p>
    <w:p w:rsidR="00000000" w:rsidDel="00000000" w:rsidP="00000000" w:rsidRDefault="00000000" w:rsidRPr="00000000" w14:paraId="000009D8">
      <w:pPr>
        <w:rPr/>
      </w:pPr>
      <w:r w:rsidDel="00000000" w:rsidR="00000000" w:rsidRPr="00000000">
        <w:rPr>
          <w:rtl w:val="0"/>
        </w:rPr>
        <w:t xml:space="preserve">    SalesRepresentative</w:t>
      </w:r>
    </w:p>
    <w:p w:rsidR="00000000" w:rsidDel="00000000" w:rsidP="00000000" w:rsidRDefault="00000000" w:rsidRPr="00000000" w14:paraId="000009D9">
      <w:pPr>
        <w:rPr/>
      </w:pPr>
      <w:r w:rsidDel="00000000" w:rsidR="00000000" w:rsidRPr="00000000">
        <w:rPr>
          <w:rtl w:val="0"/>
        </w:rPr>
        <w:t xml:space="preserve">    BillingAgent</w:t>
      </w:r>
    </w:p>
    <w:p w:rsidR="00000000" w:rsidDel="00000000" w:rsidP="00000000" w:rsidRDefault="00000000" w:rsidRPr="00000000" w14:paraId="000009DA">
      <w:pPr>
        <w:rPr/>
      </w:pPr>
      <w:r w:rsidDel="00000000" w:rsidR="00000000" w:rsidRPr="00000000">
        <w:rPr>
          <w:rtl w:val="0"/>
        </w:rPr>
        <w:t xml:space="preserve">    SupportAgent</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t xml:space="preserve">Actors:</w:t>
      </w:r>
    </w:p>
    <w:p w:rsidR="00000000" w:rsidDel="00000000" w:rsidP="00000000" w:rsidRDefault="00000000" w:rsidRPr="00000000" w14:paraId="000009DD">
      <w:pPr>
        <w:rPr/>
      </w:pPr>
      <w:r w:rsidDel="00000000" w:rsidR="00000000" w:rsidRPr="00000000">
        <w:rPr>
          <w:rtl w:val="0"/>
        </w:rPr>
        <w:t xml:space="preserve">    CRM</w:t>
      </w:r>
    </w:p>
    <w:p w:rsidR="00000000" w:rsidDel="00000000" w:rsidP="00000000" w:rsidRDefault="00000000" w:rsidRPr="00000000" w14:paraId="000009DE">
      <w:pPr>
        <w:rPr/>
      </w:pPr>
      <w:r w:rsidDel="00000000" w:rsidR="00000000" w:rsidRPr="00000000">
        <w:rPr>
          <w:rtl w:val="0"/>
        </w:rPr>
        <w:t xml:space="preserve">    ERP</w:t>
      </w:r>
    </w:p>
    <w:p w:rsidR="00000000" w:rsidDel="00000000" w:rsidP="00000000" w:rsidRDefault="00000000" w:rsidRPr="00000000" w14:paraId="000009DF">
      <w:pPr>
        <w:rPr/>
      </w:pPr>
      <w:r w:rsidDel="00000000" w:rsidR="00000000" w:rsidRPr="00000000">
        <w:rPr>
          <w:rtl w:val="0"/>
        </w:rPr>
        <w:t xml:space="preserve">    Support</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Interactions:</w:t>
      </w:r>
    </w:p>
    <w:p w:rsidR="00000000" w:rsidDel="00000000" w:rsidP="00000000" w:rsidRDefault="00000000" w:rsidRPr="00000000" w14:paraId="000009E2">
      <w:pPr>
        <w:rPr/>
      </w:pPr>
      <w:r w:rsidDel="00000000" w:rsidR="00000000" w:rsidRPr="00000000">
        <w:rPr>
          <w:rtl w:val="0"/>
        </w:rPr>
        <w:t xml:space="preserve">    viewCustomer</w:t>
      </w:r>
    </w:p>
    <w:p w:rsidR="00000000" w:rsidDel="00000000" w:rsidP="00000000" w:rsidRDefault="00000000" w:rsidRPr="00000000" w14:paraId="000009E3">
      <w:pPr>
        <w:rPr/>
      </w:pPr>
      <w:r w:rsidDel="00000000" w:rsidR="00000000" w:rsidRPr="00000000">
        <w:rPr>
          <w:rtl w:val="0"/>
        </w:rPr>
        <w:t xml:space="preserve">    createOpportunity</w:t>
      </w:r>
    </w:p>
    <w:p w:rsidR="00000000" w:rsidDel="00000000" w:rsidP="00000000" w:rsidRDefault="00000000" w:rsidRPr="00000000" w14:paraId="000009E4">
      <w:pPr>
        <w:rPr/>
      </w:pPr>
      <w:r w:rsidDel="00000000" w:rsidR="00000000" w:rsidRPr="00000000">
        <w:rPr>
          <w:rtl w:val="0"/>
        </w:rPr>
        <w:t xml:space="preserve">    issueInvoice</w:t>
      </w:r>
    </w:p>
    <w:p w:rsidR="00000000" w:rsidDel="00000000" w:rsidP="00000000" w:rsidRDefault="00000000" w:rsidRPr="00000000" w14:paraId="000009E5">
      <w:pPr>
        <w:rPr/>
      </w:pPr>
      <w:r w:rsidDel="00000000" w:rsidR="00000000" w:rsidRPr="00000000">
        <w:rPr>
          <w:rtl w:val="0"/>
        </w:rPr>
        <w:t xml:space="preserve">    recordPayment</w:t>
      </w:r>
    </w:p>
    <w:p w:rsidR="00000000" w:rsidDel="00000000" w:rsidP="00000000" w:rsidRDefault="00000000" w:rsidRPr="00000000" w14:paraId="000009E6">
      <w:pPr>
        <w:rPr/>
      </w:pPr>
      <w:r w:rsidDel="00000000" w:rsidR="00000000" w:rsidRPr="00000000">
        <w:rPr>
          <w:rtl w:val="0"/>
        </w:rPr>
        <w:t xml:space="preserve">    openServiceCase</w:t>
      </w:r>
    </w:p>
    <w:p w:rsidR="00000000" w:rsidDel="00000000" w:rsidP="00000000" w:rsidRDefault="00000000" w:rsidRPr="00000000" w14:paraId="000009E7">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9E8">
      <w:pPr>
        <w:rPr/>
      </w:pPr>
      <w:r w:rsidDel="00000000" w:rsidR="00000000" w:rsidRPr="00000000">
        <w:rPr>
          <w:rtl w:val="0"/>
        </w:rPr>
        <w:t xml:space="preserve">GET  /customers/{id}</w:t>
      </w:r>
    </w:p>
    <w:p w:rsidR="00000000" w:rsidDel="00000000" w:rsidP="00000000" w:rsidRDefault="00000000" w:rsidRPr="00000000" w14:paraId="000009E9">
      <w:pPr>
        <w:rPr/>
      </w:pPr>
      <w:r w:rsidDel="00000000" w:rsidR="00000000" w:rsidRPr="00000000">
        <w:rPr>
          <w:rtl w:val="0"/>
        </w:rPr>
        <w:t xml:space="preserve">GET  /customers/{id}/opportunities</w:t>
      </w:r>
    </w:p>
    <w:p w:rsidR="00000000" w:rsidDel="00000000" w:rsidP="00000000" w:rsidRDefault="00000000" w:rsidRPr="00000000" w14:paraId="000009EA">
      <w:pPr>
        <w:rPr/>
      </w:pPr>
      <w:r w:rsidDel="00000000" w:rsidR="00000000" w:rsidRPr="00000000">
        <w:rPr>
          <w:rtl w:val="0"/>
        </w:rPr>
        <w:t xml:space="preserve">GET  /customers/{id}/billing</w:t>
      </w:r>
    </w:p>
    <w:p w:rsidR="00000000" w:rsidDel="00000000" w:rsidP="00000000" w:rsidRDefault="00000000" w:rsidRPr="00000000" w14:paraId="000009EB">
      <w:pPr>
        <w:rPr/>
      </w:pPr>
      <w:r w:rsidDel="00000000" w:rsidR="00000000" w:rsidRPr="00000000">
        <w:rPr>
          <w:rtl w:val="0"/>
        </w:rPr>
        <w:t xml:space="preserve">GET  /customers/{id}/service-cases</w:t>
      </w:r>
    </w:p>
    <w:p w:rsidR="00000000" w:rsidDel="00000000" w:rsidP="00000000" w:rsidRDefault="00000000" w:rsidRPr="00000000" w14:paraId="000009EC">
      <w:pPr>
        <w:rPr/>
      </w:pPr>
      <w:r w:rsidDel="00000000" w:rsidR="00000000" w:rsidRPr="00000000">
        <w:rPr>
          <w:rtl w:val="0"/>
        </w:rPr>
        <w:t xml:space="preserve">POST /customers/{id}/open-service-case</w:t>
      </w:r>
    </w:p>
    <w:p w:rsidR="00000000" w:rsidDel="00000000" w:rsidP="00000000" w:rsidRDefault="00000000" w:rsidRPr="00000000" w14:paraId="000009ED">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9EE">
      <w:pPr>
        <w:pStyle w:val="Heading2"/>
        <w:keepNext w:val="0"/>
        <w:keepLines w:val="0"/>
        <w:spacing w:before="280" w:lineRule="auto"/>
        <w:rPr/>
      </w:pPr>
      <w:bookmarkStart w:colFirst="0" w:colLast="0" w:name="_flsajguc46mk" w:id="149"/>
      <w:bookmarkEnd w:id="149"/>
      <w:r w:rsidDel="00000000" w:rsidR="00000000" w:rsidRPr="00000000">
        <w:rPr>
          <w:rtl w:val="0"/>
        </w:rPr>
        <w:t xml:space="preserve">Use Case as an Inferred Semantic Contract</w:t>
      </w:r>
    </w:p>
    <w:p w:rsidR="00000000" w:rsidDel="00000000" w:rsidP="00000000" w:rsidRDefault="00000000" w:rsidRPr="00000000" w14:paraId="000009EF">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9F0">
      <w:pPr>
        <w:rPr/>
      </w:pPr>
      <w:r w:rsidDel="00000000" w:rsidR="00000000" w:rsidRPr="00000000">
        <w:rPr>
          <w:rtl w:val="0"/>
        </w:rPr>
        <w:t xml:space="preserve">Context</w:t>
      </w:r>
    </w:p>
    <w:p w:rsidR="00000000" w:rsidDel="00000000" w:rsidP="00000000" w:rsidRDefault="00000000" w:rsidRPr="00000000" w14:paraId="000009F1">
      <w:pPr>
        <w:rPr/>
      </w:pPr>
      <w:r w:rsidDel="00000000" w:rsidR="00000000" w:rsidRPr="00000000">
        <w:rPr>
          <w:rtl w:val="0"/>
        </w:rPr>
        <w:t xml:space="preserve">    Roles</w:t>
      </w:r>
    </w:p>
    <w:p w:rsidR="00000000" w:rsidDel="00000000" w:rsidP="00000000" w:rsidRDefault="00000000" w:rsidRPr="00000000" w14:paraId="000009F2">
      <w:pPr>
        <w:rPr/>
      </w:pPr>
      <w:r w:rsidDel="00000000" w:rsidR="00000000" w:rsidRPr="00000000">
        <w:rPr>
          <w:rtl w:val="0"/>
        </w:rPr>
        <w:t xml:space="preserve">        Actors</w:t>
      </w:r>
    </w:p>
    <w:p w:rsidR="00000000" w:rsidDel="00000000" w:rsidP="00000000" w:rsidRDefault="00000000" w:rsidRPr="00000000" w14:paraId="000009F3">
      <w:pPr>
        <w:rPr/>
      </w:pPr>
      <w:r w:rsidDel="00000000" w:rsidR="00000000" w:rsidRPr="00000000">
        <w:rPr>
          <w:rtl w:val="0"/>
        </w:rPr>
        <w:t xml:space="preserve">            Interactions</w:t>
      </w:r>
    </w:p>
    <w:p w:rsidR="00000000" w:rsidDel="00000000" w:rsidP="00000000" w:rsidRDefault="00000000" w:rsidRPr="00000000" w14:paraId="000009F4">
      <w:pPr>
        <w:rPr/>
      </w:pPr>
      <w:r w:rsidDel="00000000" w:rsidR="00000000" w:rsidRPr="00000000">
        <w:rPr>
          <w:rtl w:val="0"/>
        </w:rPr>
        <w:t xml:space="preserve">                Preconditions</w:t>
      </w:r>
    </w:p>
    <w:p w:rsidR="00000000" w:rsidDel="00000000" w:rsidP="00000000" w:rsidRDefault="00000000" w:rsidRPr="00000000" w14:paraId="000009F5">
      <w:pPr>
        <w:rPr/>
      </w:pPr>
      <w:r w:rsidDel="00000000" w:rsidR="00000000" w:rsidRPr="00000000">
        <w:rPr>
          <w:rtl w:val="0"/>
        </w:rPr>
        <w:t xml:space="preserve">                State</w:t>
      </w:r>
    </w:p>
    <w:p w:rsidR="00000000" w:rsidDel="00000000" w:rsidP="00000000" w:rsidRDefault="00000000" w:rsidRPr="00000000" w14:paraId="000009F6">
      <w:pPr>
        <w:rPr/>
      </w:pPr>
      <w:r w:rsidDel="00000000" w:rsidR="00000000" w:rsidRPr="00000000">
        <w:rPr>
          <w:rtl w:val="0"/>
        </w:rPr>
        <w:t xml:space="preserve">                Results</w:t>
      </w:r>
    </w:p>
    <w:p w:rsidR="00000000" w:rsidDel="00000000" w:rsidP="00000000" w:rsidRDefault="00000000" w:rsidRPr="00000000" w14:paraId="000009F7">
      <w:pPr>
        <w:rPr/>
      </w:pPr>
      <w:r w:rsidDel="00000000" w:rsidR="00000000" w:rsidRPr="00000000">
        <w:rPr>
          <w:rtl w:val="0"/>
        </w:rPr>
        <w:t xml:space="preserve">                Transitions</w:t>
      </w:r>
    </w:p>
    <w:p w:rsidR="00000000" w:rsidDel="00000000" w:rsidP="00000000" w:rsidRDefault="00000000" w:rsidRPr="00000000" w14:paraId="000009F8">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9F9">
      <w:pPr>
        <w:spacing w:after="240" w:before="240" w:lineRule="auto"/>
        <w:rPr/>
      </w:pPr>
      <w:r w:rsidDel="00000000" w:rsidR="00000000" w:rsidRPr="00000000">
        <w:rPr>
          <w:rtl w:val="0"/>
        </w:rPr>
        <w:t xml:space="preserve">For example:</w:t>
      </w:r>
    </w:p>
    <w:p w:rsidR="00000000" w:rsidDel="00000000" w:rsidP="00000000" w:rsidRDefault="00000000" w:rsidRPr="00000000" w14:paraId="000009FA">
      <w:pPr>
        <w:rPr/>
      </w:pPr>
      <w:r w:rsidDel="00000000" w:rsidR="00000000" w:rsidRPr="00000000">
        <w:rPr>
          <w:rtl w:val="0"/>
        </w:rPr>
        <w:t xml:space="preserve">(CustomerOnboardingContext,</w:t>
      </w:r>
    </w:p>
    <w:p w:rsidR="00000000" w:rsidDel="00000000" w:rsidP="00000000" w:rsidRDefault="00000000" w:rsidRPr="00000000" w14:paraId="000009FB">
      <w:pPr>
        <w:rPr/>
      </w:pPr>
      <w:r w:rsidDel="00000000" w:rsidR="00000000" w:rsidRPr="00000000">
        <w:rPr>
          <w:rtl w:val="0"/>
        </w:rPr>
        <w:t xml:space="preserve"> CustomerRole,</w:t>
      </w:r>
    </w:p>
    <w:p w:rsidR="00000000" w:rsidDel="00000000" w:rsidP="00000000" w:rsidRDefault="00000000" w:rsidRPr="00000000" w14:paraId="000009FC">
      <w:pPr>
        <w:rPr/>
      </w:pPr>
      <w:r w:rsidDel="00000000" w:rsidR="00000000" w:rsidRPr="00000000">
        <w:rPr>
          <w:rtl w:val="0"/>
        </w:rPr>
        <w:t xml:space="preserve"> CreateCustomerInteraction,</w:t>
      </w:r>
    </w:p>
    <w:p w:rsidR="00000000" w:rsidDel="00000000" w:rsidP="00000000" w:rsidRDefault="00000000" w:rsidRPr="00000000" w14:paraId="000009FD">
      <w:pPr>
        <w:rPr/>
      </w:pPr>
      <w:r w:rsidDel="00000000" w:rsidR="00000000" w:rsidRPr="00000000">
        <w:rPr>
          <w:rtl w:val="0"/>
        </w:rPr>
        <w:t xml:space="preserve"> Customer)</w:t>
      </w:r>
    </w:p>
    <w:p w:rsidR="00000000" w:rsidDel="00000000" w:rsidP="00000000" w:rsidRDefault="00000000" w:rsidRPr="00000000" w14:paraId="000009FE">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9FF">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A00">
      <w:pPr>
        <w:pStyle w:val="Heading2"/>
        <w:keepNext w:val="0"/>
        <w:keepLines w:val="0"/>
        <w:spacing w:before="280" w:lineRule="auto"/>
        <w:rPr/>
      </w:pPr>
      <w:bookmarkStart w:colFirst="0" w:colLast="0" w:name="_b84bf9uwhksk" w:id="150"/>
      <w:bookmarkEnd w:id="150"/>
      <w:r w:rsidDel="00000000" w:rsidR="00000000" w:rsidRPr="00000000">
        <w:rPr>
          <w:rtl w:val="0"/>
        </w:rPr>
        <w:t xml:space="preserve">Use Case Discovery from Dimensional and State Structures</w:t>
      </w:r>
    </w:p>
    <w:p w:rsidR="00000000" w:rsidDel="00000000" w:rsidP="00000000" w:rsidRDefault="00000000" w:rsidRPr="00000000" w14:paraId="00000A01">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A02">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A03">
      <w:pPr>
        <w:rPr/>
      </w:pPr>
      <w:r w:rsidDel="00000000" w:rsidR="00000000" w:rsidRPr="00000000">
        <w:rPr>
          <w:rtl w:val="0"/>
        </w:rPr>
        <w:t xml:space="preserve">(Unemployed, Employment, Employee)</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(Junior, Promotion, Senior)</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(Single, Marriage, Married)</w:t>
      </w:r>
    </w:p>
    <w:p w:rsidR="00000000" w:rsidDel="00000000" w:rsidP="00000000" w:rsidRDefault="00000000" w:rsidRPr="00000000" w14:paraId="00000A08">
      <w:pPr>
        <w:rPr/>
      </w:pPr>
      <w:r w:rsidDel="00000000" w:rsidR="00000000" w:rsidRPr="00000000">
        <w:rPr>
          <w:rtl w:val="0"/>
        </w:rPr>
        <w:t xml:space="preserve">(Married, Divorce, Divorced)</w:t>
      </w:r>
    </w:p>
    <w:p w:rsidR="00000000" w:rsidDel="00000000" w:rsidP="00000000" w:rsidRDefault="00000000" w:rsidRPr="00000000" w14:paraId="00000A09">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A0A">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A0B">
      <w:pPr>
        <w:spacing w:after="240" w:before="240" w:lineRule="auto"/>
        <w:rPr/>
      </w:pPr>
      <w:r w:rsidDel="00000000" w:rsidR="00000000" w:rsidRPr="00000000">
        <w:rPr>
          <w:rtl w:val="0"/>
        </w:rPr>
        <w:t xml:space="preserve">For example:</w:t>
      </w:r>
    </w:p>
    <w:p w:rsidR="00000000" w:rsidDel="00000000" w:rsidP="00000000" w:rsidRDefault="00000000" w:rsidRPr="00000000" w14:paraId="00000A0C">
      <w:pPr>
        <w:rPr/>
      </w:pPr>
      <w:r w:rsidDel="00000000" w:rsidR="00000000" w:rsidRPr="00000000">
        <w:rPr>
          <w:rtl w:val="0"/>
        </w:rPr>
        <w:t xml:space="preserve">EmployeeOnboarding</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Previous:</w:t>
      </w:r>
    </w:p>
    <w:p w:rsidR="00000000" w:rsidDel="00000000" w:rsidP="00000000" w:rsidRDefault="00000000" w:rsidRPr="00000000" w14:paraId="00000A0F">
      <w:pPr>
        <w:rPr/>
      </w:pPr>
      <w:r w:rsidDel="00000000" w:rsidR="00000000" w:rsidRPr="00000000">
        <w:rPr>
          <w:rtl w:val="0"/>
        </w:rPr>
        <w:t xml:space="preserve">    Applicant</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Interaction:</w:t>
      </w:r>
    </w:p>
    <w:p w:rsidR="00000000" w:rsidDel="00000000" w:rsidP="00000000" w:rsidRDefault="00000000" w:rsidRPr="00000000" w14:paraId="00000A12">
      <w:pPr>
        <w:rPr/>
      </w:pPr>
      <w:r w:rsidDel="00000000" w:rsidR="00000000" w:rsidRPr="00000000">
        <w:rPr>
          <w:rtl w:val="0"/>
        </w:rPr>
        <w:t xml:space="preserve">    Hire</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Current:</w:t>
      </w:r>
    </w:p>
    <w:p w:rsidR="00000000" w:rsidDel="00000000" w:rsidP="00000000" w:rsidRDefault="00000000" w:rsidRPr="00000000" w14:paraId="00000A15">
      <w:pPr>
        <w:rPr/>
      </w:pPr>
      <w:r w:rsidDel="00000000" w:rsidR="00000000" w:rsidRPr="00000000">
        <w:rPr>
          <w:rtl w:val="0"/>
        </w:rPr>
        <w:t xml:space="preserve">    Employee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Next:</w:t>
      </w:r>
    </w:p>
    <w:p w:rsidR="00000000" w:rsidDel="00000000" w:rsidP="00000000" w:rsidRDefault="00000000" w:rsidRPr="00000000" w14:paraId="00000A18">
      <w:pPr>
        <w:rPr/>
      </w:pPr>
      <w:r w:rsidDel="00000000" w:rsidR="00000000" w:rsidRPr="00000000">
        <w:rPr>
          <w:rtl w:val="0"/>
        </w:rPr>
        <w:t xml:space="preserve">    ActiveEmployee</w:t>
      </w:r>
    </w:p>
    <w:p w:rsidR="00000000" w:rsidDel="00000000" w:rsidP="00000000" w:rsidRDefault="00000000" w:rsidRPr="00000000" w14:paraId="00000A19">
      <w:pPr>
        <w:spacing w:after="240" w:before="240" w:lineRule="auto"/>
        <w:rPr/>
      </w:pPr>
      <w:r w:rsidDel="00000000" w:rsidR="00000000" w:rsidRPr="00000000">
        <w:rPr>
          <w:rtl w:val="0"/>
        </w:rPr>
        <w:t xml:space="preserve">or:</w:t>
      </w:r>
    </w:p>
    <w:p w:rsidR="00000000" w:rsidDel="00000000" w:rsidP="00000000" w:rsidRDefault="00000000" w:rsidRPr="00000000" w14:paraId="00000A1A">
      <w:pPr>
        <w:rPr/>
      </w:pPr>
      <w:r w:rsidDel="00000000" w:rsidR="00000000" w:rsidRPr="00000000">
        <w:rPr>
          <w:rtl w:val="0"/>
        </w:rPr>
        <w:t xml:space="preserve">OrderFulfillment</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Previous:</w:t>
      </w:r>
    </w:p>
    <w:p w:rsidR="00000000" w:rsidDel="00000000" w:rsidP="00000000" w:rsidRDefault="00000000" w:rsidRPr="00000000" w14:paraId="00000A1D">
      <w:pPr>
        <w:rPr/>
      </w:pPr>
      <w:r w:rsidDel="00000000" w:rsidR="00000000" w:rsidRPr="00000000">
        <w:rPr>
          <w:rtl w:val="0"/>
        </w:rPr>
        <w:t xml:space="preserve">    CreatedOrder</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t xml:space="preserve">Interaction:</w:t>
      </w:r>
    </w:p>
    <w:p w:rsidR="00000000" w:rsidDel="00000000" w:rsidP="00000000" w:rsidRDefault="00000000" w:rsidRPr="00000000" w14:paraId="00000A20">
      <w:pPr>
        <w:rPr/>
      </w:pPr>
      <w:r w:rsidDel="00000000" w:rsidR="00000000" w:rsidRPr="00000000">
        <w:rPr>
          <w:rtl w:val="0"/>
        </w:rPr>
        <w:t xml:space="preserve">    Fulfill</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Current:</w:t>
      </w:r>
    </w:p>
    <w:p w:rsidR="00000000" w:rsidDel="00000000" w:rsidP="00000000" w:rsidRDefault="00000000" w:rsidRPr="00000000" w14:paraId="00000A23">
      <w:pPr>
        <w:rPr/>
      </w:pPr>
      <w:r w:rsidDel="00000000" w:rsidR="00000000" w:rsidRPr="00000000">
        <w:rPr>
          <w:rtl w:val="0"/>
        </w:rPr>
        <w:t xml:space="preserve">    FulfilledOrder</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t xml:space="preserve">Next:</w:t>
      </w:r>
    </w:p>
    <w:p w:rsidR="00000000" w:rsidDel="00000000" w:rsidP="00000000" w:rsidRDefault="00000000" w:rsidRPr="00000000" w14:paraId="00000A26">
      <w:pPr>
        <w:rPr/>
      </w:pPr>
      <w:r w:rsidDel="00000000" w:rsidR="00000000" w:rsidRPr="00000000">
        <w:rPr>
          <w:rtl w:val="0"/>
        </w:rPr>
        <w:t xml:space="preserve">    ShippedOrder</w:t>
      </w:r>
    </w:p>
    <w:p w:rsidR="00000000" w:rsidDel="00000000" w:rsidP="00000000" w:rsidRDefault="00000000" w:rsidRPr="00000000" w14:paraId="00000A27">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A28">
      <w:pPr>
        <w:rPr/>
      </w:pPr>
      <w:r w:rsidDel="00000000" w:rsidR="00000000" w:rsidRPr="00000000">
        <w:rPr>
          <w:rtl w:val="0"/>
        </w:rPr>
        <w:t xml:space="preserve">POST /orders/{id}/fulfill</w:t>
      </w:r>
    </w:p>
    <w:p w:rsidR="00000000" w:rsidDel="00000000" w:rsidP="00000000" w:rsidRDefault="00000000" w:rsidRPr="00000000" w14:paraId="00000A29">
      <w:pPr>
        <w:rPr/>
      </w:pPr>
      <w:r w:rsidDel="00000000" w:rsidR="00000000" w:rsidRPr="00000000">
        <w:rPr>
          <w:rtl w:val="0"/>
        </w:rPr>
        <w:t xml:space="preserve">POST /orders/{id}/ship</w:t>
      </w:r>
    </w:p>
    <w:p w:rsidR="00000000" w:rsidDel="00000000" w:rsidP="00000000" w:rsidRDefault="00000000" w:rsidRPr="00000000" w14:paraId="00000A2A">
      <w:pPr>
        <w:rPr/>
      </w:pPr>
      <w:r w:rsidDel="00000000" w:rsidR="00000000" w:rsidRPr="00000000">
        <w:rPr>
          <w:rtl w:val="0"/>
        </w:rPr>
        <w:t xml:space="preserve">POST /employees/{id}/activate</w:t>
      </w:r>
    </w:p>
    <w:p w:rsidR="00000000" w:rsidDel="00000000" w:rsidP="00000000" w:rsidRDefault="00000000" w:rsidRPr="00000000" w14:paraId="00000A2B">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A2C">
      <w:pPr>
        <w:pStyle w:val="Heading2"/>
        <w:keepNext w:val="0"/>
        <w:keepLines w:val="0"/>
        <w:spacing w:before="280" w:lineRule="auto"/>
        <w:rPr/>
      </w:pPr>
      <w:bookmarkStart w:colFirst="0" w:colLast="0" w:name="_srt7hy9f6vvs" w:id="151"/>
      <w:bookmarkEnd w:id="151"/>
      <w:r w:rsidDel="00000000" w:rsidR="00000000" w:rsidRPr="00000000">
        <w:rPr>
          <w:rtl w:val="0"/>
        </w:rPr>
        <w:t xml:space="preserve">Composite Interactions</w:t>
      </w:r>
    </w:p>
    <w:p w:rsidR="00000000" w:rsidDel="00000000" w:rsidP="00000000" w:rsidRDefault="00000000" w:rsidRPr="00000000" w14:paraId="00000A2D">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A2E">
      <w:pPr>
        <w:spacing w:after="240" w:before="240" w:lineRule="auto"/>
        <w:rPr/>
      </w:pPr>
      <w:r w:rsidDel="00000000" w:rsidR="00000000" w:rsidRPr="00000000">
        <w:rPr>
          <w:rtl w:val="0"/>
        </w:rPr>
        <w:t xml:space="preserve">For example:</w:t>
      </w:r>
    </w:p>
    <w:p w:rsidR="00000000" w:rsidDel="00000000" w:rsidP="00000000" w:rsidRDefault="00000000" w:rsidRPr="00000000" w14:paraId="00000A2F">
      <w:pPr>
        <w:rPr/>
      </w:pPr>
      <w:r w:rsidDel="00000000" w:rsidR="00000000" w:rsidRPr="00000000">
        <w:rPr>
          <w:rtl w:val="0"/>
        </w:rPr>
        <w:t xml:space="preserve">CustomerOnboarding</w:t>
      </w:r>
    </w:p>
    <w:p w:rsidR="00000000" w:rsidDel="00000000" w:rsidP="00000000" w:rsidRDefault="00000000" w:rsidRPr="00000000" w14:paraId="00000A30">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A31">
      <w:pPr>
        <w:rPr/>
      </w:pPr>
      <w:r w:rsidDel="00000000" w:rsidR="00000000" w:rsidRPr="00000000">
        <w:rPr>
          <w:rtl w:val="0"/>
        </w:rPr>
        <w:t xml:space="preserve">createCustomer</w:t>
      </w:r>
    </w:p>
    <w:p w:rsidR="00000000" w:rsidDel="00000000" w:rsidP="00000000" w:rsidRDefault="00000000" w:rsidRPr="00000000" w14:paraId="00000A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3">
      <w:pPr>
        <w:rPr/>
      </w:pPr>
      <w:r w:rsidDel="00000000" w:rsidR="00000000" w:rsidRPr="00000000">
        <w:rPr>
          <w:rtl w:val="0"/>
        </w:rPr>
        <w:t xml:space="preserve">verifyIdentity</w:t>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5">
      <w:pPr>
        <w:rPr/>
      </w:pPr>
      <w:r w:rsidDel="00000000" w:rsidR="00000000" w:rsidRPr="00000000">
        <w:rPr>
          <w:rtl w:val="0"/>
        </w:rPr>
        <w:t xml:space="preserve">evaluateEligibility</w:t>
      </w:r>
    </w:p>
    <w:p w:rsidR="00000000" w:rsidDel="00000000" w:rsidP="00000000" w:rsidRDefault="00000000" w:rsidRPr="00000000" w14:paraId="00000A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7">
      <w:pPr>
        <w:rPr/>
      </w:pPr>
      <w:r w:rsidDel="00000000" w:rsidR="00000000" w:rsidRPr="00000000">
        <w:rPr>
          <w:rtl w:val="0"/>
        </w:rPr>
        <w:t xml:space="preserve">createAccount</w:t>
      </w:r>
    </w:p>
    <w:p w:rsidR="00000000" w:rsidDel="00000000" w:rsidP="00000000" w:rsidRDefault="00000000" w:rsidRPr="00000000" w14:paraId="00000A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39">
      <w:pPr>
        <w:rPr/>
      </w:pPr>
      <w:r w:rsidDel="00000000" w:rsidR="00000000" w:rsidRPr="00000000">
        <w:rPr>
          <w:rtl w:val="0"/>
        </w:rPr>
        <w:t xml:space="preserve">activateAccount</w:t>
      </w:r>
    </w:p>
    <w:p w:rsidR="00000000" w:rsidDel="00000000" w:rsidP="00000000" w:rsidRDefault="00000000" w:rsidRPr="00000000" w14:paraId="00000A3A">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A3B">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A3C">
      <w:pPr>
        <w:rPr/>
      </w:pPr>
      <w:r w:rsidDel="00000000" w:rsidR="00000000" w:rsidRPr="00000000">
        <w:rPr>
          <w:rtl w:val="0"/>
        </w:rPr>
        <w:t xml:space="preserve">POST /customer-onboarding</w:t>
      </w:r>
    </w:p>
    <w:p w:rsidR="00000000" w:rsidDel="00000000" w:rsidP="00000000" w:rsidRDefault="00000000" w:rsidRPr="00000000" w14:paraId="00000A3D">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A3E">
      <w:pPr>
        <w:rPr/>
      </w:pPr>
      <w:r w:rsidDel="00000000" w:rsidR="00000000" w:rsidRPr="00000000">
        <w:rPr>
          <w:rtl w:val="0"/>
        </w:rPr>
        <w:t xml:space="preserve">CRM</w:t>
      </w:r>
    </w:p>
    <w:p w:rsidR="00000000" w:rsidDel="00000000" w:rsidP="00000000" w:rsidRDefault="00000000" w:rsidRPr="00000000" w14:paraId="00000A3F">
      <w:pPr>
        <w:rPr/>
      </w:pPr>
      <w:r w:rsidDel="00000000" w:rsidR="00000000" w:rsidRPr="00000000">
        <w:rPr>
          <w:rtl w:val="0"/>
        </w:rPr>
        <w:t xml:space="preserve">  └── createCustomer</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rtl w:val="0"/>
        </w:rPr>
        <w:t xml:space="preserve">Identity Service</w:t>
      </w:r>
    </w:p>
    <w:p w:rsidR="00000000" w:rsidDel="00000000" w:rsidP="00000000" w:rsidRDefault="00000000" w:rsidRPr="00000000" w14:paraId="00000A42">
      <w:pPr>
        <w:rPr/>
      </w:pPr>
      <w:r w:rsidDel="00000000" w:rsidR="00000000" w:rsidRPr="00000000">
        <w:rPr>
          <w:rtl w:val="0"/>
        </w:rPr>
        <w:t xml:space="preserve">  └── verifyIdentity</w:t>
      </w:r>
    </w:p>
    <w:p w:rsidR="00000000" w:rsidDel="00000000" w:rsidP="00000000" w:rsidRDefault="00000000" w:rsidRPr="00000000" w14:paraId="00000A43">
      <w:pPr>
        <w:rPr/>
      </w:pPr>
      <w:r w:rsidDel="00000000" w:rsidR="00000000" w:rsidRPr="00000000">
        <w:rPr>
          <w:rtl w:val="0"/>
        </w:rPr>
      </w:r>
    </w:p>
    <w:p w:rsidR="00000000" w:rsidDel="00000000" w:rsidP="00000000" w:rsidRDefault="00000000" w:rsidRPr="00000000" w14:paraId="00000A44">
      <w:pPr>
        <w:rPr/>
      </w:pPr>
      <w:r w:rsidDel="00000000" w:rsidR="00000000" w:rsidRPr="00000000">
        <w:rPr>
          <w:rtl w:val="0"/>
        </w:rPr>
        <w:t xml:space="preserve">Compliance</w:t>
      </w:r>
    </w:p>
    <w:p w:rsidR="00000000" w:rsidDel="00000000" w:rsidP="00000000" w:rsidRDefault="00000000" w:rsidRPr="00000000" w14:paraId="00000A45">
      <w:pPr>
        <w:rPr/>
      </w:pPr>
      <w:r w:rsidDel="00000000" w:rsidR="00000000" w:rsidRPr="00000000">
        <w:rPr>
          <w:rtl w:val="0"/>
        </w:rPr>
        <w:t xml:space="preserve">  └── evaluateEligibility</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ERP</w:t>
      </w:r>
    </w:p>
    <w:p w:rsidR="00000000" w:rsidDel="00000000" w:rsidP="00000000" w:rsidRDefault="00000000" w:rsidRPr="00000000" w14:paraId="00000A48">
      <w:pPr>
        <w:rPr/>
      </w:pPr>
      <w:r w:rsidDel="00000000" w:rsidR="00000000" w:rsidRPr="00000000">
        <w:rPr>
          <w:rtl w:val="0"/>
        </w:rPr>
        <w:t xml:space="preserve">  └── createAccount</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rtl w:val="0"/>
        </w:rPr>
        <w:t xml:space="preserve">Access / Service Platform</w:t>
      </w:r>
    </w:p>
    <w:p w:rsidR="00000000" w:rsidDel="00000000" w:rsidP="00000000" w:rsidRDefault="00000000" w:rsidRPr="00000000" w14:paraId="00000A4B">
      <w:pPr>
        <w:rPr/>
      </w:pPr>
      <w:r w:rsidDel="00000000" w:rsidR="00000000" w:rsidRPr="00000000">
        <w:rPr>
          <w:rtl w:val="0"/>
        </w:rPr>
        <w:t xml:space="preserve">  └── activateAccount</w:t>
      </w:r>
    </w:p>
    <w:p w:rsidR="00000000" w:rsidDel="00000000" w:rsidP="00000000" w:rsidRDefault="00000000" w:rsidRPr="00000000" w14:paraId="00000A4C">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A4D">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A4E">
      <w:pPr>
        <w:pStyle w:val="Heading2"/>
        <w:keepNext w:val="0"/>
        <w:keepLines w:val="0"/>
        <w:spacing w:before="280" w:lineRule="auto"/>
        <w:rPr/>
      </w:pPr>
      <w:bookmarkStart w:colFirst="0" w:colLast="0" w:name="_q835thbpx26t" w:id="152"/>
      <w:bookmarkEnd w:id="152"/>
      <w:r w:rsidDel="00000000" w:rsidR="00000000" w:rsidRPr="00000000">
        <w:rPr>
          <w:rtl w:val="0"/>
        </w:rPr>
        <w:t xml:space="preserve">Unified Read Facade and Unified Interaction Facade</w:t>
      </w:r>
    </w:p>
    <w:p w:rsidR="00000000" w:rsidDel="00000000" w:rsidP="00000000" w:rsidRDefault="00000000" w:rsidRPr="00000000" w14:paraId="00000A4F">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A50">
      <w:pPr>
        <w:pStyle w:val="Heading3"/>
        <w:keepNext w:val="0"/>
        <w:keepLines w:val="0"/>
        <w:spacing w:after="40" w:before="240" w:lineRule="auto"/>
        <w:rPr/>
      </w:pPr>
      <w:bookmarkStart w:colFirst="0" w:colLast="0" w:name="_6a1u1z4g7hhb" w:id="153"/>
      <w:bookmarkEnd w:id="153"/>
      <w:r w:rsidDel="00000000" w:rsidR="00000000" w:rsidRPr="00000000">
        <w:rPr>
          <w:rtl w:val="0"/>
        </w:rPr>
        <w:t xml:space="preserve">Unified Resource Facade</w:t>
      </w:r>
    </w:p>
    <w:p w:rsidR="00000000" w:rsidDel="00000000" w:rsidP="00000000" w:rsidRDefault="00000000" w:rsidRPr="00000000" w14:paraId="00000A51">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A52">
      <w:pPr>
        <w:rPr/>
      </w:pPr>
      <w:r w:rsidDel="00000000" w:rsidR="00000000" w:rsidRPr="00000000">
        <w:rPr>
          <w:rtl w:val="0"/>
        </w:rPr>
        <w:t xml:space="preserve">/customer/{id}</w:t>
      </w:r>
    </w:p>
    <w:p w:rsidR="00000000" w:rsidDel="00000000" w:rsidP="00000000" w:rsidRDefault="00000000" w:rsidRPr="00000000" w14:paraId="00000A53">
      <w:pPr>
        <w:rPr/>
      </w:pPr>
      <w:r w:rsidDel="00000000" w:rsidR="00000000" w:rsidRPr="00000000">
        <w:rPr>
          <w:rtl w:val="0"/>
        </w:rPr>
        <w:t xml:space="preserve">/employee/{id}</w:t>
      </w:r>
    </w:p>
    <w:p w:rsidR="00000000" w:rsidDel="00000000" w:rsidP="00000000" w:rsidRDefault="00000000" w:rsidRPr="00000000" w14:paraId="00000A54">
      <w:pPr>
        <w:rPr/>
      </w:pPr>
      <w:r w:rsidDel="00000000" w:rsidR="00000000" w:rsidRPr="00000000">
        <w:rPr>
          <w:rtl w:val="0"/>
        </w:rPr>
        <w:t xml:space="preserve">/order/{id}</w:t>
      </w:r>
    </w:p>
    <w:p w:rsidR="00000000" w:rsidDel="00000000" w:rsidP="00000000" w:rsidRDefault="00000000" w:rsidRPr="00000000" w14:paraId="00000A55">
      <w:pPr>
        <w:rPr/>
      </w:pPr>
      <w:r w:rsidDel="00000000" w:rsidR="00000000" w:rsidRPr="00000000">
        <w:rPr>
          <w:rtl w:val="0"/>
        </w:rPr>
        <w:t xml:space="preserve">/product/{id}</w:t>
      </w:r>
    </w:p>
    <w:p w:rsidR="00000000" w:rsidDel="00000000" w:rsidP="00000000" w:rsidRDefault="00000000" w:rsidRPr="00000000" w14:paraId="00000A56">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A57">
      <w:pPr>
        <w:pStyle w:val="Heading3"/>
        <w:keepNext w:val="0"/>
        <w:keepLines w:val="0"/>
        <w:spacing w:after="40" w:before="240" w:lineRule="auto"/>
        <w:rPr/>
      </w:pPr>
      <w:bookmarkStart w:colFirst="0" w:colLast="0" w:name="_xtf7g2uq62ua" w:id="154"/>
      <w:bookmarkEnd w:id="154"/>
      <w:r w:rsidDel="00000000" w:rsidR="00000000" w:rsidRPr="00000000">
        <w:rPr>
          <w:rtl w:val="0"/>
        </w:rPr>
        <w:t xml:space="preserve">Unified Interaction Facade</w:t>
      </w:r>
    </w:p>
    <w:p w:rsidR="00000000" w:rsidDel="00000000" w:rsidP="00000000" w:rsidRDefault="00000000" w:rsidRPr="00000000" w14:paraId="00000A58">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A59">
      <w:pPr>
        <w:rPr/>
      </w:pPr>
      <w:r w:rsidDel="00000000" w:rsidR="00000000" w:rsidRPr="00000000">
        <w:rPr>
          <w:rtl w:val="0"/>
        </w:rPr>
        <w:t xml:space="preserve">/customer-onboarding</w:t>
      </w:r>
    </w:p>
    <w:p w:rsidR="00000000" w:rsidDel="00000000" w:rsidP="00000000" w:rsidRDefault="00000000" w:rsidRPr="00000000" w14:paraId="00000A5A">
      <w:pPr>
        <w:rPr/>
      </w:pPr>
      <w:r w:rsidDel="00000000" w:rsidR="00000000" w:rsidRPr="00000000">
        <w:rPr>
          <w:rtl w:val="0"/>
        </w:rPr>
        <w:t xml:space="preserve">/order-fulfillment</w:t>
      </w:r>
    </w:p>
    <w:p w:rsidR="00000000" w:rsidDel="00000000" w:rsidP="00000000" w:rsidRDefault="00000000" w:rsidRPr="00000000" w14:paraId="00000A5B">
      <w:pPr>
        <w:rPr/>
      </w:pPr>
      <w:r w:rsidDel="00000000" w:rsidR="00000000" w:rsidRPr="00000000">
        <w:rPr>
          <w:rtl w:val="0"/>
        </w:rPr>
        <w:t xml:space="preserve">/employee-change-role</w:t>
      </w:r>
    </w:p>
    <w:p w:rsidR="00000000" w:rsidDel="00000000" w:rsidP="00000000" w:rsidRDefault="00000000" w:rsidRPr="00000000" w14:paraId="00000A5C">
      <w:pPr>
        <w:rPr/>
      </w:pPr>
      <w:r w:rsidDel="00000000" w:rsidR="00000000" w:rsidRPr="00000000">
        <w:rPr>
          <w:rtl w:val="0"/>
        </w:rPr>
        <w:t xml:space="preserve">/customer-service</w:t>
      </w:r>
    </w:p>
    <w:p w:rsidR="00000000" w:rsidDel="00000000" w:rsidP="00000000" w:rsidRDefault="00000000" w:rsidRPr="00000000" w14:paraId="00000A5D">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A5E">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A5F">
      <w:pPr>
        <w:pStyle w:val="Heading2"/>
        <w:keepNext w:val="0"/>
        <w:keepLines w:val="0"/>
        <w:spacing w:before="280" w:lineRule="auto"/>
        <w:rPr/>
      </w:pPr>
      <w:bookmarkStart w:colFirst="0" w:colLast="0" w:name="_5262ppt7bc7c" w:id="155"/>
      <w:bookmarkEnd w:id="155"/>
      <w:r w:rsidDel="00000000" w:rsidR="00000000" w:rsidRPr="00000000">
        <w:rPr>
          <w:rtl w:val="0"/>
        </w:rPr>
        <w:t xml:space="preserve">Traceability from Facade Interaction to Datasources</w:t>
      </w:r>
    </w:p>
    <w:p w:rsidR="00000000" w:rsidDel="00000000" w:rsidP="00000000" w:rsidRDefault="00000000" w:rsidRPr="00000000" w14:paraId="00000A60">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A61">
      <w:pPr>
        <w:spacing w:after="240" w:before="240" w:lineRule="auto"/>
        <w:rPr/>
      </w:pPr>
      <w:r w:rsidDel="00000000" w:rsidR="00000000" w:rsidRPr="00000000">
        <w:rPr>
          <w:rtl w:val="0"/>
        </w:rPr>
        <w:t xml:space="preserve">For example:</w:t>
      </w:r>
    </w:p>
    <w:p w:rsidR="00000000" w:rsidDel="00000000" w:rsidP="00000000" w:rsidRDefault="00000000" w:rsidRPr="00000000" w14:paraId="00000A62">
      <w:pPr>
        <w:rPr/>
      </w:pPr>
      <w:r w:rsidDel="00000000" w:rsidR="00000000" w:rsidRPr="00000000">
        <w:rPr>
          <w:rtl w:val="0"/>
        </w:rPr>
        <w:t xml:space="preserve">POST /customer-onboarding</w:t>
      </w:r>
    </w:p>
    <w:p w:rsidR="00000000" w:rsidDel="00000000" w:rsidP="00000000" w:rsidRDefault="00000000" w:rsidRPr="00000000" w14:paraId="00000A63">
      <w:pPr>
        <w:rPr/>
      </w:pPr>
      <w:r w:rsidDel="00000000" w:rsidR="00000000" w:rsidRPr="00000000">
        <w:rPr>
          <w:rtl w:val="0"/>
        </w:rPr>
        <w:t xml:space="preserv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CustomerOnboardingContext</w:t>
      </w:r>
    </w:p>
    <w:p w:rsidR="00000000" w:rsidDel="00000000" w:rsidP="00000000" w:rsidRDefault="00000000" w:rsidRPr="00000000" w14:paraId="00000A66">
      <w:pPr>
        <w:rPr/>
      </w:pPr>
      <w:r w:rsidDel="00000000" w:rsidR="00000000" w:rsidRPr="00000000">
        <w:rPr>
          <w:rtl w:val="0"/>
        </w:rPr>
        <w:t xml:space="preserve">        │</w:t>
      </w:r>
    </w:p>
    <w:p w:rsidR="00000000" w:rsidDel="00000000" w:rsidP="00000000" w:rsidRDefault="00000000" w:rsidRPr="00000000" w14:paraId="00000A67">
      <w:pPr>
        <w:rPr/>
      </w:pPr>
      <w:r w:rsidDel="00000000" w:rsidR="00000000" w:rsidRPr="00000000">
        <w:rPr>
          <w:rtl w:val="0"/>
        </w:rPr>
        <w:t xml:space="preserve">        ├── CreateCustomerRule</w:t>
      </w:r>
    </w:p>
    <w:p w:rsidR="00000000" w:rsidDel="00000000" w:rsidP="00000000" w:rsidRDefault="00000000" w:rsidRPr="00000000" w14:paraId="00000A68">
      <w:pPr>
        <w:rPr/>
      </w:pPr>
      <w:r w:rsidDel="00000000" w:rsidR="00000000" w:rsidRPr="00000000">
        <w:rPr>
          <w:rtl w:val="0"/>
        </w:rPr>
        <w:t xml:space="preserve">        ├── VerifyIdentityRule</w:t>
      </w:r>
    </w:p>
    <w:p w:rsidR="00000000" w:rsidDel="00000000" w:rsidP="00000000" w:rsidRDefault="00000000" w:rsidRPr="00000000" w14:paraId="00000A69">
      <w:pPr>
        <w:rPr/>
      </w:pPr>
      <w:r w:rsidDel="00000000" w:rsidR="00000000" w:rsidRPr="00000000">
        <w:rPr>
          <w:rtl w:val="0"/>
        </w:rPr>
        <w:t xml:space="preserve">        ├── CreateAccountRule</w:t>
      </w:r>
    </w:p>
    <w:p w:rsidR="00000000" w:rsidDel="00000000" w:rsidP="00000000" w:rsidRDefault="00000000" w:rsidRPr="00000000" w14:paraId="00000A6A">
      <w:pPr>
        <w:rPr/>
      </w:pPr>
      <w:r w:rsidDel="00000000" w:rsidR="00000000" w:rsidRPr="00000000">
        <w:rPr>
          <w:rtl w:val="0"/>
        </w:rPr>
        <w:t xml:space="preserve">        └── ActivateAccountRule</w:t>
      </w:r>
    </w:p>
    <w:p w:rsidR="00000000" w:rsidDel="00000000" w:rsidP="00000000" w:rsidRDefault="00000000" w:rsidRPr="00000000" w14:paraId="00000A6B">
      <w:pPr>
        <w:rPr/>
      </w:pPr>
      <w:r w:rsidDel="00000000" w:rsidR="00000000" w:rsidRPr="00000000">
        <w:rPr>
          <w:rtl w:val="0"/>
        </w:rPr>
        <w:t xml:space="preserve">                │</w:t>
      </w:r>
    </w:p>
    <w:p w:rsidR="00000000" w:rsidDel="00000000" w:rsidP="00000000" w:rsidRDefault="00000000" w:rsidRPr="00000000" w14:paraId="00000A6C">
      <w:pPr>
        <w:rPr/>
      </w:pPr>
      <w:r w:rsidDel="00000000" w:rsidR="00000000" w:rsidRPr="00000000">
        <w:rPr>
          <w:rtl w:val="0"/>
        </w:rPr>
        <w:t xml:space="preserve">                ▼</w:t>
      </w:r>
    </w:p>
    <w:p w:rsidR="00000000" w:rsidDel="00000000" w:rsidP="00000000" w:rsidRDefault="00000000" w:rsidRPr="00000000" w14:paraId="00000A6D">
      <w:pPr>
        <w:rPr/>
      </w:pPr>
      <w:r w:rsidDel="00000000" w:rsidR="00000000" w:rsidRPr="00000000">
        <w:rPr>
          <w:rtl w:val="0"/>
        </w:rPr>
        <w:t xml:space="preserve">        source Statements</w:t>
      </w:r>
    </w:p>
    <w:p w:rsidR="00000000" w:rsidDel="00000000" w:rsidP="00000000" w:rsidRDefault="00000000" w:rsidRPr="00000000" w14:paraId="00000A6E">
      <w:pPr>
        <w:rPr/>
      </w:pPr>
      <w:r w:rsidDel="00000000" w:rsidR="00000000" w:rsidRPr="00000000">
        <w:rPr>
          <w:rtl w:val="0"/>
        </w:rPr>
        <w:t xml:space="preserve">                │</w:t>
      </w:r>
    </w:p>
    <w:p w:rsidR="00000000" w:rsidDel="00000000" w:rsidP="00000000" w:rsidRDefault="00000000" w:rsidRPr="00000000" w14:paraId="00000A6F">
      <w:pPr>
        <w:rPr/>
      </w:pPr>
      <w:r w:rsidDel="00000000" w:rsidR="00000000" w:rsidRPr="00000000">
        <w:rPr>
          <w:rtl w:val="0"/>
        </w:rPr>
        <w:t xml:space="preserve">        ┌──┼─────┐</w:t>
      </w:r>
    </w:p>
    <w:p w:rsidR="00000000" w:rsidDel="00000000" w:rsidP="00000000" w:rsidRDefault="00000000" w:rsidRPr="00000000" w14:paraId="00000A70">
      <w:pPr>
        <w:rPr/>
      </w:pPr>
      <w:r w:rsidDel="00000000" w:rsidR="00000000" w:rsidRPr="00000000">
        <w:rPr>
          <w:rtl w:val="0"/>
        </w:rPr>
        <w:t xml:space="preserve">        ▼       ▼        ▼</w:t>
      </w:r>
    </w:p>
    <w:p w:rsidR="00000000" w:rsidDel="00000000" w:rsidP="00000000" w:rsidRDefault="00000000" w:rsidRPr="00000000" w14:paraId="00000A71">
      <w:pPr>
        <w:rPr/>
      </w:pPr>
      <w:r w:rsidDel="00000000" w:rsidR="00000000" w:rsidRPr="00000000">
        <w:rPr>
          <w:rtl w:val="0"/>
        </w:rPr>
        <w:t xml:space="preserve">       CRM   Identity   ERP</w:t>
      </w:r>
    </w:p>
    <w:p w:rsidR="00000000" w:rsidDel="00000000" w:rsidP="00000000" w:rsidRDefault="00000000" w:rsidRPr="00000000" w14:paraId="00000A72">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A73">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A74">
      <w:pPr>
        <w:pStyle w:val="Heading2"/>
        <w:keepNext w:val="0"/>
        <w:keepLines w:val="0"/>
        <w:spacing w:before="280" w:lineRule="auto"/>
        <w:rPr/>
      </w:pPr>
      <w:bookmarkStart w:colFirst="0" w:colLast="0" w:name="_gmnx2uskgk0h" w:id="156"/>
      <w:bookmarkEnd w:id="156"/>
      <w:r w:rsidDel="00000000" w:rsidR="00000000" w:rsidRPr="00000000">
        <w:rPr>
          <w:rtl w:val="0"/>
        </w:rPr>
        <w:t xml:space="preserve">Datasource Synchronization</w:t>
      </w:r>
    </w:p>
    <w:p w:rsidR="00000000" w:rsidDel="00000000" w:rsidP="00000000" w:rsidRDefault="00000000" w:rsidRPr="00000000" w14:paraId="00000A75">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A76">
      <w:pPr>
        <w:rPr/>
      </w:pPr>
      <w:r w:rsidDel="00000000" w:rsidR="00000000" w:rsidRPr="00000000">
        <w:rPr>
          <w:rtl w:val="0"/>
        </w:rPr>
        <w:t xml:space="preserve">Facade Interaction</w:t>
      </w:r>
    </w:p>
    <w:p w:rsidR="00000000" w:rsidDel="00000000" w:rsidP="00000000" w:rsidRDefault="00000000" w:rsidRPr="00000000" w14:paraId="00000A77">
      <w:pPr>
        <w:rPr/>
      </w:pPr>
      <w:r w:rsidDel="00000000" w:rsidR="00000000" w:rsidRPr="00000000">
        <w:rPr>
          <w:rtl w:val="0"/>
        </w:rPr>
        <w:t xml:space="preserve">       │</w:t>
      </w:r>
    </w:p>
    <w:p w:rsidR="00000000" w:rsidDel="00000000" w:rsidP="00000000" w:rsidRDefault="00000000" w:rsidRPr="00000000" w14:paraId="00000A78">
      <w:pPr>
        <w:rPr/>
      </w:pPr>
      <w:r w:rsidDel="00000000" w:rsidR="00000000" w:rsidRPr="00000000">
        <w:rPr>
          <w:rtl w:val="0"/>
        </w:rPr>
        <w:t xml:space="preserve">       ▼</w:t>
      </w:r>
    </w:p>
    <w:p w:rsidR="00000000" w:rsidDel="00000000" w:rsidP="00000000" w:rsidRDefault="00000000" w:rsidRPr="00000000" w14:paraId="00000A79">
      <w:pPr>
        <w:rPr/>
      </w:pPr>
      <w:r w:rsidDel="00000000" w:rsidR="00000000" w:rsidRPr="00000000">
        <w:rPr>
          <w:rtl w:val="0"/>
        </w:rPr>
        <w:t xml:space="preserve">Activation Rule</w:t>
      </w:r>
    </w:p>
    <w:p w:rsidR="00000000" w:rsidDel="00000000" w:rsidP="00000000" w:rsidRDefault="00000000" w:rsidRPr="00000000" w14:paraId="00000A7A">
      <w:pPr>
        <w:rPr/>
      </w:pPr>
      <w:r w:rsidDel="00000000" w:rsidR="00000000" w:rsidRPr="00000000">
        <w:rPr>
          <w:rtl w:val="0"/>
        </w:rPr>
        <w:t xml:space="preserve">       │</w:t>
      </w:r>
    </w:p>
    <w:p w:rsidR="00000000" w:rsidDel="00000000" w:rsidP="00000000" w:rsidRDefault="00000000" w:rsidRPr="00000000" w14:paraId="00000A7B">
      <w:pPr>
        <w:rPr/>
      </w:pPr>
      <w:r w:rsidDel="00000000" w:rsidR="00000000" w:rsidRPr="00000000">
        <w:rPr>
          <w:rtl w:val="0"/>
        </w:rPr>
        <w:t xml:space="preserve">       ▼</w:t>
      </w:r>
    </w:p>
    <w:p w:rsidR="00000000" w:rsidDel="00000000" w:rsidP="00000000" w:rsidRDefault="00000000" w:rsidRPr="00000000" w14:paraId="00000A7C">
      <w:pPr>
        <w:rPr/>
      </w:pPr>
      <w:r w:rsidDel="00000000" w:rsidR="00000000" w:rsidRPr="00000000">
        <w:rPr>
          <w:rtl w:val="0"/>
        </w:rPr>
        <w:t xml:space="preserve">Semantic State Change</w:t>
      </w:r>
    </w:p>
    <w:p w:rsidR="00000000" w:rsidDel="00000000" w:rsidP="00000000" w:rsidRDefault="00000000" w:rsidRPr="00000000" w14:paraId="00000A7D">
      <w:pPr>
        <w:rPr/>
      </w:pPr>
      <w:r w:rsidDel="00000000" w:rsidR="00000000" w:rsidRPr="00000000">
        <w:rPr>
          <w:rtl w:val="0"/>
        </w:rPr>
        <w:t xml:space="preserve">       │</w:t>
      </w:r>
    </w:p>
    <w:p w:rsidR="00000000" w:rsidDel="00000000" w:rsidP="00000000" w:rsidRDefault="00000000" w:rsidRPr="00000000" w14:paraId="00000A7E">
      <w:pPr>
        <w:rPr/>
      </w:pPr>
      <w:r w:rsidDel="00000000" w:rsidR="00000000" w:rsidRPr="00000000">
        <w:rPr>
          <w:rtl w:val="0"/>
        </w:rPr>
        <w:t xml:space="preserve">       ▼</w:t>
      </w:r>
    </w:p>
    <w:p w:rsidR="00000000" w:rsidDel="00000000" w:rsidP="00000000" w:rsidRDefault="00000000" w:rsidRPr="00000000" w14:paraId="00000A7F">
      <w:pPr>
        <w:rPr/>
      </w:pPr>
      <w:r w:rsidDel="00000000" w:rsidR="00000000" w:rsidRPr="00000000">
        <w:rPr>
          <w:rtl w:val="0"/>
        </w:rPr>
        <w:t xml:space="preserve">Underlying Resource Application</w:t>
      </w:r>
    </w:p>
    <w:p w:rsidR="00000000" w:rsidDel="00000000" w:rsidP="00000000" w:rsidRDefault="00000000" w:rsidRPr="00000000" w14:paraId="00000A80">
      <w:pPr>
        <w:rPr/>
      </w:pPr>
      <w:r w:rsidDel="00000000" w:rsidR="00000000" w:rsidRPr="00000000">
        <w:rPr>
          <w:rtl w:val="0"/>
        </w:rPr>
        <w:t xml:space="preserve">       │</w:t>
      </w:r>
    </w:p>
    <w:p w:rsidR="00000000" w:rsidDel="00000000" w:rsidP="00000000" w:rsidRDefault="00000000" w:rsidRPr="00000000" w14:paraId="00000A81">
      <w:pPr>
        <w:rPr/>
      </w:pPr>
      <w:r w:rsidDel="00000000" w:rsidR="00000000" w:rsidRPr="00000000">
        <w:rPr>
          <w:rtl w:val="0"/>
        </w:rPr>
        <w:t xml:space="preserve">       ├── Application A</w:t>
      </w:r>
    </w:p>
    <w:p w:rsidR="00000000" w:rsidDel="00000000" w:rsidP="00000000" w:rsidRDefault="00000000" w:rsidRPr="00000000" w14:paraId="00000A82">
      <w:pPr>
        <w:rPr/>
      </w:pPr>
      <w:r w:rsidDel="00000000" w:rsidR="00000000" w:rsidRPr="00000000">
        <w:rPr>
          <w:rtl w:val="0"/>
        </w:rPr>
        <w:t xml:space="preserve">       ├── Application B</w:t>
      </w:r>
    </w:p>
    <w:p w:rsidR="00000000" w:rsidDel="00000000" w:rsidP="00000000" w:rsidRDefault="00000000" w:rsidRPr="00000000" w14:paraId="00000A83">
      <w:pPr>
        <w:rPr/>
      </w:pPr>
      <w:r w:rsidDel="00000000" w:rsidR="00000000" w:rsidRPr="00000000">
        <w:rPr>
          <w:rtl w:val="0"/>
        </w:rPr>
        <w:t xml:space="preserve">       └── Application C</w:t>
      </w:r>
    </w:p>
    <w:p w:rsidR="00000000" w:rsidDel="00000000" w:rsidP="00000000" w:rsidRDefault="00000000" w:rsidRPr="00000000" w14:paraId="00000A84">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A85">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A86">
      <w:pPr>
        <w:rPr/>
      </w:pPr>
      <w:r w:rsidDel="00000000" w:rsidR="00000000" w:rsidRPr="00000000">
        <w:rPr>
          <w:rtl w:val="0"/>
        </w:rPr>
        <w:t xml:space="preserve">Sources</w:t>
      </w:r>
    </w:p>
    <w:p w:rsidR="00000000" w:rsidDel="00000000" w:rsidP="00000000" w:rsidRDefault="00000000" w:rsidRPr="00000000" w14:paraId="00000A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8">
      <w:pPr>
        <w:rPr/>
      </w:pPr>
      <w:r w:rsidDel="00000000" w:rsidR="00000000" w:rsidRPr="00000000">
        <w:rPr>
          <w:rtl w:val="0"/>
        </w:rPr>
        <w:t xml:space="preserve">Semantic Augmentation</w:t>
      </w:r>
    </w:p>
    <w:p w:rsidR="00000000" w:rsidDel="00000000" w:rsidP="00000000" w:rsidRDefault="00000000" w:rsidRPr="00000000" w14:paraId="00000A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A">
      <w:pPr>
        <w:rPr/>
      </w:pPr>
      <w:r w:rsidDel="00000000" w:rsidR="00000000" w:rsidRPr="00000000">
        <w:rPr>
          <w:rtl w:val="0"/>
        </w:rPr>
        <w:t xml:space="preserve">Unified Facade</w:t>
      </w:r>
    </w:p>
    <w:p w:rsidR="00000000" w:rsidDel="00000000" w:rsidP="00000000" w:rsidRDefault="00000000" w:rsidRPr="00000000" w14:paraId="00000A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C">
      <w:pPr>
        <w:rPr/>
      </w:pPr>
      <w:r w:rsidDel="00000000" w:rsidR="00000000" w:rsidRPr="00000000">
        <w:rPr>
          <w:rtl w:val="0"/>
        </w:rPr>
        <w:t xml:space="preserve">Interaction</w:t>
      </w:r>
    </w:p>
    <w:p w:rsidR="00000000" w:rsidDel="00000000" w:rsidP="00000000" w:rsidRDefault="00000000" w:rsidRPr="00000000" w14:paraId="00000A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E">
      <w:pPr>
        <w:rPr/>
      </w:pPr>
      <w:r w:rsidDel="00000000" w:rsidR="00000000" w:rsidRPr="00000000">
        <w:rPr>
          <w:rtl w:val="0"/>
        </w:rPr>
        <w:t xml:space="preserve">Source State Change</w:t>
      </w:r>
    </w:p>
    <w:p w:rsidR="00000000" w:rsidDel="00000000" w:rsidP="00000000" w:rsidRDefault="00000000" w:rsidRPr="00000000" w14:paraId="00000A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0">
      <w:pPr>
        <w:rPr/>
      </w:pPr>
      <w:r w:rsidDel="00000000" w:rsidR="00000000" w:rsidRPr="00000000">
        <w:rPr>
          <w:rtl w:val="0"/>
        </w:rPr>
        <w:t xml:space="preserve">New Statements</w:t>
      </w:r>
    </w:p>
    <w:p w:rsidR="00000000" w:rsidDel="00000000" w:rsidP="00000000" w:rsidRDefault="00000000" w:rsidRPr="00000000" w14:paraId="00000A91">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A92">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A93">
      <w:pPr>
        <w:pStyle w:val="Heading2"/>
        <w:keepNext w:val="0"/>
        <w:keepLines w:val="0"/>
        <w:spacing w:before="280" w:lineRule="auto"/>
        <w:rPr/>
      </w:pPr>
      <w:bookmarkStart w:colFirst="0" w:colLast="0" w:name="_4thec3pul68u" w:id="157"/>
      <w:bookmarkEnd w:id="157"/>
      <w:r w:rsidDel="00000000" w:rsidR="00000000" w:rsidRPr="00000000">
        <w:rPr>
          <w:rtl w:val="0"/>
        </w:rPr>
        <w:t xml:space="preserve">Facade Generation Principle</w:t>
      </w:r>
    </w:p>
    <w:p w:rsidR="00000000" w:rsidDel="00000000" w:rsidP="00000000" w:rsidRDefault="00000000" w:rsidRPr="00000000" w14:paraId="00000A94">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A95">
      <w:pPr>
        <w:rPr/>
      </w:pPr>
      <w:r w:rsidDel="00000000" w:rsidR="00000000" w:rsidRPr="00000000">
        <w:rPr>
          <w:rtl w:val="0"/>
        </w:rPr>
        <w:t xml:space="preserve">Resources</w:t>
      </w:r>
    </w:p>
    <w:p w:rsidR="00000000" w:rsidDel="00000000" w:rsidP="00000000" w:rsidRDefault="00000000" w:rsidRPr="00000000" w14:paraId="00000A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7">
      <w:pPr>
        <w:rPr/>
      </w:pPr>
      <w:r w:rsidDel="00000000" w:rsidR="00000000" w:rsidRPr="00000000">
        <w:rPr>
          <w:rtl w:val="0"/>
        </w:rPr>
        <w:t xml:space="preserve">Occurrences</w:t>
      </w:r>
    </w:p>
    <w:p w:rsidR="00000000" w:rsidDel="00000000" w:rsidP="00000000" w:rsidRDefault="00000000" w:rsidRPr="00000000" w14:paraId="00000A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9">
      <w:pPr>
        <w:rPr/>
      </w:pPr>
      <w:r w:rsidDel="00000000" w:rsidR="00000000" w:rsidRPr="00000000">
        <w:rPr>
          <w:rtl w:val="0"/>
        </w:rPr>
        <w:t xml:space="preserve">Statements</w:t>
      </w:r>
    </w:p>
    <w:p w:rsidR="00000000" w:rsidDel="00000000" w:rsidP="00000000" w:rsidRDefault="00000000" w:rsidRPr="00000000" w14:paraId="00000A9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B">
      <w:pPr>
        <w:rPr/>
      </w:pPr>
      <w:r w:rsidDel="00000000" w:rsidR="00000000" w:rsidRPr="00000000">
        <w:rPr>
          <w:rtl w:val="0"/>
        </w:rPr>
        <w:t xml:space="preserve">Kinds</w:t>
      </w:r>
    </w:p>
    <w:p w:rsidR="00000000" w:rsidDel="00000000" w:rsidP="00000000" w:rsidRDefault="00000000" w:rsidRPr="00000000" w14:paraId="00000A9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D">
      <w:pPr>
        <w:rPr/>
      </w:pPr>
      <w:r w:rsidDel="00000000" w:rsidR="00000000" w:rsidRPr="00000000">
        <w:rPr>
          <w:rtl w:val="0"/>
        </w:rPr>
        <w:t xml:space="preserve">Property Statements</w:t>
      </w:r>
    </w:p>
    <w:p w:rsidR="00000000" w:rsidDel="00000000" w:rsidP="00000000" w:rsidRDefault="00000000" w:rsidRPr="00000000" w14:paraId="00000A9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F">
      <w:pPr>
        <w:rPr/>
      </w:pPr>
      <w:r w:rsidDel="00000000" w:rsidR="00000000" w:rsidRPr="00000000">
        <w:rPr>
          <w:rtl w:val="0"/>
        </w:rPr>
        <w:t xml:space="preserve">Rule Statements</w:t>
      </w:r>
    </w:p>
    <w:p w:rsidR="00000000" w:rsidDel="00000000" w:rsidP="00000000" w:rsidRDefault="00000000" w:rsidRPr="00000000" w14:paraId="00000AA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A1">
      <w:pPr>
        <w:rPr/>
      </w:pPr>
      <w:r w:rsidDel="00000000" w:rsidR="00000000" w:rsidRPr="00000000">
        <w:rPr>
          <w:rtl w:val="0"/>
        </w:rPr>
        <w:t xml:space="preserve">Contexts / Roles / Actors / Interactions</w:t>
      </w:r>
    </w:p>
    <w:p w:rsidR="00000000" w:rsidDel="00000000" w:rsidP="00000000" w:rsidRDefault="00000000" w:rsidRPr="00000000" w14:paraId="00000A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A3">
      <w:pPr>
        <w:rPr/>
      </w:pPr>
      <w:r w:rsidDel="00000000" w:rsidR="00000000" w:rsidRPr="00000000">
        <w:rPr>
          <w:rtl w:val="0"/>
        </w:rPr>
        <w:t xml:space="preserve">Unified Integration Facade</w:t>
      </w:r>
    </w:p>
    <w:p w:rsidR="00000000" w:rsidDel="00000000" w:rsidP="00000000" w:rsidRDefault="00000000" w:rsidRPr="00000000" w14:paraId="00000AA4">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AA5">
      <w:pPr>
        <w:pStyle w:val="Heading2"/>
        <w:keepNext w:val="0"/>
        <w:keepLines w:val="0"/>
        <w:spacing w:before="280" w:lineRule="auto"/>
        <w:rPr/>
      </w:pPr>
      <w:bookmarkStart w:colFirst="0" w:colLast="0" w:name="_yciq02kk7bmt" w:id="158"/>
      <w:bookmarkEnd w:id="158"/>
      <w:r w:rsidDel="00000000" w:rsidR="00000000" w:rsidRPr="00000000">
        <w:rPr>
          <w:rtl w:val="0"/>
        </w:rPr>
        <w:t xml:space="preserve">Relationship to Implementation Techniques</w:t>
      </w:r>
    </w:p>
    <w:p w:rsidR="00000000" w:rsidDel="00000000" w:rsidP="00000000" w:rsidRDefault="00000000" w:rsidRPr="00000000" w14:paraId="00000AA6">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AA7">
      <w:pPr>
        <w:rPr/>
      </w:pPr>
      <w:r w:rsidDel="00000000" w:rsidR="00000000" w:rsidRPr="00000000">
        <w:rPr>
          <w:rtl w:val="0"/>
        </w:rPr>
        <w:t xml:space="preserve">RDF / TMRM</w:t>
      </w:r>
    </w:p>
    <w:p w:rsidR="00000000" w:rsidDel="00000000" w:rsidP="00000000" w:rsidRDefault="00000000" w:rsidRPr="00000000" w14:paraId="00000AA8">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t xml:space="preserve">Sets</w:t>
      </w:r>
    </w:p>
    <w:p w:rsidR="00000000" w:rsidDel="00000000" w:rsidP="00000000" w:rsidRDefault="00000000" w:rsidRPr="00000000" w14:paraId="00000AAB">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FCA</w:t>
      </w:r>
    </w:p>
    <w:p w:rsidR="00000000" w:rsidDel="00000000" w:rsidP="00000000" w:rsidRDefault="00000000" w:rsidRPr="00000000" w14:paraId="00000AAE">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CPPE</w:t>
      </w:r>
    </w:p>
    <w:p w:rsidR="00000000" w:rsidDel="00000000" w:rsidP="00000000" w:rsidRDefault="00000000" w:rsidRPr="00000000" w14:paraId="00000AB1">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Dimensional Features</w:t>
      </w:r>
    </w:p>
    <w:p w:rsidR="00000000" w:rsidDel="00000000" w:rsidP="00000000" w:rsidRDefault="00000000" w:rsidRPr="00000000" w14:paraId="00000AB4">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Formal Grammars</w:t>
      </w:r>
    </w:p>
    <w:p w:rsidR="00000000" w:rsidDel="00000000" w:rsidP="00000000" w:rsidRDefault="00000000" w:rsidRPr="00000000" w14:paraId="00000AB7">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t xml:space="preserve">ML / LLMs</w:t>
      </w:r>
    </w:p>
    <w:p w:rsidR="00000000" w:rsidDel="00000000" w:rsidP="00000000" w:rsidRDefault="00000000" w:rsidRPr="00000000" w14:paraId="00000ABA">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DIDs / Registry</w:t>
      </w:r>
    </w:p>
    <w:p w:rsidR="00000000" w:rsidDel="00000000" w:rsidP="00000000" w:rsidRDefault="00000000" w:rsidRPr="00000000" w14:paraId="00000ABD">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t xml:space="preserve">MCP / APIs</w:t>
      </w:r>
    </w:p>
    <w:p w:rsidR="00000000" w:rsidDel="00000000" w:rsidP="00000000" w:rsidRDefault="00000000" w:rsidRPr="00000000" w14:paraId="00000AC0">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AC1">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AC2">
      <w:pPr>
        <w:pStyle w:val="Heading2"/>
        <w:rPr/>
      </w:pPr>
      <w:bookmarkStart w:colFirst="0" w:colLast="0" w:name="_m0mwacksgz2e" w:id="159"/>
      <w:bookmarkEnd w:id="159"/>
      <w:r w:rsidDel="00000000" w:rsidR="00000000" w:rsidRPr="00000000">
        <w:rPr>
          <w:rtl w:val="0"/>
        </w:rPr>
        <w:t xml:space="preserve">Resulting architecture</w:t>
      </w:r>
    </w:p>
    <w:p w:rsidR="00000000" w:rsidDel="00000000" w:rsidP="00000000" w:rsidRDefault="00000000" w:rsidRPr="00000000" w14:paraId="00000AC3">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AC4">
      <w:pPr>
        <w:rPr/>
      </w:pPr>
      <w:r w:rsidDel="00000000" w:rsidR="00000000" w:rsidRPr="00000000">
        <w:rPr>
          <w:rtl w:val="0"/>
        </w:rPr>
        <w:t xml:space="preserve">         Heterogeneous Applications</w:t>
      </w:r>
    </w:p>
    <w:p w:rsidR="00000000" w:rsidDel="00000000" w:rsidP="00000000" w:rsidRDefault="00000000" w:rsidRPr="00000000" w14:paraId="00000AC5">
      <w:pPr>
        <w:rPr/>
      </w:pPr>
      <w:r w:rsidDel="00000000" w:rsidR="00000000" w:rsidRPr="00000000">
        <w:rPr>
          <w:rtl w:val="0"/>
        </w:rPr>
        <w:t xml:space="preserve">        ┌─────┬─────┬─────┐</w:t>
      </w:r>
    </w:p>
    <w:p w:rsidR="00000000" w:rsidDel="00000000" w:rsidP="00000000" w:rsidRDefault="00000000" w:rsidRPr="00000000" w14:paraId="00000AC6">
      <w:pPr>
        <w:rPr/>
      </w:pPr>
      <w:r w:rsidDel="00000000" w:rsidR="00000000" w:rsidRPr="00000000">
        <w:rPr>
          <w:rtl w:val="0"/>
        </w:rPr>
        <w:t xml:space="preserve">        │ App A  │ App B  │  App C  │</w:t>
      </w:r>
    </w:p>
    <w:p w:rsidR="00000000" w:rsidDel="00000000" w:rsidP="00000000" w:rsidRDefault="00000000" w:rsidRPr="00000000" w14:paraId="00000AC7">
      <w:pPr>
        <w:rPr/>
      </w:pPr>
      <w:r w:rsidDel="00000000" w:rsidR="00000000" w:rsidRPr="00000000">
        <w:rPr>
          <w:rtl w:val="0"/>
        </w:rPr>
        <w:t xml:space="preserve">        └───┬────┴───┬────┘</w:t>
      </w:r>
    </w:p>
    <w:p w:rsidR="00000000" w:rsidDel="00000000" w:rsidP="00000000" w:rsidRDefault="00000000" w:rsidRPr="00000000" w14:paraId="00000AC8">
      <w:pPr>
        <w:rPr/>
      </w:pPr>
      <w:r w:rsidDel="00000000" w:rsidR="00000000" w:rsidRPr="00000000">
        <w:rPr>
          <w:rtl w:val="0"/>
        </w:rPr>
        <w:t xml:space="preserve">                  │           │        │</w:t>
      </w:r>
    </w:p>
    <w:p w:rsidR="00000000" w:rsidDel="00000000" w:rsidP="00000000" w:rsidRDefault="00000000" w:rsidRPr="00000000" w14:paraId="00000AC9">
      <w:pPr>
        <w:rPr/>
      </w:pPr>
      <w:r w:rsidDel="00000000" w:rsidR="00000000" w:rsidRPr="00000000">
        <w:rPr>
          <w:rtl w:val="0"/>
        </w:rPr>
        <w:t xml:space="preserve">            └─────┼──────┘</w:t>
      </w:r>
    </w:p>
    <w:p w:rsidR="00000000" w:rsidDel="00000000" w:rsidP="00000000" w:rsidRDefault="00000000" w:rsidRPr="00000000" w14:paraId="00000ACA">
      <w:pPr>
        <w:rPr/>
      </w:pPr>
      <w:r w:rsidDel="00000000" w:rsidR="00000000" w:rsidRPr="00000000">
        <w:rPr>
          <w:rtl w:val="0"/>
        </w:rPr>
        <w:t xml:space="preserve">                     ▼</w:t>
      </w:r>
    </w:p>
    <w:p w:rsidR="00000000" w:rsidDel="00000000" w:rsidP="00000000" w:rsidRDefault="00000000" w:rsidRPr="00000000" w14:paraId="00000ACB">
      <w:pPr>
        <w:rPr/>
      </w:pPr>
      <w:r w:rsidDel="00000000" w:rsidR="00000000" w:rsidRPr="00000000">
        <w:rPr>
          <w:rtl w:val="0"/>
        </w:rPr>
        <w:t xml:space="preserve">              Source Statements</w:t>
      </w:r>
    </w:p>
    <w:p w:rsidR="00000000" w:rsidDel="00000000" w:rsidP="00000000" w:rsidRDefault="00000000" w:rsidRPr="00000000" w14:paraId="00000ACC">
      <w:pPr>
        <w:rPr/>
      </w:pPr>
      <w:r w:rsidDel="00000000" w:rsidR="00000000" w:rsidRPr="00000000">
        <w:rPr>
          <w:rtl w:val="0"/>
        </w:rPr>
        <w:t xml:space="preserve">                     ▼</w:t>
      </w:r>
    </w:p>
    <w:p w:rsidR="00000000" w:rsidDel="00000000" w:rsidP="00000000" w:rsidRDefault="00000000" w:rsidRPr="00000000" w14:paraId="00000ACD">
      <w:pPr>
        <w:rPr/>
      </w:pPr>
      <w:r w:rsidDel="00000000" w:rsidR="00000000" w:rsidRPr="00000000">
        <w:rPr>
          <w:rtl w:val="0"/>
        </w:rPr>
        <w:t xml:space="preserve">                Aggregation</w:t>
      </w:r>
    </w:p>
    <w:p w:rsidR="00000000" w:rsidDel="00000000" w:rsidP="00000000" w:rsidRDefault="00000000" w:rsidRPr="00000000" w14:paraId="00000ACE">
      <w:pPr>
        <w:rPr/>
      </w:pPr>
      <w:r w:rsidDel="00000000" w:rsidR="00000000" w:rsidRPr="00000000">
        <w:rPr>
          <w:rtl w:val="0"/>
        </w:rPr>
        <w:t xml:space="preserve">                     ▼</w:t>
      </w:r>
    </w:p>
    <w:p w:rsidR="00000000" w:rsidDel="00000000" w:rsidP="00000000" w:rsidRDefault="00000000" w:rsidRPr="00000000" w14:paraId="00000ACF">
      <w:pPr>
        <w:rPr/>
      </w:pPr>
      <w:r w:rsidDel="00000000" w:rsidR="00000000" w:rsidRPr="00000000">
        <w:rPr>
          <w:rtl w:val="0"/>
        </w:rPr>
        <w:t xml:space="preserve">              Property / Kinds</w:t>
      </w:r>
    </w:p>
    <w:p w:rsidR="00000000" w:rsidDel="00000000" w:rsidP="00000000" w:rsidRDefault="00000000" w:rsidRPr="00000000" w14:paraId="00000AD0">
      <w:pPr>
        <w:rPr/>
      </w:pPr>
      <w:r w:rsidDel="00000000" w:rsidR="00000000" w:rsidRPr="00000000">
        <w:rPr>
          <w:rtl w:val="0"/>
        </w:rPr>
        <w:t xml:space="preserve">                     ▼</w:t>
      </w:r>
    </w:p>
    <w:p w:rsidR="00000000" w:rsidDel="00000000" w:rsidP="00000000" w:rsidRDefault="00000000" w:rsidRPr="00000000" w14:paraId="00000AD1">
      <w:pPr>
        <w:rPr/>
      </w:pPr>
      <w:r w:rsidDel="00000000" w:rsidR="00000000" w:rsidRPr="00000000">
        <w:rPr>
          <w:rtl w:val="0"/>
        </w:rPr>
        <w:t xml:space="preserve">                 Alignment</w:t>
      </w:r>
    </w:p>
    <w:p w:rsidR="00000000" w:rsidDel="00000000" w:rsidP="00000000" w:rsidRDefault="00000000" w:rsidRPr="00000000" w14:paraId="00000AD2">
      <w:pPr>
        <w:rPr/>
      </w:pPr>
      <w:r w:rsidDel="00000000" w:rsidR="00000000" w:rsidRPr="00000000">
        <w:rPr>
          <w:rtl w:val="0"/>
        </w:rPr>
        <w:t xml:space="preserve">                     ▼</w:t>
      </w:r>
    </w:p>
    <w:p w:rsidR="00000000" w:rsidDel="00000000" w:rsidP="00000000" w:rsidRDefault="00000000" w:rsidRPr="00000000" w14:paraId="00000AD3">
      <w:pPr>
        <w:rPr/>
      </w:pPr>
      <w:r w:rsidDel="00000000" w:rsidR="00000000" w:rsidRPr="00000000">
        <w:rPr>
          <w:rtl w:val="0"/>
        </w:rPr>
        <w:t xml:space="preserve">              Rules / Relations</w:t>
      </w:r>
    </w:p>
    <w:p w:rsidR="00000000" w:rsidDel="00000000" w:rsidP="00000000" w:rsidRDefault="00000000" w:rsidRPr="00000000" w14:paraId="00000AD4">
      <w:pPr>
        <w:rPr/>
      </w:pPr>
      <w:r w:rsidDel="00000000" w:rsidR="00000000" w:rsidRPr="00000000">
        <w:rPr>
          <w:rtl w:val="0"/>
        </w:rPr>
        <w:t xml:space="preserve">                     ▼</w:t>
      </w:r>
    </w:p>
    <w:p w:rsidR="00000000" w:rsidDel="00000000" w:rsidP="00000000" w:rsidRDefault="00000000" w:rsidRPr="00000000" w14:paraId="00000AD5">
      <w:pPr>
        <w:rPr/>
      </w:pPr>
      <w:r w:rsidDel="00000000" w:rsidR="00000000" w:rsidRPr="00000000">
        <w:rPr>
          <w:rtl w:val="0"/>
        </w:rPr>
        <w:t xml:space="preserve">                 Activation</w:t>
      </w:r>
    </w:p>
    <w:p w:rsidR="00000000" w:rsidDel="00000000" w:rsidP="00000000" w:rsidRDefault="00000000" w:rsidRPr="00000000" w14:paraId="00000AD6">
      <w:pPr>
        <w:rPr/>
      </w:pPr>
      <w:r w:rsidDel="00000000" w:rsidR="00000000" w:rsidRPr="00000000">
        <w:rPr>
          <w:rtl w:val="0"/>
        </w:rPr>
        <w:t xml:space="preserve">                     ▼</w:t>
      </w:r>
    </w:p>
    <w:p w:rsidR="00000000" w:rsidDel="00000000" w:rsidP="00000000" w:rsidRDefault="00000000" w:rsidRPr="00000000" w14:paraId="00000AD7">
      <w:pPr>
        <w:rPr/>
      </w:pPr>
      <w:r w:rsidDel="00000000" w:rsidR="00000000" w:rsidRPr="00000000">
        <w:rPr>
          <w:rtl w:val="0"/>
        </w:rPr>
        <w:t xml:space="preserve">        Contexts / Roles / Actors /</w:t>
      </w:r>
    </w:p>
    <w:p w:rsidR="00000000" w:rsidDel="00000000" w:rsidP="00000000" w:rsidRDefault="00000000" w:rsidRPr="00000000" w14:paraId="00000AD8">
      <w:pPr>
        <w:rPr/>
      </w:pPr>
      <w:r w:rsidDel="00000000" w:rsidR="00000000" w:rsidRPr="00000000">
        <w:rPr>
          <w:rtl w:val="0"/>
        </w:rPr>
        <w:t xml:space="preserve">             Interactions</w:t>
      </w:r>
    </w:p>
    <w:p w:rsidR="00000000" w:rsidDel="00000000" w:rsidP="00000000" w:rsidRDefault="00000000" w:rsidRPr="00000000" w14:paraId="00000AD9">
      <w:pPr>
        <w:rPr/>
      </w:pPr>
      <w:r w:rsidDel="00000000" w:rsidR="00000000" w:rsidRPr="00000000">
        <w:rPr>
          <w:rtl w:val="0"/>
        </w:rPr>
        <w:t xml:space="preserve">                     ▼</w:t>
      </w:r>
    </w:p>
    <w:p w:rsidR="00000000" w:rsidDel="00000000" w:rsidP="00000000" w:rsidRDefault="00000000" w:rsidRPr="00000000" w14:paraId="00000ADA">
      <w:pPr>
        <w:rPr/>
      </w:pPr>
      <w:r w:rsidDel="00000000" w:rsidR="00000000" w:rsidRPr="00000000">
        <w:rPr>
          <w:rtl w:val="0"/>
        </w:rPr>
        <w:t xml:space="preserve">          Unified Integration Facade</w:t>
      </w:r>
    </w:p>
    <w:p w:rsidR="00000000" w:rsidDel="00000000" w:rsidP="00000000" w:rsidRDefault="00000000" w:rsidRPr="00000000" w14:paraId="00000ADB">
      <w:pPr>
        <w:rPr/>
      </w:pPr>
      <w:r w:rsidDel="00000000" w:rsidR="00000000" w:rsidRPr="00000000">
        <w:rPr>
          <w:rtl w:val="0"/>
        </w:rPr>
        <w:t xml:space="preserve">                     │</w:t>
      </w:r>
    </w:p>
    <w:p w:rsidR="00000000" w:rsidDel="00000000" w:rsidP="00000000" w:rsidRDefault="00000000" w:rsidRPr="00000000" w14:paraId="00000ADC">
      <w:pPr>
        <w:rPr/>
      </w:pPr>
      <w:r w:rsidDel="00000000" w:rsidR="00000000" w:rsidRPr="00000000">
        <w:rPr>
          <w:rtl w:val="0"/>
        </w:rPr>
        <w:t xml:space="preserve">          ┌──────────┴──────────┐</w:t>
      </w:r>
    </w:p>
    <w:p w:rsidR="00000000" w:rsidDel="00000000" w:rsidP="00000000" w:rsidRDefault="00000000" w:rsidRPr="00000000" w14:paraId="00000ADD">
      <w:pPr>
        <w:rPr/>
      </w:pPr>
      <w:r w:rsidDel="00000000" w:rsidR="00000000" w:rsidRPr="00000000">
        <w:rPr>
          <w:rtl w:val="0"/>
        </w:rPr>
        <w:t xml:space="preserve">          ▼                                                    ▼</w:t>
      </w:r>
    </w:p>
    <w:p w:rsidR="00000000" w:rsidDel="00000000" w:rsidP="00000000" w:rsidRDefault="00000000" w:rsidRPr="00000000" w14:paraId="00000ADE">
      <w:pPr>
        <w:rPr/>
      </w:pPr>
      <w:r w:rsidDel="00000000" w:rsidR="00000000" w:rsidRPr="00000000">
        <w:rPr>
          <w:rtl w:val="0"/>
        </w:rPr>
        <w:t xml:space="preserve">     Unified Views                    Executable Interactions</w:t>
      </w:r>
    </w:p>
    <w:p w:rsidR="00000000" w:rsidDel="00000000" w:rsidP="00000000" w:rsidRDefault="00000000" w:rsidRPr="00000000" w14:paraId="00000ADF">
      <w:pPr>
        <w:rPr/>
      </w:pPr>
      <w:r w:rsidDel="00000000" w:rsidR="00000000" w:rsidRPr="00000000">
        <w:rPr>
          <w:rtl w:val="0"/>
        </w:rPr>
        <w:t xml:space="preserve">          │                          │</w:t>
      </w:r>
    </w:p>
    <w:p w:rsidR="00000000" w:rsidDel="00000000" w:rsidP="00000000" w:rsidRDefault="00000000" w:rsidRPr="00000000" w14:paraId="00000AE0">
      <w:pPr>
        <w:rPr/>
      </w:pPr>
      <w:r w:rsidDel="00000000" w:rsidR="00000000" w:rsidRPr="00000000">
        <w:rPr>
          <w:rtl w:val="0"/>
        </w:rPr>
        <w:t xml:space="preserve">          └──────────┬──────────┘</w:t>
      </w:r>
    </w:p>
    <w:p w:rsidR="00000000" w:rsidDel="00000000" w:rsidP="00000000" w:rsidRDefault="00000000" w:rsidRPr="00000000" w14:paraId="00000AE1">
      <w:pPr>
        <w:rPr/>
      </w:pPr>
      <w:r w:rsidDel="00000000" w:rsidR="00000000" w:rsidRPr="00000000">
        <w:rPr>
          <w:rtl w:val="0"/>
        </w:rPr>
        <w:t xml:space="preserve">                                     ▼</w:t>
      </w:r>
    </w:p>
    <w:p w:rsidR="00000000" w:rsidDel="00000000" w:rsidP="00000000" w:rsidRDefault="00000000" w:rsidRPr="00000000" w14:paraId="00000AE2">
      <w:pPr>
        <w:rPr/>
      </w:pPr>
      <w:r w:rsidDel="00000000" w:rsidR="00000000" w:rsidRPr="00000000">
        <w:rPr>
          <w:rtl w:val="0"/>
        </w:rPr>
        <w:t xml:space="preserve">                      Source State Updates</w:t>
      </w:r>
    </w:p>
    <w:p w:rsidR="00000000" w:rsidDel="00000000" w:rsidP="00000000" w:rsidRDefault="00000000" w:rsidRPr="00000000" w14:paraId="00000AE3">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AE4">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AE5">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AE6">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AE7">
      <w:pPr>
        <w:pStyle w:val="Heading2"/>
        <w:rPr/>
      </w:pPr>
      <w:bookmarkStart w:colFirst="0" w:colLast="0" w:name="_za2y7plr0x42" w:id="160"/>
      <w:bookmarkEnd w:id="160"/>
      <w:r w:rsidDel="00000000" w:rsidR="00000000" w:rsidRPr="00000000">
        <w:rPr>
          <w:rtl w:val="0"/>
        </w:rPr>
        <w:t xml:space="preserve">1. Intra-application: Employee lifecycle facade</w:t>
      </w:r>
    </w:p>
    <w:p w:rsidR="00000000" w:rsidDel="00000000" w:rsidP="00000000" w:rsidRDefault="00000000" w:rsidRPr="00000000" w14:paraId="00000AE8">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AE9">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AEA">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AEB">
      <w:pPr>
        <w:pStyle w:val="Heading3"/>
        <w:rPr/>
      </w:pPr>
      <w:bookmarkStart w:colFirst="0" w:colLast="0" w:name="_mfkjij2zri7m" w:id="161"/>
      <w:bookmarkEnd w:id="161"/>
      <w:r w:rsidDel="00000000" w:rsidR="00000000" w:rsidRPr="00000000">
        <w:rPr>
          <w:rtl w:val="0"/>
        </w:rPr>
        <w:t xml:space="preserve">What Aggregation discovers</w:t>
      </w:r>
    </w:p>
    <w:p w:rsidR="00000000" w:rsidDel="00000000" w:rsidP="00000000" w:rsidRDefault="00000000" w:rsidRPr="00000000" w14:paraId="00000AEC">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AE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AEE">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AEF">
      <w:pPr>
        <w:pStyle w:val="Heading3"/>
        <w:rPr/>
      </w:pPr>
      <w:bookmarkStart w:colFirst="0" w:colLast="0" w:name="_gil24kim3yek" w:id="162"/>
      <w:bookmarkEnd w:id="162"/>
      <w:r w:rsidDel="00000000" w:rsidR="00000000" w:rsidRPr="00000000">
        <w:rPr>
          <w:rtl w:val="0"/>
        </w:rPr>
        <w:t xml:space="preserve">What Alignment discovers</w:t>
      </w:r>
    </w:p>
    <w:p w:rsidR="00000000" w:rsidDel="00000000" w:rsidP="00000000" w:rsidRDefault="00000000" w:rsidRPr="00000000" w14:paraId="00000AF0">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AF1">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AF2">
      <w:pPr>
        <w:spacing w:after="240" w:before="240" w:lineRule="auto"/>
        <w:rPr/>
      </w:pPr>
      <w:r w:rsidDel="00000000" w:rsidR="00000000" w:rsidRPr="00000000">
        <w:rPr>
          <w:rtl w:val="0"/>
        </w:rPr>
        <w:t xml:space="preserve">and</w:t>
      </w:r>
    </w:p>
    <w:p w:rsidR="00000000" w:rsidDel="00000000" w:rsidP="00000000" w:rsidRDefault="00000000" w:rsidRPr="00000000" w14:paraId="00000AF3">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AF4">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A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AF6">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AF7">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AF8">
      <w:pPr>
        <w:pStyle w:val="Heading3"/>
        <w:rPr/>
      </w:pPr>
      <w:bookmarkStart w:colFirst="0" w:colLast="0" w:name="_rq17b51qwwc0" w:id="163"/>
      <w:bookmarkEnd w:id="163"/>
      <w:r w:rsidDel="00000000" w:rsidR="00000000" w:rsidRPr="00000000">
        <w:rPr>
          <w:rtl w:val="0"/>
        </w:rPr>
        <w:t xml:space="preserve">What Activation exposes</w:t>
      </w:r>
    </w:p>
    <w:p w:rsidR="00000000" w:rsidDel="00000000" w:rsidP="00000000" w:rsidRDefault="00000000" w:rsidRPr="00000000" w14:paraId="00000AF9">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AFA">
      <w:pPr>
        <w:rPr/>
      </w:pPr>
      <w:r w:rsidDel="00000000" w:rsidR="00000000" w:rsidRPr="00000000">
        <w:rPr>
          <w:rtl w:val="0"/>
        </w:rPr>
        <w:t xml:space="preserve">GET  /employees/{id}</w:t>
      </w:r>
    </w:p>
    <w:p w:rsidR="00000000" w:rsidDel="00000000" w:rsidP="00000000" w:rsidRDefault="00000000" w:rsidRPr="00000000" w14:paraId="00000AFB">
      <w:pPr>
        <w:rPr/>
      </w:pPr>
      <w:r w:rsidDel="00000000" w:rsidR="00000000" w:rsidRPr="00000000">
        <w:rPr>
          <w:rtl w:val="0"/>
        </w:rPr>
        <w:t xml:space="preserve">GET  /employees/{id}/employment</w:t>
      </w:r>
    </w:p>
    <w:p w:rsidR="00000000" w:rsidDel="00000000" w:rsidP="00000000" w:rsidRDefault="00000000" w:rsidRPr="00000000" w14:paraId="00000AFC">
      <w:pPr>
        <w:rPr/>
      </w:pPr>
      <w:r w:rsidDel="00000000" w:rsidR="00000000" w:rsidRPr="00000000">
        <w:rPr>
          <w:rtl w:val="0"/>
        </w:rPr>
        <w:t xml:space="preserve">GET  /employees/{id}/current-role</w:t>
      </w:r>
    </w:p>
    <w:p w:rsidR="00000000" w:rsidDel="00000000" w:rsidP="00000000" w:rsidRDefault="00000000" w:rsidRPr="00000000" w14:paraId="00000AFD">
      <w:pPr>
        <w:rPr/>
      </w:pPr>
      <w:r w:rsidDel="00000000" w:rsidR="00000000" w:rsidRPr="00000000">
        <w:rPr>
          <w:rtl w:val="0"/>
        </w:rPr>
        <w:t xml:space="preserve">GET  /employees/{id}/compensation</w:t>
      </w:r>
    </w:p>
    <w:p w:rsidR="00000000" w:rsidDel="00000000" w:rsidP="00000000" w:rsidRDefault="00000000" w:rsidRPr="00000000" w14:paraId="00000AFE">
      <w:pPr>
        <w:rPr/>
      </w:pPr>
      <w:r w:rsidDel="00000000" w:rsidR="00000000" w:rsidRPr="00000000">
        <w:rPr>
          <w:rtl w:val="0"/>
        </w:rPr>
        <w:t xml:space="preserve">POST /employees/{id}/change-role</w:t>
      </w:r>
    </w:p>
    <w:p w:rsidR="00000000" w:rsidDel="00000000" w:rsidP="00000000" w:rsidRDefault="00000000" w:rsidRPr="00000000" w14:paraId="00000AFF">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B00">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B01">
      <w:pPr>
        <w:pStyle w:val="Heading2"/>
        <w:keepNext w:val="0"/>
        <w:keepLines w:val="0"/>
        <w:spacing w:before="480" w:lineRule="auto"/>
        <w:rPr/>
      </w:pPr>
      <w:bookmarkStart w:colFirst="0" w:colLast="0" w:name="_t73ypbl8peru" w:id="164"/>
      <w:bookmarkEnd w:id="164"/>
      <w:r w:rsidDel="00000000" w:rsidR="00000000" w:rsidRPr="00000000">
        <w:rPr>
          <w:rtl w:val="0"/>
        </w:rPr>
        <w:t xml:space="preserve">2. Intra-application: Order fulfillment facade</w:t>
      </w:r>
    </w:p>
    <w:p w:rsidR="00000000" w:rsidDel="00000000" w:rsidP="00000000" w:rsidRDefault="00000000" w:rsidRPr="00000000" w14:paraId="00000B02">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B0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B04">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B05">
      <w:pPr>
        <w:rPr/>
      </w:pPr>
      <w:r w:rsidDel="00000000" w:rsidR="00000000" w:rsidRPr="00000000">
        <w:rPr>
          <w:rtl w:val="0"/>
        </w:rPr>
        <w:t xml:space="preserve">Order</w:t>
      </w:r>
    </w:p>
    <w:p w:rsidR="00000000" w:rsidDel="00000000" w:rsidP="00000000" w:rsidRDefault="00000000" w:rsidRPr="00000000" w14:paraId="00000B06">
      <w:pPr>
        <w:rPr/>
      </w:pPr>
      <w:r w:rsidDel="00000000" w:rsidR="00000000" w:rsidRPr="00000000">
        <w:rPr>
          <w:rtl w:val="0"/>
        </w:rPr>
        <w:t xml:space="preserve">  contains OrderLine</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t xml:space="preserve">Inventory</w:t>
      </w:r>
    </w:p>
    <w:p w:rsidR="00000000" w:rsidDel="00000000" w:rsidP="00000000" w:rsidRDefault="00000000" w:rsidRPr="00000000" w14:paraId="00000B09">
      <w:pPr>
        <w:rPr/>
      </w:pPr>
      <w:r w:rsidDel="00000000" w:rsidR="00000000" w:rsidRPr="00000000">
        <w:rPr>
          <w:rtl w:val="0"/>
        </w:rPr>
        <w:t xml:space="preserve">  reserves SKU</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rPr/>
      </w:pPr>
      <w:r w:rsidDel="00000000" w:rsidR="00000000" w:rsidRPr="00000000">
        <w:rPr>
          <w:rtl w:val="0"/>
        </w:rPr>
        <w:t xml:space="preserve">Warehouse</w:t>
      </w:r>
    </w:p>
    <w:p w:rsidR="00000000" w:rsidDel="00000000" w:rsidP="00000000" w:rsidRDefault="00000000" w:rsidRPr="00000000" w14:paraId="00000B0C">
      <w:pPr>
        <w:rPr/>
      </w:pPr>
      <w:r w:rsidDel="00000000" w:rsidR="00000000" w:rsidRPr="00000000">
        <w:rPr>
          <w:rtl w:val="0"/>
        </w:rPr>
        <w:t xml:space="preserve">  picks Package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Shipping</w:t>
      </w:r>
    </w:p>
    <w:p w:rsidR="00000000" w:rsidDel="00000000" w:rsidP="00000000" w:rsidRDefault="00000000" w:rsidRPr="00000000" w14:paraId="00000B0F">
      <w:pPr>
        <w:rPr/>
      </w:pPr>
      <w:r w:rsidDel="00000000" w:rsidR="00000000" w:rsidRPr="00000000">
        <w:rPr>
          <w:rtl w:val="0"/>
        </w:rPr>
        <w:t xml:space="preserve">  creates Shipment</w:t>
      </w:r>
    </w:p>
    <w:p w:rsidR="00000000" w:rsidDel="00000000" w:rsidP="00000000" w:rsidRDefault="00000000" w:rsidRPr="00000000" w14:paraId="00000B10">
      <w:pPr>
        <w:pStyle w:val="Heading3"/>
        <w:rPr/>
      </w:pPr>
      <w:bookmarkStart w:colFirst="0" w:colLast="0" w:name="_um4c8fh58c0k" w:id="165"/>
      <w:bookmarkEnd w:id="165"/>
      <w:r w:rsidDel="00000000" w:rsidR="00000000" w:rsidRPr="00000000">
        <w:rPr>
          <w:rtl w:val="0"/>
        </w:rPr>
        <w:t xml:space="preserve">Aggregation</w:t>
      </w:r>
    </w:p>
    <w:p w:rsidR="00000000" w:rsidDel="00000000" w:rsidP="00000000" w:rsidRDefault="00000000" w:rsidRPr="00000000" w14:paraId="00000B11">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B12">
      <w:pPr>
        <w:rPr/>
      </w:pPr>
      <w:r w:rsidDel="00000000" w:rsidR="00000000" w:rsidRPr="00000000">
        <w:rPr>
          <w:rtl w:val="0"/>
        </w:rPr>
        <w:t xml:space="preserve">Customer</w:t>
      </w:r>
    </w:p>
    <w:p w:rsidR="00000000" w:rsidDel="00000000" w:rsidP="00000000" w:rsidRDefault="00000000" w:rsidRPr="00000000" w14:paraId="00000B13">
      <w:pPr>
        <w:rPr/>
      </w:pPr>
      <w:r w:rsidDel="00000000" w:rsidR="00000000" w:rsidRPr="00000000">
        <w:rPr>
          <w:rtl w:val="0"/>
        </w:rPr>
        <w:t xml:space="preserve">Order</w:t>
      </w:r>
    </w:p>
    <w:p w:rsidR="00000000" w:rsidDel="00000000" w:rsidP="00000000" w:rsidRDefault="00000000" w:rsidRPr="00000000" w14:paraId="00000B14">
      <w:pPr>
        <w:rPr/>
      </w:pPr>
      <w:r w:rsidDel="00000000" w:rsidR="00000000" w:rsidRPr="00000000">
        <w:rPr>
          <w:rtl w:val="0"/>
        </w:rPr>
        <w:t xml:space="preserve">OrderLine</w:t>
      </w:r>
    </w:p>
    <w:p w:rsidR="00000000" w:rsidDel="00000000" w:rsidP="00000000" w:rsidRDefault="00000000" w:rsidRPr="00000000" w14:paraId="00000B15">
      <w:pPr>
        <w:rPr/>
      </w:pPr>
      <w:r w:rsidDel="00000000" w:rsidR="00000000" w:rsidRPr="00000000">
        <w:rPr>
          <w:rtl w:val="0"/>
        </w:rPr>
        <w:t xml:space="preserve">Product</w:t>
      </w:r>
    </w:p>
    <w:p w:rsidR="00000000" w:rsidDel="00000000" w:rsidP="00000000" w:rsidRDefault="00000000" w:rsidRPr="00000000" w14:paraId="00000B16">
      <w:pPr>
        <w:rPr/>
      </w:pPr>
      <w:r w:rsidDel="00000000" w:rsidR="00000000" w:rsidRPr="00000000">
        <w:rPr>
          <w:rtl w:val="0"/>
        </w:rPr>
        <w:t xml:space="preserve">InventoryReservation</w:t>
      </w:r>
    </w:p>
    <w:p w:rsidR="00000000" w:rsidDel="00000000" w:rsidP="00000000" w:rsidRDefault="00000000" w:rsidRPr="00000000" w14:paraId="00000B17">
      <w:pPr>
        <w:rPr/>
      </w:pPr>
      <w:r w:rsidDel="00000000" w:rsidR="00000000" w:rsidRPr="00000000">
        <w:rPr>
          <w:rtl w:val="0"/>
        </w:rPr>
        <w:t xml:space="preserve">Package</w:t>
      </w:r>
    </w:p>
    <w:p w:rsidR="00000000" w:rsidDel="00000000" w:rsidP="00000000" w:rsidRDefault="00000000" w:rsidRPr="00000000" w14:paraId="00000B18">
      <w:pPr>
        <w:rPr/>
      </w:pPr>
      <w:r w:rsidDel="00000000" w:rsidR="00000000" w:rsidRPr="00000000">
        <w:rPr>
          <w:rtl w:val="0"/>
        </w:rPr>
        <w:t xml:space="preserve">Shipment</w:t>
      </w:r>
    </w:p>
    <w:p w:rsidR="00000000" w:rsidDel="00000000" w:rsidP="00000000" w:rsidRDefault="00000000" w:rsidRPr="00000000" w14:paraId="00000B19">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B1A">
      <w:pPr>
        <w:rPr/>
      </w:pPr>
      <w:r w:rsidDel="00000000" w:rsidR="00000000" w:rsidRPr="00000000">
        <w:rPr>
          <w:rtl w:val="0"/>
        </w:rPr>
        <w:t xml:space="preserve">Order --contains--&gt; Product</w:t>
      </w:r>
    </w:p>
    <w:p w:rsidR="00000000" w:rsidDel="00000000" w:rsidP="00000000" w:rsidRDefault="00000000" w:rsidRPr="00000000" w14:paraId="00000B1B">
      <w:pPr>
        <w:rPr/>
      </w:pPr>
      <w:r w:rsidDel="00000000" w:rsidR="00000000" w:rsidRPr="00000000">
        <w:rPr>
          <w:rtl w:val="0"/>
        </w:rPr>
        <w:t xml:space="preserve">Product --reservedBy--&gt; Order</w:t>
      </w:r>
    </w:p>
    <w:p w:rsidR="00000000" w:rsidDel="00000000" w:rsidP="00000000" w:rsidRDefault="00000000" w:rsidRPr="00000000" w14:paraId="00000B1C">
      <w:pPr>
        <w:rPr/>
      </w:pPr>
      <w:r w:rsidDel="00000000" w:rsidR="00000000" w:rsidRPr="00000000">
        <w:rPr>
          <w:rtl w:val="0"/>
        </w:rPr>
        <w:t xml:space="preserve">Order --fulfilledBy--&gt; Package</w:t>
      </w:r>
    </w:p>
    <w:p w:rsidR="00000000" w:rsidDel="00000000" w:rsidP="00000000" w:rsidRDefault="00000000" w:rsidRPr="00000000" w14:paraId="00000B1D">
      <w:pPr>
        <w:rPr/>
      </w:pPr>
      <w:r w:rsidDel="00000000" w:rsidR="00000000" w:rsidRPr="00000000">
        <w:rPr>
          <w:rtl w:val="0"/>
        </w:rPr>
        <w:t xml:space="preserve">Package --shippedAs--&gt; Shipment</w:t>
      </w:r>
    </w:p>
    <w:p w:rsidR="00000000" w:rsidDel="00000000" w:rsidP="00000000" w:rsidRDefault="00000000" w:rsidRPr="00000000" w14:paraId="00000B1E">
      <w:pPr>
        <w:pStyle w:val="Heading3"/>
        <w:rPr/>
      </w:pPr>
      <w:bookmarkStart w:colFirst="0" w:colLast="0" w:name="_hrmhwl25f1ey" w:id="166"/>
      <w:bookmarkEnd w:id="166"/>
      <w:r w:rsidDel="00000000" w:rsidR="00000000" w:rsidRPr="00000000">
        <w:rPr>
          <w:rtl w:val="0"/>
        </w:rPr>
        <w:t xml:space="preserve">Alignment</w:t>
      </w:r>
    </w:p>
    <w:p w:rsidR="00000000" w:rsidDel="00000000" w:rsidP="00000000" w:rsidRDefault="00000000" w:rsidRPr="00000000" w14:paraId="00000B1F">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B20">
      <w:pPr>
        <w:rPr/>
      </w:pPr>
      <w:r w:rsidDel="00000000" w:rsidR="00000000" w:rsidRPr="00000000">
        <w:rPr>
          <w:rtl w:val="0"/>
        </w:rPr>
        <w:t xml:space="preserve">Order</w:t>
      </w:r>
    </w:p>
    <w:p w:rsidR="00000000" w:rsidDel="00000000" w:rsidP="00000000" w:rsidRDefault="00000000" w:rsidRPr="00000000" w14:paraId="00000B21">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B22">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B23">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B24">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B25">
      <w:pPr>
        <w:pStyle w:val="Heading3"/>
        <w:rPr/>
      </w:pPr>
      <w:bookmarkStart w:colFirst="0" w:colLast="0" w:name="_qvbr938jacfc" w:id="167"/>
      <w:bookmarkEnd w:id="167"/>
      <w:r w:rsidDel="00000000" w:rsidR="00000000" w:rsidRPr="00000000">
        <w:rPr>
          <w:rtl w:val="0"/>
        </w:rPr>
        <w:t xml:space="preserve">Activation</w:t>
      </w:r>
    </w:p>
    <w:p w:rsidR="00000000" w:rsidDel="00000000" w:rsidP="00000000" w:rsidRDefault="00000000" w:rsidRPr="00000000" w14:paraId="00000B26">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B27">
      <w:pPr>
        <w:rPr/>
      </w:pPr>
      <w:r w:rsidDel="00000000" w:rsidR="00000000" w:rsidRPr="00000000">
        <w:rPr>
          <w:rtl w:val="0"/>
        </w:rPr>
        <w:t xml:space="preserve">Order.fulfill()</w:t>
      </w:r>
    </w:p>
    <w:p w:rsidR="00000000" w:rsidDel="00000000" w:rsidP="00000000" w:rsidRDefault="00000000" w:rsidRPr="00000000" w14:paraId="00000B28">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B29">
      <w:pPr>
        <w:rPr/>
      </w:pPr>
      <w:r w:rsidDel="00000000" w:rsidR="00000000" w:rsidRPr="00000000">
        <w:rPr>
          <w:rtl w:val="0"/>
        </w:rPr>
        <w:t xml:space="preserve">Inventory.reserve()</w:t>
      </w:r>
    </w:p>
    <w:p w:rsidR="00000000" w:rsidDel="00000000" w:rsidP="00000000" w:rsidRDefault="00000000" w:rsidRPr="00000000" w14:paraId="00000B2A">
      <w:pPr>
        <w:rPr/>
      </w:pPr>
      <w:r w:rsidDel="00000000" w:rsidR="00000000" w:rsidRPr="00000000">
        <w:rPr>
          <w:rtl w:val="0"/>
        </w:rPr>
        <w:t xml:space="preserve">Warehouse.createPick()</w:t>
      </w:r>
    </w:p>
    <w:p w:rsidR="00000000" w:rsidDel="00000000" w:rsidP="00000000" w:rsidRDefault="00000000" w:rsidRPr="00000000" w14:paraId="00000B2B">
      <w:pPr>
        <w:rPr/>
      </w:pPr>
      <w:r w:rsidDel="00000000" w:rsidR="00000000" w:rsidRPr="00000000">
        <w:rPr>
          <w:rtl w:val="0"/>
        </w:rPr>
        <w:t xml:space="preserve">Warehouse.confirmPack()</w:t>
      </w:r>
    </w:p>
    <w:p w:rsidR="00000000" w:rsidDel="00000000" w:rsidP="00000000" w:rsidRDefault="00000000" w:rsidRPr="00000000" w14:paraId="00000B2C">
      <w:pPr>
        <w:rPr/>
      </w:pPr>
      <w:r w:rsidDel="00000000" w:rsidR="00000000" w:rsidRPr="00000000">
        <w:rPr>
          <w:rtl w:val="0"/>
        </w:rPr>
        <w:t xml:space="preserve">Shipping.createShipment()</w:t>
      </w:r>
    </w:p>
    <w:p w:rsidR="00000000" w:rsidDel="00000000" w:rsidP="00000000" w:rsidRDefault="00000000" w:rsidRPr="00000000" w14:paraId="00000B2D">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B2E">
      <w:pPr>
        <w:pStyle w:val="Heading2"/>
        <w:keepNext w:val="0"/>
        <w:keepLines w:val="0"/>
        <w:spacing w:before="480" w:lineRule="auto"/>
        <w:rPr/>
      </w:pPr>
      <w:bookmarkStart w:colFirst="0" w:colLast="0" w:name="_l5u1up64v08n" w:id="168"/>
      <w:bookmarkEnd w:id="168"/>
      <w:r w:rsidDel="00000000" w:rsidR="00000000" w:rsidRPr="00000000">
        <w:rPr>
          <w:rtl w:val="0"/>
        </w:rPr>
        <w:t xml:space="preserve">3. Inter-application: Customer 360 facade</w:t>
      </w:r>
    </w:p>
    <w:p w:rsidR="00000000" w:rsidDel="00000000" w:rsidP="00000000" w:rsidRDefault="00000000" w:rsidRPr="00000000" w14:paraId="00000B2F">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B30">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B31">
      <w:pPr>
        <w:rPr/>
      </w:pPr>
      <w:r w:rsidDel="00000000" w:rsidR="00000000" w:rsidRPr="00000000">
        <w:rPr>
          <w:rtl w:val="0"/>
        </w:rPr>
        <w:t xml:space="preserve">Customer</w:t>
      </w:r>
    </w:p>
    <w:p w:rsidR="00000000" w:rsidDel="00000000" w:rsidP="00000000" w:rsidRDefault="00000000" w:rsidRPr="00000000" w14:paraId="00000B32">
      <w:pPr>
        <w:rPr/>
      </w:pPr>
      <w:r w:rsidDel="00000000" w:rsidR="00000000" w:rsidRPr="00000000">
        <w:rPr>
          <w:rtl w:val="0"/>
        </w:rPr>
        <w:t xml:space="preserve">Account</w:t>
      </w:r>
    </w:p>
    <w:p w:rsidR="00000000" w:rsidDel="00000000" w:rsidP="00000000" w:rsidRDefault="00000000" w:rsidRPr="00000000" w14:paraId="00000B33">
      <w:pPr>
        <w:rPr/>
      </w:pPr>
      <w:r w:rsidDel="00000000" w:rsidR="00000000" w:rsidRPr="00000000">
        <w:rPr>
          <w:rtl w:val="0"/>
        </w:rPr>
        <w:t xml:space="preserve">Contact</w:t>
      </w:r>
    </w:p>
    <w:p w:rsidR="00000000" w:rsidDel="00000000" w:rsidP="00000000" w:rsidRDefault="00000000" w:rsidRPr="00000000" w14:paraId="00000B34">
      <w:pPr>
        <w:rPr/>
      </w:pPr>
      <w:r w:rsidDel="00000000" w:rsidR="00000000" w:rsidRPr="00000000">
        <w:rPr>
          <w:rtl w:val="0"/>
        </w:rPr>
        <w:t xml:space="preserve">Opportunity</w:t>
      </w:r>
    </w:p>
    <w:p w:rsidR="00000000" w:rsidDel="00000000" w:rsidP="00000000" w:rsidRDefault="00000000" w:rsidRPr="00000000" w14:paraId="00000B35">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36">
      <w:pPr>
        <w:rPr/>
      </w:pPr>
      <w:r w:rsidDel="00000000" w:rsidR="00000000" w:rsidRPr="00000000">
        <w:rPr>
          <w:rtl w:val="0"/>
        </w:rPr>
        <w:t xml:space="preserve">Account</w:t>
      </w:r>
    </w:p>
    <w:p w:rsidR="00000000" w:rsidDel="00000000" w:rsidP="00000000" w:rsidRDefault="00000000" w:rsidRPr="00000000" w14:paraId="00000B37">
      <w:pPr>
        <w:rPr/>
      </w:pPr>
      <w:r w:rsidDel="00000000" w:rsidR="00000000" w:rsidRPr="00000000">
        <w:rPr>
          <w:rtl w:val="0"/>
        </w:rPr>
        <w:t xml:space="preserve">Invoice</w:t>
      </w:r>
    </w:p>
    <w:p w:rsidR="00000000" w:rsidDel="00000000" w:rsidP="00000000" w:rsidRDefault="00000000" w:rsidRPr="00000000" w14:paraId="00000B38">
      <w:pPr>
        <w:rPr/>
      </w:pPr>
      <w:r w:rsidDel="00000000" w:rsidR="00000000" w:rsidRPr="00000000">
        <w:rPr>
          <w:rtl w:val="0"/>
        </w:rPr>
        <w:t xml:space="preserve">Payment</w:t>
      </w:r>
    </w:p>
    <w:p w:rsidR="00000000" w:rsidDel="00000000" w:rsidP="00000000" w:rsidRDefault="00000000" w:rsidRPr="00000000" w14:paraId="00000B39">
      <w:pPr>
        <w:spacing w:after="240" w:before="240" w:lineRule="auto"/>
        <w:rPr/>
      </w:pPr>
      <w:r w:rsidDel="00000000" w:rsidR="00000000" w:rsidRPr="00000000">
        <w:rPr>
          <w:rtl w:val="0"/>
        </w:rPr>
        <w:t xml:space="preserve">Possibly also:</w:t>
      </w:r>
    </w:p>
    <w:p w:rsidR="00000000" w:rsidDel="00000000" w:rsidP="00000000" w:rsidRDefault="00000000" w:rsidRPr="00000000" w14:paraId="00000B3A">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B3B">
      <w:pPr>
        <w:rPr/>
      </w:pPr>
      <w:r w:rsidDel="00000000" w:rsidR="00000000" w:rsidRPr="00000000">
        <w:rPr>
          <w:rtl w:val="0"/>
        </w:rPr>
        <w:t xml:space="preserve">Customer</w:t>
      </w:r>
    </w:p>
    <w:p w:rsidR="00000000" w:rsidDel="00000000" w:rsidP="00000000" w:rsidRDefault="00000000" w:rsidRPr="00000000" w14:paraId="00000B3C">
      <w:pPr>
        <w:rPr/>
      </w:pPr>
      <w:r w:rsidDel="00000000" w:rsidR="00000000" w:rsidRPr="00000000">
        <w:rPr>
          <w:rtl w:val="0"/>
        </w:rPr>
        <w:t xml:space="preserve">Case</w:t>
      </w:r>
    </w:p>
    <w:p w:rsidR="00000000" w:rsidDel="00000000" w:rsidP="00000000" w:rsidRDefault="00000000" w:rsidRPr="00000000" w14:paraId="00000B3D">
      <w:pPr>
        <w:rPr/>
      </w:pPr>
      <w:r w:rsidDel="00000000" w:rsidR="00000000" w:rsidRPr="00000000">
        <w:rPr>
          <w:rtl w:val="0"/>
        </w:rPr>
        <w:t xml:space="preserve">Ticket</w:t>
      </w:r>
    </w:p>
    <w:p w:rsidR="00000000" w:rsidDel="00000000" w:rsidP="00000000" w:rsidRDefault="00000000" w:rsidRPr="00000000" w14:paraId="00000B3E">
      <w:pPr>
        <w:pStyle w:val="Heading3"/>
        <w:rPr/>
      </w:pPr>
      <w:bookmarkStart w:colFirst="0" w:colLast="0" w:name="_20ekxs6a0h0p" w:id="169"/>
      <w:bookmarkEnd w:id="169"/>
      <w:r w:rsidDel="00000000" w:rsidR="00000000" w:rsidRPr="00000000">
        <w:rPr>
          <w:rtl w:val="0"/>
        </w:rPr>
        <w:t xml:space="preserve">Aggregation</w:t>
      </w:r>
    </w:p>
    <w:p w:rsidR="00000000" w:rsidDel="00000000" w:rsidP="00000000" w:rsidRDefault="00000000" w:rsidRPr="00000000" w14:paraId="00000B3F">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B40">
      <w:pPr>
        <w:spacing w:after="240" w:before="240" w:lineRule="auto"/>
        <w:rPr/>
      </w:pPr>
      <w:r w:rsidDel="00000000" w:rsidR="00000000" w:rsidRPr="00000000">
        <w:rPr>
          <w:rtl w:val="0"/>
        </w:rPr>
        <w:t xml:space="preserve">For example:</w:t>
      </w:r>
    </w:p>
    <w:p w:rsidR="00000000" w:rsidDel="00000000" w:rsidP="00000000" w:rsidRDefault="00000000" w:rsidRPr="00000000" w14:paraId="00000B41">
      <w:pPr>
        <w:rPr/>
      </w:pPr>
      <w:r w:rsidDel="00000000" w:rsidR="00000000" w:rsidRPr="00000000">
        <w:rPr>
          <w:rtl w:val="0"/>
        </w:rPr>
        <w:t xml:space="preserve">CRM.Customer</w:t>
      </w:r>
    </w:p>
    <w:p w:rsidR="00000000" w:rsidDel="00000000" w:rsidP="00000000" w:rsidRDefault="00000000" w:rsidRPr="00000000" w14:paraId="00000B42">
      <w:pPr>
        <w:rPr/>
      </w:pPr>
      <w:r w:rsidDel="00000000" w:rsidR="00000000" w:rsidRPr="00000000">
        <w:rPr>
          <w:rtl w:val="0"/>
        </w:rPr>
        <w:t xml:space="preserve">Billing.Account</w:t>
      </w:r>
    </w:p>
    <w:p w:rsidR="00000000" w:rsidDel="00000000" w:rsidP="00000000" w:rsidRDefault="00000000" w:rsidRPr="00000000" w14:paraId="00000B43">
      <w:pPr>
        <w:rPr/>
      </w:pPr>
      <w:r w:rsidDel="00000000" w:rsidR="00000000" w:rsidRPr="00000000">
        <w:rPr>
          <w:rtl w:val="0"/>
        </w:rPr>
        <w:t xml:space="preserve">Support.Customer</w:t>
      </w:r>
    </w:p>
    <w:p w:rsidR="00000000" w:rsidDel="00000000" w:rsidP="00000000" w:rsidRDefault="00000000" w:rsidRPr="00000000" w14:paraId="00000B44">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B45">
      <w:pPr>
        <w:pStyle w:val="Heading3"/>
        <w:rPr/>
      </w:pPr>
      <w:bookmarkStart w:colFirst="0" w:colLast="0" w:name="_i1m54yox956p" w:id="170"/>
      <w:bookmarkEnd w:id="170"/>
      <w:r w:rsidDel="00000000" w:rsidR="00000000" w:rsidRPr="00000000">
        <w:rPr>
          <w:rtl w:val="0"/>
        </w:rPr>
        <w:t xml:space="preserve">Alignment</w:t>
      </w:r>
    </w:p>
    <w:p w:rsidR="00000000" w:rsidDel="00000000" w:rsidP="00000000" w:rsidRDefault="00000000" w:rsidRPr="00000000" w14:paraId="00000B46">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B47">
      <w:pPr>
        <w:rPr/>
      </w:pPr>
      <w:r w:rsidDel="00000000" w:rsidR="00000000" w:rsidRPr="00000000">
        <w:rPr>
          <w:rtl w:val="0"/>
        </w:rPr>
        <w:t xml:space="preserve">CRM.Customer</w:t>
      </w:r>
    </w:p>
    <w:p w:rsidR="00000000" w:rsidDel="00000000" w:rsidP="00000000" w:rsidRDefault="00000000" w:rsidRPr="00000000" w14:paraId="00000B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49">
      <w:pPr>
        <w:rPr/>
      </w:pPr>
      <w:r w:rsidDel="00000000" w:rsidR="00000000" w:rsidRPr="00000000">
        <w:rPr>
          <w:rtl w:val="0"/>
        </w:rPr>
        <w:t xml:space="preserve">Billing.Account</w:t>
      </w:r>
    </w:p>
    <w:p w:rsidR="00000000" w:rsidDel="00000000" w:rsidP="00000000" w:rsidRDefault="00000000" w:rsidRPr="00000000" w14:paraId="00000B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4B">
      <w:pPr>
        <w:rPr/>
      </w:pPr>
      <w:r w:rsidDel="00000000" w:rsidR="00000000" w:rsidRPr="00000000">
        <w:rPr>
          <w:rtl w:val="0"/>
        </w:rPr>
        <w:t xml:space="preserve">Support.Customer</w:t>
      </w:r>
    </w:p>
    <w:p w:rsidR="00000000" w:rsidDel="00000000" w:rsidP="00000000" w:rsidRDefault="00000000" w:rsidRPr="00000000" w14:paraId="00000B4C">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B4D">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B4E">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B4F">
      <w:pPr>
        <w:rPr/>
      </w:pPr>
      <w:r w:rsidDel="00000000" w:rsidR="00000000" w:rsidRPr="00000000">
        <w:rPr>
          <w:rtl w:val="0"/>
        </w:rPr>
        <w:t xml:space="preserve">Customer</w:t>
      </w:r>
    </w:p>
    <w:p w:rsidR="00000000" w:rsidDel="00000000" w:rsidP="00000000" w:rsidRDefault="00000000" w:rsidRPr="00000000" w14:paraId="00000B50">
      <w:pPr>
        <w:rPr/>
      </w:pPr>
      <w:r w:rsidDel="00000000" w:rsidR="00000000" w:rsidRPr="00000000">
        <w:rPr>
          <w:rtl w:val="0"/>
        </w:rPr>
        <w:t xml:space="preserve"> ├── hasOpportunity</w:t>
      </w:r>
    </w:p>
    <w:p w:rsidR="00000000" w:rsidDel="00000000" w:rsidP="00000000" w:rsidRDefault="00000000" w:rsidRPr="00000000" w14:paraId="00000B51">
      <w:pPr>
        <w:rPr/>
      </w:pPr>
      <w:r w:rsidDel="00000000" w:rsidR="00000000" w:rsidRPr="00000000">
        <w:rPr>
          <w:rtl w:val="0"/>
        </w:rPr>
        <w:t xml:space="preserve"> ├── hasInvoice</w:t>
      </w:r>
    </w:p>
    <w:p w:rsidR="00000000" w:rsidDel="00000000" w:rsidP="00000000" w:rsidRDefault="00000000" w:rsidRPr="00000000" w14:paraId="00000B52">
      <w:pPr>
        <w:rPr/>
      </w:pPr>
      <w:r w:rsidDel="00000000" w:rsidR="00000000" w:rsidRPr="00000000">
        <w:rPr>
          <w:rtl w:val="0"/>
        </w:rPr>
        <w:t xml:space="preserve"> ├── hasPayment</w:t>
      </w:r>
    </w:p>
    <w:p w:rsidR="00000000" w:rsidDel="00000000" w:rsidP="00000000" w:rsidRDefault="00000000" w:rsidRPr="00000000" w14:paraId="00000B53">
      <w:pPr>
        <w:rPr/>
      </w:pPr>
      <w:r w:rsidDel="00000000" w:rsidR="00000000" w:rsidRPr="00000000">
        <w:rPr>
          <w:rtl w:val="0"/>
        </w:rPr>
        <w:t xml:space="preserve"> └── hasSupportCase</w:t>
      </w:r>
    </w:p>
    <w:p w:rsidR="00000000" w:rsidDel="00000000" w:rsidP="00000000" w:rsidRDefault="00000000" w:rsidRPr="00000000" w14:paraId="00000B54">
      <w:pPr>
        <w:pStyle w:val="Heading3"/>
        <w:rPr/>
      </w:pPr>
      <w:bookmarkStart w:colFirst="0" w:colLast="0" w:name="_2se6n3cm22n0" w:id="171"/>
      <w:bookmarkEnd w:id="171"/>
      <w:r w:rsidDel="00000000" w:rsidR="00000000" w:rsidRPr="00000000">
        <w:rPr>
          <w:rtl w:val="0"/>
        </w:rPr>
        <w:t xml:space="preserve">Unified facade</w:t>
      </w:r>
    </w:p>
    <w:p w:rsidR="00000000" w:rsidDel="00000000" w:rsidP="00000000" w:rsidRDefault="00000000" w:rsidRPr="00000000" w14:paraId="00000B55">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B56">
      <w:pPr>
        <w:rPr/>
      </w:pPr>
      <w:r w:rsidDel="00000000" w:rsidR="00000000" w:rsidRPr="00000000">
        <w:rPr>
          <w:rtl w:val="0"/>
        </w:rPr>
        <w:t xml:space="preserve">GET /customers/{id}</w:t>
      </w:r>
    </w:p>
    <w:p w:rsidR="00000000" w:rsidDel="00000000" w:rsidP="00000000" w:rsidRDefault="00000000" w:rsidRPr="00000000" w14:paraId="00000B57">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B58">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B59">
      <w:pPr>
        <w:rPr/>
      </w:pPr>
      <w:r w:rsidDel="00000000" w:rsidR="00000000" w:rsidRPr="00000000">
        <w:rPr>
          <w:rtl w:val="0"/>
        </w:rPr>
        <w:t xml:space="preserve">GET /customers/{id}/360</w:t>
      </w:r>
    </w:p>
    <w:p w:rsidR="00000000" w:rsidDel="00000000" w:rsidP="00000000" w:rsidRDefault="00000000" w:rsidRPr="00000000" w14:paraId="00000B5A">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B5B">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B5C">
      <w:pPr>
        <w:pStyle w:val="Heading2"/>
        <w:keepNext w:val="0"/>
        <w:keepLines w:val="0"/>
        <w:spacing w:before="480" w:lineRule="auto"/>
        <w:rPr/>
      </w:pPr>
      <w:bookmarkStart w:colFirst="0" w:colLast="0" w:name="_ls8qqr6ifdj1" w:id="172"/>
      <w:bookmarkEnd w:id="172"/>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B5D">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B5E">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B5F">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B60">
      <w:pPr>
        <w:rPr/>
      </w:pPr>
      <w:r w:rsidDel="00000000" w:rsidR="00000000" w:rsidRPr="00000000">
        <w:rPr>
          <w:rtl w:val="0"/>
        </w:rPr>
        <w:t xml:space="preserve">Student</w:t>
      </w:r>
    </w:p>
    <w:p w:rsidR="00000000" w:rsidDel="00000000" w:rsidP="00000000" w:rsidRDefault="00000000" w:rsidRPr="00000000" w14:paraId="00000B61">
      <w:pPr>
        <w:rPr/>
      </w:pPr>
      <w:r w:rsidDel="00000000" w:rsidR="00000000" w:rsidRPr="00000000">
        <w:rPr>
          <w:rtl w:val="0"/>
        </w:rPr>
        <w:t xml:space="preserve">Program</w:t>
      </w:r>
    </w:p>
    <w:p w:rsidR="00000000" w:rsidDel="00000000" w:rsidP="00000000" w:rsidRDefault="00000000" w:rsidRPr="00000000" w14:paraId="00000B62">
      <w:pPr>
        <w:rPr/>
      </w:pPr>
      <w:r w:rsidDel="00000000" w:rsidR="00000000" w:rsidRPr="00000000">
        <w:rPr>
          <w:rtl w:val="0"/>
        </w:rPr>
        <w:t xml:space="preserve">Course</w:t>
      </w:r>
    </w:p>
    <w:p w:rsidR="00000000" w:rsidDel="00000000" w:rsidP="00000000" w:rsidRDefault="00000000" w:rsidRPr="00000000" w14:paraId="00000B63">
      <w:pPr>
        <w:rPr/>
      </w:pPr>
      <w:r w:rsidDel="00000000" w:rsidR="00000000" w:rsidRPr="00000000">
        <w:rPr>
          <w:rtl w:val="0"/>
        </w:rPr>
        <w:t xml:space="preserve">Degree</w:t>
      </w:r>
    </w:p>
    <w:p w:rsidR="00000000" w:rsidDel="00000000" w:rsidP="00000000" w:rsidRDefault="00000000" w:rsidRPr="00000000" w14:paraId="00000B64">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B65">
      <w:pPr>
        <w:rPr/>
      </w:pPr>
      <w:r w:rsidDel="00000000" w:rsidR="00000000" w:rsidRPr="00000000">
        <w:rPr>
          <w:rtl w:val="0"/>
        </w:rPr>
        <w:t xml:space="preserve">Employee</w:t>
      </w:r>
    </w:p>
    <w:p w:rsidR="00000000" w:rsidDel="00000000" w:rsidP="00000000" w:rsidRDefault="00000000" w:rsidRPr="00000000" w14:paraId="00000B66">
      <w:pPr>
        <w:rPr/>
      </w:pPr>
      <w:r w:rsidDel="00000000" w:rsidR="00000000" w:rsidRPr="00000000">
        <w:rPr>
          <w:rtl w:val="0"/>
        </w:rPr>
        <w:t xml:space="preserve">Employer</w:t>
      </w:r>
    </w:p>
    <w:p w:rsidR="00000000" w:rsidDel="00000000" w:rsidP="00000000" w:rsidRDefault="00000000" w:rsidRPr="00000000" w14:paraId="00000B67">
      <w:pPr>
        <w:rPr/>
      </w:pPr>
      <w:r w:rsidDel="00000000" w:rsidR="00000000" w:rsidRPr="00000000">
        <w:rPr>
          <w:rtl w:val="0"/>
        </w:rPr>
        <w:t xml:space="preserve">Position</w:t>
      </w:r>
    </w:p>
    <w:p w:rsidR="00000000" w:rsidDel="00000000" w:rsidP="00000000" w:rsidRDefault="00000000" w:rsidRPr="00000000" w14:paraId="00000B68">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B69">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B6A">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B6B">
      <w:pPr>
        <w:pStyle w:val="Heading3"/>
        <w:rPr/>
      </w:pPr>
      <w:bookmarkStart w:colFirst="0" w:colLast="0" w:name="_kpeholr0l7pi" w:id="173"/>
      <w:bookmarkEnd w:id="173"/>
      <w:r w:rsidDel="00000000" w:rsidR="00000000" w:rsidRPr="00000000">
        <w:rPr>
          <w:rtl w:val="0"/>
        </w:rPr>
        <w:t xml:space="preserve">Aggregation</w:t>
      </w:r>
    </w:p>
    <w:p w:rsidR="00000000" w:rsidDel="00000000" w:rsidP="00000000" w:rsidRDefault="00000000" w:rsidRPr="00000000" w14:paraId="00000B6C">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B6D">
      <w:pPr>
        <w:rPr/>
      </w:pPr>
      <w:r w:rsidDel="00000000" w:rsidR="00000000" w:rsidRPr="00000000">
        <w:rPr>
          <w:rtl w:val="0"/>
        </w:rPr>
        <w:t xml:space="preserve">EmployeeSubjectKind</w:t>
      </w:r>
    </w:p>
    <w:p w:rsidR="00000000" w:rsidDel="00000000" w:rsidP="00000000" w:rsidRDefault="00000000" w:rsidRPr="00000000" w14:paraId="00000B6E">
      <w:pPr>
        <w:rPr/>
      </w:pPr>
      <w:r w:rsidDel="00000000" w:rsidR="00000000" w:rsidRPr="00000000">
        <w:rPr>
          <w:rtl w:val="0"/>
        </w:rPr>
        <w:t xml:space="preserve">EmployerObjectKind</w:t>
      </w:r>
    </w:p>
    <w:p w:rsidR="00000000" w:rsidDel="00000000" w:rsidP="00000000" w:rsidRDefault="00000000" w:rsidRPr="00000000" w14:paraId="00000B6F">
      <w:pPr>
        <w:rPr/>
      </w:pPr>
      <w:r w:rsidDel="00000000" w:rsidR="00000000" w:rsidRPr="00000000">
        <w:rPr>
          <w:rtl w:val="0"/>
        </w:rPr>
        <w:t xml:space="preserve">WorkRelationshipPredicateKind</w:t>
      </w:r>
    </w:p>
    <w:p w:rsidR="00000000" w:rsidDel="00000000" w:rsidP="00000000" w:rsidRDefault="00000000" w:rsidRPr="00000000" w14:paraId="00000B70">
      <w:pPr>
        <w:rPr/>
      </w:pPr>
      <w:r w:rsidDel="00000000" w:rsidR="00000000" w:rsidRPr="00000000">
        <w:rPr>
          <w:rtl w:val="0"/>
        </w:rPr>
      </w:r>
    </w:p>
    <w:p w:rsidR="00000000" w:rsidDel="00000000" w:rsidP="00000000" w:rsidRDefault="00000000" w:rsidRPr="00000000" w14:paraId="00000B71">
      <w:pPr>
        <w:rPr/>
      </w:pPr>
      <w:r w:rsidDel="00000000" w:rsidR="00000000" w:rsidRPr="00000000">
        <w:rPr>
          <w:rtl w:val="0"/>
        </w:rPr>
        <w:t xml:space="preserve">StudentSubjectKind</w:t>
      </w:r>
    </w:p>
    <w:p w:rsidR="00000000" w:rsidDel="00000000" w:rsidP="00000000" w:rsidRDefault="00000000" w:rsidRPr="00000000" w14:paraId="00000B72">
      <w:pPr>
        <w:rPr/>
      </w:pPr>
      <w:r w:rsidDel="00000000" w:rsidR="00000000" w:rsidRPr="00000000">
        <w:rPr>
          <w:rtl w:val="0"/>
        </w:rPr>
        <w:t xml:space="preserve">SchoolObjectKind</w:t>
      </w:r>
    </w:p>
    <w:p w:rsidR="00000000" w:rsidDel="00000000" w:rsidP="00000000" w:rsidRDefault="00000000" w:rsidRPr="00000000" w14:paraId="00000B73">
      <w:pPr>
        <w:rPr/>
      </w:pPr>
      <w:r w:rsidDel="00000000" w:rsidR="00000000" w:rsidRPr="00000000">
        <w:rPr>
          <w:rtl w:val="0"/>
        </w:rPr>
        <w:t xml:space="preserve">StudentshipRelationshipPredicateKind</w:t>
      </w:r>
    </w:p>
    <w:p w:rsidR="00000000" w:rsidDel="00000000" w:rsidP="00000000" w:rsidRDefault="00000000" w:rsidRPr="00000000" w14:paraId="00000B74">
      <w:pPr>
        <w:pStyle w:val="Heading3"/>
        <w:rPr/>
      </w:pPr>
      <w:bookmarkStart w:colFirst="0" w:colLast="0" w:name="_fy1embkokoy9" w:id="174"/>
      <w:bookmarkEnd w:id="174"/>
      <w:r w:rsidDel="00000000" w:rsidR="00000000" w:rsidRPr="00000000">
        <w:rPr>
          <w:rtl w:val="0"/>
        </w:rPr>
        <w:t xml:space="preserve">Alignment</w:t>
      </w:r>
    </w:p>
    <w:p w:rsidR="00000000" w:rsidDel="00000000" w:rsidP="00000000" w:rsidRDefault="00000000" w:rsidRPr="00000000" w14:paraId="00000B75">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B76">
      <w:pPr>
        <w:rPr/>
      </w:pPr>
      <w:r w:rsidDel="00000000" w:rsidR="00000000" w:rsidRPr="00000000">
        <w:rPr>
          <w:rtl w:val="0"/>
        </w:rPr>
        <w:t xml:space="preserve">Employee : Employer</w:t>
      </w:r>
    </w:p>
    <w:p w:rsidR="00000000" w:rsidDel="00000000" w:rsidP="00000000" w:rsidRDefault="00000000" w:rsidRPr="00000000" w14:paraId="00000B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8">
      <w:pPr>
        <w:rPr/>
      </w:pPr>
      <w:r w:rsidDel="00000000" w:rsidR="00000000" w:rsidRPr="00000000">
        <w:rPr>
          <w:rtl w:val="0"/>
        </w:rPr>
        <w:t xml:space="preserve">Student  : School</w:t>
      </w:r>
    </w:p>
    <w:p w:rsidR="00000000" w:rsidDel="00000000" w:rsidP="00000000" w:rsidRDefault="00000000" w:rsidRPr="00000000" w14:paraId="00000B79">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B7A">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B7B">
      <w:pPr>
        <w:pStyle w:val="Heading3"/>
        <w:rPr/>
      </w:pPr>
      <w:bookmarkStart w:colFirst="0" w:colLast="0" w:name="_11dl4mtqvpwm" w:id="175"/>
      <w:bookmarkEnd w:id="175"/>
      <w:r w:rsidDel="00000000" w:rsidR="00000000" w:rsidRPr="00000000">
        <w:rPr>
          <w:rtl w:val="0"/>
        </w:rPr>
        <w:t xml:space="preserve">Activation</w:t>
      </w:r>
    </w:p>
    <w:p w:rsidR="00000000" w:rsidDel="00000000" w:rsidP="00000000" w:rsidRDefault="00000000" w:rsidRPr="00000000" w14:paraId="00000B7C">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B7D">
      <w:pPr>
        <w:rPr/>
      </w:pPr>
      <w:r w:rsidDel="00000000" w:rsidR="00000000" w:rsidRPr="00000000">
        <w:rPr>
          <w:rtl w:val="0"/>
        </w:rPr>
        <w:t xml:space="preserve">Student.graduate()</w:t>
      </w:r>
    </w:p>
    <w:p w:rsidR="00000000" w:rsidDel="00000000" w:rsidP="00000000" w:rsidRDefault="00000000" w:rsidRPr="00000000" w14:paraId="00000B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F">
      <w:pPr>
        <w:rPr/>
      </w:pPr>
      <w:r w:rsidDel="00000000" w:rsidR="00000000" w:rsidRPr="00000000">
        <w:rPr>
          <w:rtl w:val="0"/>
        </w:rPr>
        <w:t xml:space="preserve">EligibleForEmployment</w:t>
      </w:r>
    </w:p>
    <w:p w:rsidR="00000000" w:rsidDel="00000000" w:rsidP="00000000" w:rsidRDefault="00000000" w:rsidRPr="00000000" w14:paraId="00000B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81">
      <w:pPr>
        <w:rPr/>
      </w:pPr>
      <w:r w:rsidDel="00000000" w:rsidR="00000000" w:rsidRPr="00000000">
        <w:rPr>
          <w:rtl w:val="0"/>
        </w:rPr>
        <w:t xml:space="preserve">Employee.onboard()</w:t>
      </w:r>
    </w:p>
    <w:p w:rsidR="00000000" w:rsidDel="00000000" w:rsidP="00000000" w:rsidRDefault="00000000" w:rsidRPr="00000000" w14:paraId="00000B82">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B83">
      <w:pPr>
        <w:pStyle w:val="Heading2"/>
        <w:keepNext w:val="0"/>
        <w:keepLines w:val="0"/>
        <w:spacing w:before="480" w:lineRule="auto"/>
        <w:rPr/>
      </w:pPr>
      <w:bookmarkStart w:colFirst="0" w:colLast="0" w:name="_3cd1zlnjt3mb" w:id="176"/>
      <w:bookmarkEnd w:id="176"/>
      <w:r w:rsidDel="00000000" w:rsidR="00000000" w:rsidRPr="00000000">
        <w:rPr>
          <w:rtl w:val="0"/>
        </w:rPr>
        <w:t xml:space="preserve">5. Inter-application: Product-to-service lifecycle</w:t>
      </w:r>
    </w:p>
    <w:p w:rsidR="00000000" w:rsidDel="00000000" w:rsidP="00000000" w:rsidRDefault="00000000" w:rsidRPr="00000000" w14:paraId="00000B84">
      <w:pPr>
        <w:spacing w:after="240" w:before="240" w:lineRule="auto"/>
        <w:rPr/>
      </w:pPr>
      <w:r w:rsidDel="00000000" w:rsidR="00000000" w:rsidRPr="00000000">
        <w:rPr>
          <w:rtl w:val="0"/>
        </w:rPr>
        <w:t xml:space="preserve">Imagine:</w:t>
      </w:r>
    </w:p>
    <w:p w:rsidR="00000000" w:rsidDel="00000000" w:rsidP="00000000" w:rsidRDefault="00000000" w:rsidRPr="00000000" w14:paraId="00000B85">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B86">
      <w:pPr>
        <w:rPr/>
      </w:pPr>
      <w:r w:rsidDel="00000000" w:rsidR="00000000" w:rsidRPr="00000000">
        <w:rPr>
          <w:rtl w:val="0"/>
        </w:rPr>
        <w:t xml:space="preserve">Product</w:t>
      </w:r>
    </w:p>
    <w:p w:rsidR="00000000" w:rsidDel="00000000" w:rsidP="00000000" w:rsidRDefault="00000000" w:rsidRPr="00000000" w14:paraId="00000B87">
      <w:pPr>
        <w:rPr/>
      </w:pPr>
      <w:r w:rsidDel="00000000" w:rsidR="00000000" w:rsidRPr="00000000">
        <w:rPr>
          <w:rtl w:val="0"/>
        </w:rPr>
        <w:t xml:space="preserve">Part</w:t>
      </w:r>
    </w:p>
    <w:p w:rsidR="00000000" w:rsidDel="00000000" w:rsidP="00000000" w:rsidRDefault="00000000" w:rsidRPr="00000000" w14:paraId="00000B88">
      <w:pPr>
        <w:rPr/>
      </w:pPr>
      <w:r w:rsidDel="00000000" w:rsidR="00000000" w:rsidRPr="00000000">
        <w:rPr>
          <w:rtl w:val="0"/>
        </w:rPr>
        <w:t xml:space="preserve">Revision</w:t>
      </w:r>
    </w:p>
    <w:p w:rsidR="00000000" w:rsidDel="00000000" w:rsidP="00000000" w:rsidRDefault="00000000" w:rsidRPr="00000000" w14:paraId="00000B89">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B8A">
      <w:pPr>
        <w:rPr/>
      </w:pPr>
      <w:r w:rsidDel="00000000" w:rsidR="00000000" w:rsidRPr="00000000">
        <w:rPr>
          <w:rtl w:val="0"/>
        </w:rPr>
        <w:t xml:space="preserve">Product</w:t>
      </w:r>
    </w:p>
    <w:p w:rsidR="00000000" w:rsidDel="00000000" w:rsidP="00000000" w:rsidRDefault="00000000" w:rsidRPr="00000000" w14:paraId="00000B8B">
      <w:pPr>
        <w:rPr/>
      </w:pPr>
      <w:r w:rsidDel="00000000" w:rsidR="00000000" w:rsidRPr="00000000">
        <w:rPr>
          <w:rtl w:val="0"/>
        </w:rPr>
        <w:t xml:space="preserve">PurchaseOrder</w:t>
      </w:r>
    </w:p>
    <w:p w:rsidR="00000000" w:rsidDel="00000000" w:rsidP="00000000" w:rsidRDefault="00000000" w:rsidRPr="00000000" w14:paraId="00000B8C">
      <w:pPr>
        <w:rPr/>
      </w:pPr>
      <w:r w:rsidDel="00000000" w:rsidR="00000000" w:rsidRPr="00000000">
        <w:rPr>
          <w:rtl w:val="0"/>
        </w:rPr>
        <w:t xml:space="preserve">Supplier</w:t>
      </w:r>
    </w:p>
    <w:p w:rsidR="00000000" w:rsidDel="00000000" w:rsidP="00000000" w:rsidRDefault="00000000" w:rsidRPr="00000000" w14:paraId="00000B8D">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B8E">
      <w:pPr>
        <w:rPr/>
      </w:pPr>
      <w:r w:rsidDel="00000000" w:rsidR="00000000" w:rsidRPr="00000000">
        <w:rPr>
          <w:rtl w:val="0"/>
        </w:rPr>
        <w:t xml:space="preserve">InstalledAsset</w:t>
      </w:r>
    </w:p>
    <w:p w:rsidR="00000000" w:rsidDel="00000000" w:rsidP="00000000" w:rsidRDefault="00000000" w:rsidRPr="00000000" w14:paraId="00000B8F">
      <w:pPr>
        <w:rPr/>
      </w:pPr>
      <w:r w:rsidDel="00000000" w:rsidR="00000000" w:rsidRPr="00000000">
        <w:rPr>
          <w:rtl w:val="0"/>
        </w:rPr>
        <w:t xml:space="preserve">ServiceTicket</w:t>
      </w:r>
    </w:p>
    <w:p w:rsidR="00000000" w:rsidDel="00000000" w:rsidP="00000000" w:rsidRDefault="00000000" w:rsidRPr="00000000" w14:paraId="00000B90">
      <w:pPr>
        <w:rPr/>
      </w:pPr>
      <w:r w:rsidDel="00000000" w:rsidR="00000000" w:rsidRPr="00000000">
        <w:rPr>
          <w:rtl w:val="0"/>
        </w:rPr>
        <w:t xml:space="preserve">Technician</w:t>
      </w:r>
    </w:p>
    <w:p w:rsidR="00000000" w:rsidDel="00000000" w:rsidP="00000000" w:rsidRDefault="00000000" w:rsidRPr="00000000" w14:paraId="00000B91">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B92">
      <w:pPr>
        <w:rPr/>
      </w:pPr>
      <w:r w:rsidDel="00000000" w:rsidR="00000000" w:rsidRPr="00000000">
        <w:rPr>
          <w:rtl w:val="0"/>
        </w:rPr>
        <w:t xml:space="preserve">PLM.ProductRevision</w:t>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4">
      <w:pPr>
        <w:rPr/>
      </w:pPr>
      <w:r w:rsidDel="00000000" w:rsidR="00000000" w:rsidRPr="00000000">
        <w:rPr>
          <w:rtl w:val="0"/>
        </w:rPr>
        <w:t xml:space="preserve">ERP.Product</w:t>
      </w:r>
    </w:p>
    <w:p w:rsidR="00000000" w:rsidDel="00000000" w:rsidP="00000000" w:rsidRDefault="00000000" w:rsidRPr="00000000" w14:paraId="00000B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6">
      <w:pPr>
        <w:rPr/>
      </w:pPr>
      <w:r w:rsidDel="00000000" w:rsidR="00000000" w:rsidRPr="00000000">
        <w:rPr>
          <w:rtl w:val="0"/>
        </w:rPr>
        <w:t xml:space="preserve">FieldService.InstalledAsset</w:t>
      </w:r>
    </w:p>
    <w:p w:rsidR="00000000" w:rsidDel="00000000" w:rsidP="00000000" w:rsidRDefault="00000000" w:rsidRPr="00000000" w14:paraId="00000B97">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B98">
      <w:pPr>
        <w:pStyle w:val="Heading3"/>
        <w:rPr/>
      </w:pPr>
      <w:bookmarkStart w:colFirst="0" w:colLast="0" w:name="_ok7u9xftn9li" w:id="177"/>
      <w:bookmarkEnd w:id="177"/>
      <w:r w:rsidDel="00000000" w:rsidR="00000000" w:rsidRPr="00000000">
        <w:rPr>
          <w:rtl w:val="0"/>
        </w:rPr>
        <w:t xml:space="preserve">Alignment features</w:t>
      </w:r>
    </w:p>
    <w:p w:rsidR="00000000" w:rsidDel="00000000" w:rsidP="00000000" w:rsidRDefault="00000000" w:rsidRPr="00000000" w14:paraId="00000B99">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B9A">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B9B">
      <w:pPr>
        <w:pStyle w:val="Heading3"/>
        <w:rPr/>
      </w:pPr>
      <w:bookmarkStart w:colFirst="0" w:colLast="0" w:name="_md5wbh9qxy3b" w:id="178"/>
      <w:bookmarkEnd w:id="178"/>
      <w:r w:rsidDel="00000000" w:rsidR="00000000" w:rsidRPr="00000000">
        <w:rPr>
          <w:rtl w:val="0"/>
        </w:rPr>
        <w:t xml:space="preserve">Unified facade</w:t>
      </w:r>
    </w:p>
    <w:p w:rsidR="00000000" w:rsidDel="00000000" w:rsidP="00000000" w:rsidRDefault="00000000" w:rsidRPr="00000000" w14:paraId="00000B9C">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B9D">
      <w:pPr>
        <w:rPr/>
      </w:pPr>
      <w:r w:rsidDel="00000000" w:rsidR="00000000" w:rsidRPr="00000000">
        <w:rPr>
          <w:rtl w:val="0"/>
        </w:rPr>
        <w:t xml:space="preserve">GET /plm/products/...</w:t>
      </w:r>
    </w:p>
    <w:p w:rsidR="00000000" w:rsidDel="00000000" w:rsidP="00000000" w:rsidRDefault="00000000" w:rsidRPr="00000000" w14:paraId="00000B9E">
      <w:pPr>
        <w:rPr/>
      </w:pPr>
      <w:r w:rsidDel="00000000" w:rsidR="00000000" w:rsidRPr="00000000">
        <w:rPr>
          <w:rtl w:val="0"/>
        </w:rPr>
        <w:t xml:space="preserve">GET /erp/products/...</w:t>
      </w:r>
    </w:p>
    <w:p w:rsidR="00000000" w:rsidDel="00000000" w:rsidP="00000000" w:rsidRDefault="00000000" w:rsidRPr="00000000" w14:paraId="00000B9F">
      <w:pPr>
        <w:rPr/>
      </w:pPr>
      <w:r w:rsidDel="00000000" w:rsidR="00000000" w:rsidRPr="00000000">
        <w:rPr>
          <w:rtl w:val="0"/>
        </w:rPr>
        <w:t xml:space="preserve">GET /field-service/assets/...</w:t>
      </w:r>
    </w:p>
    <w:p w:rsidR="00000000" w:rsidDel="00000000" w:rsidP="00000000" w:rsidRDefault="00000000" w:rsidRPr="00000000" w14:paraId="00000BA0">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BA1">
      <w:pPr>
        <w:rPr/>
      </w:pPr>
      <w:r w:rsidDel="00000000" w:rsidR="00000000" w:rsidRPr="00000000">
        <w:rPr>
          <w:rtl w:val="0"/>
        </w:rPr>
        <w:t xml:space="preserve">GET /products/{id}</w:t>
      </w:r>
    </w:p>
    <w:p w:rsidR="00000000" w:rsidDel="00000000" w:rsidP="00000000" w:rsidRDefault="00000000" w:rsidRPr="00000000" w14:paraId="00000BA2">
      <w:pPr>
        <w:rPr/>
      </w:pPr>
      <w:r w:rsidDel="00000000" w:rsidR="00000000" w:rsidRPr="00000000">
        <w:rPr>
          <w:rtl w:val="0"/>
        </w:rPr>
        <w:t xml:space="preserve">GET /products/{id}/revisions</w:t>
      </w:r>
    </w:p>
    <w:p w:rsidR="00000000" w:rsidDel="00000000" w:rsidP="00000000" w:rsidRDefault="00000000" w:rsidRPr="00000000" w14:paraId="00000BA3">
      <w:pPr>
        <w:rPr/>
      </w:pPr>
      <w:r w:rsidDel="00000000" w:rsidR="00000000" w:rsidRPr="00000000">
        <w:rPr>
          <w:rtl w:val="0"/>
        </w:rPr>
        <w:t xml:space="preserve">GET /products/{id}/installed-assets</w:t>
      </w:r>
    </w:p>
    <w:p w:rsidR="00000000" w:rsidDel="00000000" w:rsidP="00000000" w:rsidRDefault="00000000" w:rsidRPr="00000000" w14:paraId="00000BA4">
      <w:pPr>
        <w:rPr/>
      </w:pPr>
      <w:r w:rsidDel="00000000" w:rsidR="00000000" w:rsidRPr="00000000">
        <w:rPr>
          <w:rtl w:val="0"/>
        </w:rPr>
        <w:t xml:space="preserve">GET /products/{id}/service-history</w:t>
      </w:r>
    </w:p>
    <w:p w:rsidR="00000000" w:rsidDel="00000000" w:rsidP="00000000" w:rsidRDefault="00000000" w:rsidRPr="00000000" w14:paraId="00000BA5">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BA6">
      <w:pPr>
        <w:pStyle w:val="Heading2"/>
        <w:keepNext w:val="0"/>
        <w:keepLines w:val="0"/>
        <w:spacing w:before="480" w:lineRule="auto"/>
        <w:rPr/>
      </w:pPr>
      <w:bookmarkStart w:colFirst="0" w:colLast="0" w:name="_mwl6ux7k204i" w:id="179"/>
      <w:bookmarkEnd w:id="179"/>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BA7">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BA8">
      <w:pPr>
        <w:spacing w:after="240" w:before="240" w:lineRule="auto"/>
        <w:rPr/>
      </w:pPr>
      <w:r w:rsidDel="00000000" w:rsidR="00000000" w:rsidRPr="00000000">
        <w:rPr>
          <w:rtl w:val="0"/>
        </w:rPr>
        <w:t xml:space="preserve">Suppose:</w:t>
      </w:r>
    </w:p>
    <w:p w:rsidR="00000000" w:rsidDel="00000000" w:rsidP="00000000" w:rsidRDefault="00000000" w:rsidRPr="00000000" w14:paraId="00000BA9">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BAA">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BAB">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BAC">
      <w:pPr>
        <w:rPr/>
      </w:pPr>
      <w:r w:rsidDel="00000000" w:rsidR="00000000" w:rsidRPr="00000000">
        <w:rPr>
          <w:rtl w:val="0"/>
        </w:rPr>
        <w:t xml:space="preserve">Lead</w:t>
      </w:r>
    </w:p>
    <w:p w:rsidR="00000000" w:rsidDel="00000000" w:rsidP="00000000" w:rsidRDefault="00000000" w:rsidRPr="00000000" w14:paraId="00000B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E">
      <w:pPr>
        <w:rPr/>
      </w:pPr>
      <w:r w:rsidDel="00000000" w:rsidR="00000000" w:rsidRPr="00000000">
        <w:rPr>
          <w:rtl w:val="0"/>
        </w:rPr>
        <w:t xml:space="preserve">Customer</w:t>
      </w:r>
    </w:p>
    <w:p w:rsidR="00000000" w:rsidDel="00000000" w:rsidP="00000000" w:rsidRDefault="00000000" w:rsidRPr="00000000" w14:paraId="00000B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B0">
      <w:pPr>
        <w:rPr/>
      </w:pPr>
      <w:r w:rsidDel="00000000" w:rsidR="00000000" w:rsidRPr="00000000">
        <w:rPr>
          <w:rtl w:val="0"/>
        </w:rPr>
        <w:t xml:space="preserve">Contract</w:t>
      </w:r>
    </w:p>
    <w:p w:rsidR="00000000" w:rsidDel="00000000" w:rsidP="00000000" w:rsidRDefault="00000000" w:rsidRPr="00000000" w14:paraId="00000B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B2">
      <w:pPr>
        <w:rPr/>
      </w:pPr>
      <w:r w:rsidDel="00000000" w:rsidR="00000000" w:rsidRPr="00000000">
        <w:rPr>
          <w:rtl w:val="0"/>
        </w:rPr>
        <w:t xml:space="preserve">ServiceRelationship</w:t>
      </w:r>
    </w:p>
    <w:p w:rsidR="00000000" w:rsidDel="00000000" w:rsidP="00000000" w:rsidRDefault="00000000" w:rsidRPr="00000000" w14:paraId="00000BB3">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BB4">
      <w:pPr>
        <w:rPr/>
      </w:pPr>
      <w:r w:rsidDel="00000000" w:rsidR="00000000" w:rsidRPr="00000000">
        <w:rPr>
          <w:rtl w:val="0"/>
        </w:rPr>
        <w:t xml:space="preserve">CustomerLifecycle</w:t>
      </w:r>
    </w:p>
    <w:p w:rsidR="00000000" w:rsidDel="00000000" w:rsidP="00000000" w:rsidRDefault="00000000" w:rsidRPr="00000000" w14:paraId="00000BB5">
      <w:pPr>
        <w:pStyle w:val="Heading3"/>
        <w:rPr/>
      </w:pPr>
      <w:bookmarkStart w:colFirst="0" w:colLast="0" w:name="_xkebn71bnzrh" w:id="180"/>
      <w:bookmarkEnd w:id="180"/>
      <w:r w:rsidDel="00000000" w:rsidR="00000000" w:rsidRPr="00000000">
        <w:rPr>
          <w:rtl w:val="0"/>
        </w:rPr>
        <w:t xml:space="preserve">Aggregation</w:t>
      </w:r>
    </w:p>
    <w:p w:rsidR="00000000" w:rsidDel="00000000" w:rsidP="00000000" w:rsidRDefault="00000000" w:rsidRPr="00000000" w14:paraId="00000BB6">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BB7">
      <w:pPr>
        <w:pStyle w:val="Heading3"/>
        <w:rPr/>
      </w:pPr>
      <w:bookmarkStart w:colFirst="0" w:colLast="0" w:name="_jlpbw1i1f7wb" w:id="181"/>
      <w:bookmarkEnd w:id="181"/>
      <w:r w:rsidDel="00000000" w:rsidR="00000000" w:rsidRPr="00000000">
        <w:rPr>
          <w:rtl w:val="0"/>
        </w:rPr>
        <w:t xml:space="preserve">Alignment</w:t>
      </w:r>
    </w:p>
    <w:p w:rsidR="00000000" w:rsidDel="00000000" w:rsidP="00000000" w:rsidRDefault="00000000" w:rsidRPr="00000000" w14:paraId="00000BB8">
      <w:pPr>
        <w:spacing w:after="240" w:before="240" w:lineRule="auto"/>
        <w:rPr/>
      </w:pPr>
      <w:r w:rsidDel="00000000" w:rsidR="00000000" w:rsidRPr="00000000">
        <w:rPr>
          <w:rtl w:val="0"/>
        </w:rPr>
        <w:t xml:space="preserve">Resolve:</w:t>
      </w:r>
    </w:p>
    <w:p w:rsidR="00000000" w:rsidDel="00000000" w:rsidP="00000000" w:rsidRDefault="00000000" w:rsidRPr="00000000" w14:paraId="00000BB9">
      <w:pPr>
        <w:rPr/>
      </w:pPr>
      <w:r w:rsidDel="00000000" w:rsidR="00000000" w:rsidRPr="00000000">
        <w:rPr>
          <w:rtl w:val="0"/>
        </w:rPr>
        <w:t xml:space="preserve">Marketing.Lead.person</w:t>
      </w:r>
    </w:p>
    <w:p w:rsidR="00000000" w:rsidDel="00000000" w:rsidP="00000000" w:rsidRDefault="00000000" w:rsidRPr="00000000" w14:paraId="00000BBA">
      <w:pPr>
        <w:rPr/>
      </w:pPr>
      <w:r w:rsidDel="00000000" w:rsidR="00000000" w:rsidRPr="00000000">
        <w:rPr>
          <w:rtl w:val="0"/>
        </w:rPr>
        <w:t xml:space="preserve">CRM.Customer.person</w:t>
      </w:r>
    </w:p>
    <w:p w:rsidR="00000000" w:rsidDel="00000000" w:rsidP="00000000" w:rsidRDefault="00000000" w:rsidRPr="00000000" w14:paraId="00000BBB">
      <w:pPr>
        <w:rPr/>
      </w:pPr>
      <w:r w:rsidDel="00000000" w:rsidR="00000000" w:rsidRPr="00000000">
        <w:rPr>
          <w:rtl w:val="0"/>
        </w:rPr>
        <w:t xml:space="preserve">ERP.Contract.account</w:t>
      </w:r>
    </w:p>
    <w:p w:rsidR="00000000" w:rsidDel="00000000" w:rsidP="00000000" w:rsidRDefault="00000000" w:rsidRPr="00000000" w14:paraId="00000BBC">
      <w:pPr>
        <w:rPr/>
      </w:pPr>
      <w:r w:rsidDel="00000000" w:rsidR="00000000" w:rsidRPr="00000000">
        <w:rPr>
          <w:rtl w:val="0"/>
        </w:rPr>
        <w:t xml:space="preserve">Support.Case.account</w:t>
      </w:r>
    </w:p>
    <w:p w:rsidR="00000000" w:rsidDel="00000000" w:rsidP="00000000" w:rsidRDefault="00000000" w:rsidRPr="00000000" w14:paraId="00000BBD">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BBE">
      <w:pPr>
        <w:pStyle w:val="Heading3"/>
        <w:rPr/>
      </w:pPr>
      <w:bookmarkStart w:colFirst="0" w:colLast="0" w:name="_ny0dhm1tweck" w:id="182"/>
      <w:bookmarkEnd w:id="182"/>
      <w:r w:rsidDel="00000000" w:rsidR="00000000" w:rsidRPr="00000000">
        <w:rPr>
          <w:rtl w:val="0"/>
        </w:rPr>
        <w:t xml:space="preserve">Activation</w:t>
      </w:r>
    </w:p>
    <w:p w:rsidR="00000000" w:rsidDel="00000000" w:rsidP="00000000" w:rsidRDefault="00000000" w:rsidRPr="00000000" w14:paraId="00000BBF">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BC0">
      <w:pPr>
        <w:rPr/>
      </w:pPr>
      <w:r w:rsidDel="00000000" w:rsidR="00000000" w:rsidRPr="00000000">
        <w:rPr>
          <w:rtl w:val="0"/>
        </w:rPr>
        <w:t xml:space="preserve">customer.convertLead()</w:t>
      </w:r>
    </w:p>
    <w:p w:rsidR="00000000" w:rsidDel="00000000" w:rsidP="00000000" w:rsidRDefault="00000000" w:rsidRPr="00000000" w14:paraId="00000BC1">
      <w:pPr>
        <w:rPr/>
      </w:pPr>
      <w:r w:rsidDel="00000000" w:rsidR="00000000" w:rsidRPr="00000000">
        <w:rPr>
          <w:rtl w:val="0"/>
        </w:rPr>
        <w:t xml:space="preserve">customer.activateContract()</w:t>
      </w:r>
    </w:p>
    <w:p w:rsidR="00000000" w:rsidDel="00000000" w:rsidP="00000000" w:rsidRDefault="00000000" w:rsidRPr="00000000" w14:paraId="00000BC2">
      <w:pPr>
        <w:rPr/>
      </w:pPr>
      <w:r w:rsidDel="00000000" w:rsidR="00000000" w:rsidRPr="00000000">
        <w:rPr>
          <w:rtl w:val="0"/>
        </w:rPr>
        <w:t xml:space="preserve">customer.openServiceCase()</w:t>
      </w:r>
    </w:p>
    <w:p w:rsidR="00000000" w:rsidDel="00000000" w:rsidP="00000000" w:rsidRDefault="00000000" w:rsidRPr="00000000" w14:paraId="00000BC3">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BC4">
      <w:pPr>
        <w:pStyle w:val="Heading2"/>
        <w:keepNext w:val="0"/>
        <w:keepLines w:val="0"/>
        <w:spacing w:before="480" w:lineRule="auto"/>
        <w:rPr/>
      </w:pPr>
      <w:bookmarkStart w:colFirst="0" w:colLast="0" w:name="_gcugb5asdcpi" w:id="183"/>
      <w:bookmarkEnd w:id="183"/>
      <w:r w:rsidDel="00000000" w:rsidR="00000000" w:rsidRPr="00000000">
        <w:rPr>
          <w:rtl w:val="0"/>
        </w:rPr>
        <w:t xml:space="preserve">7. Inter-application: Finance reconciliation</w:t>
      </w:r>
    </w:p>
    <w:p w:rsidR="00000000" w:rsidDel="00000000" w:rsidP="00000000" w:rsidRDefault="00000000" w:rsidRPr="00000000" w14:paraId="00000BC5">
      <w:pPr>
        <w:spacing w:after="240" w:before="240" w:lineRule="auto"/>
        <w:rPr/>
      </w:pPr>
      <w:r w:rsidDel="00000000" w:rsidR="00000000" w:rsidRPr="00000000">
        <w:rPr>
          <w:rtl w:val="0"/>
        </w:rPr>
        <w:t xml:space="preserve">Consider:</w:t>
      </w:r>
    </w:p>
    <w:p w:rsidR="00000000" w:rsidDel="00000000" w:rsidP="00000000" w:rsidRDefault="00000000" w:rsidRPr="00000000" w14:paraId="00000BC6">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BC7">
      <w:pPr>
        <w:rPr/>
      </w:pPr>
      <w:r w:rsidDel="00000000" w:rsidR="00000000" w:rsidRPr="00000000">
        <w:rPr>
          <w:rtl w:val="0"/>
        </w:rPr>
        <w:t xml:space="preserve">Order</w:t>
      </w:r>
    </w:p>
    <w:p w:rsidR="00000000" w:rsidDel="00000000" w:rsidP="00000000" w:rsidRDefault="00000000" w:rsidRPr="00000000" w14:paraId="00000BC8">
      <w:pPr>
        <w:rPr/>
      </w:pPr>
      <w:r w:rsidDel="00000000" w:rsidR="00000000" w:rsidRPr="00000000">
        <w:rPr>
          <w:rtl w:val="0"/>
        </w:rPr>
        <w:t xml:space="preserve">OrderTotal</w:t>
      </w:r>
    </w:p>
    <w:p w:rsidR="00000000" w:rsidDel="00000000" w:rsidP="00000000" w:rsidRDefault="00000000" w:rsidRPr="00000000" w14:paraId="00000BC9">
      <w:pPr>
        <w:rPr/>
      </w:pPr>
      <w:r w:rsidDel="00000000" w:rsidR="00000000" w:rsidRPr="00000000">
        <w:rPr>
          <w:rtl w:val="0"/>
        </w:rPr>
        <w:t xml:space="preserve">Customer</w:t>
      </w:r>
    </w:p>
    <w:p w:rsidR="00000000" w:rsidDel="00000000" w:rsidP="00000000" w:rsidRDefault="00000000" w:rsidRPr="00000000" w14:paraId="00000BCA">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CB">
      <w:pPr>
        <w:rPr/>
      </w:pPr>
      <w:r w:rsidDel="00000000" w:rsidR="00000000" w:rsidRPr="00000000">
        <w:rPr>
          <w:rtl w:val="0"/>
        </w:rPr>
        <w:t xml:space="preserve">Invoice</w:t>
      </w:r>
    </w:p>
    <w:p w:rsidR="00000000" w:rsidDel="00000000" w:rsidP="00000000" w:rsidRDefault="00000000" w:rsidRPr="00000000" w14:paraId="00000BCC">
      <w:pPr>
        <w:rPr/>
      </w:pPr>
      <w:r w:rsidDel="00000000" w:rsidR="00000000" w:rsidRPr="00000000">
        <w:rPr>
          <w:rtl w:val="0"/>
        </w:rPr>
        <w:t xml:space="preserve">InvoiceTotal</w:t>
      </w:r>
    </w:p>
    <w:p w:rsidR="00000000" w:rsidDel="00000000" w:rsidP="00000000" w:rsidRDefault="00000000" w:rsidRPr="00000000" w14:paraId="00000BCD">
      <w:pPr>
        <w:rPr/>
      </w:pPr>
      <w:r w:rsidDel="00000000" w:rsidR="00000000" w:rsidRPr="00000000">
        <w:rPr>
          <w:rtl w:val="0"/>
        </w:rPr>
        <w:t xml:space="preserve">Account</w:t>
      </w:r>
    </w:p>
    <w:p w:rsidR="00000000" w:rsidDel="00000000" w:rsidP="00000000" w:rsidRDefault="00000000" w:rsidRPr="00000000" w14:paraId="00000BCE">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BCF">
      <w:pPr>
        <w:rPr/>
      </w:pPr>
      <w:r w:rsidDel="00000000" w:rsidR="00000000" w:rsidRPr="00000000">
        <w:rPr>
          <w:rtl w:val="0"/>
        </w:rPr>
        <w:t xml:space="preserve">Payment</w:t>
      </w:r>
    </w:p>
    <w:p w:rsidR="00000000" w:rsidDel="00000000" w:rsidP="00000000" w:rsidRDefault="00000000" w:rsidRPr="00000000" w14:paraId="00000BD0">
      <w:pPr>
        <w:rPr/>
      </w:pPr>
      <w:r w:rsidDel="00000000" w:rsidR="00000000" w:rsidRPr="00000000">
        <w:rPr>
          <w:rtl w:val="0"/>
        </w:rPr>
        <w:t xml:space="preserve">Settlement</w:t>
      </w:r>
    </w:p>
    <w:p w:rsidR="00000000" w:rsidDel="00000000" w:rsidP="00000000" w:rsidRDefault="00000000" w:rsidRPr="00000000" w14:paraId="00000BD1">
      <w:pPr>
        <w:rPr/>
      </w:pPr>
      <w:r w:rsidDel="00000000" w:rsidR="00000000" w:rsidRPr="00000000">
        <w:rPr>
          <w:rtl w:val="0"/>
        </w:rPr>
        <w:t xml:space="preserve">Account</w:t>
      </w:r>
    </w:p>
    <w:p w:rsidR="00000000" w:rsidDel="00000000" w:rsidP="00000000" w:rsidRDefault="00000000" w:rsidRPr="00000000" w14:paraId="00000BD2">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BD3">
      <w:pPr>
        <w:rPr/>
      </w:pPr>
      <w:r w:rsidDel="00000000" w:rsidR="00000000" w:rsidRPr="00000000">
        <w:rPr>
          <w:rtl w:val="0"/>
        </w:rPr>
        <w:t xml:space="preserve">Order</w:t>
      </w:r>
    </w:p>
    <w:p w:rsidR="00000000" w:rsidDel="00000000" w:rsidP="00000000" w:rsidRDefault="00000000" w:rsidRPr="00000000" w14:paraId="00000BD4">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BD5">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BD6">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BD7">
      <w:pPr>
        <w:pStyle w:val="Heading3"/>
        <w:rPr/>
      </w:pPr>
      <w:bookmarkStart w:colFirst="0" w:colLast="0" w:name="_44sffs49w5ql" w:id="184"/>
      <w:bookmarkEnd w:id="184"/>
      <w:r w:rsidDel="00000000" w:rsidR="00000000" w:rsidRPr="00000000">
        <w:rPr>
          <w:rtl w:val="0"/>
        </w:rPr>
        <w:t xml:space="preserve">Alignment</w:t>
      </w:r>
    </w:p>
    <w:p w:rsidR="00000000" w:rsidDel="00000000" w:rsidP="00000000" w:rsidRDefault="00000000" w:rsidRPr="00000000" w14:paraId="00000BD8">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BD9">
      <w:pPr>
        <w:rPr/>
      </w:pPr>
      <w:r w:rsidDel="00000000" w:rsidR="00000000" w:rsidRPr="00000000">
        <w:rPr>
          <w:rtl w:val="0"/>
        </w:rPr>
        <w:t xml:space="preserve">Sales.Customer</w:t>
      </w:r>
    </w:p>
    <w:p w:rsidR="00000000" w:rsidDel="00000000" w:rsidP="00000000" w:rsidRDefault="00000000" w:rsidRPr="00000000" w14:paraId="00000B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B">
      <w:pPr>
        <w:rPr/>
      </w:pPr>
      <w:r w:rsidDel="00000000" w:rsidR="00000000" w:rsidRPr="00000000">
        <w:rPr>
          <w:rtl w:val="0"/>
        </w:rPr>
        <w:t xml:space="preserve">Billing.Account</w:t>
      </w:r>
    </w:p>
    <w:p w:rsidR="00000000" w:rsidDel="00000000" w:rsidP="00000000" w:rsidRDefault="00000000" w:rsidRPr="00000000" w14:paraId="00000B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D">
      <w:pPr>
        <w:rPr/>
      </w:pPr>
      <w:r w:rsidDel="00000000" w:rsidR="00000000" w:rsidRPr="00000000">
        <w:rPr>
          <w:rtl w:val="0"/>
        </w:rPr>
        <w:t xml:space="preserve">Payments.Account</w:t>
      </w:r>
    </w:p>
    <w:p w:rsidR="00000000" w:rsidDel="00000000" w:rsidP="00000000" w:rsidRDefault="00000000" w:rsidRPr="00000000" w14:paraId="00000BDE">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BDF">
      <w:pPr>
        <w:rPr/>
      </w:pPr>
      <w:r w:rsidDel="00000000" w:rsidR="00000000" w:rsidRPr="00000000">
        <w:rPr>
          <w:rtl w:val="0"/>
        </w:rPr>
        <w:t xml:space="preserve">OrderTotal</w:t>
      </w:r>
    </w:p>
    <w:p w:rsidR="00000000" w:rsidDel="00000000" w:rsidP="00000000" w:rsidRDefault="00000000" w:rsidRPr="00000000" w14:paraId="00000BE0">
      <w:pPr>
        <w:rPr/>
      </w:pPr>
      <w:r w:rsidDel="00000000" w:rsidR="00000000" w:rsidRPr="00000000">
        <w:rPr>
          <w:rtl w:val="0"/>
        </w:rPr>
        <w:t xml:space="preserve">InvoiceTotal</w:t>
      </w:r>
    </w:p>
    <w:p w:rsidR="00000000" w:rsidDel="00000000" w:rsidP="00000000" w:rsidRDefault="00000000" w:rsidRPr="00000000" w14:paraId="00000BE1">
      <w:pPr>
        <w:rPr/>
      </w:pPr>
      <w:r w:rsidDel="00000000" w:rsidR="00000000" w:rsidRPr="00000000">
        <w:rPr>
          <w:rtl w:val="0"/>
        </w:rPr>
        <w:t xml:space="preserve">PaymentAmount</w:t>
      </w:r>
    </w:p>
    <w:p w:rsidR="00000000" w:rsidDel="00000000" w:rsidP="00000000" w:rsidRDefault="00000000" w:rsidRPr="00000000" w14:paraId="00000BE2">
      <w:pPr>
        <w:pStyle w:val="Heading3"/>
        <w:rPr/>
      </w:pPr>
      <w:bookmarkStart w:colFirst="0" w:colLast="0" w:name="_qhpi2zn7o6dw" w:id="185"/>
      <w:bookmarkEnd w:id="185"/>
      <w:r w:rsidDel="00000000" w:rsidR="00000000" w:rsidRPr="00000000">
        <w:rPr>
          <w:rtl w:val="0"/>
        </w:rPr>
        <w:t xml:space="preserve">Activation</w:t>
      </w:r>
    </w:p>
    <w:p w:rsidR="00000000" w:rsidDel="00000000" w:rsidP="00000000" w:rsidRDefault="00000000" w:rsidRPr="00000000" w14:paraId="00000BE3">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BE4">
      <w:pPr>
        <w:rPr/>
      </w:pPr>
      <w:r w:rsidDel="00000000" w:rsidR="00000000" w:rsidRPr="00000000">
        <w:rPr>
          <w:rtl w:val="0"/>
        </w:rPr>
        <w:t xml:space="preserve">GET  /orders/{id}/financial-status</w:t>
      </w:r>
    </w:p>
    <w:p w:rsidR="00000000" w:rsidDel="00000000" w:rsidP="00000000" w:rsidRDefault="00000000" w:rsidRPr="00000000" w14:paraId="00000BE5">
      <w:pPr>
        <w:rPr/>
      </w:pPr>
      <w:r w:rsidDel="00000000" w:rsidR="00000000" w:rsidRPr="00000000">
        <w:rPr>
          <w:rtl w:val="0"/>
        </w:rPr>
        <w:t xml:space="preserve">GET  /customers/{id}/outstanding-balance</w:t>
      </w:r>
    </w:p>
    <w:p w:rsidR="00000000" w:rsidDel="00000000" w:rsidP="00000000" w:rsidRDefault="00000000" w:rsidRPr="00000000" w14:paraId="00000BE6">
      <w:pPr>
        <w:rPr/>
      </w:pPr>
      <w:r w:rsidDel="00000000" w:rsidR="00000000" w:rsidRPr="00000000">
        <w:rPr>
          <w:rtl w:val="0"/>
        </w:rPr>
        <w:t xml:space="preserve">POST /orders/{id}/settle</w:t>
      </w:r>
    </w:p>
    <w:p w:rsidR="00000000" w:rsidDel="00000000" w:rsidP="00000000" w:rsidRDefault="00000000" w:rsidRPr="00000000" w14:paraId="00000BE7">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BE8">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BE9">
      <w:pPr>
        <w:pStyle w:val="Heading2"/>
        <w:keepNext w:val="0"/>
        <w:keepLines w:val="0"/>
        <w:spacing w:before="480" w:lineRule="auto"/>
        <w:rPr/>
      </w:pPr>
      <w:bookmarkStart w:colFirst="0" w:colLast="0" w:name="_p4txiq8jdkmr" w:id="186"/>
      <w:bookmarkEnd w:id="186"/>
      <w:r w:rsidDel="00000000" w:rsidR="00000000" w:rsidRPr="00000000">
        <w:rPr>
          <w:rtl w:val="0"/>
        </w:rPr>
        <w:t xml:space="preserve">8. A more interesting class: inferred "composite" interactions</w:t>
      </w:r>
    </w:p>
    <w:p w:rsidR="00000000" w:rsidDel="00000000" w:rsidP="00000000" w:rsidRDefault="00000000" w:rsidRPr="00000000" w14:paraId="00000BEA">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BEB">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BEC">
      <w:pPr>
        <w:rPr/>
      </w:pPr>
      <w:r w:rsidDel="00000000" w:rsidR="00000000" w:rsidRPr="00000000">
        <w:rPr>
          <w:rtl w:val="0"/>
        </w:rPr>
        <w:t xml:space="preserve">Context:</w:t>
      </w:r>
    </w:p>
    <w:p w:rsidR="00000000" w:rsidDel="00000000" w:rsidP="00000000" w:rsidRDefault="00000000" w:rsidRPr="00000000" w14:paraId="00000BED">
      <w:pPr>
        <w:rPr/>
      </w:pPr>
      <w:r w:rsidDel="00000000" w:rsidR="00000000" w:rsidRPr="00000000">
        <w:rPr>
          <w:rtl w:val="0"/>
        </w:rPr>
        <w:t xml:space="preserve">    CustomerOnboarding</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Roles:</w:t>
      </w:r>
    </w:p>
    <w:p w:rsidR="00000000" w:rsidDel="00000000" w:rsidP="00000000" w:rsidRDefault="00000000" w:rsidRPr="00000000" w14:paraId="00000BF0">
      <w:pPr>
        <w:rPr/>
      </w:pPr>
      <w:r w:rsidDel="00000000" w:rsidR="00000000" w:rsidRPr="00000000">
        <w:rPr>
          <w:rtl w:val="0"/>
        </w:rPr>
        <w:t xml:space="preserve">    Applicant</w:t>
      </w:r>
    </w:p>
    <w:p w:rsidR="00000000" w:rsidDel="00000000" w:rsidP="00000000" w:rsidRDefault="00000000" w:rsidRPr="00000000" w14:paraId="00000BF1">
      <w:pPr>
        <w:rPr/>
      </w:pPr>
      <w:r w:rsidDel="00000000" w:rsidR="00000000" w:rsidRPr="00000000">
        <w:rPr>
          <w:rtl w:val="0"/>
        </w:rPr>
        <w:t xml:space="preserve">    SalesRepresentative</w:t>
      </w:r>
    </w:p>
    <w:p w:rsidR="00000000" w:rsidDel="00000000" w:rsidP="00000000" w:rsidRDefault="00000000" w:rsidRPr="00000000" w14:paraId="00000BF2">
      <w:pPr>
        <w:rPr/>
      </w:pPr>
      <w:r w:rsidDel="00000000" w:rsidR="00000000" w:rsidRPr="00000000">
        <w:rPr>
          <w:rtl w:val="0"/>
        </w:rPr>
        <w:t xml:space="preserve">    ComplianceOfficer</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Actors:</w:t>
      </w:r>
    </w:p>
    <w:p w:rsidR="00000000" w:rsidDel="00000000" w:rsidP="00000000" w:rsidRDefault="00000000" w:rsidRPr="00000000" w14:paraId="00000BF5">
      <w:pPr>
        <w:rPr/>
      </w:pPr>
      <w:r w:rsidDel="00000000" w:rsidR="00000000" w:rsidRPr="00000000">
        <w:rPr>
          <w:rtl w:val="0"/>
        </w:rPr>
        <w:t xml:space="preserve">    Customer</w:t>
      </w:r>
    </w:p>
    <w:p w:rsidR="00000000" w:rsidDel="00000000" w:rsidP="00000000" w:rsidRDefault="00000000" w:rsidRPr="00000000" w14:paraId="00000BF6">
      <w:pPr>
        <w:rPr/>
      </w:pPr>
      <w:r w:rsidDel="00000000" w:rsidR="00000000" w:rsidRPr="00000000">
        <w:rPr>
          <w:rtl w:val="0"/>
        </w:rPr>
        <w:t xml:space="preserve">    CRM</w:t>
      </w:r>
    </w:p>
    <w:p w:rsidR="00000000" w:rsidDel="00000000" w:rsidP="00000000" w:rsidRDefault="00000000" w:rsidRPr="00000000" w14:paraId="00000BF7">
      <w:pPr>
        <w:rPr/>
      </w:pPr>
      <w:r w:rsidDel="00000000" w:rsidR="00000000" w:rsidRPr="00000000">
        <w:rPr>
          <w:rtl w:val="0"/>
        </w:rPr>
        <w:t xml:space="preserve">    IdentityService</w:t>
      </w:r>
    </w:p>
    <w:p w:rsidR="00000000" w:rsidDel="00000000" w:rsidP="00000000" w:rsidRDefault="00000000" w:rsidRPr="00000000" w14:paraId="00000BF8">
      <w:pPr>
        <w:rPr/>
      </w:pPr>
      <w:r w:rsidDel="00000000" w:rsidR="00000000" w:rsidRPr="00000000">
        <w:rPr>
          <w:rtl w:val="0"/>
        </w:rPr>
        <w:t xml:space="preserve">    ComplianceSystem</w:t>
      </w:r>
    </w:p>
    <w:p w:rsidR="00000000" w:rsidDel="00000000" w:rsidP="00000000" w:rsidRDefault="00000000" w:rsidRPr="00000000" w14:paraId="00000BF9">
      <w:pPr>
        <w:rPr/>
      </w:pPr>
      <w:r w:rsidDel="00000000" w:rsidR="00000000" w:rsidRPr="00000000">
        <w:rPr>
          <w:rtl w:val="0"/>
        </w:rPr>
        <w:t xml:space="preserve">    ERP</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rPr/>
      </w:pPr>
      <w:r w:rsidDel="00000000" w:rsidR="00000000" w:rsidRPr="00000000">
        <w:rPr>
          <w:rtl w:val="0"/>
        </w:rPr>
        <w:t xml:space="preserve">Interactions:</w:t>
      </w:r>
    </w:p>
    <w:p w:rsidR="00000000" w:rsidDel="00000000" w:rsidP="00000000" w:rsidRDefault="00000000" w:rsidRPr="00000000" w14:paraId="00000BFC">
      <w:pPr>
        <w:rPr/>
      </w:pPr>
      <w:r w:rsidDel="00000000" w:rsidR="00000000" w:rsidRPr="00000000">
        <w:rPr>
          <w:rtl w:val="0"/>
        </w:rPr>
        <w:t xml:space="preserve">    createCustomer</w:t>
      </w:r>
    </w:p>
    <w:p w:rsidR="00000000" w:rsidDel="00000000" w:rsidP="00000000" w:rsidRDefault="00000000" w:rsidRPr="00000000" w14:paraId="00000BFD">
      <w:pPr>
        <w:rPr/>
      </w:pPr>
      <w:r w:rsidDel="00000000" w:rsidR="00000000" w:rsidRPr="00000000">
        <w:rPr>
          <w:rtl w:val="0"/>
        </w:rPr>
        <w:t xml:space="preserve">    verifyIdentity</w:t>
      </w:r>
    </w:p>
    <w:p w:rsidR="00000000" w:rsidDel="00000000" w:rsidP="00000000" w:rsidRDefault="00000000" w:rsidRPr="00000000" w14:paraId="00000BFE">
      <w:pPr>
        <w:rPr/>
      </w:pPr>
      <w:r w:rsidDel="00000000" w:rsidR="00000000" w:rsidRPr="00000000">
        <w:rPr>
          <w:rtl w:val="0"/>
        </w:rPr>
        <w:t xml:space="preserve">    evaluateCompliance</w:t>
      </w:r>
    </w:p>
    <w:p w:rsidR="00000000" w:rsidDel="00000000" w:rsidP="00000000" w:rsidRDefault="00000000" w:rsidRPr="00000000" w14:paraId="00000BFF">
      <w:pPr>
        <w:rPr/>
      </w:pPr>
      <w:r w:rsidDel="00000000" w:rsidR="00000000" w:rsidRPr="00000000">
        <w:rPr>
          <w:rtl w:val="0"/>
        </w:rPr>
        <w:t xml:space="preserve">    createAccount</w:t>
      </w:r>
    </w:p>
    <w:p w:rsidR="00000000" w:rsidDel="00000000" w:rsidP="00000000" w:rsidRDefault="00000000" w:rsidRPr="00000000" w14:paraId="00000C00">
      <w:pPr>
        <w:rPr/>
      </w:pPr>
      <w:r w:rsidDel="00000000" w:rsidR="00000000" w:rsidRPr="00000000">
        <w:rPr>
          <w:rtl w:val="0"/>
        </w:rPr>
        <w:t xml:space="preserve">    activateAccount</w:t>
      </w:r>
    </w:p>
    <w:p w:rsidR="00000000" w:rsidDel="00000000" w:rsidP="00000000" w:rsidRDefault="00000000" w:rsidRPr="00000000" w14:paraId="00000C01">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C02">
      <w:pPr>
        <w:rPr/>
      </w:pPr>
      <w:r w:rsidDel="00000000" w:rsidR="00000000" w:rsidRPr="00000000">
        <w:rPr>
          <w:rtl w:val="0"/>
        </w:rPr>
        <w:t xml:space="preserve">POST /customer-onboarding</w:t>
      </w:r>
    </w:p>
    <w:p w:rsidR="00000000" w:rsidDel="00000000" w:rsidP="00000000" w:rsidRDefault="00000000" w:rsidRPr="00000000" w14:paraId="00000C03">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C04">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C05">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C06">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C07">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C08">
      <w:pPr>
        <w:pStyle w:val="Heading2"/>
        <w:keepNext w:val="0"/>
        <w:keepLines w:val="0"/>
        <w:spacing w:before="480" w:lineRule="auto"/>
        <w:rPr/>
      </w:pPr>
      <w:bookmarkStart w:colFirst="0" w:colLast="0" w:name="_xdcsq6gmmuc8" w:id="187"/>
      <w:bookmarkEnd w:id="187"/>
      <w:r w:rsidDel="00000000" w:rsidR="00000000" w:rsidRPr="00000000">
        <w:rPr>
          <w:rtl w:val="0"/>
        </w:rPr>
        <w:t xml:space="preserve">How the pipeline would infer these use cases</w:t>
      </w:r>
    </w:p>
    <w:p w:rsidR="00000000" w:rsidDel="00000000" w:rsidP="00000000" w:rsidRDefault="00000000" w:rsidRPr="00000000" w14:paraId="00000C09">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C0A">
      <w:pPr>
        <w:rPr/>
      </w:pPr>
      <w:r w:rsidDel="00000000" w:rsidR="00000000" w:rsidRPr="00000000">
        <w:rPr>
          <w:rtl w:val="0"/>
        </w:rPr>
        <w:t xml:space="preserve">Datasource A ─┐</w:t>
      </w:r>
    </w:p>
    <w:p w:rsidR="00000000" w:rsidDel="00000000" w:rsidP="00000000" w:rsidRDefault="00000000" w:rsidRPr="00000000" w14:paraId="00000C0B">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C0C">
      <w:pPr>
        <w:rPr/>
      </w:pPr>
      <w:r w:rsidDel="00000000" w:rsidR="00000000" w:rsidRPr="00000000">
        <w:rPr>
          <w:rtl w:val="0"/>
        </w:rPr>
        <w:t xml:space="preserve">Datasource C ─┘</w:t>
      </w:r>
    </w:p>
    <w:p w:rsidR="00000000" w:rsidDel="00000000" w:rsidP="00000000" w:rsidRDefault="00000000" w:rsidRPr="00000000" w14:paraId="00000C0D">
      <w:pPr>
        <w:rPr/>
      </w:pPr>
      <w:r w:rsidDel="00000000" w:rsidR="00000000" w:rsidRPr="00000000">
        <w:rPr>
          <w:rtl w:val="0"/>
        </w:rPr>
        <w:t xml:space="preserve">                    │</w:t>
      </w:r>
    </w:p>
    <w:p w:rsidR="00000000" w:rsidDel="00000000" w:rsidP="00000000" w:rsidRDefault="00000000" w:rsidRPr="00000000" w14:paraId="00000C0E">
      <w:pPr>
        <w:rPr/>
      </w:pPr>
      <w:r w:rsidDel="00000000" w:rsidR="00000000" w:rsidRPr="00000000">
        <w:rPr>
          <w:rtl w:val="0"/>
        </w:rPr>
        <w:t xml:space="preserve">                    ▼</w:t>
      </w:r>
    </w:p>
    <w:p w:rsidR="00000000" w:rsidDel="00000000" w:rsidP="00000000" w:rsidRDefault="00000000" w:rsidRPr="00000000" w14:paraId="00000C0F">
      <w:pPr>
        <w:rPr/>
      </w:pPr>
      <w:r w:rsidDel="00000000" w:rsidR="00000000" w:rsidRPr="00000000">
        <w:rPr>
          <w:rtl w:val="0"/>
        </w:rPr>
        <w:t xml:space="preserve">             ┌────────┐</w:t>
      </w:r>
    </w:p>
    <w:p w:rsidR="00000000" w:rsidDel="00000000" w:rsidP="00000000" w:rsidRDefault="00000000" w:rsidRPr="00000000" w14:paraId="00000C10">
      <w:pPr>
        <w:rPr/>
      </w:pPr>
      <w:r w:rsidDel="00000000" w:rsidR="00000000" w:rsidRPr="00000000">
        <w:rPr>
          <w:rtl w:val="0"/>
        </w:rPr>
        <w:t xml:space="preserve">             │  Aggregation │</w:t>
      </w:r>
    </w:p>
    <w:p w:rsidR="00000000" w:rsidDel="00000000" w:rsidP="00000000" w:rsidRDefault="00000000" w:rsidRPr="00000000" w14:paraId="00000C11">
      <w:pPr>
        <w:rPr/>
      </w:pPr>
      <w:r w:rsidDel="00000000" w:rsidR="00000000" w:rsidRPr="00000000">
        <w:rPr>
          <w:rtl w:val="0"/>
        </w:rPr>
        <w:t xml:space="preserve">             └────────┘</w:t>
      </w:r>
    </w:p>
    <w:p w:rsidR="00000000" w:rsidDel="00000000" w:rsidP="00000000" w:rsidRDefault="00000000" w:rsidRPr="00000000" w14:paraId="00000C12">
      <w:pPr>
        <w:rPr/>
      </w:pPr>
      <w:r w:rsidDel="00000000" w:rsidR="00000000" w:rsidRPr="00000000">
        <w:rPr>
          <w:rtl w:val="0"/>
        </w:rPr>
        <w:t xml:space="preserve">                    │</w:t>
      </w:r>
    </w:p>
    <w:p w:rsidR="00000000" w:rsidDel="00000000" w:rsidP="00000000" w:rsidRDefault="00000000" w:rsidRPr="00000000" w14:paraId="00000C13">
      <w:pPr>
        <w:rPr/>
      </w:pPr>
      <w:r w:rsidDel="00000000" w:rsidR="00000000" w:rsidRPr="00000000">
        <w:rPr>
          <w:rtl w:val="0"/>
        </w:rPr>
        <w:t xml:space="preserve">             Resource / Kind</w:t>
      </w:r>
    </w:p>
    <w:p w:rsidR="00000000" w:rsidDel="00000000" w:rsidP="00000000" w:rsidRDefault="00000000" w:rsidRPr="00000000" w14:paraId="00000C14">
      <w:pPr>
        <w:rPr/>
      </w:pPr>
      <w:r w:rsidDel="00000000" w:rsidR="00000000" w:rsidRPr="00000000">
        <w:rPr>
          <w:rtl w:val="0"/>
        </w:rPr>
        <w:t xml:space="preserve">             inference</w:t>
      </w:r>
    </w:p>
    <w:p w:rsidR="00000000" w:rsidDel="00000000" w:rsidP="00000000" w:rsidRDefault="00000000" w:rsidRPr="00000000" w14:paraId="00000C15">
      <w:pPr>
        <w:rPr/>
      </w:pPr>
      <w:r w:rsidDel="00000000" w:rsidR="00000000" w:rsidRPr="00000000">
        <w:rPr>
          <w:rtl w:val="0"/>
        </w:rPr>
        <w:t xml:space="preserve">                    │</w:t>
      </w:r>
    </w:p>
    <w:p w:rsidR="00000000" w:rsidDel="00000000" w:rsidP="00000000" w:rsidRDefault="00000000" w:rsidRPr="00000000" w14:paraId="00000C16">
      <w:pPr>
        <w:rPr/>
      </w:pPr>
      <w:r w:rsidDel="00000000" w:rsidR="00000000" w:rsidRPr="00000000">
        <w:rPr>
          <w:rtl w:val="0"/>
        </w:rPr>
        <w:t xml:space="preserve">                    ▼</w:t>
      </w:r>
    </w:p>
    <w:p w:rsidR="00000000" w:rsidDel="00000000" w:rsidP="00000000" w:rsidRDefault="00000000" w:rsidRPr="00000000" w14:paraId="00000C17">
      <w:pPr>
        <w:rPr/>
      </w:pPr>
      <w:r w:rsidDel="00000000" w:rsidR="00000000" w:rsidRPr="00000000">
        <w:rPr>
          <w:rtl w:val="0"/>
        </w:rPr>
        <w:t xml:space="preserve">             ┌────────┐</w:t>
      </w:r>
    </w:p>
    <w:p w:rsidR="00000000" w:rsidDel="00000000" w:rsidP="00000000" w:rsidRDefault="00000000" w:rsidRPr="00000000" w14:paraId="00000C18">
      <w:pPr>
        <w:rPr/>
      </w:pPr>
      <w:r w:rsidDel="00000000" w:rsidR="00000000" w:rsidRPr="00000000">
        <w:rPr>
          <w:rtl w:val="0"/>
        </w:rPr>
        <w:t xml:space="preserve">             │  Alignment   │</w:t>
      </w:r>
    </w:p>
    <w:p w:rsidR="00000000" w:rsidDel="00000000" w:rsidP="00000000" w:rsidRDefault="00000000" w:rsidRPr="00000000" w14:paraId="00000C19">
      <w:pPr>
        <w:rPr/>
      </w:pPr>
      <w:r w:rsidDel="00000000" w:rsidR="00000000" w:rsidRPr="00000000">
        <w:rPr>
          <w:rtl w:val="0"/>
        </w:rPr>
        <w:t xml:space="preserve">             └────────┘</w:t>
      </w:r>
    </w:p>
    <w:p w:rsidR="00000000" w:rsidDel="00000000" w:rsidP="00000000" w:rsidRDefault="00000000" w:rsidRPr="00000000" w14:paraId="00000C1A">
      <w:pPr>
        <w:rPr/>
      </w:pPr>
      <w:r w:rsidDel="00000000" w:rsidR="00000000" w:rsidRPr="00000000">
        <w:rPr>
          <w:rtl w:val="0"/>
        </w:rPr>
        <w:t xml:space="preserve">                    │</w:t>
      </w:r>
    </w:p>
    <w:p w:rsidR="00000000" w:rsidDel="00000000" w:rsidP="00000000" w:rsidRDefault="00000000" w:rsidRPr="00000000" w14:paraId="00000C1B">
      <w:pPr>
        <w:rPr/>
      </w:pPr>
      <w:r w:rsidDel="00000000" w:rsidR="00000000" w:rsidRPr="00000000">
        <w:rPr>
          <w:rtl w:val="0"/>
        </w:rPr>
        <w:t xml:space="preserve">          identity / relationship /</w:t>
      </w:r>
    </w:p>
    <w:p w:rsidR="00000000" w:rsidDel="00000000" w:rsidP="00000000" w:rsidRDefault="00000000" w:rsidRPr="00000000" w14:paraId="00000C1C">
      <w:pPr>
        <w:rPr/>
      </w:pPr>
      <w:r w:rsidDel="00000000" w:rsidR="00000000" w:rsidRPr="00000000">
        <w:rPr>
          <w:rtl w:val="0"/>
        </w:rPr>
        <w:t xml:space="preserve">          dimensional alignment</w:t>
      </w:r>
    </w:p>
    <w:p w:rsidR="00000000" w:rsidDel="00000000" w:rsidP="00000000" w:rsidRDefault="00000000" w:rsidRPr="00000000" w14:paraId="00000C1D">
      <w:pPr>
        <w:rPr/>
      </w:pPr>
      <w:r w:rsidDel="00000000" w:rsidR="00000000" w:rsidRPr="00000000">
        <w:rPr>
          <w:rtl w:val="0"/>
        </w:rPr>
        <w:t xml:space="preserve">                    │</w:t>
      </w:r>
    </w:p>
    <w:p w:rsidR="00000000" w:rsidDel="00000000" w:rsidP="00000000" w:rsidRDefault="00000000" w:rsidRPr="00000000" w14:paraId="00000C1E">
      <w:pPr>
        <w:rPr/>
      </w:pPr>
      <w:r w:rsidDel="00000000" w:rsidR="00000000" w:rsidRPr="00000000">
        <w:rPr>
          <w:rtl w:val="0"/>
        </w:rPr>
        <w:t xml:space="preserve">                    ▼</w:t>
      </w:r>
    </w:p>
    <w:p w:rsidR="00000000" w:rsidDel="00000000" w:rsidP="00000000" w:rsidRDefault="00000000" w:rsidRPr="00000000" w14:paraId="00000C1F">
      <w:pPr>
        <w:rPr/>
      </w:pPr>
      <w:r w:rsidDel="00000000" w:rsidR="00000000" w:rsidRPr="00000000">
        <w:rPr>
          <w:rtl w:val="0"/>
        </w:rPr>
        <w:t xml:space="preserve">             ┌───────┐</w:t>
      </w:r>
    </w:p>
    <w:p w:rsidR="00000000" w:rsidDel="00000000" w:rsidP="00000000" w:rsidRDefault="00000000" w:rsidRPr="00000000" w14:paraId="00000C20">
      <w:pPr>
        <w:rPr/>
      </w:pPr>
      <w:r w:rsidDel="00000000" w:rsidR="00000000" w:rsidRPr="00000000">
        <w:rPr>
          <w:rtl w:val="0"/>
        </w:rPr>
        <w:t xml:space="preserve">             │  Activation  │</w:t>
      </w:r>
    </w:p>
    <w:p w:rsidR="00000000" w:rsidDel="00000000" w:rsidP="00000000" w:rsidRDefault="00000000" w:rsidRPr="00000000" w14:paraId="00000C21">
      <w:pPr>
        <w:rPr/>
      </w:pPr>
      <w:r w:rsidDel="00000000" w:rsidR="00000000" w:rsidRPr="00000000">
        <w:rPr>
          <w:rtl w:val="0"/>
        </w:rPr>
        <w:t xml:space="preserve">             └───────┘</w:t>
      </w:r>
    </w:p>
    <w:p w:rsidR="00000000" w:rsidDel="00000000" w:rsidP="00000000" w:rsidRDefault="00000000" w:rsidRPr="00000000" w14:paraId="00000C22">
      <w:pPr>
        <w:rPr/>
      </w:pPr>
      <w:r w:rsidDel="00000000" w:rsidR="00000000" w:rsidRPr="00000000">
        <w:rPr>
          <w:rtl w:val="0"/>
        </w:rPr>
        <w:t xml:space="preserve">                    │</w:t>
      </w:r>
    </w:p>
    <w:p w:rsidR="00000000" w:rsidDel="00000000" w:rsidP="00000000" w:rsidRDefault="00000000" w:rsidRPr="00000000" w14:paraId="00000C23">
      <w:pPr>
        <w:rPr/>
      </w:pPr>
      <w:r w:rsidDel="00000000" w:rsidR="00000000" w:rsidRPr="00000000">
        <w:rPr>
          <w:rtl w:val="0"/>
        </w:rPr>
        <w:t xml:space="preserve">           Context / Role /</w:t>
      </w:r>
    </w:p>
    <w:p w:rsidR="00000000" w:rsidDel="00000000" w:rsidP="00000000" w:rsidRDefault="00000000" w:rsidRPr="00000000" w14:paraId="00000C24">
      <w:pPr>
        <w:rPr/>
      </w:pPr>
      <w:r w:rsidDel="00000000" w:rsidR="00000000" w:rsidRPr="00000000">
        <w:rPr>
          <w:rtl w:val="0"/>
        </w:rPr>
        <w:t xml:space="preserve">           Actor / Interaction</w:t>
      </w:r>
    </w:p>
    <w:p w:rsidR="00000000" w:rsidDel="00000000" w:rsidP="00000000" w:rsidRDefault="00000000" w:rsidRPr="00000000" w14:paraId="00000C25">
      <w:pPr>
        <w:rPr/>
      </w:pPr>
      <w:r w:rsidDel="00000000" w:rsidR="00000000" w:rsidRPr="00000000">
        <w:rPr>
          <w:rtl w:val="0"/>
        </w:rPr>
        <w:t xml:space="preserve">                    │</w:t>
      </w:r>
    </w:p>
    <w:p w:rsidR="00000000" w:rsidDel="00000000" w:rsidP="00000000" w:rsidRDefault="00000000" w:rsidRPr="00000000" w14:paraId="00000C26">
      <w:pPr>
        <w:rPr/>
      </w:pPr>
      <w:r w:rsidDel="00000000" w:rsidR="00000000" w:rsidRPr="00000000">
        <w:rPr>
          <w:rtl w:val="0"/>
        </w:rPr>
        <w:t xml:space="preserve">                    ▼</w:t>
      </w:r>
    </w:p>
    <w:p w:rsidR="00000000" w:rsidDel="00000000" w:rsidP="00000000" w:rsidRDefault="00000000" w:rsidRPr="00000000" w14:paraId="00000C27">
      <w:pPr>
        <w:rPr/>
      </w:pPr>
      <w:r w:rsidDel="00000000" w:rsidR="00000000" w:rsidRPr="00000000">
        <w:rPr>
          <w:rtl w:val="0"/>
        </w:rPr>
        <w:t xml:space="preserve">          Unified Integration</w:t>
      </w:r>
    </w:p>
    <w:p w:rsidR="00000000" w:rsidDel="00000000" w:rsidP="00000000" w:rsidRDefault="00000000" w:rsidRPr="00000000" w14:paraId="00000C28">
      <w:pPr>
        <w:rPr/>
      </w:pPr>
      <w:r w:rsidDel="00000000" w:rsidR="00000000" w:rsidRPr="00000000">
        <w:rPr>
          <w:rtl w:val="0"/>
        </w:rPr>
        <w:t xml:space="preserve">                Facade</w:t>
      </w:r>
    </w:p>
    <w:p w:rsidR="00000000" w:rsidDel="00000000" w:rsidP="00000000" w:rsidRDefault="00000000" w:rsidRPr="00000000" w14:paraId="00000C29">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C2A">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C2B">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C2C">
      <w:pPr>
        <w:pStyle w:val="Heading2"/>
        <w:keepNext w:val="0"/>
        <w:keepLines w:val="0"/>
        <w:spacing w:before="480" w:lineRule="auto"/>
        <w:rPr/>
      </w:pPr>
      <w:bookmarkStart w:colFirst="0" w:colLast="0" w:name="_bnoshdx80fhu" w:id="188"/>
      <w:bookmarkEnd w:id="188"/>
      <w:r w:rsidDel="00000000" w:rsidR="00000000" w:rsidRPr="00000000">
        <w:rPr>
          <w:rtl w:val="0"/>
        </w:rPr>
        <w:t xml:space="preserve">What the unified facade could actually expose</w:t>
      </w:r>
    </w:p>
    <w:p w:rsidR="00000000" w:rsidDel="00000000" w:rsidP="00000000" w:rsidRDefault="00000000" w:rsidRPr="00000000" w14:paraId="00000C2D">
      <w:pPr>
        <w:spacing w:after="240" w:before="240" w:lineRule="auto"/>
        <w:rPr/>
      </w:pPr>
      <w:r w:rsidDel="00000000" w:rsidR="00000000" w:rsidRPr="00000000">
        <w:rPr>
          <w:rtl w:val="0"/>
        </w:rPr>
        <w:t xml:space="preserve">I would group the resulting facade features into five categories.</w:t>
      </w:r>
    </w:p>
    <w:tbl>
      <w:tblPr>
        <w:tblStyle w:val="Table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0">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1">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2">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3">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4">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5">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6">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7">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8">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9">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C3A">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C3B">
      <w:pPr>
        <w:pStyle w:val="Heading1"/>
        <w:rPr/>
      </w:pPr>
      <w:bookmarkStart w:colFirst="0" w:colLast="0" w:name="_jdvmq35eeewy" w:id="189"/>
      <w:bookmarkEnd w:id="189"/>
      <w:r w:rsidDel="00000000" w:rsidR="00000000" w:rsidRPr="00000000">
        <w:rPr>
          <w:rtl w:val="0"/>
        </w:rPr>
        <w:t xml:space="preserve">Appendix: ChatGPT Conversation</w:t>
      </w:r>
    </w:p>
    <w:p w:rsidR="00000000" w:rsidDel="00000000" w:rsidP="00000000" w:rsidRDefault="00000000" w:rsidRPr="00000000" w14:paraId="00000C3C">
      <w:pPr>
        <w:rPr/>
      </w:pPr>
      <w:hyperlink r:id="rId80">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C3D">
      <w:pPr>
        <w:pStyle w:val="Heading1"/>
        <w:rPr/>
      </w:pPr>
      <w:bookmarkStart w:colFirst="0" w:colLast="0" w:name="_3nbynh82z9vn" w:id="190"/>
      <w:bookmarkEnd w:id="190"/>
      <w:r w:rsidDel="00000000" w:rsidR="00000000" w:rsidRPr="00000000">
        <w:rPr>
          <w:rtl w:val="0"/>
        </w:rPr>
        <w:t xml:space="preserve">Appendix: Gemini Conversation</w:t>
      </w:r>
    </w:p>
    <w:p w:rsidR="00000000" w:rsidDel="00000000" w:rsidP="00000000" w:rsidRDefault="00000000" w:rsidRPr="00000000" w14:paraId="00000C3E">
      <w:pPr>
        <w:rPr/>
      </w:pPr>
      <w:hyperlink r:id="rId81">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C3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Fira Mono">
    <w:embedRegular w:fontKey="{00000000-0000-0000-0000-000000000000}" r:id="rId1" w:subsetted="0"/>
    <w:embedBold w:fontKey="{00000000-0000-0000-0000-000000000000}" r:id="rId2" w:subsetted="0"/>
  </w:font>
  <w:font w:name="Google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5.png"/><Relationship Id="rId42" Type="http://schemas.openxmlformats.org/officeDocument/2006/relationships/image" Target="media/image31.png"/><Relationship Id="rId41" Type="http://schemas.openxmlformats.org/officeDocument/2006/relationships/image" Target="media/image76.png"/><Relationship Id="rId44" Type="http://schemas.openxmlformats.org/officeDocument/2006/relationships/image" Target="media/image8.png"/><Relationship Id="rId43" Type="http://schemas.openxmlformats.org/officeDocument/2006/relationships/image" Target="media/image53.png"/><Relationship Id="rId46" Type="http://schemas.openxmlformats.org/officeDocument/2006/relationships/image" Target="media/image58.png"/><Relationship Id="rId45" Type="http://schemas.openxmlformats.org/officeDocument/2006/relationships/image" Target="media/image72.png"/><Relationship Id="rId80" Type="http://schemas.openxmlformats.org/officeDocument/2006/relationships/hyperlink" Target="https://chatgpt.com/share/6a2c26c5-eab0-83e9-a20b-f4f5807e8e26" TargetMode="External"/><Relationship Id="rId81" Type="http://schemas.openxmlformats.org/officeDocument/2006/relationships/hyperlink" Target="https://share.gemini.google/5jyLb507UYY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3.png"/><Relationship Id="rId48" Type="http://schemas.openxmlformats.org/officeDocument/2006/relationships/image" Target="media/image44.png"/><Relationship Id="rId47" Type="http://schemas.openxmlformats.org/officeDocument/2006/relationships/image" Target="media/image12.png"/><Relationship Id="rId4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hyperlink" Target="https://sebxama.blogspot.com" TargetMode="External"/><Relationship Id="rId7" Type="http://schemas.openxmlformats.org/officeDocument/2006/relationships/hyperlink" Target="https://creativecommons.org/licenses/by-nc-sa/4.0/" TargetMode="External"/><Relationship Id="rId8" Type="http://schemas.openxmlformats.org/officeDocument/2006/relationships/image" Target="media/image71.png"/><Relationship Id="rId73" Type="http://schemas.openxmlformats.org/officeDocument/2006/relationships/image" Target="media/image11.png"/><Relationship Id="rId72" Type="http://schemas.openxmlformats.org/officeDocument/2006/relationships/image" Target="media/image46.png"/><Relationship Id="rId31" Type="http://schemas.openxmlformats.org/officeDocument/2006/relationships/image" Target="media/image59.png"/><Relationship Id="rId75" Type="http://schemas.openxmlformats.org/officeDocument/2006/relationships/image" Target="media/image26.png"/><Relationship Id="rId30" Type="http://schemas.openxmlformats.org/officeDocument/2006/relationships/image" Target="media/image20.png"/><Relationship Id="rId74" Type="http://schemas.openxmlformats.org/officeDocument/2006/relationships/image" Target="media/image49.png"/><Relationship Id="rId33" Type="http://schemas.openxmlformats.org/officeDocument/2006/relationships/image" Target="media/image2.png"/><Relationship Id="rId77" Type="http://schemas.openxmlformats.org/officeDocument/2006/relationships/image" Target="media/image40.png"/><Relationship Id="rId32" Type="http://schemas.openxmlformats.org/officeDocument/2006/relationships/image" Target="media/image33.png"/><Relationship Id="rId76" Type="http://schemas.openxmlformats.org/officeDocument/2006/relationships/image" Target="media/image43.png"/><Relationship Id="rId35" Type="http://schemas.openxmlformats.org/officeDocument/2006/relationships/image" Target="media/image81.png"/><Relationship Id="rId79" Type="http://schemas.openxmlformats.org/officeDocument/2006/relationships/image" Target="media/image66.png"/><Relationship Id="rId34" Type="http://schemas.openxmlformats.org/officeDocument/2006/relationships/image" Target="media/image16.png"/><Relationship Id="rId78" Type="http://schemas.openxmlformats.org/officeDocument/2006/relationships/image" Target="media/image48.png"/><Relationship Id="rId71" Type="http://schemas.openxmlformats.org/officeDocument/2006/relationships/image" Target="media/image29.png"/><Relationship Id="rId70" Type="http://schemas.openxmlformats.org/officeDocument/2006/relationships/image" Target="media/image7.png"/><Relationship Id="rId37" Type="http://schemas.openxmlformats.org/officeDocument/2006/relationships/image" Target="media/image9.png"/><Relationship Id="rId36" Type="http://schemas.openxmlformats.org/officeDocument/2006/relationships/image" Target="media/image23.png"/><Relationship Id="rId39" Type="http://schemas.openxmlformats.org/officeDocument/2006/relationships/image" Target="media/image27.png"/><Relationship Id="rId38" Type="http://schemas.openxmlformats.org/officeDocument/2006/relationships/image" Target="media/image37.png"/><Relationship Id="rId62" Type="http://schemas.openxmlformats.org/officeDocument/2006/relationships/image" Target="media/image24.png"/><Relationship Id="rId61" Type="http://schemas.openxmlformats.org/officeDocument/2006/relationships/image" Target="media/image65.png"/><Relationship Id="rId20" Type="http://schemas.openxmlformats.org/officeDocument/2006/relationships/image" Target="media/image35.png"/><Relationship Id="rId64" Type="http://schemas.openxmlformats.org/officeDocument/2006/relationships/image" Target="media/image74.png"/><Relationship Id="rId63" Type="http://schemas.openxmlformats.org/officeDocument/2006/relationships/image" Target="media/image19.png"/><Relationship Id="rId22" Type="http://schemas.openxmlformats.org/officeDocument/2006/relationships/image" Target="media/image67.png"/><Relationship Id="rId66" Type="http://schemas.openxmlformats.org/officeDocument/2006/relationships/image" Target="media/image34.png"/><Relationship Id="rId21" Type="http://schemas.openxmlformats.org/officeDocument/2006/relationships/image" Target="media/image45.png"/><Relationship Id="rId65" Type="http://schemas.openxmlformats.org/officeDocument/2006/relationships/image" Target="media/image1.png"/><Relationship Id="rId24" Type="http://schemas.openxmlformats.org/officeDocument/2006/relationships/image" Target="media/image78.png"/><Relationship Id="rId68" Type="http://schemas.openxmlformats.org/officeDocument/2006/relationships/image" Target="media/image61.png"/><Relationship Id="rId23" Type="http://schemas.openxmlformats.org/officeDocument/2006/relationships/image" Target="media/image83.png"/><Relationship Id="rId67" Type="http://schemas.openxmlformats.org/officeDocument/2006/relationships/image" Target="media/image6.png"/><Relationship Id="rId60" Type="http://schemas.openxmlformats.org/officeDocument/2006/relationships/image" Target="media/image70.png"/><Relationship Id="rId26" Type="http://schemas.openxmlformats.org/officeDocument/2006/relationships/image" Target="media/image64.png"/><Relationship Id="rId25" Type="http://schemas.openxmlformats.org/officeDocument/2006/relationships/image" Target="media/image75.png"/><Relationship Id="rId69" Type="http://schemas.openxmlformats.org/officeDocument/2006/relationships/image" Target="media/image32.png"/><Relationship Id="rId28" Type="http://schemas.openxmlformats.org/officeDocument/2006/relationships/image" Target="media/image51.png"/><Relationship Id="rId27" Type="http://schemas.openxmlformats.org/officeDocument/2006/relationships/image" Target="media/image85.png"/><Relationship Id="rId29" Type="http://schemas.openxmlformats.org/officeDocument/2006/relationships/image" Target="media/image22.png"/><Relationship Id="rId51" Type="http://schemas.openxmlformats.org/officeDocument/2006/relationships/image" Target="media/image62.png"/><Relationship Id="rId50" Type="http://schemas.openxmlformats.org/officeDocument/2006/relationships/image" Target="media/image56.png"/><Relationship Id="rId53" Type="http://schemas.openxmlformats.org/officeDocument/2006/relationships/image" Target="media/image54.png"/><Relationship Id="rId52" Type="http://schemas.openxmlformats.org/officeDocument/2006/relationships/image" Target="media/image82.png"/><Relationship Id="rId11" Type="http://schemas.openxmlformats.org/officeDocument/2006/relationships/image" Target="media/image14.png"/><Relationship Id="rId55" Type="http://schemas.openxmlformats.org/officeDocument/2006/relationships/image" Target="media/image36.png"/><Relationship Id="rId10" Type="http://schemas.openxmlformats.org/officeDocument/2006/relationships/image" Target="media/image84.png"/><Relationship Id="rId54" Type="http://schemas.openxmlformats.org/officeDocument/2006/relationships/image" Target="media/image30.png"/><Relationship Id="rId13" Type="http://schemas.openxmlformats.org/officeDocument/2006/relationships/image" Target="media/image13.png"/><Relationship Id="rId57" Type="http://schemas.openxmlformats.org/officeDocument/2006/relationships/image" Target="media/image52.png"/><Relationship Id="rId12" Type="http://schemas.openxmlformats.org/officeDocument/2006/relationships/image" Target="media/image80.png"/><Relationship Id="rId56" Type="http://schemas.openxmlformats.org/officeDocument/2006/relationships/image" Target="media/image73.png"/><Relationship Id="rId15" Type="http://schemas.openxmlformats.org/officeDocument/2006/relationships/image" Target="media/image25.png"/><Relationship Id="rId59" Type="http://schemas.openxmlformats.org/officeDocument/2006/relationships/image" Target="media/image57.png"/><Relationship Id="rId14" Type="http://schemas.openxmlformats.org/officeDocument/2006/relationships/image" Target="media/image38.png"/><Relationship Id="rId58" Type="http://schemas.openxmlformats.org/officeDocument/2006/relationships/image" Target="media/image3.png"/><Relationship Id="rId17" Type="http://schemas.openxmlformats.org/officeDocument/2006/relationships/image" Target="media/image50.png"/><Relationship Id="rId16" Type="http://schemas.openxmlformats.org/officeDocument/2006/relationships/image" Target="media/image28.png"/><Relationship Id="rId19" Type="http://schemas.openxmlformats.org/officeDocument/2006/relationships/image" Target="media/image60.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GoogleSans-regular.ttf"/><Relationship Id="rId4" Type="http://schemas.openxmlformats.org/officeDocument/2006/relationships/font" Target="fonts/GoogleSans-bold.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GoogleSans-italic.ttf"/><Relationship Id="rId6" Type="http://schemas.openxmlformats.org/officeDocument/2006/relationships/font" Target="fonts/GoogleSans-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